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7923BE">
        <w:rPr>
          <w:rFonts w:ascii="Arial" w:hAnsi="Arial" w:cs="Arial"/>
          <w:b/>
          <w:sz w:val="28"/>
          <w:szCs w:val="28"/>
          <w:lang w:val="en-GB"/>
        </w:rPr>
        <w:t>27</w:t>
      </w:r>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0" w:name="_GoBack"/>
      <w:bookmarkEnd w:id="0"/>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3B542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3B542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3B542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3B542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3B542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3B542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3B542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3B542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3B542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3B542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3B542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3B542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3B542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3B542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3B542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3B542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B542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3B5424"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E72144">
            <w:pPr>
              <w:rPr>
                <w:rFonts w:ascii="Arial" w:hAnsi="Arial" w:cs="Arial"/>
                <w:sz w:val="20"/>
                <w:szCs w:val="20"/>
                <w:lang w:val="en-GB"/>
              </w:rPr>
            </w:pPr>
            <w:r>
              <w:rPr>
                <w:rFonts w:ascii="Arial" w:hAnsi="Arial" w:cs="Arial"/>
                <w:sz w:val="20"/>
                <w:szCs w:val="20"/>
                <w:lang w:val="en-GB"/>
              </w:rPr>
              <w:t>30. September 2015</w:t>
            </w:r>
            <w:ins w:id="1"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0751D4">
                <w:rPr>
                  <w:rFonts w:ascii="Arial" w:hAnsi="Arial" w:cs="Arial"/>
                  <w:sz w:val="20"/>
                  <w:szCs w:val="20"/>
                  <w:lang w:val="en-GB"/>
                </w:rPr>
                <w:t>. März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 w:name="_Toc442686693"/>
      <w:r>
        <w:rPr>
          <w:lang w:val="en-GB"/>
        </w:rPr>
        <w:lastRenderedPageBreak/>
        <w:t>Table of Contents</w:t>
      </w:r>
      <w:bookmarkEnd w:id="2"/>
    </w:p>
    <w:p w:rsidR="00FE2B2D" w:rsidRDefault="001B0B65">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42686693" w:history="1">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r>
          <w:rPr>
            <w:noProof/>
            <w:webHidden/>
          </w:rPr>
        </w:r>
        <w:r>
          <w:rPr>
            <w:noProof/>
            <w:webHidden/>
          </w:rPr>
          <w:fldChar w:fldCharType="separate"/>
        </w:r>
        <w:r w:rsidR="00D63226">
          <w:rPr>
            <w:noProof/>
            <w:webHidden/>
          </w:rPr>
          <w:t>4</w:t>
        </w:r>
        <w:r>
          <w:rPr>
            <w:noProof/>
            <w:webHidden/>
          </w:rPr>
          <w:fldChar w:fldCharType="end"/>
        </w:r>
      </w:hyperlink>
    </w:p>
    <w:p w:rsidR="00FE2B2D" w:rsidRDefault="001B0B65">
      <w:pPr>
        <w:pStyle w:val="TOC1"/>
        <w:tabs>
          <w:tab w:val="right" w:leader="dot" w:pos="8302"/>
        </w:tabs>
        <w:rPr>
          <w:rFonts w:asciiTheme="minorHAnsi" w:eastAsiaTheme="minorEastAsia" w:hAnsiTheme="minorHAnsi" w:cstheme="minorBidi"/>
          <w:noProof/>
          <w:sz w:val="22"/>
          <w:szCs w:val="22"/>
        </w:rPr>
      </w:pPr>
      <w:hyperlink w:anchor="_Toc442686694" w:history="1">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r>
          <w:rPr>
            <w:noProof/>
            <w:webHidden/>
          </w:rPr>
        </w:r>
        <w:r>
          <w:rPr>
            <w:noProof/>
            <w:webHidden/>
          </w:rPr>
          <w:fldChar w:fldCharType="separate"/>
        </w:r>
        <w:r w:rsidR="00D63226">
          <w:rPr>
            <w:noProof/>
            <w:webHidden/>
          </w:rPr>
          <w:t>7</w:t>
        </w:r>
        <w:r>
          <w:rPr>
            <w:noProof/>
            <w:webHidden/>
          </w:rPr>
          <w:fldChar w:fldCharType="end"/>
        </w:r>
      </w:hyperlink>
    </w:p>
    <w:p w:rsidR="00FE2B2D" w:rsidRDefault="001B0B65">
      <w:pPr>
        <w:pStyle w:val="TOC1"/>
        <w:tabs>
          <w:tab w:val="left" w:pos="480"/>
          <w:tab w:val="right" w:leader="dot" w:pos="8302"/>
        </w:tabs>
        <w:rPr>
          <w:rFonts w:asciiTheme="minorHAnsi" w:eastAsiaTheme="minorEastAsia" w:hAnsiTheme="minorHAnsi" w:cstheme="minorBidi"/>
          <w:noProof/>
          <w:sz w:val="22"/>
          <w:szCs w:val="22"/>
        </w:rPr>
      </w:pPr>
      <w:hyperlink w:anchor="_Toc442686695" w:history="1">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r>
          <w:rPr>
            <w:noProof/>
            <w:webHidden/>
          </w:rPr>
        </w:r>
        <w:r>
          <w:rPr>
            <w:noProof/>
            <w:webHidden/>
          </w:rPr>
          <w:fldChar w:fldCharType="separate"/>
        </w:r>
        <w:r w:rsidR="00D63226">
          <w:rPr>
            <w:noProof/>
            <w:webHidden/>
          </w:rPr>
          <w:t>8</w:t>
        </w:r>
        <w:r>
          <w:rPr>
            <w:noProof/>
            <w:webHidden/>
          </w:rPr>
          <w:fldChar w:fldCharType="end"/>
        </w:r>
      </w:hyperlink>
    </w:p>
    <w:p w:rsidR="00FE2B2D" w:rsidRDefault="001B0B65">
      <w:pPr>
        <w:pStyle w:val="TOC1"/>
        <w:tabs>
          <w:tab w:val="left" w:pos="480"/>
          <w:tab w:val="right" w:leader="dot" w:pos="8302"/>
        </w:tabs>
        <w:rPr>
          <w:rFonts w:asciiTheme="minorHAnsi" w:eastAsiaTheme="minorEastAsia" w:hAnsiTheme="minorHAnsi" w:cstheme="minorBidi"/>
          <w:noProof/>
          <w:sz w:val="22"/>
          <w:szCs w:val="22"/>
        </w:rPr>
      </w:pPr>
      <w:hyperlink w:anchor="_Toc442686696" w:history="1">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r>
          <w:rPr>
            <w:noProof/>
            <w:webHidden/>
          </w:rPr>
        </w:r>
        <w:r>
          <w:rPr>
            <w:noProof/>
            <w:webHidden/>
          </w:rPr>
          <w:fldChar w:fldCharType="separate"/>
        </w:r>
        <w:r w:rsidR="00D63226">
          <w:rPr>
            <w:noProof/>
            <w:webHidden/>
          </w:rPr>
          <w:t>9</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697" w:history="1">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698" w:history="1">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699" w:history="1">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00" w:history="1">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01" w:history="1">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02" w:history="1">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03" w:history="1">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04" w:history="1">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r>
          <w:rPr>
            <w:noProof/>
            <w:webHidden/>
          </w:rPr>
        </w:r>
        <w:r>
          <w:rPr>
            <w:noProof/>
            <w:webHidden/>
          </w:rPr>
          <w:fldChar w:fldCharType="separate"/>
        </w:r>
        <w:r w:rsidR="00D63226">
          <w:rPr>
            <w:noProof/>
            <w:webHidden/>
          </w:rPr>
          <w:t>14</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05" w:history="1">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06" w:history="1">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08" w:history="1">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r>
          <w:rPr>
            <w:noProof/>
            <w:webHidden/>
          </w:rPr>
        </w:r>
        <w:r>
          <w:rPr>
            <w:noProof/>
            <w:webHidden/>
          </w:rPr>
          <w:fldChar w:fldCharType="separate"/>
        </w:r>
        <w:r w:rsidR="00D63226">
          <w:rPr>
            <w:noProof/>
            <w:webHidden/>
          </w:rPr>
          <w:t>17</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09" w:history="1">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10" w:history="1">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11" w:history="1">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r>
          <w:rPr>
            <w:noProof/>
            <w:webHidden/>
          </w:rPr>
        </w:r>
        <w:r>
          <w:rPr>
            <w:noProof/>
            <w:webHidden/>
          </w:rPr>
          <w:fldChar w:fldCharType="separate"/>
        </w:r>
        <w:r w:rsidR="00D63226">
          <w:rPr>
            <w:noProof/>
            <w:webHidden/>
          </w:rPr>
          <w:t>19</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12" w:history="1">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13" w:history="1">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14" w:history="1">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r>
          <w:rPr>
            <w:noProof/>
            <w:webHidden/>
          </w:rPr>
        </w:r>
        <w:r>
          <w:rPr>
            <w:noProof/>
            <w:webHidden/>
          </w:rPr>
          <w:fldChar w:fldCharType="separate"/>
        </w:r>
        <w:r w:rsidR="00D63226">
          <w:rPr>
            <w:noProof/>
            <w:webHidden/>
          </w:rPr>
          <w:t>23</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15" w:history="1">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r>
          <w:rPr>
            <w:noProof/>
            <w:webHidden/>
          </w:rPr>
        </w:r>
        <w:r>
          <w:rPr>
            <w:noProof/>
            <w:webHidden/>
          </w:rPr>
          <w:fldChar w:fldCharType="separate"/>
        </w:r>
        <w:r w:rsidR="00D63226">
          <w:rPr>
            <w:noProof/>
            <w:webHidden/>
          </w:rPr>
          <w:t>24</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16" w:history="1">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17" w:history="1">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18" w:history="1">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r>
          <w:rPr>
            <w:noProof/>
            <w:webHidden/>
          </w:rPr>
        </w:r>
        <w:r>
          <w:rPr>
            <w:noProof/>
            <w:webHidden/>
          </w:rPr>
          <w:fldChar w:fldCharType="separate"/>
        </w:r>
        <w:r w:rsidR="00D63226">
          <w:rPr>
            <w:noProof/>
            <w:webHidden/>
          </w:rPr>
          <w:t>28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19" w:history="1">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r>
          <w:rPr>
            <w:noProof/>
            <w:webHidden/>
          </w:rPr>
        </w:r>
        <w:r>
          <w:rPr>
            <w:noProof/>
            <w:webHidden/>
          </w:rPr>
          <w:fldChar w:fldCharType="separate"/>
        </w:r>
        <w:r w:rsidR="00D63226">
          <w:rPr>
            <w:noProof/>
            <w:webHidden/>
          </w:rPr>
          <w:t>30</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20" w:history="1">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r>
          <w:rPr>
            <w:noProof/>
            <w:webHidden/>
          </w:rPr>
        </w:r>
        <w:r>
          <w:rPr>
            <w:noProof/>
            <w:webHidden/>
          </w:rPr>
          <w:fldChar w:fldCharType="separate"/>
        </w:r>
        <w:r w:rsidR="00D63226">
          <w:rPr>
            <w:noProof/>
            <w:webHidden/>
          </w:rPr>
          <w:t>31</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21" w:history="1">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r>
          <w:rPr>
            <w:noProof/>
            <w:webHidden/>
          </w:rPr>
        </w:r>
        <w:r>
          <w:rPr>
            <w:noProof/>
            <w:webHidden/>
          </w:rPr>
          <w:fldChar w:fldCharType="separate"/>
        </w:r>
        <w:r w:rsidR="00D63226">
          <w:rPr>
            <w:noProof/>
            <w:webHidden/>
          </w:rPr>
          <w:t>32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22" w:history="1">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r>
          <w:rPr>
            <w:noProof/>
            <w:webHidden/>
          </w:rPr>
        </w:r>
        <w:r>
          <w:rPr>
            <w:noProof/>
            <w:webHidden/>
          </w:rPr>
          <w:fldChar w:fldCharType="separate"/>
        </w:r>
        <w:r w:rsidR="00D63226">
          <w:rPr>
            <w:noProof/>
            <w:webHidden/>
          </w:rPr>
          <w:t>34</w:t>
        </w:r>
        <w:r>
          <w:rPr>
            <w:noProof/>
            <w:webHidden/>
          </w:rPr>
          <w:fldChar w:fldCharType="end"/>
        </w:r>
      </w:hyperlink>
    </w:p>
    <w:p w:rsidR="00FE2B2D" w:rsidRDefault="001B0B65">
      <w:pPr>
        <w:pStyle w:val="TOC1"/>
        <w:tabs>
          <w:tab w:val="left" w:pos="480"/>
          <w:tab w:val="right" w:leader="dot" w:pos="8302"/>
        </w:tabs>
        <w:rPr>
          <w:rFonts w:asciiTheme="minorHAnsi" w:eastAsiaTheme="minorEastAsia" w:hAnsiTheme="minorHAnsi" w:cstheme="minorBidi"/>
          <w:noProof/>
          <w:sz w:val="22"/>
          <w:szCs w:val="22"/>
        </w:rPr>
      </w:pPr>
      <w:hyperlink w:anchor="_Toc442686723" w:history="1">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24" w:history="1">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25" w:history="1">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r>
          <w:rPr>
            <w:noProof/>
            <w:webHidden/>
          </w:rPr>
        </w:r>
        <w:r>
          <w:rPr>
            <w:noProof/>
            <w:webHidden/>
          </w:rPr>
          <w:fldChar w:fldCharType="separate"/>
        </w:r>
        <w:r w:rsidR="00D63226">
          <w:rPr>
            <w:noProof/>
            <w:webHidden/>
          </w:rPr>
          <w:t>38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26" w:history="1">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27" w:history="1">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28" w:history="1">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29" w:history="1">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r>
          <w:rPr>
            <w:noProof/>
            <w:webHidden/>
          </w:rPr>
        </w:r>
        <w:r>
          <w:rPr>
            <w:noProof/>
            <w:webHidden/>
          </w:rPr>
          <w:fldChar w:fldCharType="separate"/>
        </w:r>
        <w:r w:rsidR="00D63226">
          <w:rPr>
            <w:noProof/>
            <w:webHidden/>
          </w:rPr>
          <w:t>40</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30" w:history="1">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31" w:history="1">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32" w:history="1">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33" w:history="1">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4" w:history="1">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5" w:history="1">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6" w:history="1">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7" w:history="1">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8" w:history="1">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1B0B65">
      <w:pPr>
        <w:pStyle w:val="TOC3"/>
        <w:tabs>
          <w:tab w:val="left" w:pos="1440"/>
          <w:tab w:val="right" w:leader="dot" w:pos="8302"/>
        </w:tabs>
        <w:rPr>
          <w:rFonts w:asciiTheme="minorHAnsi" w:eastAsiaTheme="minorEastAsia" w:hAnsiTheme="minorHAnsi" w:cstheme="minorBidi"/>
          <w:noProof/>
          <w:sz w:val="22"/>
          <w:szCs w:val="22"/>
        </w:rPr>
      </w:pPr>
      <w:hyperlink w:anchor="_Toc442686739" w:history="1">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r>
          <w:rPr>
            <w:noProof/>
            <w:webHidden/>
          </w:rPr>
        </w:r>
        <w:r>
          <w:rPr>
            <w:noProof/>
            <w:webHidden/>
          </w:rPr>
          <w:fldChar w:fldCharType="separate"/>
        </w:r>
        <w:r w:rsidR="00D63226">
          <w:rPr>
            <w:noProof/>
            <w:webHidden/>
          </w:rPr>
          <w:t>44</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41" w:history="1">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r>
          <w:rPr>
            <w:noProof/>
            <w:webHidden/>
          </w:rPr>
        </w:r>
        <w:r>
          <w:rPr>
            <w:noProof/>
            <w:webHidden/>
          </w:rPr>
          <w:fldChar w:fldCharType="separate"/>
        </w:r>
        <w:r w:rsidR="00D63226">
          <w:rPr>
            <w:noProof/>
            <w:webHidden/>
          </w:rPr>
          <w:t>46</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2" w:history="1">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3" w:history="1">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4" w:history="1">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45" w:history="1">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46" w:history="1">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7" w:history="1">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8" w:history="1">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r>
          <w:rPr>
            <w:noProof/>
            <w:webHidden/>
          </w:rPr>
        </w:r>
        <w:r>
          <w:rPr>
            <w:noProof/>
            <w:webHidden/>
          </w:rPr>
          <w:fldChar w:fldCharType="separate"/>
        </w:r>
        <w:r w:rsidR="00D63226">
          <w:rPr>
            <w:noProof/>
            <w:webHidden/>
          </w:rPr>
          <w:t>49</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49" w:history="1">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r>
          <w:rPr>
            <w:noProof/>
            <w:webHidden/>
          </w:rPr>
        </w:r>
        <w:r>
          <w:rPr>
            <w:noProof/>
            <w:webHidden/>
          </w:rPr>
          <w:fldChar w:fldCharType="separate"/>
        </w:r>
        <w:r w:rsidR="00D63226">
          <w:rPr>
            <w:noProof/>
            <w:webHidden/>
          </w:rPr>
          <w:t>50</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0" w:history="1">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51" w:history="1">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2" w:history="1">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3" w:history="1">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54" w:history="1">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55" w:history="1">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6" w:history="1">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7" w:history="1">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r>
          <w:rPr>
            <w:noProof/>
            <w:webHidden/>
          </w:rPr>
        </w:r>
        <w:r>
          <w:rPr>
            <w:noProof/>
            <w:webHidden/>
          </w:rPr>
          <w:fldChar w:fldCharType="separate"/>
        </w:r>
        <w:r w:rsidR="00D63226">
          <w:rPr>
            <w:noProof/>
            <w:webHidden/>
          </w:rPr>
          <w:t>54</w:t>
        </w:r>
        <w:r>
          <w:rPr>
            <w:noProof/>
            <w:webHidden/>
          </w:rPr>
          <w:fldChar w:fldCharType="end"/>
        </w:r>
      </w:hyperlink>
    </w:p>
    <w:p w:rsidR="00FE2B2D" w:rsidRDefault="001B0B65">
      <w:pPr>
        <w:pStyle w:val="TOC3"/>
        <w:tabs>
          <w:tab w:val="left" w:pos="1200"/>
          <w:tab w:val="right" w:leader="dot" w:pos="8302"/>
        </w:tabs>
        <w:rPr>
          <w:rFonts w:asciiTheme="minorHAnsi" w:eastAsiaTheme="minorEastAsia" w:hAnsiTheme="minorHAnsi" w:cstheme="minorBidi"/>
          <w:noProof/>
          <w:sz w:val="22"/>
          <w:szCs w:val="22"/>
        </w:rPr>
      </w:pPr>
      <w:hyperlink w:anchor="_Toc442686758" w:history="1">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r>
          <w:rPr>
            <w:noProof/>
            <w:webHidden/>
          </w:rPr>
        </w:r>
        <w:r>
          <w:rPr>
            <w:noProof/>
            <w:webHidden/>
          </w:rPr>
          <w:fldChar w:fldCharType="separate"/>
        </w:r>
        <w:r w:rsidR="00D63226">
          <w:rPr>
            <w:noProof/>
            <w:webHidden/>
          </w:rPr>
          <w:t>55</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59" w:history="1">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r>
          <w:rPr>
            <w:noProof/>
            <w:webHidden/>
          </w:rPr>
        </w:r>
        <w:r>
          <w:rPr>
            <w:noProof/>
            <w:webHidden/>
          </w:rPr>
          <w:fldChar w:fldCharType="separate"/>
        </w:r>
        <w:r w:rsidR="00D63226">
          <w:rPr>
            <w:noProof/>
            <w:webHidden/>
          </w:rPr>
          <w:t>56</w:t>
        </w:r>
        <w:r>
          <w:rPr>
            <w:noProof/>
            <w:webHidden/>
          </w:rPr>
          <w:fldChar w:fldCharType="end"/>
        </w:r>
      </w:hyperlink>
    </w:p>
    <w:p w:rsidR="00FE2B2D" w:rsidRDefault="001B0B65">
      <w:pPr>
        <w:pStyle w:val="TOC1"/>
        <w:tabs>
          <w:tab w:val="left" w:pos="480"/>
          <w:tab w:val="right" w:leader="dot" w:pos="8302"/>
        </w:tabs>
        <w:rPr>
          <w:rFonts w:asciiTheme="minorHAnsi" w:eastAsiaTheme="minorEastAsia" w:hAnsiTheme="minorHAnsi" w:cstheme="minorBidi"/>
          <w:noProof/>
          <w:sz w:val="22"/>
          <w:szCs w:val="22"/>
        </w:rPr>
      </w:pPr>
      <w:hyperlink w:anchor="_Toc442686760" w:history="1">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r>
          <w:rPr>
            <w:noProof/>
            <w:webHidden/>
          </w:rPr>
        </w:r>
        <w:r>
          <w:rPr>
            <w:noProof/>
            <w:webHidden/>
          </w:rPr>
          <w:fldChar w:fldCharType="separate"/>
        </w:r>
        <w:r w:rsidR="00D63226">
          <w:rPr>
            <w:noProof/>
            <w:webHidden/>
          </w:rPr>
          <w:t>57</w:t>
        </w:r>
        <w:r>
          <w:rPr>
            <w:noProof/>
            <w:webHidden/>
          </w:rPr>
          <w:fldChar w:fldCharType="end"/>
        </w:r>
      </w:hyperlink>
    </w:p>
    <w:p w:rsidR="00FE2B2D" w:rsidRDefault="001B0B65">
      <w:pPr>
        <w:pStyle w:val="TOC1"/>
        <w:tabs>
          <w:tab w:val="left" w:pos="480"/>
          <w:tab w:val="right" w:leader="dot" w:pos="8302"/>
        </w:tabs>
        <w:rPr>
          <w:rFonts w:asciiTheme="minorHAnsi" w:eastAsiaTheme="minorEastAsia" w:hAnsiTheme="minorHAnsi" w:cstheme="minorBidi"/>
          <w:noProof/>
          <w:sz w:val="22"/>
          <w:szCs w:val="22"/>
        </w:rPr>
      </w:pPr>
      <w:hyperlink w:anchor="_Toc442686761" w:history="1">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2" w:history="1">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3" w:history="1">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r>
          <w:rPr>
            <w:noProof/>
            <w:webHidden/>
          </w:rPr>
        </w:r>
        <w:r>
          <w:rPr>
            <w:noProof/>
            <w:webHidden/>
          </w:rPr>
          <w:fldChar w:fldCharType="separate"/>
        </w:r>
        <w:r w:rsidR="00D63226">
          <w:rPr>
            <w:noProof/>
            <w:webHidden/>
          </w:rPr>
          <w:t>61</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4" w:history="1">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r>
          <w:rPr>
            <w:noProof/>
            <w:webHidden/>
          </w:rPr>
        </w:r>
        <w:r>
          <w:rPr>
            <w:noProof/>
            <w:webHidden/>
          </w:rPr>
          <w:fldChar w:fldCharType="separate"/>
        </w:r>
        <w:r w:rsidR="00D63226">
          <w:rPr>
            <w:noProof/>
            <w:webHidden/>
          </w:rPr>
          <w:t>62</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5" w:history="1">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r>
          <w:rPr>
            <w:noProof/>
            <w:webHidden/>
          </w:rPr>
        </w:r>
        <w:r>
          <w:rPr>
            <w:noProof/>
            <w:webHidden/>
          </w:rPr>
          <w:fldChar w:fldCharType="separate"/>
        </w:r>
        <w:r w:rsidR="00D63226">
          <w:rPr>
            <w:noProof/>
            <w:webHidden/>
          </w:rPr>
          <w:t>63</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6" w:history="1">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r>
          <w:rPr>
            <w:noProof/>
            <w:webHidden/>
          </w:rPr>
        </w:r>
        <w:r>
          <w:rPr>
            <w:noProof/>
            <w:webHidden/>
          </w:rPr>
          <w:fldChar w:fldCharType="separate"/>
        </w:r>
        <w:r w:rsidR="00D63226">
          <w:rPr>
            <w:noProof/>
            <w:webHidden/>
          </w:rPr>
          <w:t>66</w:t>
        </w:r>
        <w:r>
          <w:rPr>
            <w:noProof/>
            <w:webHidden/>
          </w:rPr>
          <w:fldChar w:fldCharType="end"/>
        </w:r>
      </w:hyperlink>
    </w:p>
    <w:p w:rsidR="00FE2B2D" w:rsidRDefault="001B0B65">
      <w:pPr>
        <w:pStyle w:val="TOC2"/>
        <w:tabs>
          <w:tab w:val="left" w:pos="960"/>
          <w:tab w:val="right" w:leader="dot" w:pos="8302"/>
        </w:tabs>
        <w:rPr>
          <w:rFonts w:asciiTheme="minorHAnsi" w:eastAsiaTheme="minorEastAsia" w:hAnsiTheme="minorHAnsi" w:cstheme="minorBidi"/>
          <w:noProof/>
          <w:sz w:val="22"/>
          <w:szCs w:val="22"/>
        </w:rPr>
      </w:pPr>
      <w:hyperlink w:anchor="_Toc442686767" w:history="1">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r>
          <w:rPr>
            <w:noProof/>
            <w:webHidden/>
          </w:rPr>
        </w:r>
        <w:r>
          <w:rPr>
            <w:noProof/>
            <w:webHidden/>
          </w:rPr>
          <w:fldChar w:fldCharType="separate"/>
        </w:r>
        <w:r w:rsidR="00D63226">
          <w:rPr>
            <w:noProof/>
            <w:webHidden/>
          </w:rPr>
          <w:t>67</w:t>
        </w:r>
        <w:r>
          <w:rPr>
            <w:noProof/>
            <w:webHidden/>
          </w:rPr>
          <w:fldChar w:fldCharType="end"/>
        </w:r>
      </w:hyperlink>
    </w:p>
    <w:p w:rsidR="00FE2B2D" w:rsidRDefault="001B0B65">
      <w:pPr>
        <w:pStyle w:val="TOC1"/>
        <w:tabs>
          <w:tab w:val="right" w:leader="dot" w:pos="8302"/>
        </w:tabs>
        <w:rPr>
          <w:rFonts w:asciiTheme="minorHAnsi" w:eastAsiaTheme="minorEastAsia" w:hAnsiTheme="minorHAnsi" w:cstheme="minorBidi"/>
          <w:noProof/>
          <w:sz w:val="22"/>
          <w:szCs w:val="22"/>
        </w:rPr>
      </w:pPr>
      <w:hyperlink w:anchor="_Toc442686768" w:history="1">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r>
          <w:rPr>
            <w:noProof/>
            <w:webHidden/>
          </w:rPr>
        </w:r>
        <w:r>
          <w:rPr>
            <w:noProof/>
            <w:webHidden/>
          </w:rPr>
          <w:fldChar w:fldCharType="separate"/>
        </w:r>
        <w:r w:rsidR="00D63226">
          <w:rPr>
            <w:noProof/>
            <w:webHidden/>
          </w:rPr>
          <w:t>68</w:t>
        </w:r>
        <w:r>
          <w:rPr>
            <w:noProof/>
            <w:webHidden/>
          </w:rPr>
          <w:fldChar w:fldCharType="end"/>
        </w:r>
      </w:hyperlink>
    </w:p>
    <w:p w:rsidR="00897124" w:rsidRPr="00D56B21" w:rsidRDefault="001B0B6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 w:name="_Toc442686694"/>
      <w:r w:rsidRPr="001D20E4">
        <w:rPr>
          <w:lang w:val="en-GB"/>
        </w:rPr>
        <w:lastRenderedPageBreak/>
        <w:t>Table of Figures</w:t>
      </w:r>
      <w:bookmarkEnd w:id="3"/>
    </w:p>
    <w:p w:rsidR="0043707B" w:rsidRDefault="001B0B65">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1B0B65">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1B0B6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4" w:name="_Toc186688504"/>
      <w:bookmarkStart w:id="5" w:name="_Toc313096720"/>
      <w:bookmarkStart w:id="6" w:name="_Toc442686695"/>
      <w:bookmarkStart w:id="7" w:name="_Toc179456027"/>
      <w:r w:rsidRPr="00D56B21">
        <w:rPr>
          <w:lang w:val="en-GB"/>
        </w:rPr>
        <w:lastRenderedPageBreak/>
        <w:t>Introduction</w:t>
      </w:r>
      <w:bookmarkEnd w:id="4"/>
      <w:bookmarkEnd w:id="5"/>
      <w:bookmarkEnd w:id="6"/>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8" w:name="_Ref310321930"/>
      <w:bookmarkStart w:id="9" w:name="_Ref310323511"/>
      <w:bookmarkStart w:id="10" w:name="_Ref310325214"/>
      <w:bookmarkStart w:id="11" w:name="_Toc313096741"/>
      <w:bookmarkStart w:id="12" w:name="_Ref313551207"/>
      <w:bookmarkStart w:id="13" w:name="_Ref314222993"/>
      <w:bookmarkStart w:id="14" w:name="_Ref314557989"/>
      <w:bookmarkStart w:id="15" w:name="_Ref314653731"/>
      <w:bookmarkStart w:id="16" w:name="_Toc442686696"/>
      <w:bookmarkEnd w:id="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8"/>
      <w:bookmarkEnd w:id="9"/>
      <w:bookmarkEnd w:id="10"/>
      <w:bookmarkEnd w:id="11"/>
      <w:bookmarkEnd w:id="12"/>
      <w:bookmarkEnd w:id="13"/>
      <w:bookmarkEnd w:id="14"/>
      <w:bookmarkEnd w:id="15"/>
      <w:bookmarkEnd w:id="16"/>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B0B65">
        <w:rPr>
          <w:lang w:val="en-GB"/>
        </w:rPr>
        <w:fldChar w:fldCharType="begin"/>
      </w:r>
      <w:r>
        <w:rPr>
          <w:lang w:val="en-GB"/>
        </w:rPr>
        <w:instrText xml:space="preserve"> REF _Ref314223714 \r \h </w:instrText>
      </w:r>
      <w:r w:rsidR="001B0B65">
        <w:rPr>
          <w:lang w:val="en-GB"/>
        </w:rPr>
      </w:r>
      <w:r w:rsidR="001B0B65">
        <w:rPr>
          <w:lang w:val="en-GB"/>
        </w:rPr>
        <w:fldChar w:fldCharType="separate"/>
      </w:r>
      <w:r w:rsidR="00D63226">
        <w:rPr>
          <w:lang w:val="en-GB"/>
        </w:rPr>
        <w:t>2.1</w:t>
      </w:r>
      <w:r w:rsidR="001B0B65">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B0B65">
        <w:rPr>
          <w:lang w:val="en-GB"/>
        </w:rPr>
        <w:fldChar w:fldCharType="begin"/>
      </w:r>
      <w:r>
        <w:rPr>
          <w:lang w:val="en-GB"/>
        </w:rPr>
        <w:instrText xml:space="preserve"> REF _Ref188860601 \r \h </w:instrText>
      </w:r>
      <w:r w:rsidR="001B0B65">
        <w:rPr>
          <w:lang w:val="en-GB"/>
        </w:rPr>
      </w:r>
      <w:r w:rsidR="001B0B65">
        <w:rPr>
          <w:lang w:val="en-GB"/>
        </w:rPr>
        <w:fldChar w:fldCharType="separate"/>
      </w:r>
      <w:r w:rsidR="00D63226">
        <w:rPr>
          <w:lang w:val="en-GB"/>
        </w:rPr>
        <w:t>2.2</w:t>
      </w:r>
      <w:r w:rsidR="001B0B6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17" w:name="_Toc313096742"/>
      <w:bookmarkStart w:id="18" w:name="_Ref314223714"/>
      <w:bookmarkStart w:id="19" w:name="_Toc442686697"/>
      <w:r>
        <w:rPr>
          <w:lang w:val="en-GB"/>
        </w:rPr>
        <w:t xml:space="preserve">Integrated </w:t>
      </w:r>
      <w:r w:rsidR="00D52B79">
        <w:rPr>
          <w:lang w:val="en-GB"/>
        </w:rPr>
        <w:t>Variability Modelling Core Language</w:t>
      </w:r>
      <w:bookmarkEnd w:id="17"/>
      <w:bookmarkEnd w:id="18"/>
      <w:bookmarkEnd w:id="19"/>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0" w:name="_Ref400027181"/>
      <w:bookmarkStart w:id="21" w:name="_Ref400027243"/>
      <w:bookmarkStart w:id="22" w:name="_Toc442686698"/>
      <w:bookmarkStart w:id="23" w:name="_Ref314735267"/>
      <w:r>
        <w:rPr>
          <w:lang w:val="en-GB"/>
        </w:rPr>
        <w:t>Reserved keywords</w:t>
      </w:r>
      <w:bookmarkEnd w:id="20"/>
      <w:bookmarkEnd w:id="21"/>
      <w:bookmarkEnd w:id="22"/>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B0B65">
        <w:rPr>
          <w:lang w:val="en-GB"/>
        </w:rPr>
        <w:fldChar w:fldCharType="begin"/>
      </w:r>
      <w:r w:rsidR="003543FD">
        <w:rPr>
          <w:lang w:val="en-GB"/>
        </w:rPr>
        <w:instrText xml:space="preserve"> REF _Ref400027179 \r \h </w:instrText>
      </w:r>
      <w:r w:rsidR="001B0B65">
        <w:rPr>
          <w:lang w:val="en-GB"/>
        </w:rPr>
      </w:r>
      <w:r w:rsidR="001B0B65">
        <w:rPr>
          <w:lang w:val="en-GB"/>
        </w:rPr>
        <w:fldChar w:fldCharType="separate"/>
      </w:r>
      <w:r w:rsidR="00D63226">
        <w:rPr>
          <w:lang w:val="en-GB"/>
        </w:rPr>
        <w:t>2.2.1</w:t>
      </w:r>
      <w:r w:rsidR="001B0B65">
        <w:rPr>
          <w:lang w:val="en-GB"/>
        </w:rPr>
        <w:fldChar w:fldCharType="end"/>
      </w:r>
      <w:r w:rsidR="003543FD">
        <w:rPr>
          <w:lang w:val="en-GB"/>
        </w:rPr>
        <w:t xml:space="preserve"> </w:t>
      </w:r>
      <w:r>
        <w:rPr>
          <w:lang w:val="en-GB"/>
        </w:rPr>
        <w:t>and the constraint language</w:t>
      </w:r>
      <w:r w:rsidR="003543FD">
        <w:rPr>
          <w:lang w:val="en-GB"/>
        </w:rPr>
        <w:t xml:space="preserve"> in Section </w:t>
      </w:r>
      <w:r w:rsidR="001B0B65">
        <w:rPr>
          <w:lang w:val="en-GB"/>
        </w:rPr>
        <w:fldChar w:fldCharType="begin"/>
      </w:r>
      <w:r w:rsidR="003543FD">
        <w:rPr>
          <w:lang w:val="en-GB"/>
        </w:rPr>
        <w:instrText xml:space="preserve"> REF _Ref400027180 \r \h </w:instrText>
      </w:r>
      <w:r w:rsidR="001B0B65">
        <w:rPr>
          <w:lang w:val="en-GB"/>
        </w:rPr>
      </w:r>
      <w:r w:rsidR="001B0B65">
        <w:rPr>
          <w:lang w:val="en-GB"/>
        </w:rPr>
        <w:fldChar w:fldCharType="separate"/>
      </w:r>
      <w:r w:rsidR="00D63226">
        <w:rPr>
          <w:lang w:val="en-GB"/>
        </w:rPr>
        <w:t>3.1.1</w:t>
      </w:r>
      <w:r w:rsidR="001B0B6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4" w:name="_Toc442686699"/>
      <w:r>
        <w:rPr>
          <w:lang w:val="en-GB"/>
        </w:rPr>
        <w:t>Projects</w:t>
      </w:r>
      <w:bookmarkEnd w:id="23"/>
      <w:bookmarkEnd w:id="24"/>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5" w:name="_Toc313096743"/>
      <w:bookmarkStart w:id="26" w:name="_Ref314751571"/>
      <w:bookmarkStart w:id="27" w:name="_Ref315422188"/>
      <w:bookmarkStart w:id="28" w:name="_Toc442686700"/>
      <w:r>
        <w:rPr>
          <w:lang w:val="en-GB"/>
        </w:rPr>
        <w:t>Types</w:t>
      </w:r>
      <w:bookmarkEnd w:id="25"/>
      <w:bookmarkEnd w:id="26"/>
      <w:bookmarkEnd w:id="27"/>
      <w:bookmarkEnd w:id="28"/>
    </w:p>
    <w:p w:rsidR="00827FAE" w:rsidRDefault="00AA140E" w:rsidP="00421B7D">
      <w:pPr>
        <w:rPr>
          <w:lang w:val="en-GB"/>
        </w:rPr>
      </w:pPr>
      <w:r>
        <w:rPr>
          <w:lang w:val="en-GB"/>
        </w:rPr>
        <w:t xml:space="preserve">In a project (cf. Section </w:t>
      </w:r>
      <w:r w:rsidR="001B0B65">
        <w:rPr>
          <w:lang w:val="en-GB"/>
        </w:rPr>
        <w:fldChar w:fldCharType="begin"/>
      </w:r>
      <w:r>
        <w:rPr>
          <w:lang w:val="en-GB"/>
        </w:rPr>
        <w:instrText xml:space="preserve"> REF _Ref314735267 \r \h </w:instrText>
      </w:r>
      <w:r w:rsidR="001B0B65">
        <w:rPr>
          <w:lang w:val="en-GB"/>
        </w:rPr>
      </w:r>
      <w:r w:rsidR="001B0B65">
        <w:rPr>
          <w:lang w:val="en-GB"/>
        </w:rPr>
        <w:fldChar w:fldCharType="separate"/>
      </w:r>
      <w:r w:rsidR="00D63226">
        <w:rPr>
          <w:lang w:val="en-GB"/>
        </w:rPr>
        <w:t>2.1.1</w:t>
      </w:r>
      <w:r w:rsidR="001B0B6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9" w:name="_Ref314746418"/>
      <w:bookmarkStart w:id="30" w:name="_Toc442686701"/>
      <w:r>
        <w:rPr>
          <w:lang w:val="en-GB"/>
        </w:rPr>
        <w:t>Basic Types</w:t>
      </w:r>
      <w:bookmarkEnd w:id="29"/>
      <w:bookmarkEnd w:id="30"/>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1" w:name="_Ref315335674"/>
      <w:bookmarkStart w:id="32" w:name="_Ref315419569"/>
      <w:bookmarkStart w:id="33" w:name="_Ref315420291"/>
      <w:bookmarkStart w:id="34" w:name="_Ref315420638"/>
      <w:bookmarkStart w:id="35" w:name="_Ref315420897"/>
      <w:bookmarkStart w:id="36" w:name="_Toc442686702"/>
      <w:r>
        <w:rPr>
          <w:lang w:val="en-GB"/>
        </w:rPr>
        <w:t>Enumerations</w:t>
      </w:r>
      <w:bookmarkEnd w:id="31"/>
      <w:bookmarkEnd w:id="32"/>
      <w:bookmarkEnd w:id="33"/>
      <w:bookmarkEnd w:id="34"/>
      <w:bookmarkEnd w:id="35"/>
      <w:bookmarkEnd w:id="36"/>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7" w:name="OLE_LINK7"/>
      <w:bookmarkStart w:id="38"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7"/>
      <w:bookmarkEnd w:id="38"/>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9" w:name="_Ref315335785"/>
      <w:bookmarkStart w:id="40" w:name="_Ref315419594"/>
      <w:bookmarkStart w:id="41" w:name="_Ref315420320"/>
      <w:bookmarkStart w:id="42" w:name="_Ref315420673"/>
      <w:bookmarkStart w:id="43" w:name="_Ref315420793"/>
      <w:bookmarkStart w:id="44" w:name="_Toc442686703"/>
      <w:r>
        <w:rPr>
          <w:lang w:val="en-GB"/>
        </w:rPr>
        <w:t>Container Types</w:t>
      </w:r>
      <w:bookmarkEnd w:id="39"/>
      <w:bookmarkEnd w:id="40"/>
      <w:bookmarkEnd w:id="41"/>
      <w:bookmarkEnd w:id="42"/>
      <w:bookmarkEnd w:id="43"/>
      <w:bookmarkEnd w:id="44"/>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B0B65">
        <w:rPr>
          <w:lang w:val="en-GB"/>
        </w:rPr>
        <w:fldChar w:fldCharType="begin"/>
      </w:r>
      <w:r w:rsidR="007E7997">
        <w:rPr>
          <w:lang w:val="en-GB"/>
        </w:rPr>
        <w:instrText xml:space="preserve"> REF _Ref314234305 \r \h </w:instrText>
      </w:r>
      <w:r w:rsidR="001B0B65">
        <w:rPr>
          <w:lang w:val="en-GB"/>
        </w:rPr>
      </w:r>
      <w:r w:rsidR="001B0B65">
        <w:rPr>
          <w:lang w:val="en-GB"/>
        </w:rPr>
        <w:fldChar w:fldCharType="separate"/>
      </w:r>
      <w:r w:rsidR="00D63226">
        <w:rPr>
          <w:lang w:val="en-GB"/>
        </w:rPr>
        <w:t>1.1.1</w:t>
      </w:r>
      <w:r w:rsidR="001B0B6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5" w:name="_Ref315336418"/>
      <w:bookmarkStart w:id="46" w:name="_Ref315419635"/>
      <w:bookmarkStart w:id="47" w:name="_Ref315420334"/>
      <w:bookmarkStart w:id="48" w:name="_Toc442686704"/>
      <w:r>
        <w:rPr>
          <w:lang w:val="en-GB"/>
        </w:rPr>
        <w:t>Type Derivation and Restriction</w:t>
      </w:r>
      <w:bookmarkEnd w:id="45"/>
      <w:bookmarkEnd w:id="46"/>
      <w:bookmarkEnd w:id="47"/>
      <w:bookmarkEnd w:id="4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1B0B65">
        <w:rPr>
          <w:lang w:val="en-GB"/>
        </w:rPr>
        <w:fldChar w:fldCharType="begin"/>
      </w:r>
      <w:r w:rsidR="00A37C3B">
        <w:rPr>
          <w:lang w:val="en-GB"/>
        </w:rPr>
        <w:instrText xml:space="preserve"> REF _Ref330486654 \r \h </w:instrText>
      </w:r>
      <w:r w:rsidR="001B0B65">
        <w:rPr>
          <w:lang w:val="en-GB"/>
        </w:rPr>
      </w:r>
      <w:r w:rsidR="001B0B65">
        <w:rPr>
          <w:lang w:val="en-GB"/>
        </w:rPr>
        <w:fldChar w:fldCharType="separate"/>
      </w:r>
      <w:r w:rsidR="00D63226">
        <w:rPr>
          <w:lang w:val="en-GB"/>
        </w:rPr>
        <w:t>3</w:t>
      </w:r>
      <w:r w:rsidR="001B0B65">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1B0B65">
        <w:rPr>
          <w:lang w:val="en-GB"/>
        </w:rPr>
        <w:fldChar w:fldCharType="begin"/>
      </w:r>
      <w:r w:rsidR="007C349A">
        <w:rPr>
          <w:lang w:val="en-GB"/>
        </w:rPr>
        <w:instrText xml:space="preserve"> REF _Ref314234305 \r \h </w:instrText>
      </w:r>
      <w:r w:rsidR="001B0B65">
        <w:rPr>
          <w:lang w:val="en-GB"/>
        </w:rPr>
      </w:r>
      <w:r w:rsidR="001B0B65">
        <w:rPr>
          <w:lang w:val="en-GB"/>
        </w:rPr>
        <w:fldChar w:fldCharType="separate"/>
      </w:r>
      <w:r w:rsidR="00D63226">
        <w:rPr>
          <w:lang w:val="en-GB"/>
        </w:rPr>
        <w:t>1.1.1</w:t>
      </w:r>
      <w:r w:rsidR="001B0B6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9" w:name="_Ref314751742"/>
      <w:bookmarkStart w:id="50" w:name="_Toc442686705"/>
      <w:r>
        <w:rPr>
          <w:lang w:val="en-GB"/>
        </w:rPr>
        <w:lastRenderedPageBreak/>
        <w:t>Compounds</w:t>
      </w:r>
      <w:bookmarkEnd w:id="49"/>
      <w:bookmarkEnd w:id="5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51" w:name="_Toc313096744"/>
      <w:bookmarkStart w:id="52" w:name="_Ref314235772"/>
      <w:bookmarkStart w:id="53" w:name="_Ref314755722"/>
      <w:bookmarkStart w:id="54" w:name="_Ref314759721"/>
      <w:bookmarkStart w:id="55" w:name="_Ref314826397"/>
      <w:bookmarkStart w:id="56" w:name="_Ref315259727"/>
      <w:bookmarkStart w:id="57" w:name="_Ref315345696"/>
      <w:bookmarkStart w:id="58" w:name="_Ref315419463"/>
      <w:bookmarkStart w:id="59" w:name="_Ref315419467"/>
      <w:bookmarkStart w:id="60" w:name="_Ref315419734"/>
      <w:bookmarkStart w:id="61" w:name="_Ref315419753"/>
      <w:bookmarkStart w:id="62" w:name="_Ref315420261"/>
      <w:bookmarkStart w:id="63" w:name="_Ref315420365"/>
      <w:bookmarkStart w:id="64" w:name="_Ref315420625"/>
      <w:bookmarkStart w:id="65" w:name="_Ref315420876"/>
      <w:bookmarkStart w:id="66" w:name="_Ref315421499"/>
      <w:bookmarkStart w:id="67" w:name="_Ref315423112"/>
      <w:bookmarkStart w:id="68" w:name="_Ref351014765"/>
      <w:bookmarkStart w:id="69" w:name="_Toc442686706"/>
      <w:r>
        <w:rPr>
          <w:lang w:val="en-GB"/>
        </w:rPr>
        <w:t>Decision Variables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FE3903" w:rsidRDefault="0097542F" w:rsidP="00982D73">
      <w:pPr>
        <w:rPr>
          <w:lang w:val="en-GB"/>
        </w:rPr>
      </w:pPr>
      <w:r>
        <w:rPr>
          <w:lang w:val="en-GB"/>
        </w:rPr>
        <w:t xml:space="preserve">The types introduced </w:t>
      </w:r>
      <w:r w:rsidR="00D03C20">
        <w:rPr>
          <w:lang w:val="en-GB"/>
        </w:rPr>
        <w:t xml:space="preserve">in Section </w:t>
      </w:r>
      <w:r w:rsidR="001B0B65">
        <w:rPr>
          <w:lang w:val="en-GB"/>
        </w:rPr>
        <w:fldChar w:fldCharType="begin"/>
      </w:r>
      <w:r w:rsidR="00D03C20">
        <w:rPr>
          <w:lang w:val="en-GB"/>
        </w:rPr>
        <w:instrText xml:space="preserve"> REF _Ref314751571 \r \h </w:instrText>
      </w:r>
      <w:r w:rsidR="001B0B65">
        <w:rPr>
          <w:lang w:val="en-GB"/>
        </w:rPr>
      </w:r>
      <w:r w:rsidR="001B0B65">
        <w:rPr>
          <w:lang w:val="en-GB"/>
        </w:rPr>
        <w:fldChar w:fldCharType="separate"/>
      </w:r>
      <w:r w:rsidR="00D63226">
        <w:rPr>
          <w:lang w:val="en-GB"/>
        </w:rPr>
        <w:t>2.1.3</w:t>
      </w:r>
      <w:r w:rsidR="001B0B6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B0B6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B0B65">
        <w:rPr>
          <w:rFonts w:ascii="Courier New" w:hAnsi="Courier New" w:cs="Courier New"/>
          <w:sz w:val="22"/>
          <w:szCs w:val="22"/>
          <w:lang w:val="en-GB"/>
        </w:rPr>
      </w:r>
      <w:r w:rsidR="001B0B65">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1B0B6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B0B6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B0B65">
        <w:rPr>
          <w:rFonts w:ascii="Courier New" w:hAnsi="Courier New" w:cs="Courier New"/>
          <w:sz w:val="22"/>
          <w:szCs w:val="22"/>
          <w:lang w:val="en-GB"/>
        </w:rPr>
      </w:r>
      <w:r w:rsidR="001B0B65">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1B0B6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B0B6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B0B65">
        <w:rPr>
          <w:rFonts w:ascii="Courier New" w:hAnsi="Courier New" w:cs="Courier New"/>
          <w:sz w:val="22"/>
          <w:szCs w:val="22"/>
          <w:lang w:val="en-GB"/>
        </w:rPr>
      </w:r>
      <w:r w:rsidR="001B0B65">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1B0B6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70" w:name="_Toc385852497"/>
      <w:bookmarkStart w:id="71" w:name="_Toc315425764"/>
      <w:bookmarkStart w:id="72" w:name="_Toc315425765"/>
      <w:bookmarkStart w:id="73" w:name="_Toc315425766"/>
      <w:bookmarkStart w:id="74" w:name="_Toc315425767"/>
      <w:bookmarkStart w:id="75" w:name="_Toc315425768"/>
      <w:bookmarkStart w:id="76" w:name="_Toc330498753"/>
      <w:bookmarkStart w:id="77" w:name="_Toc330537580"/>
      <w:bookmarkStart w:id="78" w:name="_Toc330731247"/>
      <w:bookmarkStart w:id="79" w:name="_Ref314825159"/>
      <w:bookmarkStart w:id="80" w:name="_Ref315795156"/>
      <w:bookmarkStart w:id="81" w:name="_Toc442686708"/>
      <w:bookmarkEnd w:id="70"/>
      <w:bookmarkEnd w:id="71"/>
      <w:bookmarkEnd w:id="72"/>
      <w:bookmarkEnd w:id="73"/>
      <w:bookmarkEnd w:id="74"/>
      <w:bookmarkEnd w:id="75"/>
      <w:bookmarkEnd w:id="76"/>
      <w:bookmarkEnd w:id="77"/>
      <w:bookmarkEnd w:id="78"/>
      <w:r>
        <w:rPr>
          <w:lang w:val="en-GB"/>
        </w:rPr>
        <w:t>Configurations</w:t>
      </w:r>
      <w:bookmarkEnd w:id="79"/>
      <w:bookmarkEnd w:id="80"/>
      <w:bookmarkEnd w:id="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B0B65">
        <w:rPr>
          <w:lang w:val="en-GB"/>
        </w:rPr>
        <w:fldChar w:fldCharType="begin"/>
      </w:r>
      <w:r w:rsidR="00DB4EE9">
        <w:rPr>
          <w:lang w:val="en-GB"/>
        </w:rPr>
        <w:instrText xml:space="preserve"> REF _Ref314755722 \r \h </w:instrText>
      </w:r>
      <w:r w:rsidR="001B0B65">
        <w:rPr>
          <w:lang w:val="en-GB"/>
        </w:rPr>
      </w:r>
      <w:r w:rsidR="001B0B65">
        <w:rPr>
          <w:lang w:val="en-GB"/>
        </w:rPr>
        <w:fldChar w:fldCharType="separate"/>
      </w:r>
      <w:r w:rsidR="00D63226">
        <w:rPr>
          <w:lang w:val="en-GB"/>
        </w:rPr>
        <w:t>2.1.4</w:t>
      </w:r>
      <w:r w:rsidR="001B0B6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2" w:name="_Ref188860601"/>
      <w:bookmarkStart w:id="83" w:name="_Toc442686709"/>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2"/>
      <w:bookmarkEnd w:id="8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B0B65">
        <w:rPr>
          <w:lang w:val="en-GB"/>
        </w:rPr>
        <w:fldChar w:fldCharType="begin"/>
      </w:r>
      <w:r w:rsidR="00F52CBB">
        <w:rPr>
          <w:lang w:val="en-GB"/>
        </w:rPr>
        <w:instrText xml:space="preserve"> REF _Ref314751742 \r \h </w:instrText>
      </w:r>
      <w:r w:rsidR="001B0B65">
        <w:rPr>
          <w:lang w:val="en-GB"/>
        </w:rPr>
      </w:r>
      <w:r w:rsidR="001B0B65">
        <w:rPr>
          <w:lang w:val="en-GB"/>
        </w:rPr>
        <w:fldChar w:fldCharType="separate"/>
      </w:r>
      <w:r w:rsidR="00D63226">
        <w:rPr>
          <w:lang w:val="en-GB"/>
        </w:rPr>
        <w:t>2.1.3.5</w:t>
      </w:r>
      <w:r w:rsidR="001B0B6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B0B65">
        <w:rPr>
          <w:lang w:val="en-GB"/>
        </w:rPr>
        <w:fldChar w:fldCharType="begin"/>
      </w:r>
      <w:r w:rsidR="00204303">
        <w:rPr>
          <w:lang w:val="en-GB"/>
        </w:rPr>
        <w:instrText xml:space="preserve"> REF _Ref314735267 \r \h </w:instrText>
      </w:r>
      <w:r w:rsidR="001B0B65">
        <w:rPr>
          <w:lang w:val="en-GB"/>
        </w:rPr>
      </w:r>
      <w:r w:rsidR="001B0B65">
        <w:rPr>
          <w:lang w:val="en-GB"/>
        </w:rPr>
        <w:fldChar w:fldCharType="separate"/>
      </w:r>
      <w:r w:rsidR="00D63226">
        <w:rPr>
          <w:lang w:val="en-GB"/>
        </w:rPr>
        <w:t>2.1.1</w:t>
      </w:r>
      <w:r w:rsidR="001B0B6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4" w:name="_Ref400027179"/>
      <w:bookmarkStart w:id="85" w:name="_Ref400027269"/>
      <w:bookmarkStart w:id="86" w:name="_Toc442686710"/>
      <w:bookmarkStart w:id="87" w:name="_Ref315421100"/>
      <w:bookmarkStart w:id="88" w:name="_Ref315421160"/>
      <w:bookmarkStart w:id="89" w:name="_Ref315421215"/>
      <w:r>
        <w:rPr>
          <w:lang w:val="en-GB"/>
        </w:rPr>
        <w:t>Reserved Keywords</w:t>
      </w:r>
      <w:bookmarkEnd w:id="84"/>
      <w:bookmarkEnd w:id="85"/>
      <w:bookmarkEnd w:id="8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B0B65">
        <w:rPr>
          <w:lang w:val="en-GB"/>
        </w:rPr>
        <w:fldChar w:fldCharType="begin"/>
      </w:r>
      <w:r w:rsidR="00C67C50">
        <w:rPr>
          <w:lang w:val="en-GB"/>
        </w:rPr>
        <w:instrText xml:space="preserve"> REF _Ref400027181 \r \h </w:instrText>
      </w:r>
      <w:r w:rsidR="001B0B65">
        <w:rPr>
          <w:lang w:val="en-GB"/>
        </w:rPr>
      </w:r>
      <w:r w:rsidR="001B0B65">
        <w:rPr>
          <w:lang w:val="en-GB"/>
        </w:rPr>
        <w:fldChar w:fldCharType="separate"/>
      </w:r>
      <w:r w:rsidR="00D63226">
        <w:rPr>
          <w:lang w:val="en-GB"/>
        </w:rPr>
        <w:t>2.1.1</w:t>
      </w:r>
      <w:r w:rsidR="001B0B65">
        <w:rPr>
          <w:lang w:val="en-GB"/>
        </w:rPr>
        <w:fldChar w:fldCharType="end"/>
      </w:r>
      <w:r w:rsidR="001B294F">
        <w:rPr>
          <w:lang w:val="en-GB"/>
        </w:rPr>
        <w:t xml:space="preserve"> </w:t>
      </w:r>
      <w:r>
        <w:rPr>
          <w:lang w:val="en-GB"/>
        </w:rPr>
        <w:t>and the constraint language</w:t>
      </w:r>
      <w:r w:rsidR="00C67C50">
        <w:rPr>
          <w:lang w:val="en-GB"/>
        </w:rPr>
        <w:t xml:space="preserve"> in Section </w:t>
      </w:r>
      <w:r w:rsidR="001B0B65">
        <w:rPr>
          <w:lang w:val="en-GB"/>
        </w:rPr>
        <w:fldChar w:fldCharType="begin"/>
      </w:r>
      <w:r w:rsidR="00C67C50">
        <w:rPr>
          <w:lang w:val="en-GB"/>
        </w:rPr>
        <w:instrText xml:space="preserve"> REF _Ref400027182 \r \h </w:instrText>
      </w:r>
      <w:r w:rsidR="001B0B65">
        <w:rPr>
          <w:lang w:val="en-GB"/>
        </w:rPr>
      </w:r>
      <w:r w:rsidR="001B0B65">
        <w:rPr>
          <w:lang w:val="en-GB"/>
        </w:rPr>
        <w:fldChar w:fldCharType="separate"/>
      </w:r>
      <w:r w:rsidR="00D63226">
        <w:rPr>
          <w:lang w:val="en-GB"/>
        </w:rPr>
        <w:t>3.1.1</w:t>
      </w:r>
      <w:r w:rsidR="001B0B6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90" w:name="_Ref434832232"/>
      <w:bookmarkStart w:id="91" w:name="_Toc442686711"/>
      <w:bookmarkEnd w:id="87"/>
      <w:bookmarkEnd w:id="88"/>
      <w:bookmarkEnd w:id="89"/>
      <w:r>
        <w:rPr>
          <w:lang w:val="en-GB"/>
        </w:rPr>
        <w:lastRenderedPageBreak/>
        <w:t>Annotations</w:t>
      </w:r>
      <w:bookmarkEnd w:id="90"/>
      <w:bookmarkEnd w:id="9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1B0B65">
        <w:rPr>
          <w:lang w:val="en-GB"/>
        </w:rPr>
        <w:fldChar w:fldCharType="begin"/>
      </w:r>
      <w:r w:rsidR="00E8696C">
        <w:rPr>
          <w:lang w:val="en-GB"/>
        </w:rPr>
        <w:instrText xml:space="preserve"> REF _Ref330486654 \r \h </w:instrText>
      </w:r>
      <w:r w:rsidR="001B0B65">
        <w:rPr>
          <w:lang w:val="en-GB"/>
        </w:rPr>
      </w:r>
      <w:r w:rsidR="001B0B65">
        <w:rPr>
          <w:lang w:val="en-GB"/>
        </w:rPr>
        <w:fldChar w:fldCharType="separate"/>
      </w:r>
      <w:r w:rsidR="00D63226">
        <w:rPr>
          <w:lang w:val="en-GB"/>
        </w:rPr>
        <w:t>3</w:t>
      </w:r>
      <w:r w:rsidR="001B0B65">
        <w:rPr>
          <w:lang w:val="en-GB"/>
        </w:rPr>
        <w:fldChar w:fldCharType="end"/>
      </w:r>
      <w:r w:rsidR="001B0B65">
        <w:rPr>
          <w:lang w:val="en-GB"/>
        </w:rPr>
        <w:fldChar w:fldCharType="begin"/>
      </w:r>
      <w:r w:rsidR="00B03787">
        <w:rPr>
          <w:lang w:val="en-GB"/>
        </w:rPr>
        <w:instrText xml:space="preserve"> REF _Ref314234305 \r \h </w:instrText>
      </w:r>
      <w:r w:rsidR="001B0B65">
        <w:rPr>
          <w:lang w:val="en-GB"/>
        </w:rPr>
      </w:r>
      <w:r w:rsidR="001B0B65">
        <w:rPr>
          <w:lang w:val="en-GB"/>
        </w:rPr>
        <w:fldChar w:fldCharType="separate"/>
      </w:r>
      <w:r w:rsidR="00D63226">
        <w:rPr>
          <w:lang w:val="en-GB"/>
        </w:rPr>
        <w:t>1.1.1</w:t>
      </w:r>
      <w:r w:rsidR="001B0B6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B0B65">
        <w:rPr>
          <w:lang w:val="en-GB"/>
        </w:rPr>
        <w:fldChar w:fldCharType="begin"/>
      </w:r>
      <w:r w:rsidR="007C162C">
        <w:rPr>
          <w:lang w:val="en-GB"/>
        </w:rPr>
        <w:instrText xml:space="preserve"> REF _Ref314759721 \r \h </w:instrText>
      </w:r>
      <w:r w:rsidR="001B0B65">
        <w:rPr>
          <w:lang w:val="en-GB"/>
        </w:rPr>
      </w:r>
      <w:r w:rsidR="001B0B65">
        <w:rPr>
          <w:lang w:val="en-GB"/>
        </w:rPr>
        <w:fldChar w:fldCharType="separate"/>
      </w:r>
      <w:r w:rsidR="00D63226">
        <w:rPr>
          <w:lang w:val="en-GB"/>
        </w:rPr>
        <w:t>2.1.4</w:t>
      </w:r>
      <w:r w:rsidR="001B0B6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92" w:name="_Toc385852502"/>
      <w:bookmarkStart w:id="93" w:name="_Toc442686712"/>
      <w:bookmarkEnd w:id="92"/>
      <w:r>
        <w:rPr>
          <w:lang w:val="en-GB"/>
        </w:rPr>
        <w:t>Advanced Compound Modelling</w:t>
      </w:r>
      <w:bookmarkEnd w:id="93"/>
    </w:p>
    <w:p w:rsidR="00833B7B" w:rsidRDefault="00FF1DC2" w:rsidP="0058732A">
      <w:pPr>
        <w:rPr>
          <w:lang w:val="en-GB"/>
        </w:rPr>
      </w:pPr>
      <w:r>
        <w:rPr>
          <w:lang w:val="en-GB"/>
        </w:rPr>
        <w:t xml:space="preserve">In Section </w:t>
      </w:r>
      <w:r w:rsidR="001B0B65">
        <w:rPr>
          <w:lang w:val="en-GB"/>
        </w:rPr>
        <w:fldChar w:fldCharType="begin"/>
      </w:r>
      <w:r>
        <w:rPr>
          <w:lang w:val="en-GB"/>
        </w:rPr>
        <w:instrText xml:space="preserve"> REF _Ref314751742 \r \h </w:instrText>
      </w:r>
      <w:r w:rsidR="001B0B65">
        <w:rPr>
          <w:lang w:val="en-GB"/>
        </w:rPr>
      </w:r>
      <w:r w:rsidR="001B0B65">
        <w:rPr>
          <w:lang w:val="en-GB"/>
        </w:rPr>
        <w:fldChar w:fldCharType="separate"/>
      </w:r>
      <w:r w:rsidR="00D63226">
        <w:rPr>
          <w:lang w:val="en-GB"/>
        </w:rPr>
        <w:t>2.1.3.5</w:t>
      </w:r>
      <w:r w:rsidR="001B0B6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94" w:name="_Ref315421685"/>
      <w:bookmarkStart w:id="95" w:name="_Toc442686713"/>
      <w:r>
        <w:rPr>
          <w:lang w:val="en-GB"/>
        </w:rPr>
        <w:t>Extending Compounds</w:t>
      </w:r>
      <w:bookmarkEnd w:id="94"/>
      <w:bookmarkEnd w:id="9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96" w:name="_Ref315422341"/>
      <w:bookmarkStart w:id="97" w:name="_Toc442686714"/>
      <w:r>
        <w:rPr>
          <w:lang w:val="en-GB"/>
        </w:rPr>
        <w:t xml:space="preserve">Referencing </w:t>
      </w:r>
      <w:r w:rsidR="00282A81">
        <w:rPr>
          <w:lang w:val="en-GB"/>
        </w:rPr>
        <w:t>Elements</w:t>
      </w:r>
      <w:bookmarkEnd w:id="96"/>
      <w:bookmarkEnd w:id="9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98" w:name="_Toc442686715"/>
      <w:r>
        <w:rPr>
          <w:lang w:val="en-GB"/>
        </w:rPr>
        <w:t>Advanced Project Modelling</w:t>
      </w:r>
      <w:bookmarkEnd w:id="98"/>
    </w:p>
    <w:p w:rsidR="00833B7B" w:rsidRDefault="00691A91" w:rsidP="0058732A">
      <w:pPr>
        <w:rPr>
          <w:lang w:val="en-GB"/>
        </w:rPr>
      </w:pPr>
      <w:r>
        <w:rPr>
          <w:lang w:val="en-GB"/>
        </w:rPr>
        <w:t xml:space="preserve">In Section </w:t>
      </w:r>
      <w:r w:rsidR="001B0B65">
        <w:rPr>
          <w:lang w:val="en-GB"/>
        </w:rPr>
        <w:fldChar w:fldCharType="begin"/>
      </w:r>
      <w:r>
        <w:rPr>
          <w:lang w:val="en-GB"/>
        </w:rPr>
        <w:instrText xml:space="preserve"> REF _Ref314735267 \r \h </w:instrText>
      </w:r>
      <w:r w:rsidR="001B0B65">
        <w:rPr>
          <w:lang w:val="en-GB"/>
        </w:rPr>
      </w:r>
      <w:r w:rsidR="001B0B65">
        <w:rPr>
          <w:lang w:val="en-GB"/>
        </w:rPr>
        <w:fldChar w:fldCharType="separate"/>
      </w:r>
      <w:r w:rsidR="00D63226">
        <w:rPr>
          <w:lang w:val="en-GB"/>
        </w:rPr>
        <w:t>2.1.1</w:t>
      </w:r>
      <w:r w:rsidR="001B0B6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99" w:name="_Ref314819197"/>
      <w:bookmarkStart w:id="100" w:name="_Toc442686716"/>
      <w:r>
        <w:rPr>
          <w:lang w:val="en-GB"/>
        </w:rPr>
        <w:lastRenderedPageBreak/>
        <w:t>Project Versioning</w:t>
      </w:r>
      <w:bookmarkEnd w:id="99"/>
      <w:bookmarkEnd w:id="10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01" w:name="_Ref314824266"/>
      <w:bookmarkStart w:id="102" w:name="_Toc442686717"/>
      <w:r>
        <w:rPr>
          <w:lang w:val="en-GB"/>
        </w:rPr>
        <w:t>Project Composition</w:t>
      </w:r>
      <w:bookmarkEnd w:id="101"/>
      <w:bookmarkEnd w:id="10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B0B65">
        <w:rPr>
          <w:lang w:val="en-GB"/>
        </w:rPr>
        <w:fldChar w:fldCharType="begin"/>
      </w:r>
      <w:r w:rsidR="003C26C0">
        <w:rPr>
          <w:lang w:val="en-GB"/>
        </w:rPr>
        <w:instrText xml:space="preserve"> REF _Ref314819197 \r \h </w:instrText>
      </w:r>
      <w:r w:rsidR="001B0B65">
        <w:rPr>
          <w:lang w:val="en-GB"/>
        </w:rPr>
      </w:r>
      <w:r w:rsidR="001B0B65">
        <w:rPr>
          <w:lang w:val="en-GB"/>
        </w:rPr>
        <w:fldChar w:fldCharType="separate"/>
      </w:r>
      <w:r w:rsidR="00D63226">
        <w:rPr>
          <w:lang w:val="en-GB"/>
        </w:rPr>
        <w:t>2.2.4.1</w:t>
      </w:r>
      <w:r w:rsidR="001B0B6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1B0B65">
        <w:rPr>
          <w:lang w:val="en-GB"/>
        </w:rPr>
        <w:fldChar w:fldCharType="begin"/>
      </w:r>
      <w:r w:rsidR="00876156">
        <w:rPr>
          <w:lang w:val="en-GB"/>
        </w:rPr>
        <w:instrText xml:space="preserve"> REF _Ref399081462 \r \h </w:instrText>
      </w:r>
      <w:r w:rsidR="001B0B65">
        <w:rPr>
          <w:lang w:val="en-GB"/>
        </w:rPr>
      </w:r>
      <w:r w:rsidR="001B0B65">
        <w:rPr>
          <w:lang w:val="en-GB"/>
        </w:rPr>
        <w:fldChar w:fldCharType="separate"/>
      </w:r>
      <w:r w:rsidR="00D63226">
        <w:rPr>
          <w:lang w:val="en-GB"/>
        </w:rPr>
        <w:t>3.2.3</w:t>
      </w:r>
      <w:r w:rsidR="001B0B6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B0B65">
        <w:rPr>
          <w:lang w:val="en-GB"/>
        </w:rPr>
        <w:fldChar w:fldCharType="begin"/>
      </w:r>
      <w:r w:rsidR="005611E9">
        <w:rPr>
          <w:lang w:val="en-GB"/>
        </w:rPr>
        <w:instrText xml:space="preserve"> REF _Ref314819197 \r \h </w:instrText>
      </w:r>
      <w:r w:rsidR="001B0B65">
        <w:rPr>
          <w:lang w:val="en-GB"/>
        </w:rPr>
      </w:r>
      <w:r w:rsidR="001B0B65">
        <w:rPr>
          <w:lang w:val="en-GB"/>
        </w:rPr>
        <w:fldChar w:fldCharType="separate"/>
      </w:r>
      <w:r w:rsidR="00D63226">
        <w:rPr>
          <w:lang w:val="en-GB"/>
        </w:rPr>
        <w:t>2.2.4.1</w:t>
      </w:r>
      <w:r w:rsidR="001B0B6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B0B65">
        <w:rPr>
          <w:lang w:val="en-GB"/>
        </w:rPr>
        <w:fldChar w:fldCharType="begin"/>
      </w:r>
      <w:r>
        <w:rPr>
          <w:lang w:val="en-GB"/>
        </w:rPr>
        <w:instrText xml:space="preserve"> REF _Ref314819197 \r \h </w:instrText>
      </w:r>
      <w:r w:rsidR="001B0B65">
        <w:rPr>
          <w:lang w:val="en-GB"/>
        </w:rPr>
      </w:r>
      <w:r w:rsidR="001B0B65">
        <w:rPr>
          <w:lang w:val="en-GB"/>
        </w:rPr>
        <w:fldChar w:fldCharType="separate"/>
      </w:r>
      <w:r w:rsidR="00D63226">
        <w:rPr>
          <w:lang w:val="en-GB"/>
        </w:rPr>
        <w:t>2.2.4.1</w:t>
      </w:r>
      <w:r w:rsidR="001B0B6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B0B65">
        <w:rPr>
          <w:lang w:val="en-GB"/>
        </w:rPr>
        <w:fldChar w:fldCharType="begin"/>
      </w:r>
      <w:r w:rsidR="00FA4247">
        <w:rPr>
          <w:lang w:val="en-GB"/>
        </w:rPr>
        <w:instrText xml:space="preserve"> REF _Ref399081462 \r \h </w:instrText>
      </w:r>
      <w:r w:rsidR="001B0B65">
        <w:rPr>
          <w:lang w:val="en-GB"/>
        </w:rPr>
      </w:r>
      <w:r w:rsidR="001B0B65">
        <w:rPr>
          <w:lang w:val="en-GB"/>
        </w:rPr>
        <w:fldChar w:fldCharType="separate"/>
      </w:r>
      <w:r w:rsidR="00D63226">
        <w:rPr>
          <w:lang w:val="en-GB"/>
        </w:rPr>
        <w:t>3.2.3</w:t>
      </w:r>
      <w:r w:rsidR="001B0B65">
        <w:rPr>
          <w:lang w:val="en-GB"/>
        </w:rPr>
        <w:fldChar w:fldCharType="end"/>
      </w:r>
      <w:r w:rsidR="00FA4247">
        <w:rPr>
          <w:lang w:val="en-GB"/>
        </w:rPr>
        <w:t xml:space="preserve">) and version constants (starting with a “v” as defined in Section </w:t>
      </w:r>
      <w:r w:rsidR="001B0B65">
        <w:rPr>
          <w:lang w:val="en-GB"/>
        </w:rPr>
        <w:fldChar w:fldCharType="begin"/>
      </w:r>
      <w:r w:rsidR="00FA4247">
        <w:rPr>
          <w:lang w:val="en-GB"/>
        </w:rPr>
        <w:instrText xml:space="preserve"> REF _Ref314819197 \r \h </w:instrText>
      </w:r>
      <w:r w:rsidR="001B0B65">
        <w:rPr>
          <w:lang w:val="en-GB"/>
        </w:rPr>
      </w:r>
      <w:r w:rsidR="001B0B65">
        <w:rPr>
          <w:lang w:val="en-GB"/>
        </w:rPr>
        <w:fldChar w:fldCharType="separate"/>
      </w:r>
      <w:r w:rsidR="00D63226">
        <w:rPr>
          <w:lang w:val="en-GB"/>
        </w:rPr>
        <w:t>2.2.4.1</w:t>
      </w:r>
      <w:r w:rsidR="001B0B6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03" w:name="_Ref315421749"/>
      <w:bookmarkStart w:id="104" w:name="_Toc442686718"/>
      <w:r>
        <w:rPr>
          <w:lang w:val="en-GB"/>
        </w:rPr>
        <w:t>Project Interfaces</w:t>
      </w:r>
      <w:bookmarkEnd w:id="103"/>
      <w:bookmarkEnd w:id="10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B0B65">
        <w:rPr>
          <w:lang w:val="en-GB"/>
        </w:rPr>
        <w:fldChar w:fldCharType="begin"/>
      </w:r>
      <w:r w:rsidR="00DB1ED2">
        <w:rPr>
          <w:lang w:val="en-GB"/>
        </w:rPr>
        <w:instrText xml:space="preserve"> REF _Ref314824266 \r \h </w:instrText>
      </w:r>
      <w:r w:rsidR="001B0B65">
        <w:rPr>
          <w:lang w:val="en-GB"/>
        </w:rPr>
      </w:r>
      <w:r w:rsidR="001B0B65">
        <w:rPr>
          <w:lang w:val="en-GB"/>
        </w:rPr>
        <w:fldChar w:fldCharType="separate"/>
      </w:r>
      <w:r w:rsidR="00D63226">
        <w:rPr>
          <w:lang w:val="en-GB"/>
        </w:rPr>
        <w:t>2.2.4.2</w:t>
      </w:r>
      <w:r w:rsidR="001B0B6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05" w:name="_Toc442686719"/>
      <w:r>
        <w:rPr>
          <w:lang w:val="en-GB"/>
        </w:rPr>
        <w:t>Advanced</w:t>
      </w:r>
      <w:r w:rsidR="00833B7B">
        <w:rPr>
          <w:lang w:val="en-GB"/>
        </w:rPr>
        <w:t xml:space="preserve"> Configuration</w:t>
      </w:r>
      <w:bookmarkEnd w:id="105"/>
    </w:p>
    <w:p w:rsidR="00AD0550" w:rsidRDefault="001A61B7" w:rsidP="0058732A">
      <w:pPr>
        <w:rPr>
          <w:lang w:val="en-GB"/>
        </w:rPr>
      </w:pPr>
      <w:r>
        <w:rPr>
          <w:lang w:val="en-GB"/>
        </w:rPr>
        <w:t xml:space="preserve">In Section </w:t>
      </w:r>
      <w:r w:rsidR="001B0B65">
        <w:rPr>
          <w:lang w:val="en-GB"/>
        </w:rPr>
        <w:fldChar w:fldCharType="begin"/>
      </w:r>
      <w:r w:rsidR="00EC5F9C">
        <w:rPr>
          <w:lang w:val="en-GB"/>
        </w:rPr>
        <w:instrText xml:space="preserve"> REF _Ref315795156 \r \h </w:instrText>
      </w:r>
      <w:r w:rsidR="001B0B65">
        <w:rPr>
          <w:lang w:val="en-GB"/>
        </w:rPr>
      </w:r>
      <w:r w:rsidR="001B0B65">
        <w:rPr>
          <w:lang w:val="en-GB"/>
        </w:rPr>
        <w:fldChar w:fldCharType="separate"/>
      </w:r>
      <w:r w:rsidR="00D63226">
        <w:rPr>
          <w:lang w:val="en-GB"/>
        </w:rPr>
        <w:t>2.1.5</w:t>
      </w:r>
      <w:r w:rsidR="001B0B6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06" w:name="_Ref351015123"/>
      <w:bookmarkStart w:id="107" w:name="_Toc442686720"/>
      <w:r>
        <w:rPr>
          <w:lang w:val="en-GB"/>
        </w:rPr>
        <w:lastRenderedPageBreak/>
        <w:t>Partial</w:t>
      </w:r>
      <w:r w:rsidR="006A3572">
        <w:rPr>
          <w:lang w:val="en-GB"/>
        </w:rPr>
        <w:t xml:space="preserve"> Configurations</w:t>
      </w:r>
      <w:bookmarkEnd w:id="106"/>
      <w:bookmarkEnd w:id="10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B0B65">
        <w:rPr>
          <w:lang w:val="en-GB"/>
        </w:rPr>
        <w:fldChar w:fldCharType="begin"/>
      </w:r>
      <w:r w:rsidR="00B25D69">
        <w:rPr>
          <w:lang w:val="en-GB"/>
        </w:rPr>
        <w:instrText xml:space="preserve"> REF _Ref314826397 \r \h </w:instrText>
      </w:r>
      <w:r w:rsidR="001B0B65">
        <w:rPr>
          <w:lang w:val="en-GB"/>
        </w:rPr>
      </w:r>
      <w:r w:rsidR="001B0B65">
        <w:rPr>
          <w:lang w:val="en-GB"/>
        </w:rPr>
        <w:fldChar w:fldCharType="separate"/>
      </w:r>
      <w:r w:rsidR="00D63226">
        <w:rPr>
          <w:lang w:val="en-GB"/>
        </w:rPr>
        <w:t>2.1.4</w:t>
      </w:r>
      <w:r w:rsidR="001B0B6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08" w:name="_Ref315421577"/>
      <w:bookmarkStart w:id="109" w:name="_Toc442686721"/>
      <w:r>
        <w:rPr>
          <w:lang w:val="en-GB"/>
        </w:rPr>
        <w:t>Freezing Configurations</w:t>
      </w:r>
      <w:bookmarkEnd w:id="108"/>
      <w:bookmarkEnd w:id="10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1B0B65">
        <w:rPr>
          <w:lang w:val="en-GB"/>
        </w:rPr>
        <w:fldChar w:fldCharType="begin"/>
      </w:r>
      <w:r w:rsidR="00C87215">
        <w:rPr>
          <w:lang w:val="en-GB"/>
        </w:rPr>
        <w:instrText xml:space="preserve"> REF _Ref314234305 \r \h </w:instrText>
      </w:r>
      <w:r w:rsidR="001B0B65">
        <w:rPr>
          <w:lang w:val="en-GB"/>
        </w:rPr>
      </w:r>
      <w:r w:rsidR="001B0B65">
        <w:rPr>
          <w:lang w:val="en-GB"/>
        </w:rPr>
        <w:fldChar w:fldCharType="separate"/>
      </w:r>
      <w:r w:rsidR="00D63226">
        <w:rPr>
          <w:lang w:val="en-GB"/>
        </w:rPr>
        <w:t>1.1.1</w:t>
      </w:r>
      <w:r w:rsidR="001B0B6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1B0B65">
        <w:rPr>
          <w:lang w:val="en-GB"/>
        </w:rPr>
        <w:fldChar w:fldCharType="begin"/>
      </w:r>
      <w:r w:rsidR="0031558F">
        <w:rPr>
          <w:lang w:val="en-GB"/>
        </w:rPr>
        <w:instrText xml:space="preserve"> REF _Ref414968574 \r \h </w:instrText>
      </w:r>
      <w:r w:rsidR="001B0B65">
        <w:rPr>
          <w:lang w:val="en-GB"/>
        </w:rPr>
      </w:r>
      <w:r w:rsidR="001B0B65">
        <w:rPr>
          <w:lang w:val="en-GB"/>
        </w:rPr>
        <w:fldChar w:fldCharType="separate"/>
      </w:r>
      <w:r w:rsidR="00D63226">
        <w:rPr>
          <w:lang w:val="en-GB"/>
        </w:rPr>
        <w:t>3.3</w:t>
      </w:r>
      <w:r w:rsidR="001B0B6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1B0B65" w:rsidRPr="00251D9B">
        <w:rPr>
          <w:lang w:val="en-GB"/>
        </w:rPr>
        <w:fldChar w:fldCharType="begin"/>
      </w:r>
      <w:r>
        <w:rPr>
          <w:lang w:val="en-GB"/>
        </w:rPr>
        <w:instrText xml:space="preserve"> REF _Ref414968574 \r \h </w:instrText>
      </w:r>
      <w:r w:rsidR="001B0B65" w:rsidRPr="00251D9B">
        <w:rPr>
          <w:lang w:val="en-GB"/>
        </w:rPr>
      </w:r>
      <w:r w:rsidR="001B0B65" w:rsidRPr="00251D9B">
        <w:rPr>
          <w:lang w:val="en-GB"/>
        </w:rPr>
        <w:fldChar w:fldCharType="separate"/>
      </w:r>
      <w:r w:rsidR="00D63226">
        <w:rPr>
          <w:lang w:val="en-GB"/>
        </w:rPr>
        <w:t>3.3</w:t>
      </w:r>
      <w:r w:rsidR="001B0B6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1B0B65">
        <w:rPr>
          <w:lang w:val="en-GB"/>
        </w:rPr>
        <w:fldChar w:fldCharType="begin"/>
      </w:r>
      <w:r w:rsidR="0043707B">
        <w:rPr>
          <w:lang w:val="en-GB"/>
        </w:rPr>
        <w:instrText xml:space="preserve"> REF _Ref434832232 \r \h </w:instrText>
      </w:r>
      <w:r w:rsidR="001B0B65">
        <w:rPr>
          <w:lang w:val="en-GB"/>
        </w:rPr>
      </w:r>
      <w:r w:rsidR="001B0B65">
        <w:rPr>
          <w:lang w:val="en-GB"/>
        </w:rPr>
        <w:fldChar w:fldCharType="separate"/>
      </w:r>
      <w:r w:rsidR="00D63226">
        <w:rPr>
          <w:lang w:val="en-GB"/>
        </w:rPr>
        <w:t>2.2.2</w:t>
      </w:r>
      <w:r w:rsidR="001B0B6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0" w:name="_Toc422323104"/>
      <w:bookmarkStart w:id="111" w:name="_Ref315421612"/>
      <w:bookmarkStart w:id="112" w:name="_Toc442686722"/>
      <w:bookmarkEnd w:id="110"/>
      <w:r>
        <w:rPr>
          <w:lang w:val="en-GB"/>
        </w:rPr>
        <w:t>Partial Evaluation</w:t>
      </w:r>
      <w:bookmarkEnd w:id="111"/>
      <w:bookmarkEnd w:id="11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1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1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1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1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7" w:name="_Toc400027105"/>
      <w:bookmarkStart w:id="118" w:name="_Toc400027306"/>
      <w:bookmarkStart w:id="119" w:name="_Toc402960455"/>
      <w:bookmarkStart w:id="120" w:name="_Toc400027106"/>
      <w:bookmarkStart w:id="121" w:name="_Toc400027307"/>
      <w:bookmarkStart w:id="122" w:name="_Toc402960456"/>
      <w:bookmarkStart w:id="123" w:name="_Toc400027107"/>
      <w:bookmarkStart w:id="124" w:name="_Toc400027308"/>
      <w:bookmarkStart w:id="125" w:name="_Toc402960457"/>
      <w:bookmarkStart w:id="126" w:name="_Toc400027108"/>
      <w:bookmarkStart w:id="127" w:name="_Toc400027309"/>
      <w:bookmarkStart w:id="128" w:name="_Toc402960458"/>
      <w:bookmarkStart w:id="129" w:name="_Toc400027109"/>
      <w:bookmarkStart w:id="130" w:name="_Toc400027310"/>
      <w:bookmarkStart w:id="131" w:name="_Toc402960459"/>
      <w:bookmarkStart w:id="132" w:name="_Toc400027110"/>
      <w:bookmarkStart w:id="133" w:name="_Toc400027311"/>
      <w:bookmarkStart w:id="134" w:name="_Toc402960460"/>
      <w:bookmarkStart w:id="135" w:name="_Toc400027111"/>
      <w:bookmarkStart w:id="136" w:name="_Toc400027312"/>
      <w:bookmarkStart w:id="137" w:name="_Toc402960461"/>
      <w:bookmarkStart w:id="138" w:name="_Toc400027112"/>
      <w:bookmarkStart w:id="139" w:name="_Toc400027313"/>
      <w:bookmarkStart w:id="140" w:name="_Toc402960462"/>
      <w:bookmarkStart w:id="141" w:name="_Toc400027113"/>
      <w:bookmarkStart w:id="142" w:name="_Toc400027314"/>
      <w:bookmarkStart w:id="143" w:name="_Toc402960463"/>
      <w:bookmarkStart w:id="144" w:name="_Toc400027114"/>
      <w:bookmarkStart w:id="145" w:name="_Toc400027315"/>
      <w:bookmarkStart w:id="146" w:name="_Toc402960464"/>
      <w:bookmarkStart w:id="147" w:name="_Toc400027115"/>
      <w:bookmarkStart w:id="148" w:name="_Toc400027316"/>
      <w:bookmarkStart w:id="149" w:name="_Toc402960465"/>
      <w:bookmarkStart w:id="150" w:name="_Toc400027116"/>
      <w:bookmarkStart w:id="151" w:name="_Toc400027317"/>
      <w:bookmarkStart w:id="152" w:name="_Toc402960466"/>
      <w:bookmarkStart w:id="153" w:name="_Toc400027117"/>
      <w:bookmarkStart w:id="154" w:name="_Toc400027318"/>
      <w:bookmarkStart w:id="155" w:name="_Toc402960467"/>
      <w:bookmarkStart w:id="156" w:name="_Toc400027118"/>
      <w:bookmarkStart w:id="157" w:name="_Toc400027319"/>
      <w:bookmarkStart w:id="158" w:name="_Toc402960468"/>
      <w:bookmarkStart w:id="159" w:name="_Toc400027119"/>
      <w:bookmarkStart w:id="160" w:name="_Toc400027320"/>
      <w:bookmarkStart w:id="161" w:name="_Toc402960469"/>
      <w:bookmarkStart w:id="162" w:name="_Toc400027120"/>
      <w:bookmarkStart w:id="163" w:name="_Toc400027321"/>
      <w:bookmarkStart w:id="164" w:name="_Toc402960470"/>
      <w:bookmarkStart w:id="165" w:name="_Toc400027121"/>
      <w:bookmarkStart w:id="166" w:name="_Toc400027322"/>
      <w:bookmarkStart w:id="167" w:name="_Toc402960471"/>
      <w:bookmarkStart w:id="168" w:name="_Toc400027122"/>
      <w:bookmarkStart w:id="169" w:name="_Toc400027323"/>
      <w:bookmarkStart w:id="170" w:name="_Toc402960472"/>
      <w:bookmarkStart w:id="171" w:name="_Toc400027123"/>
      <w:bookmarkStart w:id="172" w:name="_Toc400027324"/>
      <w:bookmarkStart w:id="173" w:name="_Toc402960473"/>
      <w:bookmarkStart w:id="174" w:name="_Toc400027124"/>
      <w:bookmarkStart w:id="175" w:name="_Toc400027325"/>
      <w:bookmarkStart w:id="176" w:name="_Toc402960474"/>
      <w:bookmarkStart w:id="177" w:name="_Toc400027125"/>
      <w:bookmarkStart w:id="178" w:name="_Toc400027326"/>
      <w:bookmarkStart w:id="179" w:name="_Toc402960475"/>
      <w:bookmarkStart w:id="180" w:name="_Toc400027126"/>
      <w:bookmarkStart w:id="181" w:name="_Toc400027327"/>
      <w:bookmarkStart w:id="182" w:name="_Toc402960476"/>
      <w:bookmarkStart w:id="183" w:name="_Toc400027127"/>
      <w:bookmarkStart w:id="184" w:name="_Toc400027328"/>
      <w:bookmarkStart w:id="185" w:name="_Toc402960477"/>
      <w:bookmarkStart w:id="186" w:name="_Toc400027128"/>
      <w:bookmarkStart w:id="187" w:name="_Toc400027329"/>
      <w:bookmarkStart w:id="188" w:name="_Toc402960478"/>
      <w:bookmarkStart w:id="189" w:name="_Ref330486654"/>
      <w:bookmarkStart w:id="190" w:name="_Ref330497855"/>
      <w:bookmarkStart w:id="191" w:name="_Ref330498341"/>
      <w:bookmarkStart w:id="192" w:name="_Toc44268672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Pr>
          <w:lang w:val="en-GB"/>
        </w:rPr>
        <w:lastRenderedPageBreak/>
        <w:t xml:space="preserve">Constraints in </w:t>
      </w:r>
      <w:r w:rsidR="0081268D">
        <w:rPr>
          <w:lang w:val="en-GB"/>
        </w:rPr>
        <w:t>IVML</w:t>
      </w:r>
      <w:bookmarkEnd w:id="189"/>
      <w:bookmarkEnd w:id="190"/>
      <w:bookmarkEnd w:id="191"/>
      <w:bookmarkEnd w:id="19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B0B65">
        <w:rPr>
          <w:lang w:val="en-GB"/>
        </w:rPr>
        <w:fldChar w:fldCharType="begin"/>
      </w:r>
      <w:r w:rsidR="00014943">
        <w:rPr>
          <w:lang w:val="en-GB"/>
        </w:rPr>
        <w:instrText xml:space="preserve"> REF _Ref330727065 \r \h </w:instrText>
      </w:r>
      <w:r w:rsidR="001B0B65">
        <w:rPr>
          <w:lang w:val="en-GB"/>
        </w:rPr>
      </w:r>
      <w:r w:rsidR="001B0B65">
        <w:rPr>
          <w:lang w:val="en-GB"/>
        </w:rPr>
        <w:fldChar w:fldCharType="separate"/>
      </w:r>
      <w:r w:rsidR="00D63226">
        <w:rPr>
          <w:lang w:val="en-GB"/>
        </w:rPr>
        <w:t>3.1</w:t>
      </w:r>
      <w:r w:rsidR="001B0B65">
        <w:rPr>
          <w:lang w:val="en-GB"/>
        </w:rPr>
        <w:fldChar w:fldCharType="end"/>
      </w:r>
      <w:r w:rsidR="00014943">
        <w:rPr>
          <w:lang w:val="en-GB"/>
        </w:rPr>
        <w:t xml:space="preserve"> we will describe the constraint language and in Section </w:t>
      </w:r>
      <w:r w:rsidR="001B0B65">
        <w:rPr>
          <w:lang w:val="en-GB"/>
        </w:rPr>
        <w:fldChar w:fldCharType="begin"/>
      </w:r>
      <w:r w:rsidR="009959B6">
        <w:rPr>
          <w:lang w:val="en-GB"/>
        </w:rPr>
        <w:instrText xml:space="preserve"> REF _Ref340234766 \r \h </w:instrText>
      </w:r>
      <w:r w:rsidR="001B0B65">
        <w:rPr>
          <w:lang w:val="en-GB"/>
        </w:rPr>
      </w:r>
      <w:r w:rsidR="001B0B65">
        <w:rPr>
          <w:lang w:val="en-GB"/>
        </w:rPr>
        <w:fldChar w:fldCharType="separate"/>
      </w:r>
      <w:r w:rsidR="00D63226">
        <w:rPr>
          <w:lang w:val="en-GB"/>
        </w:rPr>
        <w:t>0</w:t>
      </w:r>
      <w:r w:rsidR="001B0B65">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93" w:name="_Ref330727065"/>
      <w:bookmarkStart w:id="194" w:name="_Toc442686724"/>
      <w:r>
        <w:rPr>
          <w:lang w:val="en-GB"/>
        </w:rPr>
        <w:t>IVML constraint language</w:t>
      </w:r>
      <w:bookmarkEnd w:id="193"/>
      <w:bookmarkEnd w:id="194"/>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1B0B65">
        <w:rPr>
          <w:lang w:val="en-GB"/>
        </w:rPr>
        <w:fldChar w:fldCharType="begin"/>
      </w:r>
      <w:r>
        <w:rPr>
          <w:lang w:val="en-GB"/>
        </w:rPr>
        <w:instrText xml:space="preserve"> REF _Ref330486654 \r \h </w:instrText>
      </w:r>
      <w:r w:rsidR="001B0B65">
        <w:rPr>
          <w:lang w:val="en-GB"/>
        </w:rPr>
      </w:r>
      <w:r w:rsidR="001B0B65">
        <w:rPr>
          <w:lang w:val="en-GB"/>
        </w:rPr>
        <w:fldChar w:fldCharType="separate"/>
      </w:r>
      <w:r w:rsidR="00D63226">
        <w:rPr>
          <w:lang w:val="en-GB"/>
        </w:rPr>
        <w:t>3</w:t>
      </w:r>
      <w:r w:rsidR="001B0B6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195" w:name="_Ref400027180"/>
      <w:bookmarkStart w:id="196" w:name="_Ref400027182"/>
      <w:bookmarkStart w:id="197" w:name="_Toc442686725"/>
      <w:r>
        <w:rPr>
          <w:lang w:val="en-GB"/>
        </w:rPr>
        <w:t xml:space="preserve">Reserved </w:t>
      </w:r>
      <w:r w:rsidR="00014943">
        <w:rPr>
          <w:lang w:val="en-GB"/>
        </w:rPr>
        <w:t>Keywords</w:t>
      </w:r>
      <w:bookmarkEnd w:id="195"/>
      <w:bookmarkEnd w:id="196"/>
      <w:bookmarkEnd w:id="19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1B0B65">
        <w:rPr>
          <w:lang w:val="en-GB"/>
        </w:rPr>
        <w:fldChar w:fldCharType="begin"/>
      </w:r>
      <w:r>
        <w:rPr>
          <w:lang w:val="en-GB"/>
        </w:rPr>
        <w:instrText xml:space="preserve"> REF _Ref400027243 \r \h </w:instrText>
      </w:r>
      <w:r w:rsidR="001B0B65">
        <w:rPr>
          <w:lang w:val="en-GB"/>
        </w:rPr>
      </w:r>
      <w:r w:rsidR="001B0B65">
        <w:rPr>
          <w:lang w:val="en-GB"/>
        </w:rPr>
        <w:fldChar w:fldCharType="separate"/>
      </w:r>
      <w:r w:rsidR="00D63226">
        <w:rPr>
          <w:lang w:val="en-GB"/>
        </w:rPr>
        <w:t>2.1.1</w:t>
      </w:r>
      <w:r w:rsidR="001B0B65">
        <w:rPr>
          <w:lang w:val="en-GB"/>
        </w:rPr>
        <w:fldChar w:fldCharType="end"/>
      </w:r>
      <w:r>
        <w:rPr>
          <w:lang w:val="en-GB"/>
        </w:rPr>
        <w:t xml:space="preserve"> and the keywords for the advanced modeling concepts in Section </w:t>
      </w:r>
      <w:r w:rsidR="001B0B65">
        <w:rPr>
          <w:lang w:val="en-GB"/>
        </w:rPr>
        <w:fldChar w:fldCharType="begin"/>
      </w:r>
      <w:r>
        <w:rPr>
          <w:lang w:val="en-GB"/>
        </w:rPr>
        <w:instrText xml:space="preserve"> REF _Ref400027269 \r \h </w:instrText>
      </w:r>
      <w:r w:rsidR="001B0B65">
        <w:rPr>
          <w:lang w:val="en-GB"/>
        </w:rPr>
      </w:r>
      <w:r w:rsidR="001B0B65">
        <w:rPr>
          <w:lang w:val="en-GB"/>
        </w:rPr>
        <w:fldChar w:fldCharType="separate"/>
      </w:r>
      <w:r w:rsidR="00D63226">
        <w:rPr>
          <w:lang w:val="en-GB"/>
        </w:rPr>
        <w:t>2.2.1</w:t>
      </w:r>
      <w:r w:rsidR="001B0B65">
        <w:rPr>
          <w:lang w:val="en-GB"/>
        </w:rPr>
        <w:fldChar w:fldCharType="end"/>
      </w:r>
      <w:r>
        <w:rPr>
          <w:lang w:val="en-GB"/>
        </w:rPr>
        <w:t>.</w:t>
      </w:r>
    </w:p>
    <w:p w:rsidR="00194AC1" w:rsidRDefault="00014943">
      <w:pPr>
        <w:pStyle w:val="Heading3"/>
        <w:rPr>
          <w:lang w:val="en-GB"/>
        </w:rPr>
      </w:pPr>
      <w:bookmarkStart w:id="198" w:name="_Toc442686726"/>
      <w:r>
        <w:rPr>
          <w:lang w:val="en-GB"/>
        </w:rPr>
        <w:t>Prefix operators</w:t>
      </w:r>
      <w:bookmarkEnd w:id="19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99" w:name="_Toc442686727"/>
      <w:r>
        <w:rPr>
          <w:lang w:val="en-GB"/>
        </w:rPr>
        <w:t>Infix operators</w:t>
      </w:r>
      <w:bookmarkEnd w:id="199"/>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B0B65">
        <w:rPr>
          <w:lang w:val="en-US"/>
        </w:rPr>
        <w:fldChar w:fldCharType="begin"/>
      </w:r>
      <w:r w:rsidR="0095718F">
        <w:rPr>
          <w:lang w:val="en-US"/>
        </w:rPr>
        <w:instrText xml:space="preserve"> REF _Ref340236075 \r \h </w:instrText>
      </w:r>
      <w:r w:rsidR="001B0B65">
        <w:rPr>
          <w:lang w:val="en-US"/>
        </w:rPr>
      </w:r>
      <w:r w:rsidR="001B0B65">
        <w:rPr>
          <w:lang w:val="en-US"/>
        </w:rPr>
        <w:fldChar w:fldCharType="separate"/>
      </w:r>
      <w:r w:rsidR="00D63226">
        <w:rPr>
          <w:lang w:val="en-US"/>
        </w:rPr>
        <w:t>3.3</w:t>
      </w:r>
      <w:r w:rsidR="001B0B65">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00" w:name="_Toc442686728"/>
      <w:r>
        <w:rPr>
          <w:lang w:val="en-GB"/>
        </w:rPr>
        <w:t>Equality and assignment operators (default logic)</w:t>
      </w:r>
      <w:bookmarkEnd w:id="200"/>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1B0B65">
        <w:rPr>
          <w:lang w:val="en-GB"/>
        </w:rPr>
        <w:fldChar w:fldCharType="begin"/>
      </w:r>
      <w:r>
        <w:rPr>
          <w:lang w:val="en-GB"/>
        </w:rPr>
        <w:instrText xml:space="preserve"> REF _Ref315421577 \r \h </w:instrText>
      </w:r>
      <w:r w:rsidR="001B0B65">
        <w:rPr>
          <w:lang w:val="en-GB"/>
        </w:rPr>
      </w:r>
      <w:r w:rsidR="001B0B65">
        <w:rPr>
          <w:lang w:val="en-GB"/>
        </w:rPr>
        <w:fldChar w:fldCharType="separate"/>
      </w:r>
      <w:r w:rsidR="00D63226">
        <w:rPr>
          <w:lang w:val="en-GB"/>
        </w:rPr>
        <w:t>2.2.5.2</w:t>
      </w:r>
      <w:r w:rsidR="001B0B65">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1B0B65">
        <w:rPr>
          <w:lang w:val="en-GB"/>
        </w:rPr>
        <w:fldChar w:fldCharType="begin"/>
      </w:r>
      <w:r>
        <w:rPr>
          <w:lang w:val="en-GB"/>
        </w:rPr>
        <w:instrText xml:space="preserve"> REF _Ref351014765 \r \h </w:instrText>
      </w:r>
      <w:r w:rsidR="001B0B65">
        <w:rPr>
          <w:lang w:val="en-GB"/>
        </w:rPr>
      </w:r>
      <w:r w:rsidR="001B0B65">
        <w:rPr>
          <w:lang w:val="en-GB"/>
        </w:rPr>
        <w:fldChar w:fldCharType="separate"/>
      </w:r>
      <w:r w:rsidR="00D63226">
        <w:rPr>
          <w:lang w:val="en-GB"/>
        </w:rPr>
        <w:t>2.1.4</w:t>
      </w:r>
      <w:r w:rsidR="001B0B65">
        <w:rPr>
          <w:lang w:val="en-GB"/>
        </w:rPr>
        <w:fldChar w:fldCharType="end"/>
      </w:r>
      <w:r>
        <w:rPr>
          <w:lang w:val="en-GB"/>
        </w:rPr>
        <w:t xml:space="preserve">) or in terms of an individual default assignment using the ‘=’ operator. Default values may be changed by partial configuration (cf. Section </w:t>
      </w:r>
      <w:r w:rsidR="001B0B65">
        <w:rPr>
          <w:lang w:val="en-GB"/>
        </w:rPr>
        <w:fldChar w:fldCharType="begin"/>
      </w:r>
      <w:r>
        <w:rPr>
          <w:lang w:val="en-GB"/>
        </w:rPr>
        <w:instrText xml:space="preserve"> REF _Ref351015123 \r \h </w:instrText>
      </w:r>
      <w:r w:rsidR="001B0B65">
        <w:rPr>
          <w:lang w:val="en-GB"/>
        </w:rPr>
      </w:r>
      <w:r w:rsidR="001B0B65">
        <w:rPr>
          <w:lang w:val="en-GB"/>
        </w:rPr>
        <w:fldChar w:fldCharType="separate"/>
      </w:r>
      <w:r w:rsidR="00D63226">
        <w:rPr>
          <w:lang w:val="en-GB"/>
        </w:rPr>
        <w:t>2.2.5.1</w:t>
      </w:r>
      <w:r w:rsidR="001B0B6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1B0B65">
        <w:rPr>
          <w:lang w:val="en-GB"/>
        </w:rPr>
        <w:fldChar w:fldCharType="begin"/>
      </w:r>
      <w:r>
        <w:rPr>
          <w:lang w:val="en-GB"/>
        </w:rPr>
        <w:instrText xml:space="preserve"> REF _Ref315421612 \r \h </w:instrText>
      </w:r>
      <w:r w:rsidR="001B0B65">
        <w:rPr>
          <w:lang w:val="en-GB"/>
        </w:rPr>
      </w:r>
      <w:r w:rsidR="001B0B65">
        <w:rPr>
          <w:lang w:val="en-GB"/>
        </w:rPr>
        <w:fldChar w:fldCharType="separate"/>
      </w:r>
      <w:r w:rsidR="00D63226">
        <w:rPr>
          <w:lang w:val="en-GB"/>
        </w:rPr>
        <w:t>2.2.5.3</w:t>
      </w:r>
      <w:r w:rsidR="001B0B6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01" w:name="_Toc442686729"/>
      <w:r>
        <w:rPr>
          <w:lang w:val="en-GB"/>
        </w:rPr>
        <w:t>Precedence rules</w:t>
      </w:r>
      <w:bookmarkEnd w:id="201"/>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02" w:name="_Toc442686730"/>
      <w:r>
        <w:rPr>
          <w:lang w:val="en-GB"/>
        </w:rPr>
        <w:lastRenderedPageBreak/>
        <w:t>Datatypes</w:t>
      </w:r>
      <w:bookmarkEnd w:id="202"/>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03" w:name="_Toc442686731"/>
      <w:r>
        <w:rPr>
          <w:lang w:val="en-GB"/>
        </w:rPr>
        <w:t>Type conformance</w:t>
      </w:r>
      <w:bookmarkEnd w:id="20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1B0B65" w:rsidP="00014943">
      <w:pPr>
        <w:pStyle w:val="ListParagraph"/>
        <w:numPr>
          <w:ilvl w:val="0"/>
          <w:numId w:val="83"/>
        </w:numPr>
        <w:spacing w:after="200" w:line="276" w:lineRule="auto"/>
        <w:rPr>
          <w:lang w:val="en-GB"/>
        </w:rPr>
      </w:pPr>
      <w:r w:rsidRPr="001B0B65">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C0FB8" w:rsidRDefault="008C0FB8"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C0FB8" w:rsidRDefault="008C0FB8" w:rsidP="00014943">
                  <w:pPr>
                    <w:pStyle w:val="Caption"/>
                  </w:pPr>
                  <w:bookmarkStart w:id="204" w:name="_Toc434832231"/>
                  <w:r>
                    <w:t xml:space="preserve">Figure </w:t>
                  </w:r>
                  <w:fldSimple w:instr=" SEQ Figure \* ARABIC ">
                    <w:r>
                      <w:rPr>
                        <w:noProof/>
                      </w:rPr>
                      <w:t>2</w:t>
                    </w:r>
                  </w:fldSimple>
                  <w:r>
                    <w:t>: IVML type hierarchy</w:t>
                  </w:r>
                  <w:bookmarkEnd w:id="204"/>
                </w:p>
                <w:p w:rsidR="008C0FB8" w:rsidRPr="00496D99" w:rsidRDefault="008C0FB8"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05" w:name="_Toc442686732"/>
      <w:r>
        <w:rPr>
          <w:lang w:val="en-GB"/>
        </w:rPr>
        <w:t>Type operations</w:t>
      </w:r>
      <w:bookmarkEnd w:id="20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1B0B65">
        <w:rPr>
          <w:lang w:val="en-GB"/>
        </w:rPr>
        <w:fldChar w:fldCharType="begin"/>
      </w:r>
      <w:r w:rsidR="004363CD">
        <w:rPr>
          <w:lang w:val="en-GB"/>
        </w:rPr>
        <w:instrText xml:space="preserve"> REF _Ref397458961 \r \h </w:instrText>
      </w:r>
      <w:r w:rsidR="001B0B65">
        <w:rPr>
          <w:lang w:val="en-GB"/>
        </w:rPr>
      </w:r>
      <w:r w:rsidR="001B0B65">
        <w:rPr>
          <w:lang w:val="en-GB"/>
        </w:rPr>
        <w:fldChar w:fldCharType="separate"/>
      </w:r>
      <w:r w:rsidR="00D63226">
        <w:rPr>
          <w:lang w:val="en-GB"/>
        </w:rPr>
        <w:t>3.1.14</w:t>
      </w:r>
      <w:r w:rsidR="001B0B65">
        <w:rPr>
          <w:lang w:val="en-GB"/>
        </w:rPr>
        <w:fldChar w:fldCharType="end"/>
      </w:r>
      <w:r w:rsidR="004363CD">
        <w:rPr>
          <w:lang w:val="en-GB"/>
        </w:rPr>
        <w:t>)</w:t>
      </w:r>
      <w:r w:rsidRPr="007F5C0B">
        <w:rPr>
          <w:lang w:val="en-GB"/>
        </w:rPr>
        <w:t>.</w:t>
      </w:r>
    </w:p>
    <w:p w:rsidR="00194AC1" w:rsidRDefault="00BD296F">
      <w:pPr>
        <w:pStyle w:val="Heading3"/>
        <w:rPr>
          <w:lang w:val="en-GB"/>
        </w:rPr>
      </w:pPr>
      <w:bookmarkStart w:id="206" w:name="_Toc442686733"/>
      <w:r>
        <w:rPr>
          <w:lang w:val="en-GB"/>
        </w:rPr>
        <w:t>Side effects</w:t>
      </w:r>
      <w:bookmarkEnd w:id="20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07" w:name="_Toc442686734"/>
      <w:r>
        <w:rPr>
          <w:lang w:val="en-GB"/>
        </w:rPr>
        <w:t>Constraint variables</w:t>
      </w:r>
      <w:bookmarkEnd w:id="20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08" w:name="_Ref430014602"/>
      <w:bookmarkStart w:id="209" w:name="_Toc442686735"/>
      <w:r>
        <w:rPr>
          <w:lang w:val="en-GB"/>
        </w:rPr>
        <w:t>Undefined values</w:t>
      </w:r>
      <w:bookmarkEnd w:id="208"/>
      <w:bookmarkEnd w:id="20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210" w:name="_Toc442686736"/>
      <w:r>
        <w:rPr>
          <w:lang w:val="en-GB"/>
        </w:rPr>
        <w:t>If-then-else-endif Expressions</w:t>
      </w:r>
      <w:bookmarkEnd w:id="210"/>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211" w:name="_Toc442686737"/>
      <w:r>
        <w:rPr>
          <w:lang w:val="en-GB"/>
        </w:rPr>
        <w:t>Let Expressions</w:t>
      </w:r>
      <w:bookmarkEnd w:id="21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12" w:name="_Ref397458961"/>
      <w:bookmarkStart w:id="213" w:name="_Toc442686738"/>
      <w:r w:rsidRPr="0053633A">
        <w:rPr>
          <w:lang w:val="en-GB"/>
        </w:rPr>
        <w:t>User-defined operations</w:t>
      </w:r>
      <w:bookmarkEnd w:id="212"/>
      <w:bookmarkEnd w:id="21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14"/>
      <w:r w:rsidR="0061654D">
        <w:rPr>
          <w:lang w:val="en-GB"/>
        </w:rPr>
        <w:t>runtime</w:t>
      </w:r>
      <w:commentRangeEnd w:id="214"/>
      <w:r w:rsidR="0061654D">
        <w:rPr>
          <w:rStyle w:val="CommentReference"/>
        </w:rPr>
        <w:commentReference w:id="214"/>
      </w:r>
      <w:r>
        <w:rPr>
          <w:lang w:val="en-GB"/>
        </w:rPr>
        <w:t>.</w:t>
      </w:r>
      <w:r w:rsidR="00AC7E17">
        <w:rPr>
          <w:lang w:val="en-GB"/>
        </w:rPr>
        <w:t xml:space="preserve"> </w:t>
      </w:r>
    </w:p>
    <w:p w:rsidR="00AE5AAE" w:rsidRDefault="00AC7E17">
      <w:pPr>
        <w:rPr>
          <w:lang w:val="en-GB"/>
        </w:rPr>
      </w:pPr>
      <w:r>
        <w:rPr>
          <w:lang w:val="en-GB"/>
        </w:rPr>
        <w:lastRenderedPageBreak/>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215" w:name="_Toc442686739"/>
      <w:r>
        <w:rPr>
          <w:lang w:val="en-GB"/>
        </w:rPr>
        <w:t xml:space="preserve">Collection </w:t>
      </w:r>
      <w:r w:rsidRPr="0053633A">
        <w:rPr>
          <w:lang w:val="en-GB"/>
        </w:rPr>
        <w:t>operations</w:t>
      </w:r>
      <w:bookmarkEnd w:id="21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1B0B65">
        <w:rPr>
          <w:lang w:val="en-US"/>
        </w:rPr>
        <w:fldChar w:fldCharType="begin"/>
      </w:r>
      <w:r w:rsidR="00A70D8E">
        <w:rPr>
          <w:lang w:val="en-US"/>
        </w:rPr>
        <w:instrText xml:space="preserve"> REF _Ref340234766 \r \h </w:instrText>
      </w:r>
      <w:r w:rsidR="001B0B65">
        <w:rPr>
          <w:lang w:val="en-US"/>
        </w:rPr>
      </w:r>
      <w:r w:rsidR="001B0B65">
        <w:rPr>
          <w:lang w:val="en-US"/>
        </w:rPr>
        <w:fldChar w:fldCharType="separate"/>
      </w:r>
      <w:r w:rsidR="00D63226">
        <w:rPr>
          <w:lang w:val="en-US"/>
        </w:rPr>
        <w:t>0</w:t>
      </w:r>
      <w:r w:rsidR="001B0B65">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216" w:name="_Toc442686741"/>
      <w:r>
        <w:rPr>
          <w:lang w:val="en-GB"/>
        </w:rPr>
        <w:t>Internal Types</w:t>
      </w:r>
      <w:bookmarkEnd w:id="21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w:t>
      </w:r>
      <w:r>
        <w:rPr>
          <w:lang w:val="en-GB"/>
        </w:rPr>
        <w:lastRenderedPageBreak/>
        <w:t>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217" w:name="_Toc442686742"/>
      <w:r>
        <w:rPr>
          <w:lang w:val="en-GB"/>
        </w:rPr>
        <w:t>AnyType</w:t>
      </w:r>
      <w:bookmarkEnd w:id="217"/>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218" w:name="_Toc442686743"/>
      <w:r>
        <w:rPr>
          <w:lang w:val="en-GB"/>
        </w:rPr>
        <w:t>MetaType</w:t>
      </w:r>
      <w:bookmarkEnd w:id="21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219" w:name="_Ref399081462"/>
      <w:bookmarkStart w:id="220" w:name="_Toc442686744"/>
      <w:r>
        <w:rPr>
          <w:lang w:val="en-GB"/>
        </w:rPr>
        <w:t>Version</w:t>
      </w:r>
      <w:bookmarkEnd w:id="219"/>
      <w:bookmarkEnd w:id="22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221" w:name="_Toc400027149"/>
      <w:bookmarkStart w:id="222" w:name="_Toc400027350"/>
      <w:bookmarkStart w:id="223" w:name="_Toc402960499"/>
      <w:bookmarkStart w:id="224" w:name="_Ref414968574"/>
      <w:bookmarkStart w:id="225" w:name="_Toc442686745"/>
      <w:bookmarkStart w:id="226" w:name="_Ref340236075"/>
      <w:bookmarkEnd w:id="221"/>
      <w:bookmarkEnd w:id="222"/>
      <w:bookmarkEnd w:id="223"/>
      <w:r>
        <w:rPr>
          <w:lang w:val="en-GB"/>
        </w:rPr>
        <w:t>FreezeVariable</w:t>
      </w:r>
      <w:bookmarkEnd w:id="224"/>
      <w:bookmarkEnd w:id="22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227" w:name="_Toc442686746"/>
      <w:r>
        <w:rPr>
          <w:lang w:val="en-GB"/>
        </w:rPr>
        <w:t>Basic Types</w:t>
      </w:r>
      <w:bookmarkEnd w:id="226"/>
      <w:bookmarkEnd w:id="227"/>
    </w:p>
    <w:p w:rsidR="00032CF3" w:rsidRDefault="003E249F" w:rsidP="00E64977">
      <w:pPr>
        <w:pStyle w:val="Heading3"/>
        <w:rPr>
          <w:lang w:val="en-GB"/>
        </w:rPr>
      </w:pPr>
      <w:bookmarkStart w:id="228" w:name="_Toc442686747"/>
      <w:r>
        <w:rPr>
          <w:lang w:val="en-GB"/>
        </w:rPr>
        <w:t>Real</w:t>
      </w:r>
      <w:bookmarkEnd w:id="22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29" w:name="_Ref395099889"/>
      <w:r w:rsidR="00D54841">
        <w:rPr>
          <w:rStyle w:val="FootnoteReference"/>
          <w:i/>
          <w:lang w:val="en-US"/>
        </w:rPr>
        <w:footnoteReference w:id="10"/>
      </w:r>
      <w:bookmarkEnd w:id="22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B0B65">
        <w:rPr>
          <w:i/>
          <w:lang w:val="en-US"/>
        </w:rPr>
        <w:fldChar w:fldCharType="begin"/>
      </w:r>
      <w:r w:rsidR="00D54841">
        <w:rPr>
          <w:i/>
          <w:lang w:val="en-US"/>
        </w:rPr>
        <w:instrText xml:space="preserve"> NOTEREF _Ref395099889 \f \h </w:instrText>
      </w:r>
      <w:r w:rsidR="001B0B65">
        <w:rPr>
          <w:i/>
          <w:lang w:val="en-US"/>
        </w:rPr>
      </w:r>
      <w:r w:rsidR="001B0B65">
        <w:rPr>
          <w:i/>
          <w:lang w:val="en-US"/>
        </w:rPr>
        <w:fldChar w:fldCharType="separate"/>
      </w:r>
      <w:r w:rsidR="001B0B65" w:rsidRPr="001B0B65">
        <w:rPr>
          <w:rStyle w:val="FootnoteReference"/>
          <w:lang w:val="en-US"/>
          <w:rPrChange w:id="230" w:author="Holger Eichelberger" w:date="2016-03-16T15:23:00Z">
            <w:rPr>
              <w:rStyle w:val="FootnoteReference"/>
            </w:rPr>
          </w:rPrChange>
        </w:rPr>
        <w:t>13</w:t>
      </w:r>
      <w:r w:rsidR="001B0B65">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31" w:name="_Ref341897804"/>
      <w:r w:rsidR="005D7CD2" w:rsidRPr="005D7CD2">
        <w:rPr>
          <w:rStyle w:val="FootnoteReference"/>
          <w:rFonts w:asciiTheme="minorHAnsi" w:hAnsiTheme="minorHAnsi"/>
          <w:i/>
          <w:sz w:val="24"/>
          <w:lang w:val="en-US"/>
        </w:rPr>
        <w:footnoteReference w:id="11"/>
      </w:r>
      <w:bookmarkEnd w:id="231"/>
      <w:r w:rsidRPr="00001537">
        <w:rPr>
          <w:lang w:val="en-US"/>
        </w:rPr>
        <w:t>.</w:t>
      </w:r>
    </w:p>
    <w:p w:rsidR="00032CF3" w:rsidRDefault="003E249F" w:rsidP="00E64977">
      <w:pPr>
        <w:pStyle w:val="Heading3"/>
        <w:rPr>
          <w:lang w:val="en-GB"/>
        </w:rPr>
      </w:pPr>
      <w:bookmarkStart w:id="232" w:name="_Toc385852536"/>
      <w:bookmarkStart w:id="233" w:name="_Ref395099821"/>
      <w:bookmarkStart w:id="234" w:name="_Toc442686748"/>
      <w:bookmarkEnd w:id="232"/>
      <w:r>
        <w:rPr>
          <w:lang w:val="en-GB"/>
        </w:rPr>
        <w:t>Integer</w:t>
      </w:r>
      <w:bookmarkEnd w:id="233"/>
      <w:bookmarkEnd w:id="23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235" w:name="_Toc385852538"/>
      <w:bookmarkStart w:id="236" w:name="_Toc442686749"/>
      <w:bookmarkEnd w:id="235"/>
      <w:r>
        <w:rPr>
          <w:lang w:val="en-GB"/>
        </w:rPr>
        <w:t>Boolean</w:t>
      </w:r>
      <w:bookmarkEnd w:id="236"/>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237" w:name="_Toc385852540"/>
      <w:bookmarkStart w:id="238" w:name="_Toc442686750"/>
      <w:bookmarkEnd w:id="237"/>
      <w:r>
        <w:rPr>
          <w:lang w:val="en-GB"/>
        </w:rPr>
        <w:t>String</w:t>
      </w:r>
      <w:bookmarkEnd w:id="238"/>
    </w:p>
    <w:p w:rsidR="00194AC1" w:rsidRDefault="005E7EA1">
      <w:pPr>
        <w:rPr>
          <w:lang w:val="en-US"/>
        </w:rPr>
      </w:pPr>
      <w:r w:rsidRPr="005E7EA1">
        <w:rPr>
          <w:lang w:val="en-US"/>
        </w:rPr>
        <w:t xml:space="preserve">The standard type String represents strings, which can be </w:t>
      </w:r>
      <w:commentRangeStart w:id="239"/>
      <w:r w:rsidRPr="005E7EA1">
        <w:rPr>
          <w:lang w:val="en-US"/>
        </w:rPr>
        <w:t>ASCII</w:t>
      </w:r>
      <w:commentRangeEnd w:id="239"/>
      <w:r w:rsidR="00E26982">
        <w:rPr>
          <w:rStyle w:val="CommentReference"/>
        </w:rPr>
        <w:commentReference w:id="239"/>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1B0B65">
        <w:rPr>
          <w:lang w:val="en-US"/>
        </w:rPr>
        <w:fldChar w:fldCharType="begin"/>
      </w:r>
      <w:r w:rsidR="0063596F">
        <w:rPr>
          <w:lang w:val="en-US"/>
        </w:rPr>
        <w:instrText xml:space="preserve"> REF _Ref430014602 \r \h </w:instrText>
      </w:r>
      <w:r w:rsidR="001B0B65">
        <w:rPr>
          <w:lang w:val="en-US"/>
        </w:rPr>
      </w:r>
      <w:r w:rsidR="001B0B65">
        <w:rPr>
          <w:lang w:val="en-US"/>
        </w:rPr>
        <w:fldChar w:fldCharType="separate"/>
      </w:r>
      <w:r w:rsidR="00D63226">
        <w:rPr>
          <w:lang w:val="en-US"/>
        </w:rPr>
        <w:t>3.1.11</w:t>
      </w:r>
      <w:r w:rsidR="001B0B65">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1B0B65">
        <w:rPr>
          <w:lang w:val="en-US"/>
        </w:rPr>
        <w:fldChar w:fldCharType="begin"/>
      </w:r>
      <w:r w:rsidR="000F1D43">
        <w:rPr>
          <w:lang w:val="en-US"/>
        </w:rPr>
        <w:instrText xml:space="preserve"> REF _Ref430014602 \r \h </w:instrText>
      </w:r>
      <w:r w:rsidR="001B0B65">
        <w:rPr>
          <w:lang w:val="en-US"/>
        </w:rPr>
      </w:r>
      <w:r w:rsidR="001B0B65">
        <w:rPr>
          <w:lang w:val="en-US"/>
        </w:rPr>
        <w:fldChar w:fldCharType="separate"/>
      </w:r>
      <w:r w:rsidR="00D63226">
        <w:rPr>
          <w:lang w:val="en-US"/>
        </w:rPr>
        <w:t>3.1.11</w:t>
      </w:r>
      <w:r w:rsidR="001B0B65">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240" w:name="_Toc385852542"/>
      <w:bookmarkStart w:id="241" w:name="_Toc442686751"/>
      <w:bookmarkEnd w:id="240"/>
      <w:r>
        <w:rPr>
          <w:lang w:val="en-GB"/>
        </w:rPr>
        <w:t>Enumeration Types</w:t>
      </w:r>
      <w:bookmarkEnd w:id="24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42" w:name="_Toc442686752"/>
      <w:r>
        <w:rPr>
          <w:lang w:val="en-GB"/>
        </w:rPr>
        <w:t>Enum</w:t>
      </w:r>
      <w:bookmarkEnd w:id="24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243" w:name="_Toc395683334"/>
      <w:bookmarkStart w:id="244" w:name="_Toc395683408"/>
      <w:bookmarkStart w:id="245" w:name="_Toc385852545"/>
      <w:bookmarkStart w:id="246" w:name="_Toc442686753"/>
      <w:bookmarkEnd w:id="243"/>
      <w:bookmarkEnd w:id="244"/>
      <w:bookmarkEnd w:id="245"/>
      <w:r>
        <w:rPr>
          <w:lang w:val="en-GB"/>
        </w:rPr>
        <w:t>OrderedEnum</w:t>
      </w:r>
      <w:bookmarkEnd w:id="246"/>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247" w:name="_Toc442686754"/>
      <w:r>
        <w:rPr>
          <w:lang w:val="en-GB"/>
        </w:rPr>
        <w:t>Constraint</w:t>
      </w:r>
      <w:bookmarkEnd w:id="24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248" w:name="_Toc442686755"/>
      <w:r>
        <w:rPr>
          <w:lang w:val="en-GB"/>
        </w:rPr>
        <w:t>Collection</w:t>
      </w:r>
      <w:r w:rsidR="003E249F">
        <w:rPr>
          <w:lang w:val="en-GB"/>
        </w:rPr>
        <w:t xml:space="preserve"> Types</w:t>
      </w:r>
      <w:bookmarkEnd w:id="248"/>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1B0B65">
        <w:rPr>
          <w:lang w:val="en-GB"/>
        </w:rPr>
        <w:fldChar w:fldCharType="begin"/>
      </w:r>
      <w:r w:rsidR="00484956">
        <w:rPr>
          <w:lang w:val="en-GB"/>
        </w:rPr>
        <w:instrText xml:space="preserve"> REF _Ref422906394 \r \h </w:instrText>
      </w:r>
      <w:r w:rsidR="001B0B65">
        <w:rPr>
          <w:lang w:val="en-GB"/>
        </w:rPr>
      </w:r>
      <w:r w:rsidR="001B0B65">
        <w:rPr>
          <w:lang w:val="en-GB"/>
        </w:rPr>
        <w:fldChar w:fldCharType="separate"/>
      </w:r>
      <w:r w:rsidR="00D63226">
        <w:rPr>
          <w:lang w:val="en-GB"/>
        </w:rPr>
        <w:t>3.7.1</w:t>
      </w:r>
      <w:r w:rsidR="001B0B65">
        <w:rPr>
          <w:lang w:val="en-GB"/>
        </w:rPr>
        <w:fldChar w:fldCharType="end"/>
      </w:r>
      <w:r w:rsidR="00484956">
        <w:rPr>
          <w:lang w:val="en-GB"/>
        </w:rPr>
        <w:t>).</w:t>
      </w:r>
    </w:p>
    <w:p w:rsidR="00194AC1" w:rsidRDefault="003E1522">
      <w:pPr>
        <w:pStyle w:val="Heading3"/>
        <w:rPr>
          <w:lang w:val="en-GB"/>
        </w:rPr>
      </w:pPr>
      <w:bookmarkStart w:id="249" w:name="_Ref422906394"/>
      <w:bookmarkStart w:id="250" w:name="_Toc442686756"/>
      <w:r>
        <w:rPr>
          <w:lang w:val="en-GB"/>
        </w:rPr>
        <w:t>Collection</w:t>
      </w:r>
      <w:bookmarkEnd w:id="249"/>
      <w:bookmarkEnd w:id="250"/>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251" w:name="_Toc442686757"/>
      <w:r>
        <w:rPr>
          <w:lang w:val="en-GB"/>
        </w:rPr>
        <w:t>Set</w:t>
      </w:r>
      <w:bookmarkEnd w:id="25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252" w:name="_Toc385852551"/>
      <w:bookmarkStart w:id="253" w:name="_Toc442686758"/>
      <w:bookmarkEnd w:id="252"/>
      <w:r>
        <w:rPr>
          <w:lang w:val="en-GB"/>
        </w:rPr>
        <w:lastRenderedPageBreak/>
        <w:t>Sequence</w:t>
      </w:r>
      <w:bookmarkEnd w:id="25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254" w:name="_Toc400027163"/>
      <w:bookmarkStart w:id="255" w:name="_Toc400027364"/>
      <w:bookmarkStart w:id="256" w:name="_Toc402960513"/>
      <w:bookmarkStart w:id="257" w:name="_Toc442686759"/>
      <w:bookmarkEnd w:id="254"/>
      <w:bookmarkEnd w:id="255"/>
      <w:bookmarkEnd w:id="256"/>
      <w:r>
        <w:rPr>
          <w:lang w:val="en-GB"/>
        </w:rPr>
        <w:t>Compound Types</w:t>
      </w:r>
      <w:bookmarkEnd w:id="257"/>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58" w:name="_Toc442686760"/>
      <w:r>
        <w:rPr>
          <w:lang w:val="en-GB"/>
        </w:rPr>
        <w:lastRenderedPageBreak/>
        <w:t>Implementation Status</w:t>
      </w:r>
      <w:bookmarkEnd w:id="25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59" w:name="_Ref385851814"/>
      <w:r w:rsidRPr="00AF4EAF">
        <w:rPr>
          <w:b/>
        </w:rPr>
        <w:t xml:space="preserve">Table </w:t>
      </w:r>
      <w:r w:rsidR="001B0B65" w:rsidRPr="00AF4EAF">
        <w:rPr>
          <w:b/>
        </w:rPr>
        <w:fldChar w:fldCharType="begin"/>
      </w:r>
      <w:r w:rsidRPr="00AF4EAF">
        <w:rPr>
          <w:b/>
        </w:rPr>
        <w:instrText xml:space="preserve"> SEQ Table \* ARABIC </w:instrText>
      </w:r>
      <w:r w:rsidR="001B0B65" w:rsidRPr="00AF4EAF">
        <w:rPr>
          <w:b/>
        </w:rPr>
        <w:fldChar w:fldCharType="separate"/>
      </w:r>
      <w:r w:rsidR="00D63226">
        <w:rPr>
          <w:b/>
          <w:noProof/>
        </w:rPr>
        <w:t>1</w:t>
      </w:r>
      <w:r w:rsidR="001B0B65" w:rsidRPr="00AF4EAF">
        <w:rPr>
          <w:b/>
        </w:rPr>
        <w:fldChar w:fldCharType="end"/>
      </w:r>
      <w:bookmarkEnd w:id="25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60" w:name="_Ref411547160"/>
            <w:r w:rsidR="00FB7EAA">
              <w:rPr>
                <w:rStyle w:val="FootnoteReference"/>
                <w:bCs/>
                <w:szCs w:val="22"/>
              </w:rPr>
              <w:footnoteReference w:id="12"/>
            </w:r>
            <w:bookmarkEnd w:id="260"/>
          </w:p>
        </w:tc>
      </w:tr>
    </w:tbl>
    <w:p w:rsidR="00F25B21" w:rsidRPr="00F25B21" w:rsidRDefault="00AF4EAF" w:rsidP="00F25B21">
      <w:pPr>
        <w:pStyle w:val="Caption"/>
        <w:rPr>
          <w:b/>
          <w:lang w:val="en-GB"/>
        </w:rPr>
      </w:pPr>
      <w:bookmarkStart w:id="261" w:name="_Ref385851819"/>
      <w:r w:rsidRPr="00AF4EAF">
        <w:rPr>
          <w:b/>
        </w:rPr>
        <w:t xml:space="preserve">Table </w:t>
      </w:r>
      <w:r w:rsidR="001B0B65" w:rsidRPr="00AF4EAF">
        <w:rPr>
          <w:b/>
        </w:rPr>
        <w:fldChar w:fldCharType="begin"/>
      </w:r>
      <w:r w:rsidRPr="00AF4EAF">
        <w:rPr>
          <w:b/>
        </w:rPr>
        <w:instrText xml:space="preserve"> SEQ Table \* ARABIC </w:instrText>
      </w:r>
      <w:r w:rsidR="001B0B65" w:rsidRPr="00AF4EAF">
        <w:rPr>
          <w:b/>
        </w:rPr>
        <w:fldChar w:fldCharType="separate"/>
      </w:r>
      <w:r w:rsidR="00D63226">
        <w:rPr>
          <w:b/>
          <w:noProof/>
        </w:rPr>
        <w:t>2</w:t>
      </w:r>
      <w:r w:rsidR="001B0B65" w:rsidRPr="00AF4EAF">
        <w:rPr>
          <w:b/>
        </w:rPr>
        <w:fldChar w:fldCharType="end"/>
      </w:r>
      <w:bookmarkEnd w:id="26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62" w:name="_Toc442686761"/>
      <w:r>
        <w:rPr>
          <w:lang w:val="en-GB"/>
        </w:rPr>
        <w:lastRenderedPageBreak/>
        <w:t>IVML Grammar</w:t>
      </w:r>
      <w:bookmarkEnd w:id="26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63" w:name="_Toc442686762"/>
      <w:r>
        <w:rPr>
          <w:lang w:val="en-US"/>
        </w:rPr>
        <w:t>Basic m</w:t>
      </w:r>
      <w:r w:rsidR="005E7EA1" w:rsidRPr="005E7EA1">
        <w:rPr>
          <w:lang w:val="en-US"/>
        </w:rPr>
        <w:t xml:space="preserve">odeling </w:t>
      </w:r>
      <w:r w:rsidR="00AA1DEA">
        <w:rPr>
          <w:lang w:val="en-US"/>
        </w:rPr>
        <w:t>concepts</w:t>
      </w:r>
      <w:bookmarkEnd w:id="26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64" w:name="_Toc442686763"/>
      <w:r>
        <w:rPr>
          <w:lang w:val="en-US"/>
        </w:rPr>
        <w:t>Basic t</w:t>
      </w:r>
      <w:r w:rsidR="00583A1B">
        <w:rPr>
          <w:lang w:val="en-US"/>
        </w:rPr>
        <w:t xml:space="preserve">ypes and </w:t>
      </w:r>
      <w:r>
        <w:rPr>
          <w:lang w:val="en-US"/>
        </w:rPr>
        <w:t>v</w:t>
      </w:r>
      <w:r w:rsidR="00583A1B">
        <w:rPr>
          <w:lang w:val="en-US"/>
        </w:rPr>
        <w:t>alues</w:t>
      </w:r>
      <w:bookmarkEnd w:id="26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65" w:name="_Toc442686764"/>
      <w:r>
        <w:rPr>
          <w:lang w:val="en-US"/>
        </w:rPr>
        <w:t>Advanced modeling concepts</w:t>
      </w:r>
      <w:bookmarkEnd w:id="26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6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6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68" w:author="Holger Eichelberger" w:date="2016-05-02T16:16:00Z"/>
          <w:rFonts w:ascii="Courier New" w:hAnsi="Courier New" w:cs="Courier New"/>
          <w:sz w:val="20"/>
          <w:szCs w:val="20"/>
          <w:lang w:val="en-US"/>
        </w:rPr>
      </w:pPr>
      <w:ins w:id="269" w:author="Holger Eichelberger" w:date="2016-05-02T16:16:00Z">
        <w:r>
          <w:rPr>
            <w:rFonts w:ascii="Courier New" w:hAnsi="Courier New" w:cs="Courier New"/>
            <w:sz w:val="20"/>
            <w:szCs w:val="20"/>
            <w:lang w:val="en-US"/>
          </w:rPr>
          <w:t xml:space="preserve">    Eval*</w:t>
        </w:r>
      </w:ins>
    </w:p>
    <w:p w:rsidR="003B5424" w:rsidRDefault="003B5424">
      <w:pPr>
        <w:ind w:firstLine="709"/>
        <w:rPr>
          <w:ins w:id="270" w:author="Holger Eichelberger" w:date="2016-05-02T16:16:00Z"/>
          <w:rFonts w:ascii="Courier New" w:hAnsi="Courier New" w:cs="Courier New"/>
          <w:sz w:val="20"/>
          <w:szCs w:val="20"/>
          <w:lang w:val="en-US"/>
        </w:rPr>
      </w:pPr>
      <w:ins w:id="27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7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7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74" w:name="_Toc400027170"/>
      <w:bookmarkStart w:id="275" w:name="_Toc400027371"/>
      <w:bookmarkStart w:id="276" w:name="_Toc402960520"/>
      <w:bookmarkStart w:id="277" w:name="_Toc400027171"/>
      <w:bookmarkStart w:id="278" w:name="_Toc400027372"/>
      <w:bookmarkStart w:id="279" w:name="_Toc402960521"/>
      <w:bookmarkStart w:id="280" w:name="_Toc400027172"/>
      <w:bookmarkStart w:id="281" w:name="_Toc400027373"/>
      <w:bookmarkStart w:id="282" w:name="_Toc402960522"/>
      <w:bookmarkStart w:id="283" w:name="_Toc400027173"/>
      <w:bookmarkStart w:id="284" w:name="_Toc400027374"/>
      <w:bookmarkStart w:id="285" w:name="_Toc402960523"/>
      <w:bookmarkStart w:id="286" w:name="_Toc400027174"/>
      <w:bookmarkStart w:id="287" w:name="_Toc400027375"/>
      <w:bookmarkStart w:id="288" w:name="_Toc402960524"/>
      <w:bookmarkStart w:id="289" w:name="_Toc44268676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lang w:val="en-US"/>
        </w:rPr>
        <w:t>Basic c</w:t>
      </w:r>
      <w:r w:rsidR="00D339BC">
        <w:rPr>
          <w:lang w:val="en-US"/>
        </w:rPr>
        <w:t>onstraint</w:t>
      </w:r>
      <w:r>
        <w:rPr>
          <w:lang w:val="en-US"/>
        </w:rPr>
        <w:t>s</w:t>
      </w:r>
      <w:bookmarkEnd w:id="28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lastRenderedPageBreak/>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90" w:name="_Toc442686766"/>
      <w:r>
        <w:rPr>
          <w:lang w:val="en-US"/>
        </w:rPr>
        <w:t>Advanced constraint</w:t>
      </w:r>
      <w:r w:rsidR="00AE452D">
        <w:rPr>
          <w:lang w:val="en-US"/>
        </w:rPr>
        <w:t>s</w:t>
      </w:r>
      <w:bookmarkEnd w:id="29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291" w:name="_Toc442686767"/>
      <w:r>
        <w:rPr>
          <w:lang w:val="en-US"/>
        </w:rPr>
        <w:t>Terminals</w:t>
      </w:r>
      <w:bookmarkEnd w:id="29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92" w:name="_Toc179456084"/>
      <w:bookmarkStart w:id="293" w:name="_Toc313096753"/>
      <w:bookmarkStart w:id="294" w:name="_Toc442686768"/>
      <w:r w:rsidRPr="00D56B21">
        <w:rPr>
          <w:lang w:val="en-GB"/>
        </w:rPr>
        <w:lastRenderedPageBreak/>
        <w:t>References</w:t>
      </w:r>
      <w:bookmarkEnd w:id="292"/>
      <w:bookmarkEnd w:id="293"/>
      <w:bookmarkEnd w:id="294"/>
    </w:p>
    <w:p w:rsidR="00EB6E0B" w:rsidRDefault="00EB6E0B" w:rsidP="00E33E27">
      <w:pPr>
        <w:tabs>
          <w:tab w:val="left" w:pos="567"/>
        </w:tabs>
        <w:ind w:left="567" w:hanging="567"/>
        <w:rPr>
          <w:lang w:val="en-GB"/>
        </w:rPr>
      </w:pPr>
      <w:bookmarkStart w:id="295" w:name="BIB__bib"/>
      <w:r w:rsidRPr="00EB6E0B">
        <w:rPr>
          <w:lang w:val="en-GB"/>
        </w:rPr>
        <w:t>[</w:t>
      </w:r>
      <w:bookmarkStart w:id="296" w:name="BIB_bakczarneckiwasowski11"/>
      <w:r w:rsidRPr="00EB6E0B">
        <w:rPr>
          <w:lang w:val="en-GB"/>
        </w:rPr>
        <w:t>1</w:t>
      </w:r>
      <w:bookmarkEnd w:id="29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97" w:name="BIB_boucherclassenfaber_pl_10"/>
      <w:r w:rsidRPr="00EB6E0B">
        <w:rPr>
          <w:lang w:val="en-GB"/>
        </w:rPr>
        <w:t>2</w:t>
      </w:r>
      <w:bookmarkEnd w:id="29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98" w:name="BIB_SPLC11"/>
      <w:r w:rsidRPr="00EB6E0B">
        <w:rPr>
          <w:lang w:val="en-GB"/>
        </w:rPr>
        <w:t>3</w:t>
      </w:r>
      <w:bookmarkEnd w:id="29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99" w:name="BIB_omgocl20"/>
      <w:r w:rsidRPr="00EB6E0B">
        <w:rPr>
          <w:lang w:val="en-GB"/>
        </w:rPr>
        <w:t>4</w:t>
      </w:r>
      <w:bookmarkEnd w:id="29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300" w:name="BIB_omg07uml212super"/>
      <w:r w:rsidRPr="00EB6E0B">
        <w:rPr>
          <w:lang w:val="en-GB"/>
        </w:rPr>
        <w:t>5</w:t>
      </w:r>
      <w:bookmarkEnd w:id="30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301" w:name="BIB_cvlinit10"/>
      <w:r w:rsidRPr="00EB6E0B">
        <w:rPr>
          <w:lang w:val="en-GB"/>
        </w:rPr>
        <w:t>6</w:t>
      </w:r>
      <w:bookmarkEnd w:id="30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302" w:name="BIB_reiser09a"/>
      <w:r w:rsidRPr="00EB6E0B">
        <w:rPr>
          <w:lang w:val="en-GB"/>
        </w:rPr>
        <w:t>7</w:t>
      </w:r>
      <w:bookmarkEnd w:id="30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303" w:name="BIB_rosenmuellersiegmund10"/>
      <w:r w:rsidRPr="005D7CD2">
        <w:rPr>
          <w:lang w:val="en-GB"/>
        </w:rPr>
        <w:t>8</w:t>
      </w:r>
      <w:bookmarkEnd w:id="30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304" w:name="BIB_ommering04"/>
      <w:r w:rsidRPr="00EB6E0B">
        <w:rPr>
          <w:lang w:val="en-GB"/>
        </w:rPr>
        <w:t>9</w:t>
      </w:r>
      <w:bookmarkEnd w:id="30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4" w:author="Holger Eichelberger" w:date="2015-11-09T13:13:00Z" w:initials="he">
    <w:p w:rsidR="008C0FB8" w:rsidRPr="0061654D" w:rsidRDefault="008C0FB8">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39" w:author="eichelberger" w:date="2015-11-09T13:13:00Z" w:initials="e">
    <w:p w:rsidR="008C0FB8" w:rsidRPr="002E7FDA" w:rsidRDefault="008C0FB8">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C03" w:rsidRDefault="00B75C03">
      <w:r>
        <w:separator/>
      </w:r>
    </w:p>
    <w:p w:rsidR="00B75C03" w:rsidRDefault="00B75C03"/>
  </w:endnote>
  <w:endnote w:type="continuationSeparator" w:id="0">
    <w:p w:rsidR="00B75C03" w:rsidRDefault="00B75C03">
      <w:r>
        <w:continuationSeparator/>
      </w:r>
    </w:p>
    <w:p w:rsidR="00B75C03" w:rsidRDefault="00B75C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1B0B65"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8C0FB8">
      <w:rPr>
        <w:rStyle w:val="PageNumber"/>
        <w:noProof/>
      </w:rPr>
      <w:t>71</w:t>
    </w:r>
    <w:r>
      <w:rPr>
        <w:rStyle w:val="PageNumber"/>
      </w:rPr>
      <w:fldChar w:fldCharType="end"/>
    </w:r>
  </w:p>
  <w:p w:rsidR="008C0FB8" w:rsidRDefault="008C0FB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1B0B65" w:rsidP="00BE548F">
    <w:pPr>
      <w:pStyle w:val="Footer"/>
      <w:framePr w:wrap="around" w:vAnchor="text" w:hAnchor="margin" w:xAlign="right" w:y="1"/>
      <w:rPr>
        <w:rStyle w:val="PageNumber"/>
      </w:rPr>
    </w:pPr>
    <w:r>
      <w:rPr>
        <w:rStyle w:val="PageNumber"/>
      </w:rPr>
      <w:fldChar w:fldCharType="begin"/>
    </w:r>
    <w:r w:rsidR="008C0FB8">
      <w:rPr>
        <w:rStyle w:val="PageNumber"/>
      </w:rPr>
      <w:instrText xml:space="preserve">PAGE  </w:instrText>
    </w:r>
    <w:r>
      <w:rPr>
        <w:rStyle w:val="PageNumber"/>
      </w:rPr>
      <w:fldChar w:fldCharType="separate"/>
    </w:r>
    <w:r w:rsidR="00AC2E91">
      <w:rPr>
        <w:rStyle w:val="PageNumber"/>
        <w:noProof/>
      </w:rPr>
      <w:t>34</w:t>
    </w:r>
    <w:r>
      <w:rPr>
        <w:rStyle w:val="PageNumber"/>
      </w:rPr>
      <w:fldChar w:fldCharType="end"/>
    </w:r>
  </w:p>
  <w:p w:rsidR="008C0FB8" w:rsidRDefault="008C0FB8" w:rsidP="00BE548F">
    <w:pPr>
      <w:pStyle w:val="Footer"/>
      <w:ind w:right="360"/>
      <w:jc w:val="right"/>
    </w:pPr>
    <w:r>
      <w:tab/>
    </w:r>
    <w:r w:rsidR="001B0B6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C03" w:rsidRDefault="00B75C03">
      <w:r>
        <w:separator/>
      </w:r>
    </w:p>
  </w:footnote>
  <w:footnote w:type="continuationSeparator" w:id="0">
    <w:p w:rsidR="00B75C03" w:rsidRDefault="00B75C03">
      <w:r>
        <w:continuationSeparator/>
      </w:r>
    </w:p>
    <w:p w:rsidR="00B75C03" w:rsidRDefault="00B75C03"/>
  </w:footnote>
  <w:footnote w:id="1">
    <w:p w:rsidR="008C0FB8" w:rsidRPr="00FA0CFE" w:rsidRDefault="008C0FB8">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C0FB8" w:rsidRPr="00F64C3C" w:rsidRDefault="008C0FB8">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C0FB8" w:rsidRPr="003016BF" w:rsidRDefault="008C0FB8"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C0FB8" w:rsidRPr="008634C2" w:rsidRDefault="008C0FB8">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C0FB8" w:rsidRPr="00C4341D" w:rsidRDefault="008C0FB8"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C0FB8" w:rsidRPr="003365E0" w:rsidRDefault="008C0FB8">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C0FB8" w:rsidRPr="005C0C8B" w:rsidRDefault="008C0FB8"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C0FB8" w:rsidRPr="00B74EEC" w:rsidRDefault="008C0FB8"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8C0FB8" w:rsidRPr="00941401" w:rsidRDefault="008C0FB8" w:rsidP="00876156">
      <w:pPr>
        <w:pStyle w:val="FootnoteText"/>
      </w:pPr>
      <w:r>
        <w:rPr>
          <w:rStyle w:val="FootnoteReference"/>
        </w:rPr>
        <w:footnoteRef/>
      </w:r>
      <w:r>
        <w:t xml:space="preserve"> Actually, this is in preparation.</w:t>
      </w:r>
    </w:p>
  </w:footnote>
  <w:footnote w:id="10">
    <w:p w:rsidR="008C0FB8" w:rsidRPr="00D54841" w:rsidRDefault="008C0FB8">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1B0B65">
        <w:fldChar w:fldCharType="begin"/>
      </w:r>
      <w:r>
        <w:instrText xml:space="preserve"> REF _Ref395099821 \r \h </w:instrText>
      </w:r>
      <w:r w:rsidR="001B0B65">
        <w:fldChar w:fldCharType="separate"/>
      </w:r>
      <w:r>
        <w:t>3.4.2</w:t>
      </w:r>
      <w:r w:rsidR="001B0B65">
        <w:fldChar w:fldCharType="end"/>
      </w:r>
      <w:r>
        <w:t xml:space="preserve"> for more details). </w:t>
      </w:r>
    </w:p>
  </w:footnote>
  <w:footnote w:id="11">
    <w:p w:rsidR="008C0FB8" w:rsidRPr="00216805" w:rsidRDefault="008C0FB8">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8C0FB8" w:rsidRPr="00FB7EAA" w:rsidRDefault="008C0FB8">
      <w:pPr>
        <w:pStyle w:val="FootnoteText"/>
      </w:pPr>
      <w:r>
        <w:rPr>
          <w:rStyle w:val="FootnoteReference"/>
        </w:rPr>
        <w:footnoteRef/>
      </w:r>
      <w:r>
        <w:t xml:space="preserve"> In development.</w:t>
      </w:r>
    </w:p>
  </w:footnote>
  <w:footnote w:id="13">
    <w:p w:rsidR="008C0FB8" w:rsidRPr="000F5893" w:rsidRDefault="008C0FB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8C0FB8" w:rsidRPr="000F5893" w:rsidRDefault="008C0FB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Pr="00360145" w:rsidRDefault="008C0FB8" w:rsidP="00BE548F">
    <w:pPr>
      <w:pStyle w:val="Header"/>
      <w:jc w:val="right"/>
      <w:rPr>
        <w:lang w:val="en-US"/>
      </w:rPr>
    </w:pPr>
    <w:r w:rsidRPr="00360145">
      <w:rPr>
        <w:lang w:val="en-US"/>
      </w:rPr>
      <w:t>IVML Language Specification</w:t>
    </w:r>
  </w:p>
  <w:p w:rsidR="008C0FB8" w:rsidRDefault="001B0B6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1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EB9F6-FA2F-436A-A841-0FB65CC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15460</Words>
  <Characters>97400</Characters>
  <Application>Microsoft Office Word</Application>
  <DocSecurity>0</DocSecurity>
  <Lines>811</Lines>
  <Paragraphs>225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112635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672</cp:revision>
  <cp:lastPrinted>2016-03-16T11:27:00Z</cp:lastPrinted>
  <dcterms:created xsi:type="dcterms:W3CDTF">2012-07-20T09:19:00Z</dcterms:created>
  <dcterms:modified xsi:type="dcterms:W3CDTF">2016-05-02T14:17:00Z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