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526180" w:rsidP="00BE548F">
      <w:pPr>
        <w:jc w:val="center"/>
        <w:rPr>
          <w:rFonts w:ascii="Arial" w:hAnsi="Arial" w:cs="Arial"/>
          <w:sz w:val="44"/>
          <w:szCs w:val="44"/>
          <w:lang w:val="en-GB"/>
        </w:rPr>
      </w:pPr>
      <w:r w:rsidRPr="00725A64">
        <w:rPr>
          <w:rFonts w:ascii="Arial" w:hAnsi="Arial" w:cs="Arial"/>
          <w:sz w:val="44"/>
          <w:szCs w:val="44"/>
          <w:lang w:val="en-GB"/>
        </w:rPr>
        <w:t xml:space="preserve">INDENICA </w:t>
      </w:r>
      <w:r w:rsidR="007710F1" w:rsidRPr="00725A64">
        <w:rPr>
          <w:rFonts w:ascii="Arial" w:hAnsi="Arial" w:cs="Arial"/>
          <w:sz w:val="44"/>
          <w:szCs w:val="44"/>
          <w:lang w:val="en-GB"/>
        </w:rPr>
        <w:t xml:space="preserve">Variability </w:t>
      </w:r>
      <w:r w:rsidR="00707210" w:rsidRPr="00725A64">
        <w:rPr>
          <w:rFonts w:ascii="Arial" w:hAnsi="Arial" w:cs="Arial"/>
          <w:sz w:val="44"/>
          <w:szCs w:val="44"/>
          <w:lang w:val="en-GB"/>
        </w:rPr>
        <w:t xml:space="preserve">Implementation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0.9</w:t>
      </w:r>
      <w:r w:rsidR="00174734">
        <w:rPr>
          <w:b/>
          <w:sz w:val="28"/>
          <w:szCs w:val="28"/>
          <w:lang w:val="en-GB"/>
        </w:rPr>
        <w:t>3</w:t>
      </w:r>
    </w:p>
    <w:p w:rsidR="00EC221B" w:rsidRDefault="00D0003F">
      <w:pPr>
        <w:jc w:val="center"/>
        <w:rPr>
          <w:b/>
          <w:lang w:val="en-GB"/>
        </w:rPr>
      </w:pPr>
      <w:r w:rsidRPr="00D0003F">
        <w:rPr>
          <w:b/>
          <w:lang w:val="en-GB"/>
        </w:rPr>
        <w:t>(corresponds to VIL bundle versions 0.</w:t>
      </w:r>
      <w:r w:rsidR="006D06BD">
        <w:rPr>
          <w:b/>
          <w:lang w:val="en-GB"/>
        </w:rPr>
        <w:t>5</w:t>
      </w:r>
      <w:r w:rsidRPr="00D0003F">
        <w:rPr>
          <w:b/>
          <w:lang w:val="en-GB"/>
        </w:rPr>
        <w:t>.</w:t>
      </w:r>
      <w:r w:rsidR="006D06BD">
        <w:rPr>
          <w:b/>
          <w:lang w:val="en-GB"/>
        </w:rPr>
        <w:t>1</w:t>
      </w:r>
      <w:r w:rsidR="006D06BD" w:rsidRPr="00D0003F">
        <w:rPr>
          <w:b/>
          <w:lang w:val="en-GB"/>
        </w:rPr>
        <w:t xml:space="preserve"> </w:t>
      </w:r>
      <w:r w:rsidRPr="00D0003F">
        <w:rPr>
          <w:b/>
          <w:lang w:val="en-GB"/>
        </w:rPr>
        <w:t>and VTL bundle version 0.</w:t>
      </w:r>
      <w:r w:rsidR="006D06BD">
        <w:rPr>
          <w:b/>
          <w:lang w:val="en-GB"/>
        </w:rPr>
        <w:t>5</w:t>
      </w:r>
      <w:r w:rsidRPr="00D0003F">
        <w:rPr>
          <w:b/>
          <w:lang w:val="en-GB"/>
        </w:rPr>
        <w:t>.</w:t>
      </w:r>
      <w:r w:rsidR="006D06BD">
        <w:rPr>
          <w:b/>
          <w:lang w:val="en-GB"/>
        </w:rPr>
        <w:t>1</w:t>
      </w:r>
      <w:r w:rsidRPr="00D0003F">
        <w:rPr>
          <w:b/>
          <w:lang w:val="en-GB"/>
        </w:rPr>
        <w:t>)</w:t>
      </w:r>
    </w:p>
    <w:p w:rsidR="008A543F" w:rsidRDefault="008A543F" w:rsidP="008A543F">
      <w:pPr>
        <w:rPr>
          <w:rFonts w:ascii="Arial" w:hAnsi="Arial" w:cs="Arial"/>
          <w:b/>
          <w:sz w:val="28"/>
          <w:szCs w:val="28"/>
          <w:lang w:val="en-GB"/>
        </w:rPr>
      </w:pPr>
    </w:p>
    <w:p w:rsidR="008624FD" w:rsidRPr="008624FD" w:rsidRDefault="008624FD" w:rsidP="008624FD">
      <w:pPr>
        <w:jc w:val="center"/>
        <w:rPr>
          <w:rFonts w:ascii="Arial" w:hAnsi="Arial" w:cs="Arial"/>
          <w:b/>
          <w:sz w:val="28"/>
          <w:szCs w:val="28"/>
        </w:rPr>
      </w:pPr>
      <w:r w:rsidRPr="008624FD">
        <w:rPr>
          <w:rFonts w:ascii="Arial" w:hAnsi="Arial" w:cs="Arial"/>
          <w:b/>
          <w:sz w:val="28"/>
          <w:szCs w:val="28"/>
        </w:rPr>
        <w:t xml:space="preserve">H. Eichelberger, </w:t>
      </w:r>
      <w:r w:rsidR="000B4DFF">
        <w:rPr>
          <w:rFonts w:ascii="Arial" w:hAnsi="Arial" w:cs="Arial"/>
          <w:b/>
          <w:sz w:val="28"/>
          <w:szCs w:val="28"/>
        </w:rPr>
        <w:t>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413F77">
      <w:pPr>
        <w:rPr>
          <w:rStyle w:val="Emphasis"/>
          <w:lang w:val="en-GB"/>
        </w:rPr>
      </w:pPr>
      <w:r w:rsidRPr="00725A64">
        <w:rPr>
          <w:rStyle w:val="Emphasis"/>
          <w:lang w:val="en-GB"/>
        </w:rPr>
        <w:t xml:space="preserve">Creating domain-specific service platforms requires the capability of customizing and configuring service platforms according to the specific needs of a domain. In this </w:t>
      </w:r>
      <w:r w:rsidR="00707210" w:rsidRPr="00725A64">
        <w:rPr>
          <w:rStyle w:val="Emphasis"/>
          <w:lang w:val="en-GB"/>
        </w:rPr>
        <w:t>document</w:t>
      </w:r>
      <w:r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Pr="00725A64">
        <w:rPr>
          <w:rStyle w:val="Emphasis"/>
          <w:lang w:val="en-GB"/>
        </w:rPr>
        <w:t xml:space="preserve">. We focus on how to </w:t>
      </w:r>
      <w:r w:rsidR="00F655E2" w:rsidRPr="00725A64">
        <w:rPr>
          <w:rStyle w:val="Emphasis"/>
          <w:lang w:val="en-GB"/>
        </w:rPr>
        <w:t xml:space="preserve">implement selected </w:t>
      </w:r>
      <w:r w:rsidRPr="00725A64">
        <w:rPr>
          <w:rStyle w:val="Emphasis"/>
          <w:lang w:val="en-GB"/>
        </w:rPr>
        <w:t xml:space="preserve">customization and configuration options in service (platform) ecosystems </w:t>
      </w:r>
      <w:r w:rsidR="00B80282" w:rsidRPr="00725A64">
        <w:rPr>
          <w:rStyle w:val="Emphasis"/>
          <w:lang w:val="en-GB"/>
        </w:rPr>
        <w:t xml:space="preserve">in </w:t>
      </w:r>
      <w:r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In this document we specify</w:t>
      </w:r>
      <w:r w:rsidR="0073153B" w:rsidRPr="00725A64">
        <w:rPr>
          <w:rStyle w:val="Emphasis"/>
          <w:lang w:val="en-GB"/>
        </w:rPr>
        <w:t xml:space="preserve"> the concepts of the INDENICA variability </w:t>
      </w:r>
      <w:r w:rsidR="007F151F" w:rsidRPr="00725A64">
        <w:rPr>
          <w:rStyle w:val="Emphasis"/>
          <w:lang w:val="en-GB"/>
        </w:rPr>
        <w:t xml:space="preserve">implementation </w:t>
      </w:r>
      <w:r w:rsidR="0073153B" w:rsidRPr="00725A64">
        <w:rPr>
          <w:rStyle w:val="Emphasis"/>
          <w:lang w:val="en-GB"/>
        </w:rPr>
        <w:t>language</w:t>
      </w:r>
      <w:r w:rsidR="00CD4EE3" w:rsidRPr="00725A64">
        <w:rPr>
          <w:rStyle w:val="Emphasis"/>
          <w:lang w:val="en-GB"/>
        </w:rPr>
        <w:t xml:space="preserve"> (V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arte</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3A1D7A"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3A1D7A"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365B29"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pattern path vs. artefact 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3A1D7A"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3A1D7A"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3A1D7A"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2C69B8" w:rsidRDefault="002C69B8" w:rsidP="00416C90">
            <w:pPr>
              <w:rPr>
                <w:rFonts w:ascii="Arial" w:hAnsi="Arial" w:cs="Arial"/>
                <w:sz w:val="20"/>
                <w:szCs w:val="20"/>
                <w:lang w:val="en-GB"/>
              </w:rPr>
            </w:pPr>
            <w:r>
              <w:rPr>
                <w:rFonts w:ascii="Arial" w:hAnsi="Arial" w:cs="Arial"/>
                <w:sz w:val="20"/>
                <w:szCs w:val="20"/>
                <w:lang w:val="en-GB"/>
              </w:rPr>
              <w:t>Java artefacts</w:t>
            </w:r>
          </w:p>
        </w:tc>
      </w:tr>
      <w:tr w:rsidR="000853AC" w:rsidRPr="003A1D7A"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3A1D7A"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3A1D7A"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3A1D7A"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3A1D7A"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8624FD">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8624FD">
              <w:rPr>
                <w:rFonts w:ascii="Arial" w:hAnsi="Arial" w:cs="Arial"/>
                <w:sz w:val="20"/>
                <w:szCs w:val="20"/>
                <w:lang w:val="en-GB"/>
              </w:rPr>
            </w:r>
            <w:r w:rsidR="008624FD">
              <w:rPr>
                <w:rFonts w:ascii="Arial" w:hAnsi="Arial" w:cs="Arial"/>
                <w:sz w:val="20"/>
                <w:szCs w:val="20"/>
                <w:lang w:val="en-GB"/>
              </w:rPr>
              <w:fldChar w:fldCharType="separate"/>
            </w:r>
            <w:r w:rsidR="006D06BD">
              <w:rPr>
                <w:rFonts w:ascii="Arial" w:hAnsi="Arial" w:cs="Arial"/>
                <w:sz w:val="20"/>
                <w:szCs w:val="20"/>
                <w:lang w:val="en-GB"/>
              </w:rPr>
              <w:t>3.3.11</w:t>
            </w:r>
            <w:r w:rsidR="008624FD">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8624FD">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8624FD">
              <w:rPr>
                <w:rFonts w:ascii="Arial" w:hAnsi="Arial" w:cs="Arial"/>
                <w:sz w:val="20"/>
                <w:szCs w:val="20"/>
                <w:lang w:val="en-GB"/>
              </w:rPr>
            </w:r>
            <w:r w:rsidR="008624FD">
              <w:rPr>
                <w:rFonts w:ascii="Arial" w:hAnsi="Arial" w:cs="Arial"/>
                <w:sz w:val="20"/>
                <w:szCs w:val="20"/>
                <w:lang w:val="en-GB"/>
              </w:rPr>
              <w:fldChar w:fldCharType="separate"/>
            </w:r>
            <w:r w:rsidR="006D06BD">
              <w:rPr>
                <w:rFonts w:ascii="Arial" w:hAnsi="Arial" w:cs="Arial"/>
                <w:sz w:val="20"/>
                <w:szCs w:val="20"/>
                <w:lang w:val="en-GB"/>
              </w:rPr>
              <w:t>3.3.9</w:t>
            </w:r>
            <w:r w:rsidR="008624FD">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8624FD">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8624FD">
              <w:rPr>
                <w:rFonts w:ascii="Arial" w:hAnsi="Arial" w:cs="Arial"/>
                <w:sz w:val="20"/>
                <w:szCs w:val="20"/>
                <w:lang w:val="en-GB"/>
              </w:rPr>
            </w:r>
            <w:r w:rsidR="008624FD">
              <w:rPr>
                <w:rFonts w:ascii="Arial" w:hAnsi="Arial" w:cs="Arial"/>
                <w:sz w:val="20"/>
                <w:szCs w:val="20"/>
                <w:lang w:val="en-GB"/>
              </w:rPr>
              <w:fldChar w:fldCharType="separate"/>
            </w:r>
            <w:r w:rsidR="006D06BD">
              <w:rPr>
                <w:rFonts w:ascii="Arial" w:hAnsi="Arial" w:cs="Arial"/>
                <w:sz w:val="20"/>
                <w:szCs w:val="20"/>
                <w:lang w:val="en-GB"/>
              </w:rPr>
              <w:t>3.1.8.5</w:t>
            </w:r>
            <w:r w:rsidR="008624FD">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8624FD">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8624FD">
              <w:rPr>
                <w:rFonts w:ascii="Arial" w:hAnsi="Arial" w:cs="Arial"/>
                <w:sz w:val="20"/>
                <w:szCs w:val="20"/>
                <w:lang w:val="en-GB"/>
              </w:rPr>
            </w:r>
            <w:r w:rsidR="008624FD">
              <w:rPr>
                <w:rFonts w:ascii="Arial" w:hAnsi="Arial" w:cs="Arial"/>
                <w:sz w:val="20"/>
                <w:szCs w:val="20"/>
                <w:lang w:val="en-GB"/>
              </w:rPr>
              <w:fldChar w:fldCharType="separate"/>
            </w:r>
            <w:r w:rsidR="006D06BD">
              <w:rPr>
                <w:rFonts w:ascii="Arial" w:hAnsi="Arial" w:cs="Arial"/>
                <w:sz w:val="20"/>
                <w:szCs w:val="20"/>
                <w:lang w:val="en-GB"/>
              </w:rPr>
              <w:t>3.3.10</w:t>
            </w:r>
            <w:r w:rsidR="008624FD">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3A1D7A"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 Bartu Dernek (content assist) and Sebastian Bender (clarification</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0" w:name="_Toc402953118"/>
      <w:r w:rsidRPr="00725A64">
        <w:rPr>
          <w:b/>
          <w:sz w:val="32"/>
          <w:lang w:val="en-GB"/>
        </w:rPr>
        <w:t>Table of Contents</w:t>
      </w:r>
      <w:bookmarkEnd w:id="0"/>
    </w:p>
    <w:p w:rsidR="001B0D59" w:rsidRDefault="008624FD">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02953118" w:history="1">
        <w:r w:rsidR="001B0D59" w:rsidRPr="00DF6BF3">
          <w:rPr>
            <w:rStyle w:val="Hyperlink"/>
            <w:b/>
            <w:noProof/>
            <w:lang w:val="en-GB"/>
          </w:rPr>
          <w:t>Table of Contents</w:t>
        </w:r>
        <w:r w:rsidR="001B0D59">
          <w:rPr>
            <w:noProof/>
            <w:webHidden/>
          </w:rPr>
          <w:tab/>
        </w:r>
        <w:r>
          <w:rPr>
            <w:noProof/>
            <w:webHidden/>
          </w:rPr>
          <w:fldChar w:fldCharType="begin"/>
        </w:r>
        <w:r w:rsidR="001B0D59">
          <w:rPr>
            <w:noProof/>
            <w:webHidden/>
          </w:rPr>
          <w:instrText xml:space="preserve"> PAGEREF _Toc402953118 \h </w:instrText>
        </w:r>
        <w:r>
          <w:rPr>
            <w:noProof/>
            <w:webHidden/>
          </w:rPr>
        </w:r>
        <w:r>
          <w:rPr>
            <w:noProof/>
            <w:webHidden/>
          </w:rPr>
          <w:fldChar w:fldCharType="separate"/>
        </w:r>
        <w:r w:rsidR="001B0D59">
          <w:rPr>
            <w:noProof/>
            <w:webHidden/>
          </w:rPr>
          <w:t>4</w:t>
        </w:r>
        <w:r>
          <w:rPr>
            <w:noProof/>
            <w:webHidden/>
          </w:rPr>
          <w:fldChar w:fldCharType="end"/>
        </w:r>
      </w:hyperlink>
    </w:p>
    <w:p w:rsidR="001B0D59" w:rsidRDefault="008624FD">
      <w:pPr>
        <w:pStyle w:val="TOC1"/>
        <w:tabs>
          <w:tab w:val="right" w:leader="dot" w:pos="8302"/>
        </w:tabs>
        <w:rPr>
          <w:rFonts w:asciiTheme="minorHAnsi" w:eastAsiaTheme="minorEastAsia" w:hAnsiTheme="minorHAnsi" w:cstheme="minorBidi"/>
          <w:noProof/>
          <w:sz w:val="22"/>
          <w:szCs w:val="22"/>
        </w:rPr>
      </w:pPr>
      <w:hyperlink w:anchor="_Toc402953119" w:history="1">
        <w:r w:rsidR="001B0D59" w:rsidRPr="00DF6BF3">
          <w:rPr>
            <w:rStyle w:val="Hyperlink"/>
            <w:b/>
            <w:noProof/>
            <w:lang w:val="en-GB"/>
          </w:rPr>
          <w:t>Table of Figures</w:t>
        </w:r>
        <w:r w:rsidR="001B0D59">
          <w:rPr>
            <w:noProof/>
            <w:webHidden/>
          </w:rPr>
          <w:tab/>
        </w:r>
        <w:r>
          <w:rPr>
            <w:noProof/>
            <w:webHidden/>
          </w:rPr>
          <w:fldChar w:fldCharType="begin"/>
        </w:r>
        <w:r w:rsidR="001B0D59">
          <w:rPr>
            <w:noProof/>
            <w:webHidden/>
          </w:rPr>
          <w:instrText xml:space="preserve"> PAGEREF _Toc402953119 \h </w:instrText>
        </w:r>
        <w:r>
          <w:rPr>
            <w:noProof/>
            <w:webHidden/>
          </w:rPr>
        </w:r>
        <w:r>
          <w:rPr>
            <w:noProof/>
            <w:webHidden/>
          </w:rPr>
          <w:fldChar w:fldCharType="separate"/>
        </w:r>
        <w:r w:rsidR="001B0D59">
          <w:rPr>
            <w:noProof/>
            <w:webHidden/>
          </w:rPr>
          <w:t>8</w:t>
        </w:r>
        <w:r>
          <w:rPr>
            <w:noProof/>
            <w:webHidden/>
          </w:rPr>
          <w:fldChar w:fldCharType="end"/>
        </w:r>
      </w:hyperlink>
    </w:p>
    <w:p w:rsidR="001B0D59" w:rsidRDefault="008624FD">
      <w:pPr>
        <w:pStyle w:val="TOC1"/>
        <w:tabs>
          <w:tab w:val="left" w:pos="480"/>
          <w:tab w:val="right" w:leader="dot" w:pos="8302"/>
        </w:tabs>
        <w:rPr>
          <w:rFonts w:asciiTheme="minorHAnsi" w:eastAsiaTheme="minorEastAsia" w:hAnsiTheme="minorHAnsi" w:cstheme="minorBidi"/>
          <w:noProof/>
          <w:sz w:val="22"/>
          <w:szCs w:val="22"/>
        </w:rPr>
      </w:pPr>
      <w:hyperlink w:anchor="_Toc402953120" w:history="1">
        <w:r w:rsidR="001B0D59" w:rsidRPr="00DF6BF3">
          <w:rPr>
            <w:rStyle w:val="Hyperlink"/>
            <w:noProof/>
            <w:lang w:val="en-GB"/>
          </w:rPr>
          <w:t>1</w:t>
        </w:r>
        <w:r w:rsidR="001B0D59">
          <w:rPr>
            <w:rFonts w:asciiTheme="minorHAnsi" w:eastAsiaTheme="minorEastAsia" w:hAnsiTheme="minorHAnsi" w:cstheme="minorBidi"/>
            <w:noProof/>
            <w:sz w:val="22"/>
            <w:szCs w:val="22"/>
          </w:rPr>
          <w:tab/>
        </w:r>
        <w:r w:rsidR="001B0D59" w:rsidRPr="00DF6BF3">
          <w:rPr>
            <w:rStyle w:val="Hyperlink"/>
            <w:noProof/>
            <w:lang w:val="en-GB"/>
          </w:rPr>
          <w:t>Introduction</w:t>
        </w:r>
        <w:r w:rsidR="001B0D59">
          <w:rPr>
            <w:noProof/>
            <w:webHidden/>
          </w:rPr>
          <w:tab/>
        </w:r>
        <w:r>
          <w:rPr>
            <w:noProof/>
            <w:webHidden/>
          </w:rPr>
          <w:fldChar w:fldCharType="begin"/>
        </w:r>
        <w:r w:rsidR="001B0D59">
          <w:rPr>
            <w:noProof/>
            <w:webHidden/>
          </w:rPr>
          <w:instrText xml:space="preserve"> PAGEREF _Toc402953120 \h </w:instrText>
        </w:r>
        <w:r>
          <w:rPr>
            <w:noProof/>
            <w:webHidden/>
          </w:rPr>
        </w:r>
        <w:r>
          <w:rPr>
            <w:noProof/>
            <w:webHidden/>
          </w:rPr>
          <w:fldChar w:fldCharType="separate"/>
        </w:r>
        <w:r w:rsidR="001B0D59">
          <w:rPr>
            <w:noProof/>
            <w:webHidden/>
          </w:rPr>
          <w:t>9</w:t>
        </w:r>
        <w:r>
          <w:rPr>
            <w:noProof/>
            <w:webHidden/>
          </w:rPr>
          <w:fldChar w:fldCharType="end"/>
        </w:r>
      </w:hyperlink>
    </w:p>
    <w:p w:rsidR="001B0D59" w:rsidRDefault="008624FD">
      <w:pPr>
        <w:pStyle w:val="TOC1"/>
        <w:tabs>
          <w:tab w:val="left" w:pos="480"/>
          <w:tab w:val="right" w:leader="dot" w:pos="8302"/>
        </w:tabs>
        <w:rPr>
          <w:rFonts w:asciiTheme="minorHAnsi" w:eastAsiaTheme="minorEastAsia" w:hAnsiTheme="minorHAnsi" w:cstheme="minorBidi"/>
          <w:noProof/>
          <w:sz w:val="22"/>
          <w:szCs w:val="22"/>
        </w:rPr>
      </w:pPr>
      <w:hyperlink w:anchor="_Toc402953121" w:history="1">
        <w:r w:rsidR="001B0D59" w:rsidRPr="00DF6BF3">
          <w:rPr>
            <w:rStyle w:val="Hyperlink"/>
            <w:noProof/>
            <w:lang w:val="en-GB"/>
          </w:rPr>
          <w:t>2</w:t>
        </w:r>
        <w:r w:rsidR="001B0D59">
          <w:rPr>
            <w:rFonts w:asciiTheme="minorHAnsi" w:eastAsiaTheme="minorEastAsia" w:hAnsiTheme="minorHAnsi" w:cstheme="minorBidi"/>
            <w:noProof/>
            <w:sz w:val="22"/>
            <w:szCs w:val="22"/>
          </w:rPr>
          <w:tab/>
        </w:r>
        <w:r w:rsidR="001B0D59" w:rsidRPr="00DF6BF3">
          <w:rPr>
            <w:rStyle w:val="Hyperlink"/>
            <w:noProof/>
            <w:lang w:val="en-GB"/>
          </w:rPr>
          <w:t>The INDENICA Variability Implementation Approach</w:t>
        </w:r>
        <w:r w:rsidR="001B0D59">
          <w:rPr>
            <w:noProof/>
            <w:webHidden/>
          </w:rPr>
          <w:tab/>
        </w:r>
        <w:r>
          <w:rPr>
            <w:noProof/>
            <w:webHidden/>
          </w:rPr>
          <w:fldChar w:fldCharType="begin"/>
        </w:r>
        <w:r w:rsidR="001B0D59">
          <w:rPr>
            <w:noProof/>
            <w:webHidden/>
          </w:rPr>
          <w:instrText xml:space="preserve"> PAGEREF _Toc402953121 \h </w:instrText>
        </w:r>
        <w:r>
          <w:rPr>
            <w:noProof/>
            <w:webHidden/>
          </w:rPr>
        </w:r>
        <w:r>
          <w:rPr>
            <w:noProof/>
            <w:webHidden/>
          </w:rPr>
          <w:fldChar w:fldCharType="separate"/>
        </w:r>
        <w:r w:rsidR="001B0D59">
          <w:rPr>
            <w:noProof/>
            <w:webHidden/>
          </w:rPr>
          <w:t>10</w:t>
        </w:r>
        <w:r>
          <w:rPr>
            <w:noProof/>
            <w:webHidden/>
          </w:rPr>
          <w:fldChar w:fldCharType="end"/>
        </w:r>
      </w:hyperlink>
    </w:p>
    <w:p w:rsidR="001B0D59" w:rsidRDefault="008624FD">
      <w:pPr>
        <w:pStyle w:val="TOC1"/>
        <w:tabs>
          <w:tab w:val="left" w:pos="480"/>
          <w:tab w:val="right" w:leader="dot" w:pos="8302"/>
        </w:tabs>
        <w:rPr>
          <w:rFonts w:asciiTheme="minorHAnsi" w:eastAsiaTheme="minorEastAsia" w:hAnsiTheme="minorHAnsi" w:cstheme="minorBidi"/>
          <w:noProof/>
          <w:sz w:val="22"/>
          <w:szCs w:val="22"/>
        </w:rPr>
      </w:pPr>
      <w:hyperlink w:anchor="_Toc402953122" w:history="1">
        <w:r w:rsidR="001B0D59" w:rsidRPr="00DF6BF3">
          <w:rPr>
            <w:rStyle w:val="Hyperlink"/>
            <w:noProof/>
            <w:lang w:val="en-GB"/>
          </w:rPr>
          <w:t>3</w:t>
        </w:r>
        <w:r w:rsidR="001B0D59">
          <w:rPr>
            <w:rFonts w:asciiTheme="minorHAnsi" w:eastAsiaTheme="minorEastAsia" w:hAnsiTheme="minorHAnsi" w:cstheme="minorBidi"/>
            <w:noProof/>
            <w:sz w:val="22"/>
            <w:szCs w:val="22"/>
          </w:rPr>
          <w:tab/>
        </w:r>
        <w:r w:rsidR="001B0D59" w:rsidRPr="00DF6BF3">
          <w:rPr>
            <w:rStyle w:val="Hyperlink"/>
            <w:noProof/>
            <w:lang w:val="en-GB"/>
          </w:rPr>
          <w:t>The VIL Languages</w:t>
        </w:r>
        <w:r w:rsidR="001B0D59">
          <w:rPr>
            <w:noProof/>
            <w:webHidden/>
          </w:rPr>
          <w:tab/>
        </w:r>
        <w:r>
          <w:rPr>
            <w:noProof/>
            <w:webHidden/>
          </w:rPr>
          <w:fldChar w:fldCharType="begin"/>
        </w:r>
        <w:r w:rsidR="001B0D59">
          <w:rPr>
            <w:noProof/>
            <w:webHidden/>
          </w:rPr>
          <w:instrText xml:space="preserve"> PAGEREF _Toc402953122 \h </w:instrText>
        </w:r>
        <w:r>
          <w:rPr>
            <w:noProof/>
            <w:webHidden/>
          </w:rPr>
        </w:r>
        <w:r>
          <w:rPr>
            <w:noProof/>
            <w:webHidden/>
          </w:rPr>
          <w:fldChar w:fldCharType="separate"/>
        </w:r>
        <w:r w:rsidR="001B0D59">
          <w:rPr>
            <w:noProof/>
            <w:webHidden/>
          </w:rPr>
          <w:t>12</w:t>
        </w:r>
        <w:r>
          <w:rPr>
            <w:noProof/>
            <w:webHidden/>
          </w:rPr>
          <w:fldChar w:fldCharType="end"/>
        </w:r>
      </w:hyperlink>
    </w:p>
    <w:p w:rsidR="001B0D59" w:rsidRDefault="008624FD">
      <w:pPr>
        <w:pStyle w:val="TOC2"/>
        <w:tabs>
          <w:tab w:val="left" w:pos="960"/>
          <w:tab w:val="right" w:leader="dot" w:pos="8302"/>
        </w:tabs>
        <w:rPr>
          <w:rFonts w:asciiTheme="minorHAnsi" w:eastAsiaTheme="minorEastAsia" w:hAnsiTheme="minorHAnsi" w:cstheme="minorBidi"/>
          <w:noProof/>
          <w:sz w:val="22"/>
          <w:szCs w:val="22"/>
        </w:rPr>
      </w:pPr>
      <w:hyperlink w:anchor="_Toc402953123" w:history="1">
        <w:r w:rsidR="001B0D59" w:rsidRPr="00DF6BF3">
          <w:rPr>
            <w:rStyle w:val="Hyperlink"/>
            <w:noProof/>
            <w:lang w:val="en-GB"/>
          </w:rPr>
          <w:t>3.1</w:t>
        </w:r>
        <w:r w:rsidR="001B0D59">
          <w:rPr>
            <w:rFonts w:asciiTheme="minorHAnsi" w:eastAsiaTheme="minorEastAsia" w:hAnsiTheme="minorHAnsi" w:cstheme="minorBidi"/>
            <w:noProof/>
            <w:sz w:val="22"/>
            <w:szCs w:val="22"/>
          </w:rPr>
          <w:tab/>
        </w:r>
        <w:r w:rsidR="001B0D59" w:rsidRPr="00DF6BF3">
          <w:rPr>
            <w:rStyle w:val="Hyperlink"/>
            <w:noProof/>
            <w:lang w:val="en-GB"/>
          </w:rPr>
          <w:t>INDENICA Variability Build Language</w:t>
        </w:r>
        <w:r w:rsidR="001B0D59">
          <w:rPr>
            <w:noProof/>
            <w:webHidden/>
          </w:rPr>
          <w:tab/>
        </w:r>
        <w:r>
          <w:rPr>
            <w:noProof/>
            <w:webHidden/>
          </w:rPr>
          <w:fldChar w:fldCharType="begin"/>
        </w:r>
        <w:r w:rsidR="001B0D59">
          <w:rPr>
            <w:noProof/>
            <w:webHidden/>
          </w:rPr>
          <w:instrText xml:space="preserve"> PAGEREF _Toc402953123 \h </w:instrText>
        </w:r>
        <w:r>
          <w:rPr>
            <w:noProof/>
            <w:webHidden/>
          </w:rPr>
        </w:r>
        <w:r>
          <w:rPr>
            <w:noProof/>
            <w:webHidden/>
          </w:rPr>
          <w:fldChar w:fldCharType="separate"/>
        </w:r>
        <w:r w:rsidR="001B0D59">
          <w:rPr>
            <w:noProof/>
            <w:webHidden/>
          </w:rPr>
          <w:t>13</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24" w:history="1">
        <w:r w:rsidR="001B0D59" w:rsidRPr="00DF6BF3">
          <w:rPr>
            <w:rStyle w:val="Hyperlink"/>
            <w:noProof/>
            <w:lang w:val="en-GB"/>
          </w:rPr>
          <w:t>3.1.1</w:t>
        </w:r>
        <w:r w:rsidR="001B0D59">
          <w:rPr>
            <w:rFonts w:asciiTheme="minorHAnsi" w:eastAsiaTheme="minorEastAsia" w:hAnsiTheme="minorHAnsi" w:cstheme="minorBidi"/>
            <w:noProof/>
            <w:sz w:val="22"/>
            <w:szCs w:val="22"/>
          </w:rPr>
          <w:tab/>
        </w:r>
        <w:r w:rsidR="001B0D59" w:rsidRPr="00DF6BF3">
          <w:rPr>
            <w:rStyle w:val="Hyperlink"/>
            <w:noProof/>
            <w:lang w:val="en-GB"/>
          </w:rPr>
          <w:t>Reserved Keywords</w:t>
        </w:r>
        <w:r w:rsidR="001B0D59">
          <w:rPr>
            <w:noProof/>
            <w:webHidden/>
          </w:rPr>
          <w:tab/>
        </w:r>
        <w:r>
          <w:rPr>
            <w:noProof/>
            <w:webHidden/>
          </w:rPr>
          <w:fldChar w:fldCharType="begin"/>
        </w:r>
        <w:r w:rsidR="001B0D59">
          <w:rPr>
            <w:noProof/>
            <w:webHidden/>
          </w:rPr>
          <w:instrText xml:space="preserve"> PAGEREF _Toc402953124 \h </w:instrText>
        </w:r>
        <w:r>
          <w:rPr>
            <w:noProof/>
            <w:webHidden/>
          </w:rPr>
        </w:r>
        <w:r>
          <w:rPr>
            <w:noProof/>
            <w:webHidden/>
          </w:rPr>
          <w:fldChar w:fldCharType="separate"/>
        </w:r>
        <w:r w:rsidR="001B0D59">
          <w:rPr>
            <w:noProof/>
            <w:webHidden/>
          </w:rPr>
          <w:t>13</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25" w:history="1">
        <w:r w:rsidR="001B0D59" w:rsidRPr="00DF6BF3">
          <w:rPr>
            <w:rStyle w:val="Hyperlink"/>
            <w:noProof/>
            <w:lang w:val="en-GB"/>
          </w:rPr>
          <w:t>3.1.2</w:t>
        </w:r>
        <w:r w:rsidR="001B0D59">
          <w:rPr>
            <w:rFonts w:asciiTheme="minorHAnsi" w:eastAsiaTheme="minorEastAsia" w:hAnsiTheme="minorHAnsi" w:cstheme="minorBidi"/>
            <w:noProof/>
            <w:sz w:val="22"/>
            <w:szCs w:val="22"/>
          </w:rPr>
          <w:tab/>
        </w:r>
        <w:r w:rsidR="001B0D59" w:rsidRPr="00DF6BF3">
          <w:rPr>
            <w:rStyle w:val="Hyperlink"/>
            <w:noProof/>
            <w:lang w:val="en-GB"/>
          </w:rPr>
          <w:t>Scripts</w:t>
        </w:r>
        <w:r w:rsidR="001B0D59">
          <w:rPr>
            <w:noProof/>
            <w:webHidden/>
          </w:rPr>
          <w:tab/>
        </w:r>
        <w:r>
          <w:rPr>
            <w:noProof/>
            <w:webHidden/>
          </w:rPr>
          <w:fldChar w:fldCharType="begin"/>
        </w:r>
        <w:r w:rsidR="001B0D59">
          <w:rPr>
            <w:noProof/>
            <w:webHidden/>
          </w:rPr>
          <w:instrText xml:space="preserve"> PAGEREF _Toc402953125 \h </w:instrText>
        </w:r>
        <w:r>
          <w:rPr>
            <w:noProof/>
            <w:webHidden/>
          </w:rPr>
        </w:r>
        <w:r>
          <w:rPr>
            <w:noProof/>
            <w:webHidden/>
          </w:rPr>
          <w:fldChar w:fldCharType="separate"/>
        </w:r>
        <w:r w:rsidR="001B0D59">
          <w:rPr>
            <w:noProof/>
            <w:webHidden/>
          </w:rPr>
          <w:t>14</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26" w:history="1">
        <w:r w:rsidR="001B0D59" w:rsidRPr="00DF6BF3">
          <w:rPr>
            <w:rStyle w:val="Hyperlink"/>
            <w:noProof/>
            <w:lang w:val="en-GB"/>
          </w:rPr>
          <w:t>3.1.3</w:t>
        </w:r>
        <w:r w:rsidR="001B0D59">
          <w:rPr>
            <w:rFonts w:asciiTheme="minorHAnsi" w:eastAsiaTheme="minorEastAsia" w:hAnsiTheme="minorHAnsi" w:cstheme="minorBidi"/>
            <w:noProof/>
            <w:sz w:val="22"/>
            <w:szCs w:val="22"/>
          </w:rPr>
          <w:tab/>
        </w:r>
        <w:r w:rsidR="001B0D59" w:rsidRPr="00DF6BF3">
          <w:rPr>
            <w:rStyle w:val="Hyperlink"/>
            <w:noProof/>
            <w:lang w:val="en-GB"/>
          </w:rPr>
          <w:t>Version</w:t>
        </w:r>
        <w:r w:rsidR="001B0D59">
          <w:rPr>
            <w:noProof/>
            <w:webHidden/>
          </w:rPr>
          <w:tab/>
        </w:r>
        <w:r>
          <w:rPr>
            <w:noProof/>
            <w:webHidden/>
          </w:rPr>
          <w:fldChar w:fldCharType="begin"/>
        </w:r>
        <w:r w:rsidR="001B0D59">
          <w:rPr>
            <w:noProof/>
            <w:webHidden/>
          </w:rPr>
          <w:instrText xml:space="preserve"> PAGEREF _Toc402953126 \h </w:instrText>
        </w:r>
        <w:r>
          <w:rPr>
            <w:noProof/>
            <w:webHidden/>
          </w:rPr>
        </w:r>
        <w:r>
          <w:rPr>
            <w:noProof/>
            <w:webHidden/>
          </w:rPr>
          <w:fldChar w:fldCharType="separate"/>
        </w:r>
        <w:r w:rsidR="001B0D59">
          <w:rPr>
            <w:noProof/>
            <w:webHidden/>
          </w:rPr>
          <w:t>16</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27" w:history="1">
        <w:r w:rsidR="001B0D59" w:rsidRPr="00DF6BF3">
          <w:rPr>
            <w:rStyle w:val="Hyperlink"/>
            <w:noProof/>
            <w:lang w:val="en-GB"/>
          </w:rPr>
          <w:t>3.1.4</w:t>
        </w:r>
        <w:r w:rsidR="001B0D59">
          <w:rPr>
            <w:rFonts w:asciiTheme="minorHAnsi" w:eastAsiaTheme="minorEastAsia" w:hAnsiTheme="minorHAnsi" w:cstheme="minorBidi"/>
            <w:noProof/>
            <w:sz w:val="22"/>
            <w:szCs w:val="22"/>
          </w:rPr>
          <w:tab/>
        </w:r>
        <w:r w:rsidR="001B0D59" w:rsidRPr="00DF6BF3">
          <w:rPr>
            <w:rStyle w:val="Hyperlink"/>
            <w:noProof/>
            <w:lang w:val="en-GB"/>
          </w:rPr>
          <w:t>Imports</w:t>
        </w:r>
        <w:r w:rsidR="001B0D59">
          <w:rPr>
            <w:noProof/>
            <w:webHidden/>
          </w:rPr>
          <w:tab/>
        </w:r>
        <w:r>
          <w:rPr>
            <w:noProof/>
            <w:webHidden/>
          </w:rPr>
          <w:fldChar w:fldCharType="begin"/>
        </w:r>
        <w:r w:rsidR="001B0D59">
          <w:rPr>
            <w:noProof/>
            <w:webHidden/>
          </w:rPr>
          <w:instrText xml:space="preserve"> PAGEREF _Toc402953127 \h </w:instrText>
        </w:r>
        <w:r>
          <w:rPr>
            <w:noProof/>
            <w:webHidden/>
          </w:rPr>
        </w:r>
        <w:r>
          <w:rPr>
            <w:noProof/>
            <w:webHidden/>
          </w:rPr>
          <w:fldChar w:fldCharType="separate"/>
        </w:r>
        <w:r w:rsidR="001B0D59">
          <w:rPr>
            <w:noProof/>
            <w:webHidden/>
          </w:rPr>
          <w:t>17</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28" w:history="1">
        <w:r w:rsidR="001B0D59" w:rsidRPr="00DF6BF3">
          <w:rPr>
            <w:rStyle w:val="Hyperlink"/>
            <w:noProof/>
            <w:lang w:val="en-GB"/>
          </w:rPr>
          <w:t>3.1.5</w:t>
        </w:r>
        <w:r w:rsidR="001B0D59">
          <w:rPr>
            <w:rFonts w:asciiTheme="minorHAnsi" w:eastAsiaTheme="minorEastAsia" w:hAnsiTheme="minorHAnsi" w:cstheme="minorBidi"/>
            <w:noProof/>
            <w:sz w:val="22"/>
            <w:szCs w:val="22"/>
          </w:rPr>
          <w:tab/>
        </w:r>
        <w:r w:rsidR="001B0D59" w:rsidRPr="00DF6BF3">
          <w:rPr>
            <w:rStyle w:val="Hyperlink"/>
            <w:noProof/>
            <w:lang w:val="en-GB"/>
          </w:rPr>
          <w:t>Types</w:t>
        </w:r>
        <w:r w:rsidR="001B0D59">
          <w:rPr>
            <w:noProof/>
            <w:webHidden/>
          </w:rPr>
          <w:tab/>
        </w:r>
        <w:r>
          <w:rPr>
            <w:noProof/>
            <w:webHidden/>
          </w:rPr>
          <w:fldChar w:fldCharType="begin"/>
        </w:r>
        <w:r w:rsidR="001B0D59">
          <w:rPr>
            <w:noProof/>
            <w:webHidden/>
          </w:rPr>
          <w:instrText xml:space="preserve"> PAGEREF _Toc402953128 \h </w:instrText>
        </w:r>
        <w:r>
          <w:rPr>
            <w:noProof/>
            <w:webHidden/>
          </w:rPr>
        </w:r>
        <w:r>
          <w:rPr>
            <w:noProof/>
            <w:webHidden/>
          </w:rPr>
          <w:fldChar w:fldCharType="separate"/>
        </w:r>
        <w:r w:rsidR="001B0D59">
          <w:rPr>
            <w:noProof/>
            <w:webHidden/>
          </w:rPr>
          <w:t>18</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29" w:history="1">
        <w:r w:rsidR="001B0D59" w:rsidRPr="00DF6BF3">
          <w:rPr>
            <w:rStyle w:val="Hyperlink"/>
            <w:noProof/>
            <w:lang w:val="en-GB"/>
          </w:rPr>
          <w:t>3.1.5.1</w:t>
        </w:r>
        <w:r w:rsidR="001B0D59">
          <w:rPr>
            <w:rFonts w:asciiTheme="minorHAnsi" w:eastAsiaTheme="minorEastAsia" w:hAnsiTheme="minorHAnsi" w:cstheme="minorBidi"/>
            <w:noProof/>
            <w:sz w:val="22"/>
            <w:szCs w:val="22"/>
          </w:rPr>
          <w:tab/>
        </w:r>
        <w:r w:rsidR="001B0D59" w:rsidRPr="00DF6BF3">
          <w:rPr>
            <w:rStyle w:val="Hyperlink"/>
            <w:noProof/>
            <w:lang w:val="en-GB"/>
          </w:rPr>
          <w:t>Basic Types</w:t>
        </w:r>
        <w:r w:rsidR="001B0D59">
          <w:rPr>
            <w:noProof/>
            <w:webHidden/>
          </w:rPr>
          <w:tab/>
        </w:r>
        <w:r>
          <w:rPr>
            <w:noProof/>
            <w:webHidden/>
          </w:rPr>
          <w:fldChar w:fldCharType="begin"/>
        </w:r>
        <w:r w:rsidR="001B0D59">
          <w:rPr>
            <w:noProof/>
            <w:webHidden/>
          </w:rPr>
          <w:instrText xml:space="preserve"> PAGEREF _Toc402953129 \h </w:instrText>
        </w:r>
        <w:r>
          <w:rPr>
            <w:noProof/>
            <w:webHidden/>
          </w:rPr>
        </w:r>
        <w:r>
          <w:rPr>
            <w:noProof/>
            <w:webHidden/>
          </w:rPr>
          <w:fldChar w:fldCharType="separate"/>
        </w:r>
        <w:r w:rsidR="001B0D59">
          <w:rPr>
            <w:noProof/>
            <w:webHidden/>
          </w:rPr>
          <w:t>18</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30" w:history="1">
        <w:r w:rsidR="001B0D59" w:rsidRPr="00DF6BF3">
          <w:rPr>
            <w:rStyle w:val="Hyperlink"/>
            <w:noProof/>
            <w:lang w:val="en-GB"/>
          </w:rPr>
          <w:t>3.1.5.2</w:t>
        </w:r>
        <w:r w:rsidR="001B0D59">
          <w:rPr>
            <w:rFonts w:asciiTheme="minorHAnsi" w:eastAsiaTheme="minorEastAsia" w:hAnsiTheme="minorHAnsi" w:cstheme="minorBidi"/>
            <w:noProof/>
            <w:sz w:val="22"/>
            <w:szCs w:val="22"/>
          </w:rPr>
          <w:tab/>
        </w:r>
        <w:r w:rsidR="001B0D59" w:rsidRPr="00DF6BF3">
          <w:rPr>
            <w:rStyle w:val="Hyperlink"/>
            <w:noProof/>
            <w:lang w:val="en-GB"/>
          </w:rPr>
          <w:t>Configuration Types</w:t>
        </w:r>
        <w:r w:rsidR="001B0D59">
          <w:rPr>
            <w:noProof/>
            <w:webHidden/>
          </w:rPr>
          <w:tab/>
        </w:r>
        <w:r>
          <w:rPr>
            <w:noProof/>
            <w:webHidden/>
          </w:rPr>
          <w:fldChar w:fldCharType="begin"/>
        </w:r>
        <w:r w:rsidR="001B0D59">
          <w:rPr>
            <w:noProof/>
            <w:webHidden/>
          </w:rPr>
          <w:instrText xml:space="preserve"> PAGEREF _Toc402953130 \h </w:instrText>
        </w:r>
        <w:r>
          <w:rPr>
            <w:noProof/>
            <w:webHidden/>
          </w:rPr>
        </w:r>
        <w:r>
          <w:rPr>
            <w:noProof/>
            <w:webHidden/>
          </w:rPr>
          <w:fldChar w:fldCharType="separate"/>
        </w:r>
        <w:r w:rsidR="001B0D59">
          <w:rPr>
            <w:noProof/>
            <w:webHidden/>
          </w:rPr>
          <w:t>19</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31" w:history="1">
        <w:r w:rsidR="001B0D59" w:rsidRPr="00DF6BF3">
          <w:rPr>
            <w:rStyle w:val="Hyperlink"/>
            <w:noProof/>
            <w:lang w:val="en-GB"/>
          </w:rPr>
          <w:t>3.1.5.3</w:t>
        </w:r>
        <w:r w:rsidR="001B0D59">
          <w:rPr>
            <w:rFonts w:asciiTheme="minorHAnsi" w:eastAsiaTheme="minorEastAsia" w:hAnsiTheme="minorHAnsi" w:cstheme="minorBidi"/>
            <w:noProof/>
            <w:sz w:val="22"/>
            <w:szCs w:val="22"/>
          </w:rPr>
          <w:tab/>
        </w:r>
        <w:r w:rsidR="001B0D59" w:rsidRPr="00DF6BF3">
          <w:rPr>
            <w:rStyle w:val="Hyperlink"/>
            <w:noProof/>
            <w:lang w:val="en-GB"/>
          </w:rPr>
          <w:t>Artefact Types</w:t>
        </w:r>
        <w:r w:rsidR="001B0D59">
          <w:rPr>
            <w:noProof/>
            <w:webHidden/>
          </w:rPr>
          <w:tab/>
        </w:r>
        <w:r>
          <w:rPr>
            <w:noProof/>
            <w:webHidden/>
          </w:rPr>
          <w:fldChar w:fldCharType="begin"/>
        </w:r>
        <w:r w:rsidR="001B0D59">
          <w:rPr>
            <w:noProof/>
            <w:webHidden/>
          </w:rPr>
          <w:instrText xml:space="preserve"> PAGEREF _Toc402953131 \h </w:instrText>
        </w:r>
        <w:r>
          <w:rPr>
            <w:noProof/>
            <w:webHidden/>
          </w:rPr>
        </w:r>
        <w:r>
          <w:rPr>
            <w:noProof/>
            <w:webHidden/>
          </w:rPr>
          <w:fldChar w:fldCharType="separate"/>
        </w:r>
        <w:r w:rsidR="001B0D59">
          <w:rPr>
            <w:noProof/>
            <w:webHidden/>
          </w:rPr>
          <w:t>19</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32" w:history="1">
        <w:r w:rsidR="001B0D59" w:rsidRPr="00DF6BF3">
          <w:rPr>
            <w:rStyle w:val="Hyperlink"/>
            <w:noProof/>
            <w:lang w:val="en-GB"/>
          </w:rPr>
          <w:t>3.1.5.4</w:t>
        </w:r>
        <w:r w:rsidR="001B0D59">
          <w:rPr>
            <w:rFonts w:asciiTheme="minorHAnsi" w:eastAsiaTheme="minorEastAsia" w:hAnsiTheme="minorHAnsi" w:cstheme="minorBidi"/>
            <w:noProof/>
            <w:sz w:val="22"/>
            <w:szCs w:val="22"/>
          </w:rPr>
          <w:tab/>
        </w:r>
        <w:r w:rsidR="001B0D59" w:rsidRPr="00DF6BF3">
          <w:rPr>
            <w:rStyle w:val="Hyperlink"/>
            <w:noProof/>
            <w:lang w:val="en-GB"/>
          </w:rPr>
          <w:t>Container Types</w:t>
        </w:r>
        <w:r w:rsidR="001B0D59">
          <w:rPr>
            <w:noProof/>
            <w:webHidden/>
          </w:rPr>
          <w:tab/>
        </w:r>
        <w:r>
          <w:rPr>
            <w:noProof/>
            <w:webHidden/>
          </w:rPr>
          <w:fldChar w:fldCharType="begin"/>
        </w:r>
        <w:r w:rsidR="001B0D59">
          <w:rPr>
            <w:noProof/>
            <w:webHidden/>
          </w:rPr>
          <w:instrText xml:space="preserve"> PAGEREF _Toc402953132 \h </w:instrText>
        </w:r>
        <w:r>
          <w:rPr>
            <w:noProof/>
            <w:webHidden/>
          </w:rPr>
        </w:r>
        <w:r>
          <w:rPr>
            <w:noProof/>
            <w:webHidden/>
          </w:rPr>
          <w:fldChar w:fldCharType="separate"/>
        </w:r>
        <w:r w:rsidR="001B0D59">
          <w:rPr>
            <w:noProof/>
            <w:webHidden/>
          </w:rPr>
          <w:t>20</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33" w:history="1">
        <w:r w:rsidR="001B0D59" w:rsidRPr="00DF6BF3">
          <w:rPr>
            <w:rStyle w:val="Hyperlink"/>
            <w:noProof/>
            <w:lang w:val="en-GB"/>
          </w:rPr>
          <w:t>3.1.6</w:t>
        </w:r>
        <w:r w:rsidR="001B0D59">
          <w:rPr>
            <w:rFonts w:asciiTheme="minorHAnsi" w:eastAsiaTheme="minorEastAsia" w:hAnsiTheme="minorHAnsi" w:cstheme="minorBidi"/>
            <w:noProof/>
            <w:sz w:val="22"/>
            <w:szCs w:val="22"/>
          </w:rPr>
          <w:tab/>
        </w:r>
        <w:r w:rsidR="001B0D59" w:rsidRPr="00DF6BF3">
          <w:rPr>
            <w:rStyle w:val="Hyperlink"/>
            <w:noProof/>
            <w:lang w:val="en-GB"/>
          </w:rPr>
          <w:t>Variables</w:t>
        </w:r>
        <w:r w:rsidR="001B0D59">
          <w:rPr>
            <w:noProof/>
            <w:webHidden/>
          </w:rPr>
          <w:tab/>
        </w:r>
        <w:r>
          <w:rPr>
            <w:noProof/>
            <w:webHidden/>
          </w:rPr>
          <w:fldChar w:fldCharType="begin"/>
        </w:r>
        <w:r w:rsidR="001B0D59">
          <w:rPr>
            <w:noProof/>
            <w:webHidden/>
          </w:rPr>
          <w:instrText xml:space="preserve"> PAGEREF _Toc402953133 \h </w:instrText>
        </w:r>
        <w:r>
          <w:rPr>
            <w:noProof/>
            <w:webHidden/>
          </w:rPr>
        </w:r>
        <w:r>
          <w:rPr>
            <w:noProof/>
            <w:webHidden/>
          </w:rPr>
          <w:fldChar w:fldCharType="separate"/>
        </w:r>
        <w:r w:rsidR="001B0D59">
          <w:rPr>
            <w:noProof/>
            <w:webHidden/>
          </w:rPr>
          <w:t>21</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34" w:history="1">
        <w:r w:rsidR="001B0D59" w:rsidRPr="00DF6BF3">
          <w:rPr>
            <w:rStyle w:val="Hyperlink"/>
            <w:noProof/>
            <w:lang w:val="en-GB"/>
          </w:rPr>
          <w:t>3.1.7</w:t>
        </w:r>
        <w:r w:rsidR="001B0D59">
          <w:rPr>
            <w:rFonts w:asciiTheme="minorHAnsi" w:eastAsiaTheme="minorEastAsia" w:hAnsiTheme="minorHAnsi" w:cstheme="minorBidi"/>
            <w:noProof/>
            <w:sz w:val="22"/>
            <w:szCs w:val="22"/>
          </w:rPr>
          <w:tab/>
        </w:r>
        <w:r w:rsidR="001B0D59" w:rsidRPr="00DF6BF3">
          <w:rPr>
            <w:rStyle w:val="Hyperlink"/>
            <w:noProof/>
            <w:lang w:val="en-GB"/>
          </w:rPr>
          <w:t>Externally Defined Values of Global Variables</w:t>
        </w:r>
        <w:r w:rsidR="001B0D59">
          <w:rPr>
            <w:noProof/>
            <w:webHidden/>
          </w:rPr>
          <w:tab/>
        </w:r>
        <w:r>
          <w:rPr>
            <w:noProof/>
            <w:webHidden/>
          </w:rPr>
          <w:fldChar w:fldCharType="begin"/>
        </w:r>
        <w:r w:rsidR="001B0D59">
          <w:rPr>
            <w:noProof/>
            <w:webHidden/>
          </w:rPr>
          <w:instrText xml:space="preserve"> PAGEREF _Toc402953134 \h </w:instrText>
        </w:r>
        <w:r>
          <w:rPr>
            <w:noProof/>
            <w:webHidden/>
          </w:rPr>
        </w:r>
        <w:r>
          <w:rPr>
            <w:noProof/>
            <w:webHidden/>
          </w:rPr>
          <w:fldChar w:fldCharType="separate"/>
        </w:r>
        <w:r w:rsidR="001B0D59">
          <w:rPr>
            <w:noProof/>
            <w:webHidden/>
          </w:rPr>
          <w:t>21</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35" w:history="1">
        <w:r w:rsidR="001B0D59" w:rsidRPr="00DF6BF3">
          <w:rPr>
            <w:rStyle w:val="Hyperlink"/>
            <w:noProof/>
            <w:lang w:val="en-GB"/>
          </w:rPr>
          <w:t>3.1.8</w:t>
        </w:r>
        <w:r w:rsidR="001B0D59">
          <w:rPr>
            <w:rFonts w:asciiTheme="minorHAnsi" w:eastAsiaTheme="minorEastAsia" w:hAnsiTheme="minorHAnsi" w:cstheme="minorBidi"/>
            <w:noProof/>
            <w:sz w:val="22"/>
            <w:szCs w:val="22"/>
          </w:rPr>
          <w:tab/>
        </w:r>
        <w:r w:rsidR="001B0D59" w:rsidRPr="00DF6BF3">
          <w:rPr>
            <w:rStyle w:val="Hyperlink"/>
            <w:noProof/>
            <w:lang w:val="en-GB"/>
          </w:rPr>
          <w:t>Rules</w:t>
        </w:r>
        <w:r w:rsidR="001B0D59">
          <w:rPr>
            <w:noProof/>
            <w:webHidden/>
          </w:rPr>
          <w:tab/>
        </w:r>
        <w:r>
          <w:rPr>
            <w:noProof/>
            <w:webHidden/>
          </w:rPr>
          <w:fldChar w:fldCharType="begin"/>
        </w:r>
        <w:r w:rsidR="001B0D59">
          <w:rPr>
            <w:noProof/>
            <w:webHidden/>
          </w:rPr>
          <w:instrText xml:space="preserve"> PAGEREF _Toc402953135 \h </w:instrText>
        </w:r>
        <w:r>
          <w:rPr>
            <w:noProof/>
            <w:webHidden/>
          </w:rPr>
        </w:r>
        <w:r>
          <w:rPr>
            <w:noProof/>
            <w:webHidden/>
          </w:rPr>
          <w:fldChar w:fldCharType="separate"/>
        </w:r>
        <w:r w:rsidR="001B0D59">
          <w:rPr>
            <w:noProof/>
            <w:webHidden/>
          </w:rPr>
          <w:t>23</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36" w:history="1">
        <w:r w:rsidR="001B0D59" w:rsidRPr="00DF6BF3">
          <w:rPr>
            <w:rStyle w:val="Hyperlink"/>
            <w:noProof/>
            <w:lang w:val="en-GB"/>
          </w:rPr>
          <w:t>3.1.8.1</w:t>
        </w:r>
        <w:r w:rsidR="001B0D59">
          <w:rPr>
            <w:rFonts w:asciiTheme="minorHAnsi" w:eastAsiaTheme="minorEastAsia" w:hAnsiTheme="minorHAnsi" w:cstheme="minorBidi"/>
            <w:noProof/>
            <w:sz w:val="22"/>
            <w:szCs w:val="22"/>
          </w:rPr>
          <w:tab/>
        </w:r>
        <w:r w:rsidR="001B0D59" w:rsidRPr="00DF6BF3">
          <w:rPr>
            <w:rStyle w:val="Hyperlink"/>
            <w:noProof/>
            <w:lang w:val="en-GB"/>
          </w:rPr>
          <w:t>Variable Declarations</w:t>
        </w:r>
        <w:r w:rsidR="001B0D59">
          <w:rPr>
            <w:noProof/>
            <w:webHidden/>
          </w:rPr>
          <w:tab/>
        </w:r>
        <w:r>
          <w:rPr>
            <w:noProof/>
            <w:webHidden/>
          </w:rPr>
          <w:fldChar w:fldCharType="begin"/>
        </w:r>
        <w:r w:rsidR="001B0D59">
          <w:rPr>
            <w:noProof/>
            <w:webHidden/>
          </w:rPr>
          <w:instrText xml:space="preserve"> PAGEREF _Toc402953136 \h </w:instrText>
        </w:r>
        <w:r>
          <w:rPr>
            <w:noProof/>
            <w:webHidden/>
          </w:rPr>
        </w:r>
        <w:r>
          <w:rPr>
            <w:noProof/>
            <w:webHidden/>
          </w:rPr>
          <w:fldChar w:fldCharType="separate"/>
        </w:r>
        <w:r w:rsidR="001B0D59">
          <w:rPr>
            <w:noProof/>
            <w:webHidden/>
          </w:rPr>
          <w:t>26</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37" w:history="1">
        <w:r w:rsidR="001B0D59" w:rsidRPr="00DF6BF3">
          <w:rPr>
            <w:rStyle w:val="Hyperlink"/>
            <w:noProof/>
            <w:lang w:val="en-GB"/>
          </w:rPr>
          <w:t>3.1.8.2</w:t>
        </w:r>
        <w:r w:rsidR="001B0D59">
          <w:rPr>
            <w:rFonts w:asciiTheme="minorHAnsi" w:eastAsiaTheme="minorEastAsia" w:hAnsiTheme="minorHAnsi" w:cstheme="minorBidi"/>
            <w:noProof/>
            <w:sz w:val="22"/>
            <w:szCs w:val="22"/>
          </w:rPr>
          <w:tab/>
        </w:r>
        <w:r w:rsidR="001B0D59" w:rsidRPr="00DF6BF3">
          <w:rPr>
            <w:rStyle w:val="Hyperlink"/>
            <w:noProof/>
            <w:lang w:val="en-GB"/>
          </w:rPr>
          <w:t>Expressions</w:t>
        </w:r>
        <w:r w:rsidR="001B0D59">
          <w:rPr>
            <w:noProof/>
            <w:webHidden/>
          </w:rPr>
          <w:tab/>
        </w:r>
        <w:r>
          <w:rPr>
            <w:noProof/>
            <w:webHidden/>
          </w:rPr>
          <w:fldChar w:fldCharType="begin"/>
        </w:r>
        <w:r w:rsidR="001B0D59">
          <w:rPr>
            <w:noProof/>
            <w:webHidden/>
          </w:rPr>
          <w:instrText xml:space="preserve"> PAGEREF _Toc402953137 \h </w:instrText>
        </w:r>
        <w:r>
          <w:rPr>
            <w:noProof/>
            <w:webHidden/>
          </w:rPr>
        </w:r>
        <w:r>
          <w:rPr>
            <w:noProof/>
            <w:webHidden/>
          </w:rPr>
          <w:fldChar w:fldCharType="separate"/>
        </w:r>
        <w:r w:rsidR="001B0D59">
          <w:rPr>
            <w:noProof/>
            <w:webHidden/>
          </w:rPr>
          <w:t>26</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38" w:history="1">
        <w:r w:rsidR="001B0D59" w:rsidRPr="00DF6BF3">
          <w:rPr>
            <w:rStyle w:val="Hyperlink"/>
            <w:noProof/>
            <w:lang w:val="en-GB"/>
          </w:rPr>
          <w:t>3.1.8.3</w:t>
        </w:r>
        <w:r w:rsidR="001B0D59">
          <w:rPr>
            <w:rFonts w:asciiTheme="minorHAnsi" w:eastAsiaTheme="minorEastAsia" w:hAnsiTheme="minorHAnsi" w:cstheme="minorBidi"/>
            <w:noProof/>
            <w:sz w:val="22"/>
            <w:szCs w:val="22"/>
          </w:rPr>
          <w:tab/>
        </w:r>
        <w:r w:rsidR="001B0D59" w:rsidRPr="00DF6BF3">
          <w:rPr>
            <w:rStyle w:val="Hyperlink"/>
            <w:noProof/>
            <w:lang w:val="en-GB"/>
          </w:rPr>
          <w:t>Calls</w:t>
        </w:r>
        <w:r w:rsidR="001B0D59">
          <w:rPr>
            <w:noProof/>
            <w:webHidden/>
          </w:rPr>
          <w:tab/>
        </w:r>
        <w:r>
          <w:rPr>
            <w:noProof/>
            <w:webHidden/>
          </w:rPr>
          <w:fldChar w:fldCharType="begin"/>
        </w:r>
        <w:r w:rsidR="001B0D59">
          <w:rPr>
            <w:noProof/>
            <w:webHidden/>
          </w:rPr>
          <w:instrText xml:space="preserve"> PAGEREF _Toc402953138 \h </w:instrText>
        </w:r>
        <w:r>
          <w:rPr>
            <w:noProof/>
            <w:webHidden/>
          </w:rPr>
        </w:r>
        <w:r>
          <w:rPr>
            <w:noProof/>
            <w:webHidden/>
          </w:rPr>
          <w:fldChar w:fldCharType="separate"/>
        </w:r>
        <w:r w:rsidR="001B0D59">
          <w:rPr>
            <w:noProof/>
            <w:webHidden/>
          </w:rPr>
          <w:t>26</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39" w:history="1">
        <w:r w:rsidR="001B0D59" w:rsidRPr="00DF6BF3">
          <w:rPr>
            <w:rStyle w:val="Hyperlink"/>
            <w:noProof/>
            <w:lang w:val="en-GB"/>
          </w:rPr>
          <w:t>3.1.8.4</w:t>
        </w:r>
        <w:r w:rsidR="001B0D59">
          <w:rPr>
            <w:rFonts w:asciiTheme="minorHAnsi" w:eastAsiaTheme="minorEastAsia" w:hAnsiTheme="minorHAnsi" w:cstheme="minorBidi"/>
            <w:noProof/>
            <w:sz w:val="22"/>
            <w:szCs w:val="22"/>
          </w:rPr>
          <w:tab/>
        </w:r>
        <w:r w:rsidR="001B0D59" w:rsidRPr="00DF6BF3">
          <w:rPr>
            <w:rStyle w:val="Hyperlink"/>
            <w:noProof/>
            <w:lang w:val="en-GB"/>
          </w:rPr>
          <w:t>Operating System Commands</w:t>
        </w:r>
        <w:r w:rsidR="001B0D59">
          <w:rPr>
            <w:noProof/>
            <w:webHidden/>
          </w:rPr>
          <w:tab/>
        </w:r>
        <w:r>
          <w:rPr>
            <w:noProof/>
            <w:webHidden/>
          </w:rPr>
          <w:fldChar w:fldCharType="begin"/>
        </w:r>
        <w:r w:rsidR="001B0D59">
          <w:rPr>
            <w:noProof/>
            <w:webHidden/>
          </w:rPr>
          <w:instrText xml:space="preserve"> PAGEREF _Toc402953139 \h </w:instrText>
        </w:r>
        <w:r>
          <w:rPr>
            <w:noProof/>
            <w:webHidden/>
          </w:rPr>
        </w:r>
        <w:r>
          <w:rPr>
            <w:noProof/>
            <w:webHidden/>
          </w:rPr>
          <w:fldChar w:fldCharType="separate"/>
        </w:r>
        <w:r w:rsidR="001B0D59">
          <w:rPr>
            <w:noProof/>
            <w:webHidden/>
          </w:rPr>
          <w:t>29</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40" w:history="1">
        <w:r w:rsidR="001B0D59" w:rsidRPr="00DF6BF3">
          <w:rPr>
            <w:rStyle w:val="Hyperlink"/>
            <w:noProof/>
            <w:lang w:val="en-GB"/>
          </w:rPr>
          <w:t>3.1.8.5</w:t>
        </w:r>
        <w:r w:rsidR="001B0D59">
          <w:rPr>
            <w:rFonts w:asciiTheme="minorHAnsi" w:eastAsiaTheme="minorEastAsia" w:hAnsiTheme="minorHAnsi" w:cstheme="minorBidi"/>
            <w:noProof/>
            <w:sz w:val="22"/>
            <w:szCs w:val="22"/>
          </w:rPr>
          <w:tab/>
        </w:r>
        <w:r w:rsidR="001B0D59" w:rsidRPr="00DF6BF3">
          <w:rPr>
            <w:rStyle w:val="Hyperlink"/>
            <w:noProof/>
            <w:lang w:val="en-GB"/>
          </w:rPr>
          <w:t>Alternative Execution</w:t>
        </w:r>
        <w:r w:rsidR="001B0D59">
          <w:rPr>
            <w:noProof/>
            <w:webHidden/>
          </w:rPr>
          <w:tab/>
        </w:r>
        <w:r>
          <w:rPr>
            <w:noProof/>
            <w:webHidden/>
          </w:rPr>
          <w:fldChar w:fldCharType="begin"/>
        </w:r>
        <w:r w:rsidR="001B0D59">
          <w:rPr>
            <w:noProof/>
            <w:webHidden/>
          </w:rPr>
          <w:instrText xml:space="preserve"> PAGEREF _Toc402953140 \h </w:instrText>
        </w:r>
        <w:r>
          <w:rPr>
            <w:noProof/>
            <w:webHidden/>
          </w:rPr>
        </w:r>
        <w:r>
          <w:rPr>
            <w:noProof/>
            <w:webHidden/>
          </w:rPr>
          <w:fldChar w:fldCharType="separate"/>
        </w:r>
        <w:r w:rsidR="001B0D59">
          <w:rPr>
            <w:noProof/>
            <w:webHidden/>
          </w:rPr>
          <w:t>29</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42" w:history="1">
        <w:r w:rsidR="001B0D59" w:rsidRPr="00DF6BF3">
          <w:rPr>
            <w:rStyle w:val="Hyperlink"/>
            <w:noProof/>
            <w:lang w:val="en-GB"/>
          </w:rPr>
          <w:t>3.1.8.6</w:t>
        </w:r>
        <w:r w:rsidR="001B0D59">
          <w:rPr>
            <w:rFonts w:asciiTheme="minorHAnsi" w:eastAsiaTheme="minorEastAsia" w:hAnsiTheme="minorHAnsi" w:cstheme="minorBidi"/>
            <w:noProof/>
            <w:sz w:val="22"/>
            <w:szCs w:val="22"/>
          </w:rPr>
          <w:tab/>
        </w:r>
        <w:r w:rsidR="001B0D59" w:rsidRPr="00DF6BF3">
          <w:rPr>
            <w:rStyle w:val="Hyperlink"/>
            <w:noProof/>
            <w:lang w:val="en-GB"/>
          </w:rPr>
          <w:t>Iterated Execution</w:t>
        </w:r>
        <w:r w:rsidR="001B0D59">
          <w:rPr>
            <w:noProof/>
            <w:webHidden/>
          </w:rPr>
          <w:tab/>
        </w:r>
        <w:r>
          <w:rPr>
            <w:noProof/>
            <w:webHidden/>
          </w:rPr>
          <w:fldChar w:fldCharType="begin"/>
        </w:r>
        <w:r w:rsidR="001B0D59">
          <w:rPr>
            <w:noProof/>
            <w:webHidden/>
          </w:rPr>
          <w:instrText xml:space="preserve"> PAGEREF _Toc402953142 \h </w:instrText>
        </w:r>
        <w:r>
          <w:rPr>
            <w:noProof/>
            <w:webHidden/>
          </w:rPr>
        </w:r>
        <w:r>
          <w:rPr>
            <w:noProof/>
            <w:webHidden/>
          </w:rPr>
          <w:fldChar w:fldCharType="separate"/>
        </w:r>
        <w:r w:rsidR="001B0D59">
          <w:rPr>
            <w:noProof/>
            <w:webHidden/>
          </w:rPr>
          <w:t>30</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43" w:history="1">
        <w:r w:rsidR="001B0D59" w:rsidRPr="00DF6BF3">
          <w:rPr>
            <w:rStyle w:val="Hyperlink"/>
            <w:noProof/>
            <w:lang w:val="en-GB"/>
          </w:rPr>
          <w:t>3.1.8.7</w:t>
        </w:r>
        <w:r w:rsidR="001B0D59">
          <w:rPr>
            <w:rFonts w:asciiTheme="minorHAnsi" w:eastAsiaTheme="minorEastAsia" w:hAnsiTheme="minorHAnsi" w:cstheme="minorBidi"/>
            <w:noProof/>
            <w:sz w:val="22"/>
            <w:szCs w:val="22"/>
          </w:rPr>
          <w:tab/>
        </w:r>
        <w:r w:rsidR="001B0D59" w:rsidRPr="00DF6BF3">
          <w:rPr>
            <w:rStyle w:val="Hyperlink"/>
            <w:noProof/>
            <w:lang w:val="en-GB"/>
          </w:rPr>
          <w:t>Join Expression</w:t>
        </w:r>
        <w:r w:rsidR="001B0D59">
          <w:rPr>
            <w:noProof/>
            <w:webHidden/>
          </w:rPr>
          <w:tab/>
        </w:r>
        <w:r>
          <w:rPr>
            <w:noProof/>
            <w:webHidden/>
          </w:rPr>
          <w:fldChar w:fldCharType="begin"/>
        </w:r>
        <w:r w:rsidR="001B0D59">
          <w:rPr>
            <w:noProof/>
            <w:webHidden/>
          </w:rPr>
          <w:instrText xml:space="preserve"> PAGEREF _Toc402953143 \h </w:instrText>
        </w:r>
        <w:r>
          <w:rPr>
            <w:noProof/>
            <w:webHidden/>
          </w:rPr>
        </w:r>
        <w:r>
          <w:rPr>
            <w:noProof/>
            <w:webHidden/>
          </w:rPr>
          <w:fldChar w:fldCharType="separate"/>
        </w:r>
        <w:r w:rsidR="001B0D59">
          <w:rPr>
            <w:noProof/>
            <w:webHidden/>
          </w:rPr>
          <w:t>31</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44" w:history="1">
        <w:r w:rsidR="001B0D59" w:rsidRPr="00DF6BF3">
          <w:rPr>
            <w:rStyle w:val="Hyperlink"/>
            <w:noProof/>
            <w:lang w:val="en-GB"/>
          </w:rPr>
          <w:t>3.1.8.8</w:t>
        </w:r>
        <w:r w:rsidR="001B0D59">
          <w:rPr>
            <w:rFonts w:asciiTheme="minorHAnsi" w:eastAsiaTheme="minorEastAsia" w:hAnsiTheme="minorHAnsi" w:cstheme="minorBidi"/>
            <w:noProof/>
            <w:sz w:val="22"/>
            <w:szCs w:val="22"/>
          </w:rPr>
          <w:tab/>
        </w:r>
        <w:r w:rsidR="001B0D59" w:rsidRPr="00DF6BF3">
          <w:rPr>
            <w:rStyle w:val="Hyperlink"/>
            <w:noProof/>
            <w:lang w:val="en-GB"/>
          </w:rPr>
          <w:t xml:space="preserve">Instantiate Expression </w:t>
        </w:r>
        <w:r w:rsidR="001B0D59">
          <w:rPr>
            <w:noProof/>
            <w:webHidden/>
          </w:rPr>
          <w:tab/>
        </w:r>
        <w:r>
          <w:rPr>
            <w:noProof/>
            <w:webHidden/>
          </w:rPr>
          <w:fldChar w:fldCharType="begin"/>
        </w:r>
        <w:r w:rsidR="001B0D59">
          <w:rPr>
            <w:noProof/>
            <w:webHidden/>
          </w:rPr>
          <w:instrText xml:space="preserve"> PAGEREF _Toc402953144 \h </w:instrText>
        </w:r>
        <w:r>
          <w:rPr>
            <w:noProof/>
            <w:webHidden/>
          </w:rPr>
        </w:r>
        <w:r>
          <w:rPr>
            <w:noProof/>
            <w:webHidden/>
          </w:rPr>
          <w:fldChar w:fldCharType="separate"/>
        </w:r>
        <w:r w:rsidR="001B0D59">
          <w:rPr>
            <w:noProof/>
            <w:webHidden/>
          </w:rPr>
          <w:t>32</w:t>
        </w:r>
        <w:r>
          <w:rPr>
            <w:noProof/>
            <w:webHidden/>
          </w:rPr>
          <w:fldChar w:fldCharType="end"/>
        </w:r>
      </w:hyperlink>
    </w:p>
    <w:p w:rsidR="001B0D59" w:rsidRDefault="008624FD">
      <w:pPr>
        <w:pStyle w:val="TOC2"/>
        <w:tabs>
          <w:tab w:val="left" w:pos="960"/>
          <w:tab w:val="right" w:leader="dot" w:pos="8302"/>
        </w:tabs>
        <w:rPr>
          <w:rFonts w:asciiTheme="minorHAnsi" w:eastAsiaTheme="minorEastAsia" w:hAnsiTheme="minorHAnsi" w:cstheme="minorBidi"/>
          <w:noProof/>
          <w:sz w:val="22"/>
          <w:szCs w:val="22"/>
        </w:rPr>
      </w:pPr>
      <w:hyperlink w:anchor="_Toc402953146" w:history="1">
        <w:r w:rsidR="001B0D59" w:rsidRPr="00DF6BF3">
          <w:rPr>
            <w:rStyle w:val="Hyperlink"/>
            <w:noProof/>
            <w:lang w:val="en-GB"/>
          </w:rPr>
          <w:t>3.2</w:t>
        </w:r>
        <w:r w:rsidR="001B0D59">
          <w:rPr>
            <w:rFonts w:asciiTheme="minorHAnsi" w:eastAsiaTheme="minorEastAsia" w:hAnsiTheme="minorHAnsi" w:cstheme="minorBidi"/>
            <w:noProof/>
            <w:sz w:val="22"/>
            <w:szCs w:val="22"/>
          </w:rPr>
          <w:tab/>
        </w:r>
        <w:r w:rsidR="001B0D59" w:rsidRPr="00DF6BF3">
          <w:rPr>
            <w:rStyle w:val="Hyperlink"/>
            <w:noProof/>
            <w:lang w:val="en-GB"/>
          </w:rPr>
          <w:t>VIL Template Language</w:t>
        </w:r>
        <w:r w:rsidR="001B0D59">
          <w:rPr>
            <w:noProof/>
            <w:webHidden/>
          </w:rPr>
          <w:tab/>
        </w:r>
        <w:r>
          <w:rPr>
            <w:noProof/>
            <w:webHidden/>
          </w:rPr>
          <w:fldChar w:fldCharType="begin"/>
        </w:r>
        <w:r w:rsidR="001B0D59">
          <w:rPr>
            <w:noProof/>
            <w:webHidden/>
          </w:rPr>
          <w:instrText xml:space="preserve"> PAGEREF _Toc402953146 \h </w:instrText>
        </w:r>
        <w:r>
          <w:rPr>
            <w:noProof/>
            <w:webHidden/>
          </w:rPr>
        </w:r>
        <w:r>
          <w:rPr>
            <w:noProof/>
            <w:webHidden/>
          </w:rPr>
          <w:fldChar w:fldCharType="separate"/>
        </w:r>
        <w:r w:rsidR="001B0D59">
          <w:rPr>
            <w:noProof/>
            <w:webHidden/>
          </w:rPr>
          <w:t>34</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47" w:history="1">
        <w:r w:rsidR="001B0D59" w:rsidRPr="00DF6BF3">
          <w:rPr>
            <w:rStyle w:val="Hyperlink"/>
            <w:noProof/>
            <w:lang w:val="en-GB"/>
          </w:rPr>
          <w:t>3.2.1</w:t>
        </w:r>
        <w:r w:rsidR="001B0D59">
          <w:rPr>
            <w:rFonts w:asciiTheme="minorHAnsi" w:eastAsiaTheme="minorEastAsia" w:hAnsiTheme="minorHAnsi" w:cstheme="minorBidi"/>
            <w:noProof/>
            <w:sz w:val="22"/>
            <w:szCs w:val="22"/>
          </w:rPr>
          <w:tab/>
        </w:r>
        <w:r w:rsidR="001B0D59" w:rsidRPr="00DF6BF3">
          <w:rPr>
            <w:rStyle w:val="Hyperlink"/>
            <w:noProof/>
            <w:lang w:val="en-GB"/>
          </w:rPr>
          <w:t>Reserved Keywords</w:t>
        </w:r>
        <w:r w:rsidR="001B0D59">
          <w:rPr>
            <w:noProof/>
            <w:webHidden/>
          </w:rPr>
          <w:tab/>
        </w:r>
        <w:r>
          <w:rPr>
            <w:noProof/>
            <w:webHidden/>
          </w:rPr>
          <w:fldChar w:fldCharType="begin"/>
        </w:r>
        <w:r w:rsidR="001B0D59">
          <w:rPr>
            <w:noProof/>
            <w:webHidden/>
          </w:rPr>
          <w:instrText xml:space="preserve"> PAGEREF _Toc402953147 \h </w:instrText>
        </w:r>
        <w:r>
          <w:rPr>
            <w:noProof/>
            <w:webHidden/>
          </w:rPr>
        </w:r>
        <w:r>
          <w:rPr>
            <w:noProof/>
            <w:webHidden/>
          </w:rPr>
          <w:fldChar w:fldCharType="separate"/>
        </w:r>
        <w:r w:rsidR="001B0D59">
          <w:rPr>
            <w:noProof/>
            <w:webHidden/>
          </w:rPr>
          <w:t>34</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48" w:history="1">
        <w:r w:rsidR="001B0D59" w:rsidRPr="00DF6BF3">
          <w:rPr>
            <w:rStyle w:val="Hyperlink"/>
            <w:noProof/>
            <w:lang w:val="en-GB"/>
          </w:rPr>
          <w:t>3.2.2</w:t>
        </w:r>
        <w:r w:rsidR="001B0D59">
          <w:rPr>
            <w:rFonts w:asciiTheme="minorHAnsi" w:eastAsiaTheme="minorEastAsia" w:hAnsiTheme="minorHAnsi" w:cstheme="minorBidi"/>
            <w:noProof/>
            <w:sz w:val="22"/>
            <w:szCs w:val="22"/>
          </w:rPr>
          <w:tab/>
        </w:r>
        <w:r w:rsidR="001B0D59" w:rsidRPr="00DF6BF3">
          <w:rPr>
            <w:rStyle w:val="Hyperlink"/>
            <w:noProof/>
            <w:lang w:val="en-GB"/>
          </w:rPr>
          <w:t>Template</w:t>
        </w:r>
        <w:r w:rsidR="001B0D59">
          <w:rPr>
            <w:noProof/>
            <w:webHidden/>
          </w:rPr>
          <w:tab/>
        </w:r>
        <w:r>
          <w:rPr>
            <w:noProof/>
            <w:webHidden/>
          </w:rPr>
          <w:fldChar w:fldCharType="begin"/>
        </w:r>
        <w:r w:rsidR="001B0D59">
          <w:rPr>
            <w:noProof/>
            <w:webHidden/>
          </w:rPr>
          <w:instrText xml:space="preserve"> PAGEREF _Toc402953148 \h </w:instrText>
        </w:r>
        <w:r>
          <w:rPr>
            <w:noProof/>
            <w:webHidden/>
          </w:rPr>
        </w:r>
        <w:r>
          <w:rPr>
            <w:noProof/>
            <w:webHidden/>
          </w:rPr>
          <w:fldChar w:fldCharType="separate"/>
        </w:r>
        <w:r w:rsidR="001B0D59">
          <w:rPr>
            <w:noProof/>
            <w:webHidden/>
          </w:rPr>
          <w:t>34</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49" w:history="1">
        <w:r w:rsidR="001B0D59" w:rsidRPr="00DF6BF3">
          <w:rPr>
            <w:rStyle w:val="Hyperlink"/>
            <w:noProof/>
            <w:lang w:val="en-GB"/>
          </w:rPr>
          <w:t>3.2.3</w:t>
        </w:r>
        <w:r w:rsidR="001B0D59">
          <w:rPr>
            <w:rFonts w:asciiTheme="minorHAnsi" w:eastAsiaTheme="minorEastAsia" w:hAnsiTheme="minorHAnsi" w:cstheme="minorBidi"/>
            <w:noProof/>
            <w:sz w:val="22"/>
            <w:szCs w:val="22"/>
          </w:rPr>
          <w:tab/>
        </w:r>
        <w:r w:rsidR="001B0D59" w:rsidRPr="00DF6BF3">
          <w:rPr>
            <w:rStyle w:val="Hyperlink"/>
            <w:noProof/>
            <w:lang w:val="en-GB"/>
          </w:rPr>
          <w:t>Version</w:t>
        </w:r>
        <w:r w:rsidR="001B0D59">
          <w:rPr>
            <w:noProof/>
            <w:webHidden/>
          </w:rPr>
          <w:tab/>
        </w:r>
        <w:r>
          <w:rPr>
            <w:noProof/>
            <w:webHidden/>
          </w:rPr>
          <w:fldChar w:fldCharType="begin"/>
        </w:r>
        <w:r w:rsidR="001B0D59">
          <w:rPr>
            <w:noProof/>
            <w:webHidden/>
          </w:rPr>
          <w:instrText xml:space="preserve"> PAGEREF _Toc402953149 \h </w:instrText>
        </w:r>
        <w:r>
          <w:rPr>
            <w:noProof/>
            <w:webHidden/>
          </w:rPr>
        </w:r>
        <w:r>
          <w:rPr>
            <w:noProof/>
            <w:webHidden/>
          </w:rPr>
          <w:fldChar w:fldCharType="separate"/>
        </w:r>
        <w:r w:rsidR="001B0D59">
          <w:rPr>
            <w:noProof/>
            <w:webHidden/>
          </w:rPr>
          <w:t>36</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50" w:history="1">
        <w:r w:rsidR="001B0D59" w:rsidRPr="00DF6BF3">
          <w:rPr>
            <w:rStyle w:val="Hyperlink"/>
            <w:noProof/>
            <w:lang w:val="en-GB"/>
          </w:rPr>
          <w:t>3.2.4</w:t>
        </w:r>
        <w:r w:rsidR="001B0D59">
          <w:rPr>
            <w:rFonts w:asciiTheme="minorHAnsi" w:eastAsiaTheme="minorEastAsia" w:hAnsiTheme="minorHAnsi" w:cstheme="minorBidi"/>
            <w:noProof/>
            <w:sz w:val="22"/>
            <w:szCs w:val="22"/>
          </w:rPr>
          <w:tab/>
        </w:r>
        <w:r w:rsidR="001B0D59" w:rsidRPr="00DF6BF3">
          <w:rPr>
            <w:rStyle w:val="Hyperlink"/>
            <w:noProof/>
            <w:lang w:val="en-GB"/>
          </w:rPr>
          <w:t>Imports</w:t>
        </w:r>
        <w:r w:rsidR="001B0D59">
          <w:rPr>
            <w:noProof/>
            <w:webHidden/>
          </w:rPr>
          <w:tab/>
        </w:r>
        <w:r>
          <w:rPr>
            <w:noProof/>
            <w:webHidden/>
          </w:rPr>
          <w:fldChar w:fldCharType="begin"/>
        </w:r>
        <w:r w:rsidR="001B0D59">
          <w:rPr>
            <w:noProof/>
            <w:webHidden/>
          </w:rPr>
          <w:instrText xml:space="preserve"> PAGEREF _Toc402953150 \h </w:instrText>
        </w:r>
        <w:r>
          <w:rPr>
            <w:noProof/>
            <w:webHidden/>
          </w:rPr>
        </w:r>
        <w:r>
          <w:rPr>
            <w:noProof/>
            <w:webHidden/>
          </w:rPr>
          <w:fldChar w:fldCharType="separate"/>
        </w:r>
        <w:r w:rsidR="001B0D59">
          <w:rPr>
            <w:noProof/>
            <w:webHidden/>
          </w:rPr>
          <w:t>36</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51" w:history="1">
        <w:r w:rsidR="001B0D59" w:rsidRPr="00DF6BF3">
          <w:rPr>
            <w:rStyle w:val="Hyperlink"/>
            <w:noProof/>
            <w:lang w:val="en-GB"/>
          </w:rPr>
          <w:t>3.2.5</w:t>
        </w:r>
        <w:r w:rsidR="001B0D59">
          <w:rPr>
            <w:rFonts w:asciiTheme="minorHAnsi" w:eastAsiaTheme="minorEastAsia" w:hAnsiTheme="minorHAnsi" w:cstheme="minorBidi"/>
            <w:noProof/>
            <w:sz w:val="22"/>
            <w:szCs w:val="22"/>
          </w:rPr>
          <w:tab/>
        </w:r>
        <w:r w:rsidR="001B0D59" w:rsidRPr="00DF6BF3">
          <w:rPr>
            <w:rStyle w:val="Hyperlink"/>
            <w:noProof/>
            <w:lang w:val="en-GB"/>
          </w:rPr>
          <w:t>Functional Extension</w:t>
        </w:r>
        <w:r w:rsidR="001B0D59">
          <w:rPr>
            <w:noProof/>
            <w:webHidden/>
          </w:rPr>
          <w:tab/>
        </w:r>
        <w:r>
          <w:rPr>
            <w:noProof/>
            <w:webHidden/>
          </w:rPr>
          <w:fldChar w:fldCharType="begin"/>
        </w:r>
        <w:r w:rsidR="001B0D59">
          <w:rPr>
            <w:noProof/>
            <w:webHidden/>
          </w:rPr>
          <w:instrText xml:space="preserve"> PAGEREF _Toc402953151 \h </w:instrText>
        </w:r>
        <w:r>
          <w:rPr>
            <w:noProof/>
            <w:webHidden/>
          </w:rPr>
        </w:r>
        <w:r>
          <w:rPr>
            <w:noProof/>
            <w:webHidden/>
          </w:rPr>
          <w:fldChar w:fldCharType="separate"/>
        </w:r>
        <w:r w:rsidR="001B0D59">
          <w:rPr>
            <w:noProof/>
            <w:webHidden/>
          </w:rPr>
          <w:t>37</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56" w:history="1">
        <w:r w:rsidR="001B0D59" w:rsidRPr="00DF6BF3">
          <w:rPr>
            <w:rStyle w:val="Hyperlink"/>
            <w:noProof/>
            <w:lang w:val="en-GB"/>
          </w:rPr>
          <w:t>3.2.6</w:t>
        </w:r>
        <w:r w:rsidR="001B0D59">
          <w:rPr>
            <w:rFonts w:asciiTheme="minorHAnsi" w:eastAsiaTheme="minorEastAsia" w:hAnsiTheme="minorHAnsi" w:cstheme="minorBidi"/>
            <w:noProof/>
            <w:sz w:val="22"/>
            <w:szCs w:val="22"/>
          </w:rPr>
          <w:tab/>
        </w:r>
        <w:r w:rsidR="001B0D59" w:rsidRPr="00DF6BF3">
          <w:rPr>
            <w:rStyle w:val="Hyperlink"/>
            <w:noProof/>
            <w:lang w:val="en-GB"/>
          </w:rPr>
          <w:t>Types</w:t>
        </w:r>
        <w:r w:rsidR="001B0D59">
          <w:rPr>
            <w:noProof/>
            <w:webHidden/>
          </w:rPr>
          <w:tab/>
        </w:r>
        <w:r>
          <w:rPr>
            <w:noProof/>
            <w:webHidden/>
          </w:rPr>
          <w:fldChar w:fldCharType="begin"/>
        </w:r>
        <w:r w:rsidR="001B0D59">
          <w:rPr>
            <w:noProof/>
            <w:webHidden/>
          </w:rPr>
          <w:instrText xml:space="preserve"> PAGEREF _Toc402953156 \h </w:instrText>
        </w:r>
        <w:r>
          <w:rPr>
            <w:noProof/>
            <w:webHidden/>
          </w:rPr>
        </w:r>
        <w:r>
          <w:rPr>
            <w:noProof/>
            <w:webHidden/>
          </w:rPr>
          <w:fldChar w:fldCharType="separate"/>
        </w:r>
        <w:r w:rsidR="001B0D59">
          <w:rPr>
            <w:noProof/>
            <w:webHidden/>
          </w:rPr>
          <w:t>37</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57" w:history="1">
        <w:r w:rsidR="001B0D59" w:rsidRPr="00DF6BF3">
          <w:rPr>
            <w:rStyle w:val="Hyperlink"/>
            <w:noProof/>
            <w:lang w:val="en-GB"/>
          </w:rPr>
          <w:t>3.2.7</w:t>
        </w:r>
        <w:r w:rsidR="001B0D59">
          <w:rPr>
            <w:rFonts w:asciiTheme="minorHAnsi" w:eastAsiaTheme="minorEastAsia" w:hAnsiTheme="minorHAnsi" w:cstheme="minorBidi"/>
            <w:noProof/>
            <w:sz w:val="22"/>
            <w:szCs w:val="22"/>
          </w:rPr>
          <w:tab/>
        </w:r>
        <w:r w:rsidR="001B0D59" w:rsidRPr="00DF6BF3">
          <w:rPr>
            <w:rStyle w:val="Hyperlink"/>
            <w:noProof/>
            <w:lang w:val="en-GB"/>
          </w:rPr>
          <w:t>Variables</w:t>
        </w:r>
        <w:r w:rsidR="001B0D59">
          <w:rPr>
            <w:noProof/>
            <w:webHidden/>
          </w:rPr>
          <w:tab/>
        </w:r>
        <w:r>
          <w:rPr>
            <w:noProof/>
            <w:webHidden/>
          </w:rPr>
          <w:fldChar w:fldCharType="begin"/>
        </w:r>
        <w:r w:rsidR="001B0D59">
          <w:rPr>
            <w:noProof/>
            <w:webHidden/>
          </w:rPr>
          <w:instrText xml:space="preserve"> PAGEREF _Toc402953157 \h </w:instrText>
        </w:r>
        <w:r>
          <w:rPr>
            <w:noProof/>
            <w:webHidden/>
          </w:rPr>
        </w:r>
        <w:r>
          <w:rPr>
            <w:noProof/>
            <w:webHidden/>
          </w:rPr>
          <w:fldChar w:fldCharType="separate"/>
        </w:r>
        <w:r w:rsidR="001B0D59">
          <w:rPr>
            <w:noProof/>
            <w:webHidden/>
          </w:rPr>
          <w:t>38</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58" w:history="1">
        <w:r w:rsidR="001B0D59" w:rsidRPr="00DF6BF3">
          <w:rPr>
            <w:rStyle w:val="Hyperlink"/>
            <w:noProof/>
            <w:lang w:val="en-GB"/>
          </w:rPr>
          <w:t>3.2.8</w:t>
        </w:r>
        <w:r w:rsidR="001B0D59">
          <w:rPr>
            <w:rFonts w:asciiTheme="minorHAnsi" w:eastAsiaTheme="minorEastAsia" w:hAnsiTheme="minorHAnsi" w:cstheme="minorBidi"/>
            <w:noProof/>
            <w:sz w:val="22"/>
            <w:szCs w:val="22"/>
          </w:rPr>
          <w:tab/>
        </w:r>
        <w:r w:rsidR="001B0D59" w:rsidRPr="00DF6BF3">
          <w:rPr>
            <w:rStyle w:val="Hyperlink"/>
            <w:noProof/>
            <w:lang w:val="en-GB"/>
          </w:rPr>
          <w:t>Sub-Templates (defs)</w:t>
        </w:r>
        <w:r w:rsidR="001B0D59">
          <w:rPr>
            <w:noProof/>
            <w:webHidden/>
          </w:rPr>
          <w:tab/>
        </w:r>
        <w:r>
          <w:rPr>
            <w:noProof/>
            <w:webHidden/>
          </w:rPr>
          <w:fldChar w:fldCharType="begin"/>
        </w:r>
        <w:r w:rsidR="001B0D59">
          <w:rPr>
            <w:noProof/>
            <w:webHidden/>
          </w:rPr>
          <w:instrText xml:space="preserve"> PAGEREF _Toc402953158 \h </w:instrText>
        </w:r>
        <w:r>
          <w:rPr>
            <w:noProof/>
            <w:webHidden/>
          </w:rPr>
        </w:r>
        <w:r>
          <w:rPr>
            <w:noProof/>
            <w:webHidden/>
          </w:rPr>
          <w:fldChar w:fldCharType="separate"/>
        </w:r>
        <w:r w:rsidR="001B0D59">
          <w:rPr>
            <w:noProof/>
            <w:webHidden/>
          </w:rPr>
          <w:t>38</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59" w:history="1">
        <w:r w:rsidR="001B0D59" w:rsidRPr="00DF6BF3">
          <w:rPr>
            <w:rStyle w:val="Hyperlink"/>
            <w:noProof/>
            <w:lang w:val="en-GB"/>
          </w:rPr>
          <w:t>3.2.8.1</w:t>
        </w:r>
        <w:r w:rsidR="001B0D59">
          <w:rPr>
            <w:rFonts w:asciiTheme="minorHAnsi" w:eastAsiaTheme="minorEastAsia" w:hAnsiTheme="minorHAnsi" w:cstheme="minorBidi"/>
            <w:noProof/>
            <w:sz w:val="22"/>
            <w:szCs w:val="22"/>
          </w:rPr>
          <w:tab/>
        </w:r>
        <w:r w:rsidR="001B0D59" w:rsidRPr="00DF6BF3">
          <w:rPr>
            <w:rStyle w:val="Hyperlink"/>
            <w:noProof/>
            <w:lang w:val="en-GB"/>
          </w:rPr>
          <w:t>Variable Declaration</w:t>
        </w:r>
        <w:r w:rsidR="001B0D59">
          <w:rPr>
            <w:noProof/>
            <w:webHidden/>
          </w:rPr>
          <w:tab/>
        </w:r>
        <w:r>
          <w:rPr>
            <w:noProof/>
            <w:webHidden/>
          </w:rPr>
          <w:fldChar w:fldCharType="begin"/>
        </w:r>
        <w:r w:rsidR="001B0D59">
          <w:rPr>
            <w:noProof/>
            <w:webHidden/>
          </w:rPr>
          <w:instrText xml:space="preserve"> PAGEREF _Toc402953159 \h </w:instrText>
        </w:r>
        <w:r>
          <w:rPr>
            <w:noProof/>
            <w:webHidden/>
          </w:rPr>
        </w:r>
        <w:r>
          <w:rPr>
            <w:noProof/>
            <w:webHidden/>
          </w:rPr>
          <w:fldChar w:fldCharType="separate"/>
        </w:r>
        <w:r w:rsidR="001B0D59">
          <w:rPr>
            <w:noProof/>
            <w:webHidden/>
          </w:rPr>
          <w:t>39</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60" w:history="1">
        <w:r w:rsidR="001B0D59" w:rsidRPr="00DF6BF3">
          <w:rPr>
            <w:rStyle w:val="Hyperlink"/>
            <w:noProof/>
            <w:lang w:val="en-GB"/>
          </w:rPr>
          <w:t>3.2.8.2</w:t>
        </w:r>
        <w:r w:rsidR="001B0D59">
          <w:rPr>
            <w:rFonts w:asciiTheme="minorHAnsi" w:eastAsiaTheme="minorEastAsia" w:hAnsiTheme="minorHAnsi" w:cstheme="minorBidi"/>
            <w:noProof/>
            <w:sz w:val="22"/>
            <w:szCs w:val="22"/>
          </w:rPr>
          <w:tab/>
        </w:r>
        <w:r w:rsidR="001B0D59" w:rsidRPr="00DF6BF3">
          <w:rPr>
            <w:rStyle w:val="Hyperlink"/>
            <w:noProof/>
            <w:lang w:val="en-GB"/>
          </w:rPr>
          <w:t>Expression Statement</w:t>
        </w:r>
        <w:r w:rsidR="001B0D59">
          <w:rPr>
            <w:noProof/>
            <w:webHidden/>
          </w:rPr>
          <w:tab/>
        </w:r>
        <w:r>
          <w:rPr>
            <w:noProof/>
            <w:webHidden/>
          </w:rPr>
          <w:fldChar w:fldCharType="begin"/>
        </w:r>
        <w:r w:rsidR="001B0D59">
          <w:rPr>
            <w:noProof/>
            <w:webHidden/>
          </w:rPr>
          <w:instrText xml:space="preserve"> PAGEREF _Toc402953160 \h </w:instrText>
        </w:r>
        <w:r>
          <w:rPr>
            <w:noProof/>
            <w:webHidden/>
          </w:rPr>
        </w:r>
        <w:r>
          <w:rPr>
            <w:noProof/>
            <w:webHidden/>
          </w:rPr>
          <w:fldChar w:fldCharType="separate"/>
        </w:r>
        <w:r w:rsidR="001B0D59">
          <w:rPr>
            <w:noProof/>
            <w:webHidden/>
          </w:rPr>
          <w:t>40</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61" w:history="1">
        <w:r w:rsidR="001B0D59" w:rsidRPr="00DF6BF3">
          <w:rPr>
            <w:rStyle w:val="Hyperlink"/>
            <w:noProof/>
            <w:lang w:val="en-GB"/>
          </w:rPr>
          <w:t>3.2.8.3</w:t>
        </w:r>
        <w:r w:rsidR="001B0D59">
          <w:rPr>
            <w:rFonts w:asciiTheme="minorHAnsi" w:eastAsiaTheme="minorEastAsia" w:hAnsiTheme="minorHAnsi" w:cstheme="minorBidi"/>
            <w:noProof/>
            <w:sz w:val="22"/>
            <w:szCs w:val="22"/>
          </w:rPr>
          <w:tab/>
        </w:r>
        <w:r w:rsidR="001B0D59" w:rsidRPr="00DF6BF3">
          <w:rPr>
            <w:rStyle w:val="Hyperlink"/>
            <w:noProof/>
            <w:lang w:val="en-GB"/>
          </w:rPr>
          <w:t>Alternative</w:t>
        </w:r>
        <w:r w:rsidR="001B0D59">
          <w:rPr>
            <w:noProof/>
            <w:webHidden/>
          </w:rPr>
          <w:tab/>
        </w:r>
        <w:r>
          <w:rPr>
            <w:noProof/>
            <w:webHidden/>
          </w:rPr>
          <w:fldChar w:fldCharType="begin"/>
        </w:r>
        <w:r w:rsidR="001B0D59">
          <w:rPr>
            <w:noProof/>
            <w:webHidden/>
          </w:rPr>
          <w:instrText xml:space="preserve"> PAGEREF _Toc402953161 \h </w:instrText>
        </w:r>
        <w:r>
          <w:rPr>
            <w:noProof/>
            <w:webHidden/>
          </w:rPr>
        </w:r>
        <w:r>
          <w:rPr>
            <w:noProof/>
            <w:webHidden/>
          </w:rPr>
          <w:fldChar w:fldCharType="separate"/>
        </w:r>
        <w:r w:rsidR="001B0D59">
          <w:rPr>
            <w:noProof/>
            <w:webHidden/>
          </w:rPr>
          <w:t>40</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62" w:history="1">
        <w:r w:rsidR="001B0D59" w:rsidRPr="00DF6BF3">
          <w:rPr>
            <w:rStyle w:val="Hyperlink"/>
            <w:noProof/>
            <w:lang w:val="en-GB"/>
          </w:rPr>
          <w:t>3.2.8.4</w:t>
        </w:r>
        <w:r w:rsidR="001B0D59">
          <w:rPr>
            <w:rFonts w:asciiTheme="minorHAnsi" w:eastAsiaTheme="minorEastAsia" w:hAnsiTheme="minorHAnsi" w:cstheme="minorBidi"/>
            <w:noProof/>
            <w:sz w:val="22"/>
            <w:szCs w:val="22"/>
          </w:rPr>
          <w:tab/>
        </w:r>
        <w:r w:rsidR="001B0D59" w:rsidRPr="00DF6BF3">
          <w:rPr>
            <w:rStyle w:val="Hyperlink"/>
            <w:noProof/>
            <w:lang w:val="en-GB"/>
          </w:rPr>
          <w:t>Switch</w:t>
        </w:r>
        <w:r w:rsidR="001B0D59">
          <w:rPr>
            <w:noProof/>
            <w:webHidden/>
          </w:rPr>
          <w:tab/>
        </w:r>
        <w:r>
          <w:rPr>
            <w:noProof/>
            <w:webHidden/>
          </w:rPr>
          <w:fldChar w:fldCharType="begin"/>
        </w:r>
        <w:r w:rsidR="001B0D59">
          <w:rPr>
            <w:noProof/>
            <w:webHidden/>
          </w:rPr>
          <w:instrText xml:space="preserve"> PAGEREF _Toc402953162 \h </w:instrText>
        </w:r>
        <w:r>
          <w:rPr>
            <w:noProof/>
            <w:webHidden/>
          </w:rPr>
        </w:r>
        <w:r>
          <w:rPr>
            <w:noProof/>
            <w:webHidden/>
          </w:rPr>
          <w:fldChar w:fldCharType="separate"/>
        </w:r>
        <w:r w:rsidR="001B0D59">
          <w:rPr>
            <w:noProof/>
            <w:webHidden/>
          </w:rPr>
          <w:t>41</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63" w:history="1">
        <w:r w:rsidR="001B0D59" w:rsidRPr="00DF6BF3">
          <w:rPr>
            <w:rStyle w:val="Hyperlink"/>
            <w:noProof/>
            <w:lang w:val="en-GB"/>
          </w:rPr>
          <w:t>3.2.8.5</w:t>
        </w:r>
        <w:r w:rsidR="001B0D59">
          <w:rPr>
            <w:rFonts w:asciiTheme="minorHAnsi" w:eastAsiaTheme="minorEastAsia" w:hAnsiTheme="minorHAnsi" w:cstheme="minorBidi"/>
            <w:noProof/>
            <w:sz w:val="22"/>
            <w:szCs w:val="22"/>
          </w:rPr>
          <w:tab/>
        </w:r>
        <w:r w:rsidR="001B0D59" w:rsidRPr="00DF6BF3">
          <w:rPr>
            <w:rStyle w:val="Hyperlink"/>
            <w:noProof/>
            <w:lang w:val="en-GB"/>
          </w:rPr>
          <w:t>Loop</w:t>
        </w:r>
        <w:r w:rsidR="001B0D59">
          <w:rPr>
            <w:noProof/>
            <w:webHidden/>
          </w:rPr>
          <w:tab/>
        </w:r>
        <w:r>
          <w:rPr>
            <w:noProof/>
            <w:webHidden/>
          </w:rPr>
          <w:fldChar w:fldCharType="begin"/>
        </w:r>
        <w:r w:rsidR="001B0D59">
          <w:rPr>
            <w:noProof/>
            <w:webHidden/>
          </w:rPr>
          <w:instrText xml:space="preserve"> PAGEREF _Toc402953163 \h </w:instrText>
        </w:r>
        <w:r>
          <w:rPr>
            <w:noProof/>
            <w:webHidden/>
          </w:rPr>
        </w:r>
        <w:r>
          <w:rPr>
            <w:noProof/>
            <w:webHidden/>
          </w:rPr>
          <w:fldChar w:fldCharType="separate"/>
        </w:r>
        <w:r w:rsidR="001B0D59">
          <w:rPr>
            <w:noProof/>
            <w:webHidden/>
          </w:rPr>
          <w:t>42</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64" w:history="1">
        <w:r w:rsidR="001B0D59" w:rsidRPr="00DF6BF3">
          <w:rPr>
            <w:rStyle w:val="Hyperlink"/>
            <w:noProof/>
            <w:lang w:val="en-GB"/>
          </w:rPr>
          <w:t>3.2.8.6</w:t>
        </w:r>
        <w:r w:rsidR="001B0D59">
          <w:rPr>
            <w:rFonts w:asciiTheme="minorHAnsi" w:eastAsiaTheme="minorEastAsia" w:hAnsiTheme="minorHAnsi" w:cstheme="minorBidi"/>
            <w:noProof/>
            <w:sz w:val="22"/>
            <w:szCs w:val="22"/>
          </w:rPr>
          <w:tab/>
        </w:r>
        <w:r w:rsidR="001B0D59" w:rsidRPr="00DF6BF3">
          <w:rPr>
            <w:rStyle w:val="Hyperlink"/>
            <w:noProof/>
            <w:lang w:val="en-GB"/>
          </w:rPr>
          <w:t>Content</w:t>
        </w:r>
        <w:r w:rsidR="001B0D59">
          <w:rPr>
            <w:noProof/>
            <w:webHidden/>
          </w:rPr>
          <w:tab/>
        </w:r>
        <w:r>
          <w:rPr>
            <w:noProof/>
            <w:webHidden/>
          </w:rPr>
          <w:fldChar w:fldCharType="begin"/>
        </w:r>
        <w:r w:rsidR="001B0D59">
          <w:rPr>
            <w:noProof/>
            <w:webHidden/>
          </w:rPr>
          <w:instrText xml:space="preserve"> PAGEREF _Toc402953164 \h </w:instrText>
        </w:r>
        <w:r>
          <w:rPr>
            <w:noProof/>
            <w:webHidden/>
          </w:rPr>
        </w:r>
        <w:r>
          <w:rPr>
            <w:noProof/>
            <w:webHidden/>
          </w:rPr>
          <w:fldChar w:fldCharType="separate"/>
        </w:r>
        <w:r w:rsidR="001B0D59">
          <w:rPr>
            <w:noProof/>
            <w:webHidden/>
          </w:rPr>
          <w:t>43</w:t>
        </w:r>
        <w:r>
          <w:rPr>
            <w:noProof/>
            <w:webHidden/>
          </w:rPr>
          <w:fldChar w:fldCharType="end"/>
        </w:r>
      </w:hyperlink>
    </w:p>
    <w:p w:rsidR="001B0D59" w:rsidRDefault="008624FD">
      <w:pPr>
        <w:pStyle w:val="TOC2"/>
        <w:tabs>
          <w:tab w:val="left" w:pos="960"/>
          <w:tab w:val="right" w:leader="dot" w:pos="8302"/>
        </w:tabs>
        <w:rPr>
          <w:rFonts w:asciiTheme="minorHAnsi" w:eastAsiaTheme="minorEastAsia" w:hAnsiTheme="minorHAnsi" w:cstheme="minorBidi"/>
          <w:noProof/>
          <w:sz w:val="22"/>
          <w:szCs w:val="22"/>
        </w:rPr>
      </w:pPr>
      <w:hyperlink w:anchor="_Toc402953165" w:history="1">
        <w:r w:rsidR="001B0D59" w:rsidRPr="00DF6BF3">
          <w:rPr>
            <w:rStyle w:val="Hyperlink"/>
            <w:noProof/>
            <w:lang w:val="en-GB"/>
          </w:rPr>
          <w:t>3.3</w:t>
        </w:r>
        <w:r w:rsidR="001B0D59">
          <w:rPr>
            <w:rFonts w:asciiTheme="minorHAnsi" w:eastAsiaTheme="minorEastAsia" w:hAnsiTheme="minorHAnsi" w:cstheme="minorBidi"/>
            <w:noProof/>
            <w:sz w:val="22"/>
            <w:szCs w:val="22"/>
          </w:rPr>
          <w:tab/>
        </w:r>
        <w:r w:rsidR="001B0D59" w:rsidRPr="00DF6BF3">
          <w:rPr>
            <w:rStyle w:val="Hyperlink"/>
            <w:noProof/>
            <w:lang w:val="en-GB"/>
          </w:rPr>
          <w:t>VIL Expression Language</w:t>
        </w:r>
        <w:r w:rsidR="001B0D59">
          <w:rPr>
            <w:noProof/>
            <w:webHidden/>
          </w:rPr>
          <w:tab/>
        </w:r>
        <w:r>
          <w:rPr>
            <w:noProof/>
            <w:webHidden/>
          </w:rPr>
          <w:fldChar w:fldCharType="begin"/>
        </w:r>
        <w:r w:rsidR="001B0D59">
          <w:rPr>
            <w:noProof/>
            <w:webHidden/>
          </w:rPr>
          <w:instrText xml:space="preserve"> PAGEREF _Toc402953165 \h </w:instrText>
        </w:r>
        <w:r>
          <w:rPr>
            <w:noProof/>
            <w:webHidden/>
          </w:rPr>
        </w:r>
        <w:r>
          <w:rPr>
            <w:noProof/>
            <w:webHidden/>
          </w:rPr>
          <w:fldChar w:fldCharType="separate"/>
        </w:r>
        <w:r w:rsidR="001B0D59">
          <w:rPr>
            <w:noProof/>
            <w:webHidden/>
          </w:rPr>
          <w:t>45</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66" w:history="1">
        <w:r w:rsidR="001B0D59" w:rsidRPr="00DF6BF3">
          <w:rPr>
            <w:rStyle w:val="Hyperlink"/>
            <w:noProof/>
            <w:lang w:val="en-GB"/>
          </w:rPr>
          <w:t>3.3.1</w:t>
        </w:r>
        <w:r w:rsidR="001B0D59">
          <w:rPr>
            <w:rFonts w:asciiTheme="minorHAnsi" w:eastAsiaTheme="minorEastAsia" w:hAnsiTheme="minorHAnsi" w:cstheme="minorBidi"/>
            <w:noProof/>
            <w:sz w:val="22"/>
            <w:szCs w:val="22"/>
          </w:rPr>
          <w:tab/>
        </w:r>
        <w:r w:rsidR="001B0D59" w:rsidRPr="00DF6BF3">
          <w:rPr>
            <w:rStyle w:val="Hyperlink"/>
            <w:noProof/>
            <w:lang w:val="en-GB"/>
          </w:rPr>
          <w:t>Reserved Keywords</w:t>
        </w:r>
        <w:r w:rsidR="001B0D59">
          <w:rPr>
            <w:noProof/>
            <w:webHidden/>
          </w:rPr>
          <w:tab/>
        </w:r>
        <w:r>
          <w:rPr>
            <w:noProof/>
            <w:webHidden/>
          </w:rPr>
          <w:fldChar w:fldCharType="begin"/>
        </w:r>
        <w:r w:rsidR="001B0D59">
          <w:rPr>
            <w:noProof/>
            <w:webHidden/>
          </w:rPr>
          <w:instrText xml:space="preserve"> PAGEREF _Toc402953166 \h </w:instrText>
        </w:r>
        <w:r>
          <w:rPr>
            <w:noProof/>
            <w:webHidden/>
          </w:rPr>
        </w:r>
        <w:r>
          <w:rPr>
            <w:noProof/>
            <w:webHidden/>
          </w:rPr>
          <w:fldChar w:fldCharType="separate"/>
        </w:r>
        <w:r w:rsidR="001B0D59">
          <w:rPr>
            <w:noProof/>
            <w:webHidden/>
          </w:rPr>
          <w:t>45</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67" w:history="1">
        <w:r w:rsidR="001B0D59" w:rsidRPr="00DF6BF3">
          <w:rPr>
            <w:rStyle w:val="Hyperlink"/>
            <w:noProof/>
            <w:lang w:val="en-GB"/>
          </w:rPr>
          <w:t>3.3.2</w:t>
        </w:r>
        <w:r w:rsidR="001B0D59">
          <w:rPr>
            <w:rFonts w:asciiTheme="minorHAnsi" w:eastAsiaTheme="minorEastAsia" w:hAnsiTheme="minorHAnsi" w:cstheme="minorBidi"/>
            <w:noProof/>
            <w:sz w:val="22"/>
            <w:szCs w:val="22"/>
          </w:rPr>
          <w:tab/>
        </w:r>
        <w:r w:rsidR="001B0D59" w:rsidRPr="00DF6BF3">
          <w:rPr>
            <w:rStyle w:val="Hyperlink"/>
            <w:noProof/>
            <w:lang w:val="en-GB"/>
          </w:rPr>
          <w:t>Prefix operators</w:t>
        </w:r>
        <w:r w:rsidR="001B0D59">
          <w:rPr>
            <w:noProof/>
            <w:webHidden/>
          </w:rPr>
          <w:tab/>
        </w:r>
        <w:r>
          <w:rPr>
            <w:noProof/>
            <w:webHidden/>
          </w:rPr>
          <w:fldChar w:fldCharType="begin"/>
        </w:r>
        <w:r w:rsidR="001B0D59">
          <w:rPr>
            <w:noProof/>
            <w:webHidden/>
          </w:rPr>
          <w:instrText xml:space="preserve"> PAGEREF _Toc402953167 \h </w:instrText>
        </w:r>
        <w:r>
          <w:rPr>
            <w:noProof/>
            <w:webHidden/>
          </w:rPr>
        </w:r>
        <w:r>
          <w:rPr>
            <w:noProof/>
            <w:webHidden/>
          </w:rPr>
          <w:fldChar w:fldCharType="separate"/>
        </w:r>
        <w:r w:rsidR="001B0D59">
          <w:rPr>
            <w:noProof/>
            <w:webHidden/>
          </w:rPr>
          <w:t>45</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68" w:history="1">
        <w:r w:rsidR="001B0D59" w:rsidRPr="00DF6BF3">
          <w:rPr>
            <w:rStyle w:val="Hyperlink"/>
            <w:noProof/>
            <w:lang w:val="en-GB"/>
          </w:rPr>
          <w:t>3.3.3</w:t>
        </w:r>
        <w:r w:rsidR="001B0D59">
          <w:rPr>
            <w:rFonts w:asciiTheme="minorHAnsi" w:eastAsiaTheme="minorEastAsia" w:hAnsiTheme="minorHAnsi" w:cstheme="minorBidi"/>
            <w:noProof/>
            <w:sz w:val="22"/>
            <w:szCs w:val="22"/>
          </w:rPr>
          <w:tab/>
        </w:r>
        <w:r w:rsidR="001B0D59" w:rsidRPr="00DF6BF3">
          <w:rPr>
            <w:rStyle w:val="Hyperlink"/>
            <w:noProof/>
            <w:lang w:val="en-GB"/>
          </w:rPr>
          <w:t>Infix operators</w:t>
        </w:r>
        <w:r w:rsidR="001B0D59">
          <w:rPr>
            <w:noProof/>
            <w:webHidden/>
          </w:rPr>
          <w:tab/>
        </w:r>
        <w:r>
          <w:rPr>
            <w:noProof/>
            <w:webHidden/>
          </w:rPr>
          <w:fldChar w:fldCharType="begin"/>
        </w:r>
        <w:r w:rsidR="001B0D59">
          <w:rPr>
            <w:noProof/>
            <w:webHidden/>
          </w:rPr>
          <w:instrText xml:space="preserve"> PAGEREF _Toc402953168 \h </w:instrText>
        </w:r>
        <w:r>
          <w:rPr>
            <w:noProof/>
            <w:webHidden/>
          </w:rPr>
        </w:r>
        <w:r>
          <w:rPr>
            <w:noProof/>
            <w:webHidden/>
          </w:rPr>
          <w:fldChar w:fldCharType="separate"/>
        </w:r>
        <w:r w:rsidR="001B0D59">
          <w:rPr>
            <w:noProof/>
            <w:webHidden/>
          </w:rPr>
          <w:t>45</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69" w:history="1">
        <w:r w:rsidR="001B0D59" w:rsidRPr="00DF6BF3">
          <w:rPr>
            <w:rStyle w:val="Hyperlink"/>
            <w:noProof/>
            <w:lang w:val="en-GB"/>
          </w:rPr>
          <w:t>3.3.4</w:t>
        </w:r>
        <w:r w:rsidR="001B0D59">
          <w:rPr>
            <w:rFonts w:asciiTheme="minorHAnsi" w:eastAsiaTheme="minorEastAsia" w:hAnsiTheme="minorHAnsi" w:cstheme="minorBidi"/>
            <w:noProof/>
            <w:sz w:val="22"/>
            <w:szCs w:val="22"/>
          </w:rPr>
          <w:tab/>
        </w:r>
        <w:r w:rsidR="001B0D59" w:rsidRPr="00DF6BF3">
          <w:rPr>
            <w:rStyle w:val="Hyperlink"/>
            <w:noProof/>
            <w:lang w:val="en-GB"/>
          </w:rPr>
          <w:t>Precedence rules</w:t>
        </w:r>
        <w:r w:rsidR="001B0D59">
          <w:rPr>
            <w:noProof/>
            <w:webHidden/>
          </w:rPr>
          <w:tab/>
        </w:r>
        <w:r>
          <w:rPr>
            <w:noProof/>
            <w:webHidden/>
          </w:rPr>
          <w:fldChar w:fldCharType="begin"/>
        </w:r>
        <w:r w:rsidR="001B0D59">
          <w:rPr>
            <w:noProof/>
            <w:webHidden/>
          </w:rPr>
          <w:instrText xml:space="preserve"> PAGEREF _Toc402953169 \h </w:instrText>
        </w:r>
        <w:r>
          <w:rPr>
            <w:noProof/>
            <w:webHidden/>
          </w:rPr>
        </w:r>
        <w:r>
          <w:rPr>
            <w:noProof/>
            <w:webHidden/>
          </w:rPr>
          <w:fldChar w:fldCharType="separate"/>
        </w:r>
        <w:r w:rsidR="001B0D59">
          <w:rPr>
            <w:noProof/>
            <w:webHidden/>
          </w:rPr>
          <w:t>46</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70" w:history="1">
        <w:r w:rsidR="001B0D59" w:rsidRPr="00DF6BF3">
          <w:rPr>
            <w:rStyle w:val="Hyperlink"/>
            <w:noProof/>
            <w:lang w:val="en-GB"/>
          </w:rPr>
          <w:t>3.3.5</w:t>
        </w:r>
        <w:r w:rsidR="001B0D59">
          <w:rPr>
            <w:rFonts w:asciiTheme="minorHAnsi" w:eastAsiaTheme="minorEastAsia" w:hAnsiTheme="minorHAnsi" w:cstheme="minorBidi"/>
            <w:noProof/>
            <w:sz w:val="22"/>
            <w:szCs w:val="22"/>
          </w:rPr>
          <w:tab/>
        </w:r>
        <w:r w:rsidR="001B0D59" w:rsidRPr="00DF6BF3">
          <w:rPr>
            <w:rStyle w:val="Hyperlink"/>
            <w:noProof/>
            <w:lang w:val="en-GB"/>
          </w:rPr>
          <w:t>Datatypes</w:t>
        </w:r>
        <w:r w:rsidR="001B0D59">
          <w:rPr>
            <w:noProof/>
            <w:webHidden/>
          </w:rPr>
          <w:tab/>
        </w:r>
        <w:r>
          <w:rPr>
            <w:noProof/>
            <w:webHidden/>
          </w:rPr>
          <w:fldChar w:fldCharType="begin"/>
        </w:r>
        <w:r w:rsidR="001B0D59">
          <w:rPr>
            <w:noProof/>
            <w:webHidden/>
          </w:rPr>
          <w:instrText xml:space="preserve"> PAGEREF _Toc402953170 \h </w:instrText>
        </w:r>
        <w:r>
          <w:rPr>
            <w:noProof/>
            <w:webHidden/>
          </w:rPr>
        </w:r>
        <w:r>
          <w:rPr>
            <w:noProof/>
            <w:webHidden/>
          </w:rPr>
          <w:fldChar w:fldCharType="separate"/>
        </w:r>
        <w:r w:rsidR="001B0D59">
          <w:rPr>
            <w:noProof/>
            <w:webHidden/>
          </w:rPr>
          <w:t>46</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71" w:history="1">
        <w:r w:rsidR="001B0D59" w:rsidRPr="00DF6BF3">
          <w:rPr>
            <w:rStyle w:val="Hyperlink"/>
            <w:noProof/>
            <w:lang w:val="en-GB"/>
          </w:rPr>
          <w:t>3.3.6</w:t>
        </w:r>
        <w:r w:rsidR="001B0D59">
          <w:rPr>
            <w:rFonts w:asciiTheme="minorHAnsi" w:eastAsiaTheme="minorEastAsia" w:hAnsiTheme="minorHAnsi" w:cstheme="minorBidi"/>
            <w:noProof/>
            <w:sz w:val="22"/>
            <w:szCs w:val="22"/>
          </w:rPr>
          <w:tab/>
        </w:r>
        <w:r w:rsidR="001B0D59" w:rsidRPr="00DF6BF3">
          <w:rPr>
            <w:rStyle w:val="Hyperlink"/>
            <w:noProof/>
            <w:lang w:val="en-GB"/>
          </w:rPr>
          <w:t>Type conformance</w:t>
        </w:r>
        <w:r w:rsidR="001B0D59">
          <w:rPr>
            <w:noProof/>
            <w:webHidden/>
          </w:rPr>
          <w:tab/>
        </w:r>
        <w:r>
          <w:rPr>
            <w:noProof/>
            <w:webHidden/>
          </w:rPr>
          <w:fldChar w:fldCharType="begin"/>
        </w:r>
        <w:r w:rsidR="001B0D59">
          <w:rPr>
            <w:noProof/>
            <w:webHidden/>
          </w:rPr>
          <w:instrText xml:space="preserve"> PAGEREF _Toc402953171 \h </w:instrText>
        </w:r>
        <w:r>
          <w:rPr>
            <w:noProof/>
            <w:webHidden/>
          </w:rPr>
        </w:r>
        <w:r>
          <w:rPr>
            <w:noProof/>
            <w:webHidden/>
          </w:rPr>
          <w:fldChar w:fldCharType="separate"/>
        </w:r>
        <w:r w:rsidR="001B0D59">
          <w:rPr>
            <w:noProof/>
            <w:webHidden/>
          </w:rPr>
          <w:t>47</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72" w:history="1">
        <w:r w:rsidR="001B0D59" w:rsidRPr="00DF6BF3">
          <w:rPr>
            <w:rStyle w:val="Hyperlink"/>
            <w:noProof/>
            <w:lang w:val="en-GB"/>
          </w:rPr>
          <w:t>3.3.7</w:t>
        </w:r>
        <w:r w:rsidR="001B0D59">
          <w:rPr>
            <w:rFonts w:asciiTheme="minorHAnsi" w:eastAsiaTheme="minorEastAsia" w:hAnsiTheme="minorHAnsi" w:cstheme="minorBidi"/>
            <w:noProof/>
            <w:sz w:val="22"/>
            <w:szCs w:val="22"/>
          </w:rPr>
          <w:tab/>
        </w:r>
        <w:r w:rsidR="001B0D59" w:rsidRPr="00DF6BF3">
          <w:rPr>
            <w:rStyle w:val="Hyperlink"/>
            <w:noProof/>
            <w:lang w:val="en-GB"/>
          </w:rPr>
          <w:t>Side effects</w:t>
        </w:r>
        <w:r w:rsidR="001B0D59">
          <w:rPr>
            <w:noProof/>
            <w:webHidden/>
          </w:rPr>
          <w:tab/>
        </w:r>
        <w:r>
          <w:rPr>
            <w:noProof/>
            <w:webHidden/>
          </w:rPr>
          <w:fldChar w:fldCharType="begin"/>
        </w:r>
        <w:r w:rsidR="001B0D59">
          <w:rPr>
            <w:noProof/>
            <w:webHidden/>
          </w:rPr>
          <w:instrText xml:space="preserve"> PAGEREF _Toc402953172 \h </w:instrText>
        </w:r>
        <w:r>
          <w:rPr>
            <w:noProof/>
            <w:webHidden/>
          </w:rPr>
        </w:r>
        <w:r>
          <w:rPr>
            <w:noProof/>
            <w:webHidden/>
          </w:rPr>
          <w:fldChar w:fldCharType="separate"/>
        </w:r>
        <w:r w:rsidR="001B0D59">
          <w:rPr>
            <w:noProof/>
            <w:webHidden/>
          </w:rPr>
          <w:t>47</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73" w:history="1">
        <w:r w:rsidR="001B0D59" w:rsidRPr="00DF6BF3">
          <w:rPr>
            <w:rStyle w:val="Hyperlink"/>
            <w:noProof/>
            <w:lang w:val="en-GB"/>
          </w:rPr>
          <w:t>3.3.8</w:t>
        </w:r>
        <w:r w:rsidR="001B0D59">
          <w:rPr>
            <w:rFonts w:asciiTheme="minorHAnsi" w:eastAsiaTheme="minorEastAsia" w:hAnsiTheme="minorHAnsi" w:cstheme="minorBidi"/>
            <w:noProof/>
            <w:sz w:val="22"/>
            <w:szCs w:val="22"/>
          </w:rPr>
          <w:tab/>
        </w:r>
        <w:r w:rsidR="001B0D59" w:rsidRPr="00DF6BF3">
          <w:rPr>
            <w:rStyle w:val="Hyperlink"/>
            <w:noProof/>
            <w:lang w:val="en-GB"/>
          </w:rPr>
          <w:t>Undefined values</w:t>
        </w:r>
        <w:r w:rsidR="001B0D59">
          <w:rPr>
            <w:noProof/>
            <w:webHidden/>
          </w:rPr>
          <w:tab/>
        </w:r>
        <w:r>
          <w:rPr>
            <w:noProof/>
            <w:webHidden/>
          </w:rPr>
          <w:fldChar w:fldCharType="begin"/>
        </w:r>
        <w:r w:rsidR="001B0D59">
          <w:rPr>
            <w:noProof/>
            <w:webHidden/>
          </w:rPr>
          <w:instrText xml:space="preserve"> PAGEREF _Toc402953173 \h </w:instrText>
        </w:r>
        <w:r>
          <w:rPr>
            <w:noProof/>
            <w:webHidden/>
          </w:rPr>
        </w:r>
        <w:r>
          <w:rPr>
            <w:noProof/>
            <w:webHidden/>
          </w:rPr>
          <w:fldChar w:fldCharType="separate"/>
        </w:r>
        <w:r w:rsidR="001B0D59">
          <w:rPr>
            <w:noProof/>
            <w:webHidden/>
          </w:rPr>
          <w:t>47</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74" w:history="1">
        <w:r w:rsidR="001B0D59" w:rsidRPr="00DF6BF3">
          <w:rPr>
            <w:rStyle w:val="Hyperlink"/>
            <w:noProof/>
            <w:lang w:val="en-GB"/>
          </w:rPr>
          <w:t>3.3.9</w:t>
        </w:r>
        <w:r w:rsidR="001B0D59">
          <w:rPr>
            <w:rFonts w:asciiTheme="minorHAnsi" w:eastAsiaTheme="minorEastAsia" w:hAnsiTheme="minorHAnsi" w:cstheme="minorBidi"/>
            <w:noProof/>
            <w:sz w:val="22"/>
            <w:szCs w:val="22"/>
          </w:rPr>
          <w:tab/>
        </w:r>
        <w:r w:rsidR="001B0D59" w:rsidRPr="00DF6BF3">
          <w:rPr>
            <w:rStyle w:val="Hyperlink"/>
            <w:noProof/>
            <w:lang w:val="en-GB"/>
          </w:rPr>
          <w:t>Null</w:t>
        </w:r>
        <w:r w:rsidR="001B0D59">
          <w:rPr>
            <w:noProof/>
            <w:webHidden/>
          </w:rPr>
          <w:tab/>
        </w:r>
        <w:r>
          <w:rPr>
            <w:noProof/>
            <w:webHidden/>
          </w:rPr>
          <w:fldChar w:fldCharType="begin"/>
        </w:r>
        <w:r w:rsidR="001B0D59">
          <w:rPr>
            <w:noProof/>
            <w:webHidden/>
          </w:rPr>
          <w:instrText xml:space="preserve"> PAGEREF _Toc402953174 \h </w:instrText>
        </w:r>
        <w:r>
          <w:rPr>
            <w:noProof/>
            <w:webHidden/>
          </w:rPr>
        </w:r>
        <w:r>
          <w:rPr>
            <w:noProof/>
            <w:webHidden/>
          </w:rPr>
          <w:fldChar w:fldCharType="separate"/>
        </w:r>
        <w:r w:rsidR="001B0D59">
          <w:rPr>
            <w:noProof/>
            <w:webHidden/>
          </w:rPr>
          <w:t>48</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75" w:history="1">
        <w:r w:rsidR="001B0D59" w:rsidRPr="00DF6BF3">
          <w:rPr>
            <w:rStyle w:val="Hyperlink"/>
            <w:noProof/>
            <w:lang w:val="en-GB"/>
          </w:rPr>
          <w:t>3.3.10</w:t>
        </w:r>
        <w:r w:rsidR="001B0D59">
          <w:rPr>
            <w:rFonts w:asciiTheme="minorHAnsi" w:eastAsiaTheme="minorEastAsia" w:hAnsiTheme="minorHAnsi" w:cstheme="minorBidi"/>
            <w:noProof/>
            <w:sz w:val="22"/>
            <w:szCs w:val="22"/>
          </w:rPr>
          <w:tab/>
        </w:r>
        <w:r w:rsidR="001B0D59" w:rsidRPr="00DF6BF3">
          <w:rPr>
            <w:rStyle w:val="Hyperlink"/>
            <w:noProof/>
            <w:lang w:val="en-GB"/>
          </w:rPr>
          <w:t>Collection operations</w:t>
        </w:r>
        <w:r w:rsidR="001B0D59">
          <w:rPr>
            <w:noProof/>
            <w:webHidden/>
          </w:rPr>
          <w:tab/>
        </w:r>
        <w:r>
          <w:rPr>
            <w:noProof/>
            <w:webHidden/>
          </w:rPr>
          <w:fldChar w:fldCharType="begin"/>
        </w:r>
        <w:r w:rsidR="001B0D59">
          <w:rPr>
            <w:noProof/>
            <w:webHidden/>
          </w:rPr>
          <w:instrText xml:space="preserve"> PAGEREF _Toc402953175 \h </w:instrText>
        </w:r>
        <w:r>
          <w:rPr>
            <w:noProof/>
            <w:webHidden/>
          </w:rPr>
        </w:r>
        <w:r>
          <w:rPr>
            <w:noProof/>
            <w:webHidden/>
          </w:rPr>
          <w:fldChar w:fldCharType="separate"/>
        </w:r>
        <w:r w:rsidR="001B0D59">
          <w:rPr>
            <w:noProof/>
            <w:webHidden/>
          </w:rPr>
          <w:t>48</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76" w:history="1">
        <w:r w:rsidR="001B0D59" w:rsidRPr="00DF6BF3">
          <w:rPr>
            <w:rStyle w:val="Hyperlink"/>
            <w:noProof/>
            <w:lang w:val="en-GB"/>
          </w:rPr>
          <w:t>3.3.11</w:t>
        </w:r>
        <w:r w:rsidR="001B0D59">
          <w:rPr>
            <w:rFonts w:asciiTheme="minorHAnsi" w:eastAsiaTheme="minorEastAsia" w:hAnsiTheme="minorHAnsi" w:cstheme="minorBidi"/>
            <w:noProof/>
            <w:sz w:val="22"/>
            <w:szCs w:val="22"/>
          </w:rPr>
          <w:tab/>
        </w:r>
        <w:r w:rsidR="001B0D59" w:rsidRPr="00DF6BF3">
          <w:rPr>
            <w:rStyle w:val="Hyperlink"/>
            <w:noProof/>
            <w:lang w:val="en-GB"/>
          </w:rPr>
          <w:t>Dynamic extension of the type system through IVML</w:t>
        </w:r>
        <w:r w:rsidR="001B0D59">
          <w:rPr>
            <w:noProof/>
            <w:webHidden/>
          </w:rPr>
          <w:tab/>
        </w:r>
        <w:r>
          <w:rPr>
            <w:noProof/>
            <w:webHidden/>
          </w:rPr>
          <w:fldChar w:fldCharType="begin"/>
        </w:r>
        <w:r w:rsidR="001B0D59">
          <w:rPr>
            <w:noProof/>
            <w:webHidden/>
          </w:rPr>
          <w:instrText xml:space="preserve"> PAGEREF _Toc402953176 \h </w:instrText>
        </w:r>
        <w:r>
          <w:rPr>
            <w:noProof/>
            <w:webHidden/>
          </w:rPr>
        </w:r>
        <w:r>
          <w:rPr>
            <w:noProof/>
            <w:webHidden/>
          </w:rPr>
          <w:fldChar w:fldCharType="separate"/>
        </w:r>
        <w:r w:rsidR="001B0D59">
          <w:rPr>
            <w:noProof/>
            <w:webHidden/>
          </w:rPr>
          <w:t>49</w:t>
        </w:r>
        <w:r>
          <w:rPr>
            <w:noProof/>
            <w:webHidden/>
          </w:rPr>
          <w:fldChar w:fldCharType="end"/>
        </w:r>
      </w:hyperlink>
    </w:p>
    <w:p w:rsidR="001B0D59" w:rsidRDefault="008624FD">
      <w:pPr>
        <w:pStyle w:val="TOC2"/>
        <w:tabs>
          <w:tab w:val="left" w:pos="960"/>
          <w:tab w:val="right" w:leader="dot" w:pos="8302"/>
        </w:tabs>
        <w:rPr>
          <w:rFonts w:asciiTheme="minorHAnsi" w:eastAsiaTheme="minorEastAsia" w:hAnsiTheme="minorHAnsi" w:cstheme="minorBidi"/>
          <w:noProof/>
          <w:sz w:val="22"/>
          <w:szCs w:val="22"/>
        </w:rPr>
      </w:pPr>
      <w:hyperlink w:anchor="_Toc402953177" w:history="1">
        <w:r w:rsidR="001B0D59" w:rsidRPr="00DF6BF3">
          <w:rPr>
            <w:rStyle w:val="Hyperlink"/>
            <w:noProof/>
            <w:lang w:val="en-GB"/>
          </w:rPr>
          <w:t>3.4</w:t>
        </w:r>
        <w:r w:rsidR="001B0D59">
          <w:rPr>
            <w:rFonts w:asciiTheme="minorHAnsi" w:eastAsiaTheme="minorEastAsia" w:hAnsiTheme="minorHAnsi" w:cstheme="minorBidi"/>
            <w:noProof/>
            <w:sz w:val="22"/>
            <w:szCs w:val="22"/>
          </w:rPr>
          <w:tab/>
        </w:r>
        <w:r w:rsidR="001B0D59" w:rsidRPr="00DF6BF3">
          <w:rPr>
            <w:rStyle w:val="Hyperlink"/>
            <w:noProof/>
            <w:lang w:val="en-GB"/>
          </w:rPr>
          <w:t>Built-in operations</w:t>
        </w:r>
        <w:r w:rsidR="001B0D59">
          <w:rPr>
            <w:noProof/>
            <w:webHidden/>
          </w:rPr>
          <w:tab/>
        </w:r>
        <w:r>
          <w:rPr>
            <w:noProof/>
            <w:webHidden/>
          </w:rPr>
          <w:fldChar w:fldCharType="begin"/>
        </w:r>
        <w:r w:rsidR="001B0D59">
          <w:rPr>
            <w:noProof/>
            <w:webHidden/>
          </w:rPr>
          <w:instrText xml:space="preserve"> PAGEREF _Toc402953177 \h </w:instrText>
        </w:r>
        <w:r>
          <w:rPr>
            <w:noProof/>
            <w:webHidden/>
          </w:rPr>
        </w:r>
        <w:r>
          <w:rPr>
            <w:noProof/>
            <w:webHidden/>
          </w:rPr>
          <w:fldChar w:fldCharType="separate"/>
        </w:r>
        <w:r w:rsidR="001B0D59">
          <w:rPr>
            <w:noProof/>
            <w:webHidden/>
          </w:rPr>
          <w:t>50</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78" w:history="1">
        <w:r w:rsidR="001B0D59" w:rsidRPr="00DF6BF3">
          <w:rPr>
            <w:rStyle w:val="Hyperlink"/>
            <w:noProof/>
            <w:lang w:val="en-GB"/>
          </w:rPr>
          <w:t>3.4.1</w:t>
        </w:r>
        <w:r w:rsidR="001B0D59">
          <w:rPr>
            <w:rFonts w:asciiTheme="minorHAnsi" w:eastAsiaTheme="minorEastAsia" w:hAnsiTheme="minorHAnsi" w:cstheme="minorBidi"/>
            <w:noProof/>
            <w:sz w:val="22"/>
            <w:szCs w:val="22"/>
          </w:rPr>
          <w:tab/>
        </w:r>
        <w:r w:rsidR="001B0D59" w:rsidRPr="00DF6BF3">
          <w:rPr>
            <w:rStyle w:val="Hyperlink"/>
            <w:noProof/>
            <w:lang w:val="en-GB"/>
          </w:rPr>
          <w:t>Internal Types</w:t>
        </w:r>
        <w:r w:rsidR="001B0D59">
          <w:rPr>
            <w:noProof/>
            <w:webHidden/>
          </w:rPr>
          <w:tab/>
        </w:r>
        <w:r>
          <w:rPr>
            <w:noProof/>
            <w:webHidden/>
          </w:rPr>
          <w:fldChar w:fldCharType="begin"/>
        </w:r>
        <w:r w:rsidR="001B0D59">
          <w:rPr>
            <w:noProof/>
            <w:webHidden/>
          </w:rPr>
          <w:instrText xml:space="preserve"> PAGEREF _Toc402953178 \h </w:instrText>
        </w:r>
        <w:r>
          <w:rPr>
            <w:noProof/>
            <w:webHidden/>
          </w:rPr>
        </w:r>
        <w:r>
          <w:rPr>
            <w:noProof/>
            <w:webHidden/>
          </w:rPr>
          <w:fldChar w:fldCharType="separate"/>
        </w:r>
        <w:r w:rsidR="001B0D59">
          <w:rPr>
            <w:noProof/>
            <w:webHidden/>
          </w:rPr>
          <w:t>51</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79" w:history="1">
        <w:r w:rsidR="001B0D59" w:rsidRPr="00DF6BF3">
          <w:rPr>
            <w:rStyle w:val="Hyperlink"/>
            <w:noProof/>
            <w:lang w:val="en-GB"/>
          </w:rPr>
          <w:t>3.4.1.1</w:t>
        </w:r>
        <w:r w:rsidR="001B0D59">
          <w:rPr>
            <w:rFonts w:asciiTheme="minorHAnsi" w:eastAsiaTheme="minorEastAsia" w:hAnsiTheme="minorHAnsi" w:cstheme="minorBidi"/>
            <w:noProof/>
            <w:sz w:val="22"/>
            <w:szCs w:val="22"/>
          </w:rPr>
          <w:tab/>
        </w:r>
        <w:r w:rsidR="001B0D59" w:rsidRPr="00DF6BF3">
          <w:rPr>
            <w:rStyle w:val="Hyperlink"/>
            <w:noProof/>
            <w:lang w:val="en-GB"/>
          </w:rPr>
          <w:t>Any</w:t>
        </w:r>
        <w:r w:rsidR="001B0D59">
          <w:rPr>
            <w:noProof/>
            <w:webHidden/>
          </w:rPr>
          <w:tab/>
        </w:r>
        <w:r>
          <w:rPr>
            <w:noProof/>
            <w:webHidden/>
          </w:rPr>
          <w:fldChar w:fldCharType="begin"/>
        </w:r>
        <w:r w:rsidR="001B0D59">
          <w:rPr>
            <w:noProof/>
            <w:webHidden/>
          </w:rPr>
          <w:instrText xml:space="preserve"> PAGEREF _Toc402953179 \h </w:instrText>
        </w:r>
        <w:r>
          <w:rPr>
            <w:noProof/>
            <w:webHidden/>
          </w:rPr>
        </w:r>
        <w:r>
          <w:rPr>
            <w:noProof/>
            <w:webHidden/>
          </w:rPr>
          <w:fldChar w:fldCharType="separate"/>
        </w:r>
        <w:r w:rsidR="001B0D59">
          <w:rPr>
            <w:noProof/>
            <w:webHidden/>
          </w:rPr>
          <w:t>51</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80" w:history="1">
        <w:r w:rsidR="001B0D59" w:rsidRPr="00DF6BF3">
          <w:rPr>
            <w:rStyle w:val="Hyperlink"/>
            <w:noProof/>
            <w:lang w:val="en-GB"/>
          </w:rPr>
          <w:t>3.4.1.2</w:t>
        </w:r>
        <w:r w:rsidR="001B0D59">
          <w:rPr>
            <w:rFonts w:asciiTheme="minorHAnsi" w:eastAsiaTheme="minorEastAsia" w:hAnsiTheme="minorHAnsi" w:cstheme="minorBidi"/>
            <w:noProof/>
            <w:sz w:val="22"/>
            <w:szCs w:val="22"/>
          </w:rPr>
          <w:tab/>
        </w:r>
        <w:r w:rsidR="001B0D59" w:rsidRPr="00DF6BF3">
          <w:rPr>
            <w:rStyle w:val="Hyperlink"/>
            <w:noProof/>
            <w:lang w:val="en-GB"/>
          </w:rPr>
          <w:t>Type</w:t>
        </w:r>
        <w:r w:rsidR="001B0D59">
          <w:rPr>
            <w:noProof/>
            <w:webHidden/>
          </w:rPr>
          <w:tab/>
        </w:r>
        <w:r>
          <w:rPr>
            <w:noProof/>
            <w:webHidden/>
          </w:rPr>
          <w:fldChar w:fldCharType="begin"/>
        </w:r>
        <w:r w:rsidR="001B0D59">
          <w:rPr>
            <w:noProof/>
            <w:webHidden/>
          </w:rPr>
          <w:instrText xml:space="preserve"> PAGEREF _Toc402953180 \h </w:instrText>
        </w:r>
        <w:r>
          <w:rPr>
            <w:noProof/>
            <w:webHidden/>
          </w:rPr>
        </w:r>
        <w:r>
          <w:rPr>
            <w:noProof/>
            <w:webHidden/>
          </w:rPr>
          <w:fldChar w:fldCharType="separate"/>
        </w:r>
        <w:r w:rsidR="001B0D59">
          <w:rPr>
            <w:noProof/>
            <w:webHidden/>
          </w:rPr>
          <w:t>51</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81" w:history="1">
        <w:r w:rsidR="001B0D59" w:rsidRPr="00DF6BF3">
          <w:rPr>
            <w:rStyle w:val="Hyperlink"/>
            <w:noProof/>
            <w:lang w:val="en-GB"/>
          </w:rPr>
          <w:t>3.4.2</w:t>
        </w:r>
        <w:r w:rsidR="001B0D59">
          <w:rPr>
            <w:rFonts w:asciiTheme="minorHAnsi" w:eastAsiaTheme="minorEastAsia" w:hAnsiTheme="minorHAnsi" w:cstheme="minorBidi"/>
            <w:noProof/>
            <w:sz w:val="22"/>
            <w:szCs w:val="22"/>
          </w:rPr>
          <w:tab/>
        </w:r>
        <w:r w:rsidR="001B0D59" w:rsidRPr="00DF6BF3">
          <w:rPr>
            <w:rStyle w:val="Hyperlink"/>
            <w:noProof/>
            <w:lang w:val="en-GB"/>
          </w:rPr>
          <w:t>Basic Types</w:t>
        </w:r>
        <w:r w:rsidR="001B0D59">
          <w:rPr>
            <w:noProof/>
            <w:webHidden/>
          </w:rPr>
          <w:tab/>
        </w:r>
        <w:r>
          <w:rPr>
            <w:noProof/>
            <w:webHidden/>
          </w:rPr>
          <w:fldChar w:fldCharType="begin"/>
        </w:r>
        <w:r w:rsidR="001B0D59">
          <w:rPr>
            <w:noProof/>
            <w:webHidden/>
          </w:rPr>
          <w:instrText xml:space="preserve"> PAGEREF _Toc402953181 \h </w:instrText>
        </w:r>
        <w:r>
          <w:rPr>
            <w:noProof/>
            <w:webHidden/>
          </w:rPr>
        </w:r>
        <w:r>
          <w:rPr>
            <w:noProof/>
            <w:webHidden/>
          </w:rPr>
          <w:fldChar w:fldCharType="separate"/>
        </w:r>
        <w:r w:rsidR="001B0D59">
          <w:rPr>
            <w:noProof/>
            <w:webHidden/>
          </w:rPr>
          <w:t>51</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82" w:history="1">
        <w:r w:rsidR="001B0D59" w:rsidRPr="00DF6BF3">
          <w:rPr>
            <w:rStyle w:val="Hyperlink"/>
            <w:noProof/>
            <w:lang w:val="en-GB"/>
          </w:rPr>
          <w:t>3.4.2.1</w:t>
        </w:r>
        <w:r w:rsidR="001B0D59">
          <w:rPr>
            <w:rFonts w:asciiTheme="minorHAnsi" w:eastAsiaTheme="minorEastAsia" w:hAnsiTheme="minorHAnsi" w:cstheme="minorBidi"/>
            <w:noProof/>
            <w:sz w:val="22"/>
            <w:szCs w:val="22"/>
          </w:rPr>
          <w:tab/>
        </w:r>
        <w:r w:rsidR="001B0D59" w:rsidRPr="00DF6BF3">
          <w:rPr>
            <w:rStyle w:val="Hyperlink"/>
            <w:noProof/>
            <w:lang w:val="en-GB"/>
          </w:rPr>
          <w:t>Real</w:t>
        </w:r>
        <w:r w:rsidR="001B0D59">
          <w:rPr>
            <w:noProof/>
            <w:webHidden/>
          </w:rPr>
          <w:tab/>
        </w:r>
        <w:r>
          <w:rPr>
            <w:noProof/>
            <w:webHidden/>
          </w:rPr>
          <w:fldChar w:fldCharType="begin"/>
        </w:r>
        <w:r w:rsidR="001B0D59">
          <w:rPr>
            <w:noProof/>
            <w:webHidden/>
          </w:rPr>
          <w:instrText xml:space="preserve"> PAGEREF _Toc402953182 \h </w:instrText>
        </w:r>
        <w:r>
          <w:rPr>
            <w:noProof/>
            <w:webHidden/>
          </w:rPr>
        </w:r>
        <w:r>
          <w:rPr>
            <w:noProof/>
            <w:webHidden/>
          </w:rPr>
          <w:fldChar w:fldCharType="separate"/>
        </w:r>
        <w:r w:rsidR="001B0D59">
          <w:rPr>
            <w:noProof/>
            <w:webHidden/>
          </w:rPr>
          <w:t>51</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84" w:history="1">
        <w:r w:rsidR="001B0D59" w:rsidRPr="00DF6BF3">
          <w:rPr>
            <w:rStyle w:val="Hyperlink"/>
            <w:noProof/>
            <w:lang w:val="en-GB"/>
          </w:rPr>
          <w:t>3.4.2.2</w:t>
        </w:r>
        <w:r w:rsidR="001B0D59">
          <w:rPr>
            <w:rFonts w:asciiTheme="minorHAnsi" w:eastAsiaTheme="minorEastAsia" w:hAnsiTheme="minorHAnsi" w:cstheme="minorBidi"/>
            <w:noProof/>
            <w:sz w:val="22"/>
            <w:szCs w:val="22"/>
          </w:rPr>
          <w:tab/>
        </w:r>
        <w:r w:rsidR="001B0D59" w:rsidRPr="00DF6BF3">
          <w:rPr>
            <w:rStyle w:val="Hyperlink"/>
            <w:noProof/>
            <w:lang w:val="en-GB"/>
          </w:rPr>
          <w:t>Integer</w:t>
        </w:r>
        <w:r w:rsidR="001B0D59">
          <w:rPr>
            <w:noProof/>
            <w:webHidden/>
          </w:rPr>
          <w:tab/>
        </w:r>
        <w:r>
          <w:rPr>
            <w:noProof/>
            <w:webHidden/>
          </w:rPr>
          <w:fldChar w:fldCharType="begin"/>
        </w:r>
        <w:r w:rsidR="001B0D59">
          <w:rPr>
            <w:noProof/>
            <w:webHidden/>
          </w:rPr>
          <w:instrText xml:space="preserve"> PAGEREF _Toc402953184 \h </w:instrText>
        </w:r>
        <w:r>
          <w:rPr>
            <w:noProof/>
            <w:webHidden/>
          </w:rPr>
        </w:r>
        <w:r>
          <w:rPr>
            <w:noProof/>
            <w:webHidden/>
          </w:rPr>
          <w:fldChar w:fldCharType="separate"/>
        </w:r>
        <w:r w:rsidR="001B0D59">
          <w:rPr>
            <w:noProof/>
            <w:webHidden/>
          </w:rPr>
          <w:t>52</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85" w:history="1">
        <w:r w:rsidR="001B0D59" w:rsidRPr="00DF6BF3">
          <w:rPr>
            <w:rStyle w:val="Hyperlink"/>
            <w:noProof/>
            <w:lang w:val="en-GB"/>
          </w:rPr>
          <w:t>3.4.2.3</w:t>
        </w:r>
        <w:r w:rsidR="001B0D59">
          <w:rPr>
            <w:rFonts w:asciiTheme="minorHAnsi" w:eastAsiaTheme="minorEastAsia" w:hAnsiTheme="minorHAnsi" w:cstheme="minorBidi"/>
            <w:noProof/>
            <w:sz w:val="22"/>
            <w:szCs w:val="22"/>
          </w:rPr>
          <w:tab/>
        </w:r>
        <w:r w:rsidR="001B0D59" w:rsidRPr="00DF6BF3">
          <w:rPr>
            <w:rStyle w:val="Hyperlink"/>
            <w:noProof/>
            <w:lang w:val="en-GB"/>
          </w:rPr>
          <w:t>String</w:t>
        </w:r>
        <w:r w:rsidR="001B0D59">
          <w:rPr>
            <w:noProof/>
            <w:webHidden/>
          </w:rPr>
          <w:tab/>
        </w:r>
        <w:r>
          <w:rPr>
            <w:noProof/>
            <w:webHidden/>
          </w:rPr>
          <w:fldChar w:fldCharType="begin"/>
        </w:r>
        <w:r w:rsidR="001B0D59">
          <w:rPr>
            <w:noProof/>
            <w:webHidden/>
          </w:rPr>
          <w:instrText xml:space="preserve"> PAGEREF _Toc402953185 \h </w:instrText>
        </w:r>
        <w:r>
          <w:rPr>
            <w:noProof/>
            <w:webHidden/>
          </w:rPr>
        </w:r>
        <w:r>
          <w:rPr>
            <w:noProof/>
            <w:webHidden/>
          </w:rPr>
          <w:fldChar w:fldCharType="separate"/>
        </w:r>
        <w:r w:rsidR="001B0D59">
          <w:rPr>
            <w:noProof/>
            <w:webHidden/>
          </w:rPr>
          <w:t>53</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86" w:history="1">
        <w:r w:rsidR="001B0D59" w:rsidRPr="00DF6BF3">
          <w:rPr>
            <w:rStyle w:val="Hyperlink"/>
            <w:noProof/>
            <w:lang w:val="en-GB"/>
          </w:rPr>
          <w:t>3.4.3</w:t>
        </w:r>
        <w:r w:rsidR="001B0D59">
          <w:rPr>
            <w:rFonts w:asciiTheme="minorHAnsi" w:eastAsiaTheme="minorEastAsia" w:hAnsiTheme="minorHAnsi" w:cstheme="minorBidi"/>
            <w:noProof/>
            <w:sz w:val="22"/>
            <w:szCs w:val="22"/>
          </w:rPr>
          <w:tab/>
        </w:r>
        <w:r w:rsidR="001B0D59" w:rsidRPr="00DF6BF3">
          <w:rPr>
            <w:rStyle w:val="Hyperlink"/>
            <w:noProof/>
            <w:lang w:val="en-GB"/>
          </w:rPr>
          <w:t>Container Types</w:t>
        </w:r>
        <w:r w:rsidR="001B0D59">
          <w:rPr>
            <w:noProof/>
            <w:webHidden/>
          </w:rPr>
          <w:tab/>
        </w:r>
        <w:r>
          <w:rPr>
            <w:noProof/>
            <w:webHidden/>
          </w:rPr>
          <w:fldChar w:fldCharType="begin"/>
        </w:r>
        <w:r w:rsidR="001B0D59">
          <w:rPr>
            <w:noProof/>
            <w:webHidden/>
          </w:rPr>
          <w:instrText xml:space="preserve"> PAGEREF _Toc402953186 \h </w:instrText>
        </w:r>
        <w:r>
          <w:rPr>
            <w:noProof/>
            <w:webHidden/>
          </w:rPr>
        </w:r>
        <w:r>
          <w:rPr>
            <w:noProof/>
            <w:webHidden/>
          </w:rPr>
          <w:fldChar w:fldCharType="separate"/>
        </w:r>
        <w:r w:rsidR="001B0D59">
          <w:rPr>
            <w:noProof/>
            <w:webHidden/>
          </w:rPr>
          <w:t>54</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87" w:history="1">
        <w:r w:rsidR="001B0D59" w:rsidRPr="00DF6BF3">
          <w:rPr>
            <w:rStyle w:val="Hyperlink"/>
            <w:noProof/>
            <w:lang w:val="en-GB"/>
          </w:rPr>
          <w:t>3.4.3.1</w:t>
        </w:r>
        <w:r w:rsidR="001B0D59">
          <w:rPr>
            <w:rFonts w:asciiTheme="minorHAnsi" w:eastAsiaTheme="minorEastAsia" w:hAnsiTheme="minorHAnsi" w:cstheme="minorBidi"/>
            <w:noProof/>
            <w:sz w:val="22"/>
            <w:szCs w:val="22"/>
          </w:rPr>
          <w:tab/>
        </w:r>
        <w:r w:rsidR="001B0D59" w:rsidRPr="00DF6BF3">
          <w:rPr>
            <w:rStyle w:val="Hyperlink"/>
            <w:noProof/>
            <w:lang w:val="en-GB"/>
          </w:rPr>
          <w:t>Collection</w:t>
        </w:r>
        <w:r w:rsidR="001B0D59">
          <w:rPr>
            <w:noProof/>
            <w:webHidden/>
          </w:rPr>
          <w:tab/>
        </w:r>
        <w:r>
          <w:rPr>
            <w:noProof/>
            <w:webHidden/>
          </w:rPr>
          <w:fldChar w:fldCharType="begin"/>
        </w:r>
        <w:r w:rsidR="001B0D59">
          <w:rPr>
            <w:noProof/>
            <w:webHidden/>
          </w:rPr>
          <w:instrText xml:space="preserve"> PAGEREF _Toc402953187 \h </w:instrText>
        </w:r>
        <w:r>
          <w:rPr>
            <w:noProof/>
            <w:webHidden/>
          </w:rPr>
        </w:r>
        <w:r>
          <w:rPr>
            <w:noProof/>
            <w:webHidden/>
          </w:rPr>
          <w:fldChar w:fldCharType="separate"/>
        </w:r>
        <w:r w:rsidR="001B0D59">
          <w:rPr>
            <w:noProof/>
            <w:webHidden/>
          </w:rPr>
          <w:t>54</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88" w:history="1">
        <w:r w:rsidR="001B0D59" w:rsidRPr="00DF6BF3">
          <w:rPr>
            <w:rStyle w:val="Hyperlink"/>
            <w:noProof/>
            <w:lang w:val="en-GB"/>
          </w:rPr>
          <w:t>3.4.3.2</w:t>
        </w:r>
        <w:r w:rsidR="001B0D59">
          <w:rPr>
            <w:rFonts w:asciiTheme="minorHAnsi" w:eastAsiaTheme="minorEastAsia" w:hAnsiTheme="minorHAnsi" w:cstheme="minorBidi"/>
            <w:noProof/>
            <w:sz w:val="22"/>
            <w:szCs w:val="22"/>
          </w:rPr>
          <w:tab/>
        </w:r>
        <w:r w:rsidR="001B0D59" w:rsidRPr="00DF6BF3">
          <w:rPr>
            <w:rStyle w:val="Hyperlink"/>
            <w:noProof/>
            <w:lang w:val="en-GB"/>
          </w:rPr>
          <w:t>Set</w:t>
        </w:r>
        <w:r w:rsidR="001B0D59">
          <w:rPr>
            <w:noProof/>
            <w:webHidden/>
          </w:rPr>
          <w:tab/>
        </w:r>
        <w:r>
          <w:rPr>
            <w:noProof/>
            <w:webHidden/>
          </w:rPr>
          <w:fldChar w:fldCharType="begin"/>
        </w:r>
        <w:r w:rsidR="001B0D59">
          <w:rPr>
            <w:noProof/>
            <w:webHidden/>
          </w:rPr>
          <w:instrText xml:space="preserve"> PAGEREF _Toc402953188 \h </w:instrText>
        </w:r>
        <w:r>
          <w:rPr>
            <w:noProof/>
            <w:webHidden/>
          </w:rPr>
        </w:r>
        <w:r>
          <w:rPr>
            <w:noProof/>
            <w:webHidden/>
          </w:rPr>
          <w:fldChar w:fldCharType="separate"/>
        </w:r>
        <w:r w:rsidR="001B0D59">
          <w:rPr>
            <w:noProof/>
            <w:webHidden/>
          </w:rPr>
          <w:t>55</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89" w:history="1">
        <w:r w:rsidR="001B0D59" w:rsidRPr="00DF6BF3">
          <w:rPr>
            <w:rStyle w:val="Hyperlink"/>
            <w:noProof/>
            <w:lang w:val="en-GB"/>
          </w:rPr>
          <w:t>3.4.3.3</w:t>
        </w:r>
        <w:r w:rsidR="001B0D59">
          <w:rPr>
            <w:rFonts w:asciiTheme="minorHAnsi" w:eastAsiaTheme="minorEastAsia" w:hAnsiTheme="minorHAnsi" w:cstheme="minorBidi"/>
            <w:noProof/>
            <w:sz w:val="22"/>
            <w:szCs w:val="22"/>
          </w:rPr>
          <w:tab/>
        </w:r>
        <w:r w:rsidR="001B0D59" w:rsidRPr="00DF6BF3">
          <w:rPr>
            <w:rStyle w:val="Hyperlink"/>
            <w:noProof/>
            <w:lang w:val="en-GB"/>
          </w:rPr>
          <w:t>Sequence</w:t>
        </w:r>
        <w:r w:rsidR="001B0D59">
          <w:rPr>
            <w:noProof/>
            <w:webHidden/>
          </w:rPr>
          <w:tab/>
        </w:r>
        <w:r>
          <w:rPr>
            <w:noProof/>
            <w:webHidden/>
          </w:rPr>
          <w:fldChar w:fldCharType="begin"/>
        </w:r>
        <w:r w:rsidR="001B0D59">
          <w:rPr>
            <w:noProof/>
            <w:webHidden/>
          </w:rPr>
          <w:instrText xml:space="preserve"> PAGEREF _Toc402953189 \h </w:instrText>
        </w:r>
        <w:r>
          <w:rPr>
            <w:noProof/>
            <w:webHidden/>
          </w:rPr>
        </w:r>
        <w:r>
          <w:rPr>
            <w:noProof/>
            <w:webHidden/>
          </w:rPr>
          <w:fldChar w:fldCharType="separate"/>
        </w:r>
        <w:r w:rsidR="001B0D59">
          <w:rPr>
            <w:noProof/>
            <w:webHidden/>
          </w:rPr>
          <w:t>55</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90" w:history="1">
        <w:r w:rsidR="001B0D59" w:rsidRPr="00DF6BF3">
          <w:rPr>
            <w:rStyle w:val="Hyperlink"/>
            <w:noProof/>
            <w:lang w:val="en-GB"/>
          </w:rPr>
          <w:t>3.4.3.4</w:t>
        </w:r>
        <w:r w:rsidR="001B0D59">
          <w:rPr>
            <w:rFonts w:asciiTheme="minorHAnsi" w:eastAsiaTheme="minorEastAsia" w:hAnsiTheme="minorHAnsi" w:cstheme="minorBidi"/>
            <w:noProof/>
            <w:sz w:val="22"/>
            <w:szCs w:val="22"/>
          </w:rPr>
          <w:tab/>
        </w:r>
        <w:r w:rsidR="001B0D59" w:rsidRPr="00DF6BF3">
          <w:rPr>
            <w:rStyle w:val="Hyperlink"/>
            <w:noProof/>
            <w:lang w:val="en-GB"/>
          </w:rPr>
          <w:t>Map</w:t>
        </w:r>
        <w:r w:rsidR="001B0D59">
          <w:rPr>
            <w:noProof/>
            <w:webHidden/>
          </w:rPr>
          <w:tab/>
        </w:r>
        <w:r>
          <w:rPr>
            <w:noProof/>
            <w:webHidden/>
          </w:rPr>
          <w:fldChar w:fldCharType="begin"/>
        </w:r>
        <w:r w:rsidR="001B0D59">
          <w:rPr>
            <w:noProof/>
            <w:webHidden/>
          </w:rPr>
          <w:instrText xml:space="preserve"> PAGEREF _Toc402953190 \h </w:instrText>
        </w:r>
        <w:r>
          <w:rPr>
            <w:noProof/>
            <w:webHidden/>
          </w:rPr>
        </w:r>
        <w:r>
          <w:rPr>
            <w:noProof/>
            <w:webHidden/>
          </w:rPr>
          <w:fldChar w:fldCharType="separate"/>
        </w:r>
        <w:r w:rsidR="001B0D59">
          <w:rPr>
            <w:noProof/>
            <w:webHidden/>
          </w:rPr>
          <w:t>56</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91" w:history="1">
        <w:r w:rsidR="001B0D59" w:rsidRPr="00DF6BF3">
          <w:rPr>
            <w:rStyle w:val="Hyperlink"/>
            <w:noProof/>
            <w:lang w:val="en-GB"/>
          </w:rPr>
          <w:t>3.4.4</w:t>
        </w:r>
        <w:r w:rsidR="001B0D59">
          <w:rPr>
            <w:rFonts w:asciiTheme="minorHAnsi" w:eastAsiaTheme="minorEastAsia" w:hAnsiTheme="minorHAnsi" w:cstheme="minorBidi"/>
            <w:noProof/>
            <w:sz w:val="22"/>
            <w:szCs w:val="22"/>
          </w:rPr>
          <w:tab/>
        </w:r>
        <w:r w:rsidR="001B0D59" w:rsidRPr="00DF6BF3">
          <w:rPr>
            <w:rStyle w:val="Hyperlink"/>
            <w:noProof/>
            <w:lang w:val="en-GB"/>
          </w:rPr>
          <w:t>Version Type</w:t>
        </w:r>
        <w:r w:rsidR="001B0D59">
          <w:rPr>
            <w:noProof/>
            <w:webHidden/>
          </w:rPr>
          <w:tab/>
        </w:r>
        <w:r>
          <w:rPr>
            <w:noProof/>
            <w:webHidden/>
          </w:rPr>
          <w:fldChar w:fldCharType="begin"/>
        </w:r>
        <w:r w:rsidR="001B0D59">
          <w:rPr>
            <w:noProof/>
            <w:webHidden/>
          </w:rPr>
          <w:instrText xml:space="preserve"> PAGEREF _Toc402953191 \h </w:instrText>
        </w:r>
        <w:r>
          <w:rPr>
            <w:noProof/>
            <w:webHidden/>
          </w:rPr>
        </w:r>
        <w:r>
          <w:rPr>
            <w:noProof/>
            <w:webHidden/>
          </w:rPr>
          <w:fldChar w:fldCharType="separate"/>
        </w:r>
        <w:r w:rsidR="001B0D59">
          <w:rPr>
            <w:noProof/>
            <w:webHidden/>
          </w:rPr>
          <w:t>57</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92" w:history="1">
        <w:r w:rsidR="001B0D59" w:rsidRPr="00DF6BF3">
          <w:rPr>
            <w:rStyle w:val="Hyperlink"/>
            <w:noProof/>
            <w:lang w:val="en-GB"/>
          </w:rPr>
          <w:t>3.4.5</w:t>
        </w:r>
        <w:r w:rsidR="001B0D59">
          <w:rPr>
            <w:rFonts w:asciiTheme="minorHAnsi" w:eastAsiaTheme="minorEastAsia" w:hAnsiTheme="minorHAnsi" w:cstheme="minorBidi"/>
            <w:noProof/>
            <w:sz w:val="22"/>
            <w:szCs w:val="22"/>
          </w:rPr>
          <w:tab/>
        </w:r>
        <w:r w:rsidR="001B0D59" w:rsidRPr="00DF6BF3">
          <w:rPr>
            <w:rStyle w:val="Hyperlink"/>
            <w:noProof/>
            <w:lang w:val="en-GB"/>
          </w:rPr>
          <w:t>Configuration Types</w:t>
        </w:r>
        <w:r w:rsidR="001B0D59">
          <w:rPr>
            <w:noProof/>
            <w:webHidden/>
          </w:rPr>
          <w:tab/>
        </w:r>
        <w:r>
          <w:rPr>
            <w:noProof/>
            <w:webHidden/>
          </w:rPr>
          <w:fldChar w:fldCharType="begin"/>
        </w:r>
        <w:r w:rsidR="001B0D59">
          <w:rPr>
            <w:noProof/>
            <w:webHidden/>
          </w:rPr>
          <w:instrText xml:space="preserve"> PAGEREF _Toc402953192 \h </w:instrText>
        </w:r>
        <w:r>
          <w:rPr>
            <w:noProof/>
            <w:webHidden/>
          </w:rPr>
        </w:r>
        <w:r>
          <w:rPr>
            <w:noProof/>
            <w:webHidden/>
          </w:rPr>
          <w:fldChar w:fldCharType="separate"/>
        </w:r>
        <w:r w:rsidR="001B0D59">
          <w:rPr>
            <w:noProof/>
            <w:webHidden/>
          </w:rPr>
          <w:t>57</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93" w:history="1">
        <w:r w:rsidR="001B0D59" w:rsidRPr="00DF6BF3">
          <w:rPr>
            <w:rStyle w:val="Hyperlink"/>
            <w:noProof/>
            <w:lang w:val="en-GB"/>
          </w:rPr>
          <w:t>3.4.5.1</w:t>
        </w:r>
        <w:r w:rsidR="001B0D59">
          <w:rPr>
            <w:rFonts w:asciiTheme="minorHAnsi" w:eastAsiaTheme="minorEastAsia" w:hAnsiTheme="minorHAnsi" w:cstheme="minorBidi"/>
            <w:noProof/>
            <w:sz w:val="22"/>
            <w:szCs w:val="22"/>
          </w:rPr>
          <w:tab/>
        </w:r>
        <w:r w:rsidR="001B0D59" w:rsidRPr="00DF6BF3">
          <w:rPr>
            <w:rStyle w:val="Hyperlink"/>
            <w:noProof/>
            <w:lang w:val="en-GB"/>
          </w:rPr>
          <w:t>IvmlElement</w:t>
        </w:r>
        <w:r w:rsidR="001B0D59">
          <w:rPr>
            <w:noProof/>
            <w:webHidden/>
          </w:rPr>
          <w:tab/>
        </w:r>
        <w:r>
          <w:rPr>
            <w:noProof/>
            <w:webHidden/>
          </w:rPr>
          <w:fldChar w:fldCharType="begin"/>
        </w:r>
        <w:r w:rsidR="001B0D59">
          <w:rPr>
            <w:noProof/>
            <w:webHidden/>
          </w:rPr>
          <w:instrText xml:space="preserve"> PAGEREF _Toc402953193 \h </w:instrText>
        </w:r>
        <w:r>
          <w:rPr>
            <w:noProof/>
            <w:webHidden/>
          </w:rPr>
        </w:r>
        <w:r>
          <w:rPr>
            <w:noProof/>
            <w:webHidden/>
          </w:rPr>
          <w:fldChar w:fldCharType="separate"/>
        </w:r>
        <w:r w:rsidR="001B0D59">
          <w:rPr>
            <w:noProof/>
            <w:webHidden/>
          </w:rPr>
          <w:t>57</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94" w:history="1">
        <w:r w:rsidR="001B0D59" w:rsidRPr="00DF6BF3">
          <w:rPr>
            <w:rStyle w:val="Hyperlink"/>
            <w:noProof/>
            <w:lang w:val="en-GB"/>
          </w:rPr>
          <w:t>3.4.5.2</w:t>
        </w:r>
        <w:r w:rsidR="001B0D59">
          <w:rPr>
            <w:rFonts w:asciiTheme="minorHAnsi" w:eastAsiaTheme="minorEastAsia" w:hAnsiTheme="minorHAnsi" w:cstheme="minorBidi"/>
            <w:noProof/>
            <w:sz w:val="22"/>
            <w:szCs w:val="22"/>
          </w:rPr>
          <w:tab/>
        </w:r>
        <w:r w:rsidR="001B0D59" w:rsidRPr="00DF6BF3">
          <w:rPr>
            <w:rStyle w:val="Hyperlink"/>
            <w:noProof/>
            <w:lang w:val="en-GB"/>
          </w:rPr>
          <w:t>EnumValue</w:t>
        </w:r>
        <w:r w:rsidR="001B0D59">
          <w:rPr>
            <w:noProof/>
            <w:webHidden/>
          </w:rPr>
          <w:tab/>
        </w:r>
        <w:r>
          <w:rPr>
            <w:noProof/>
            <w:webHidden/>
          </w:rPr>
          <w:fldChar w:fldCharType="begin"/>
        </w:r>
        <w:r w:rsidR="001B0D59">
          <w:rPr>
            <w:noProof/>
            <w:webHidden/>
          </w:rPr>
          <w:instrText xml:space="preserve"> PAGEREF _Toc402953194 \h </w:instrText>
        </w:r>
        <w:r>
          <w:rPr>
            <w:noProof/>
            <w:webHidden/>
          </w:rPr>
        </w:r>
        <w:r>
          <w:rPr>
            <w:noProof/>
            <w:webHidden/>
          </w:rPr>
          <w:fldChar w:fldCharType="separate"/>
        </w:r>
        <w:r w:rsidR="001B0D59">
          <w:rPr>
            <w:noProof/>
            <w:webHidden/>
          </w:rPr>
          <w:t>58</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95" w:history="1">
        <w:r w:rsidR="001B0D59" w:rsidRPr="00DF6BF3">
          <w:rPr>
            <w:rStyle w:val="Hyperlink"/>
            <w:noProof/>
            <w:lang w:val="en-GB"/>
          </w:rPr>
          <w:t>3.4.5.3</w:t>
        </w:r>
        <w:r w:rsidR="001B0D59">
          <w:rPr>
            <w:rFonts w:asciiTheme="minorHAnsi" w:eastAsiaTheme="minorEastAsia" w:hAnsiTheme="minorHAnsi" w:cstheme="minorBidi"/>
            <w:noProof/>
            <w:sz w:val="22"/>
            <w:szCs w:val="22"/>
          </w:rPr>
          <w:tab/>
        </w:r>
        <w:r w:rsidR="001B0D59" w:rsidRPr="00DF6BF3">
          <w:rPr>
            <w:rStyle w:val="Hyperlink"/>
            <w:noProof/>
            <w:lang w:val="en-GB"/>
          </w:rPr>
          <w:t>DecisionVariable</w:t>
        </w:r>
        <w:r w:rsidR="001B0D59">
          <w:rPr>
            <w:noProof/>
            <w:webHidden/>
          </w:rPr>
          <w:tab/>
        </w:r>
        <w:r>
          <w:rPr>
            <w:noProof/>
            <w:webHidden/>
          </w:rPr>
          <w:fldChar w:fldCharType="begin"/>
        </w:r>
        <w:r w:rsidR="001B0D59">
          <w:rPr>
            <w:noProof/>
            <w:webHidden/>
          </w:rPr>
          <w:instrText xml:space="preserve"> PAGEREF _Toc402953195 \h </w:instrText>
        </w:r>
        <w:r>
          <w:rPr>
            <w:noProof/>
            <w:webHidden/>
          </w:rPr>
        </w:r>
        <w:r>
          <w:rPr>
            <w:noProof/>
            <w:webHidden/>
          </w:rPr>
          <w:fldChar w:fldCharType="separate"/>
        </w:r>
        <w:r w:rsidR="001B0D59">
          <w:rPr>
            <w:noProof/>
            <w:webHidden/>
          </w:rPr>
          <w:t>59</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96" w:history="1">
        <w:r w:rsidR="001B0D59" w:rsidRPr="00DF6BF3">
          <w:rPr>
            <w:rStyle w:val="Hyperlink"/>
            <w:noProof/>
            <w:lang w:val="en-GB"/>
          </w:rPr>
          <w:t>3.4.5.4</w:t>
        </w:r>
        <w:r w:rsidR="001B0D59">
          <w:rPr>
            <w:rFonts w:asciiTheme="minorHAnsi" w:eastAsiaTheme="minorEastAsia" w:hAnsiTheme="minorHAnsi" w:cstheme="minorBidi"/>
            <w:noProof/>
            <w:sz w:val="22"/>
            <w:szCs w:val="22"/>
          </w:rPr>
          <w:tab/>
        </w:r>
        <w:r w:rsidR="001B0D59" w:rsidRPr="00DF6BF3">
          <w:rPr>
            <w:rStyle w:val="Hyperlink"/>
            <w:noProof/>
            <w:lang w:val="en-GB"/>
          </w:rPr>
          <w:t>Attribute</w:t>
        </w:r>
        <w:r w:rsidR="001B0D59">
          <w:rPr>
            <w:noProof/>
            <w:webHidden/>
          </w:rPr>
          <w:tab/>
        </w:r>
        <w:r>
          <w:rPr>
            <w:noProof/>
            <w:webHidden/>
          </w:rPr>
          <w:fldChar w:fldCharType="begin"/>
        </w:r>
        <w:r w:rsidR="001B0D59">
          <w:rPr>
            <w:noProof/>
            <w:webHidden/>
          </w:rPr>
          <w:instrText xml:space="preserve"> PAGEREF _Toc402953196 \h </w:instrText>
        </w:r>
        <w:r>
          <w:rPr>
            <w:noProof/>
            <w:webHidden/>
          </w:rPr>
        </w:r>
        <w:r>
          <w:rPr>
            <w:noProof/>
            <w:webHidden/>
          </w:rPr>
          <w:fldChar w:fldCharType="separate"/>
        </w:r>
        <w:r w:rsidR="001B0D59">
          <w:rPr>
            <w:noProof/>
            <w:webHidden/>
          </w:rPr>
          <w:t>59</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97" w:history="1">
        <w:r w:rsidR="001B0D59" w:rsidRPr="00DF6BF3">
          <w:rPr>
            <w:rStyle w:val="Hyperlink"/>
            <w:noProof/>
            <w:lang w:val="en-GB"/>
          </w:rPr>
          <w:t>3.4.5.5</w:t>
        </w:r>
        <w:r w:rsidR="001B0D59">
          <w:rPr>
            <w:rFonts w:asciiTheme="minorHAnsi" w:eastAsiaTheme="minorEastAsia" w:hAnsiTheme="minorHAnsi" w:cstheme="minorBidi"/>
            <w:noProof/>
            <w:sz w:val="22"/>
            <w:szCs w:val="22"/>
          </w:rPr>
          <w:tab/>
        </w:r>
        <w:r w:rsidR="001B0D59" w:rsidRPr="00DF6BF3">
          <w:rPr>
            <w:rStyle w:val="Hyperlink"/>
            <w:noProof/>
            <w:lang w:val="en-GB"/>
          </w:rPr>
          <w:t>IvmlDeclaration</w:t>
        </w:r>
        <w:r w:rsidR="001B0D59">
          <w:rPr>
            <w:noProof/>
            <w:webHidden/>
          </w:rPr>
          <w:tab/>
        </w:r>
        <w:r>
          <w:rPr>
            <w:noProof/>
            <w:webHidden/>
          </w:rPr>
          <w:fldChar w:fldCharType="begin"/>
        </w:r>
        <w:r w:rsidR="001B0D59">
          <w:rPr>
            <w:noProof/>
            <w:webHidden/>
          </w:rPr>
          <w:instrText xml:space="preserve"> PAGEREF _Toc402953197 \h </w:instrText>
        </w:r>
        <w:r>
          <w:rPr>
            <w:noProof/>
            <w:webHidden/>
          </w:rPr>
        </w:r>
        <w:r>
          <w:rPr>
            <w:noProof/>
            <w:webHidden/>
          </w:rPr>
          <w:fldChar w:fldCharType="separate"/>
        </w:r>
        <w:r w:rsidR="001B0D59">
          <w:rPr>
            <w:noProof/>
            <w:webHidden/>
          </w:rPr>
          <w:t>59</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198" w:history="1">
        <w:r w:rsidR="001B0D59" w:rsidRPr="00DF6BF3">
          <w:rPr>
            <w:rStyle w:val="Hyperlink"/>
            <w:noProof/>
            <w:lang w:val="en-GB"/>
          </w:rPr>
          <w:t>3.4.5.6</w:t>
        </w:r>
        <w:r w:rsidR="001B0D59">
          <w:rPr>
            <w:rFonts w:asciiTheme="minorHAnsi" w:eastAsiaTheme="minorEastAsia" w:hAnsiTheme="minorHAnsi" w:cstheme="minorBidi"/>
            <w:noProof/>
            <w:sz w:val="22"/>
            <w:szCs w:val="22"/>
          </w:rPr>
          <w:tab/>
        </w:r>
        <w:r w:rsidR="001B0D59" w:rsidRPr="00DF6BF3">
          <w:rPr>
            <w:rStyle w:val="Hyperlink"/>
            <w:noProof/>
            <w:lang w:val="en-GB"/>
          </w:rPr>
          <w:t>Configuration</w:t>
        </w:r>
        <w:r w:rsidR="001B0D59">
          <w:rPr>
            <w:noProof/>
            <w:webHidden/>
          </w:rPr>
          <w:tab/>
        </w:r>
        <w:r>
          <w:rPr>
            <w:noProof/>
            <w:webHidden/>
          </w:rPr>
          <w:fldChar w:fldCharType="begin"/>
        </w:r>
        <w:r w:rsidR="001B0D59">
          <w:rPr>
            <w:noProof/>
            <w:webHidden/>
          </w:rPr>
          <w:instrText xml:space="preserve"> PAGEREF _Toc402953198 \h </w:instrText>
        </w:r>
        <w:r>
          <w:rPr>
            <w:noProof/>
            <w:webHidden/>
          </w:rPr>
        </w:r>
        <w:r>
          <w:rPr>
            <w:noProof/>
            <w:webHidden/>
          </w:rPr>
          <w:fldChar w:fldCharType="separate"/>
        </w:r>
        <w:r w:rsidR="001B0D59">
          <w:rPr>
            <w:noProof/>
            <w:webHidden/>
          </w:rPr>
          <w:t>60</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199" w:history="1">
        <w:r w:rsidR="001B0D59" w:rsidRPr="00DF6BF3">
          <w:rPr>
            <w:rStyle w:val="Hyperlink"/>
            <w:noProof/>
            <w:lang w:val="en-GB"/>
          </w:rPr>
          <w:t>3.4.6</w:t>
        </w:r>
        <w:r w:rsidR="001B0D59">
          <w:rPr>
            <w:rFonts w:asciiTheme="minorHAnsi" w:eastAsiaTheme="minorEastAsia" w:hAnsiTheme="minorHAnsi" w:cstheme="minorBidi"/>
            <w:noProof/>
            <w:sz w:val="22"/>
            <w:szCs w:val="22"/>
          </w:rPr>
          <w:tab/>
        </w:r>
        <w:r w:rsidR="001B0D59" w:rsidRPr="00DF6BF3">
          <w:rPr>
            <w:rStyle w:val="Hyperlink"/>
            <w:noProof/>
            <w:lang w:val="en-GB"/>
          </w:rPr>
          <w:t>Built-in Artefact Types and Artefact-related Types</w:t>
        </w:r>
        <w:r w:rsidR="001B0D59">
          <w:rPr>
            <w:noProof/>
            <w:webHidden/>
          </w:rPr>
          <w:tab/>
        </w:r>
        <w:r>
          <w:rPr>
            <w:noProof/>
            <w:webHidden/>
          </w:rPr>
          <w:fldChar w:fldCharType="begin"/>
        </w:r>
        <w:r w:rsidR="001B0D59">
          <w:rPr>
            <w:noProof/>
            <w:webHidden/>
          </w:rPr>
          <w:instrText xml:space="preserve"> PAGEREF _Toc402953199 \h </w:instrText>
        </w:r>
        <w:r>
          <w:rPr>
            <w:noProof/>
            <w:webHidden/>
          </w:rPr>
        </w:r>
        <w:r>
          <w:rPr>
            <w:noProof/>
            <w:webHidden/>
          </w:rPr>
          <w:fldChar w:fldCharType="separate"/>
        </w:r>
        <w:r w:rsidR="001B0D59">
          <w:rPr>
            <w:noProof/>
            <w:webHidden/>
          </w:rPr>
          <w:t>61</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200" w:history="1">
        <w:r w:rsidR="001B0D59" w:rsidRPr="00DF6BF3">
          <w:rPr>
            <w:rStyle w:val="Hyperlink"/>
            <w:noProof/>
            <w:lang w:val="en-GB"/>
          </w:rPr>
          <w:t>3.4.6.1</w:t>
        </w:r>
        <w:r w:rsidR="001B0D59">
          <w:rPr>
            <w:rFonts w:asciiTheme="minorHAnsi" w:eastAsiaTheme="minorEastAsia" w:hAnsiTheme="minorHAnsi" w:cstheme="minorBidi"/>
            <w:noProof/>
            <w:sz w:val="22"/>
            <w:szCs w:val="22"/>
          </w:rPr>
          <w:tab/>
        </w:r>
        <w:r w:rsidR="001B0D59" w:rsidRPr="00DF6BF3">
          <w:rPr>
            <w:rStyle w:val="Hyperlink"/>
            <w:noProof/>
            <w:lang w:val="en-GB"/>
          </w:rPr>
          <w:t>Path</w:t>
        </w:r>
        <w:r w:rsidR="001B0D59">
          <w:rPr>
            <w:noProof/>
            <w:webHidden/>
          </w:rPr>
          <w:tab/>
        </w:r>
        <w:r>
          <w:rPr>
            <w:noProof/>
            <w:webHidden/>
          </w:rPr>
          <w:fldChar w:fldCharType="begin"/>
        </w:r>
        <w:r w:rsidR="001B0D59">
          <w:rPr>
            <w:noProof/>
            <w:webHidden/>
          </w:rPr>
          <w:instrText xml:space="preserve"> PAGEREF _Toc402953200 \h </w:instrText>
        </w:r>
        <w:r>
          <w:rPr>
            <w:noProof/>
            <w:webHidden/>
          </w:rPr>
        </w:r>
        <w:r>
          <w:rPr>
            <w:noProof/>
            <w:webHidden/>
          </w:rPr>
          <w:fldChar w:fldCharType="separate"/>
        </w:r>
        <w:r w:rsidR="001B0D59">
          <w:rPr>
            <w:noProof/>
            <w:webHidden/>
          </w:rPr>
          <w:t>61</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201" w:history="1">
        <w:r w:rsidR="001B0D59" w:rsidRPr="00DF6BF3">
          <w:rPr>
            <w:rStyle w:val="Hyperlink"/>
            <w:noProof/>
            <w:lang w:val="en-GB"/>
          </w:rPr>
          <w:t>3.4.6.2</w:t>
        </w:r>
        <w:r w:rsidR="001B0D59">
          <w:rPr>
            <w:rFonts w:asciiTheme="minorHAnsi" w:eastAsiaTheme="minorEastAsia" w:hAnsiTheme="minorHAnsi" w:cstheme="minorBidi"/>
            <w:noProof/>
            <w:sz w:val="22"/>
            <w:szCs w:val="22"/>
          </w:rPr>
          <w:tab/>
        </w:r>
        <w:r w:rsidR="001B0D59" w:rsidRPr="00DF6BF3">
          <w:rPr>
            <w:rStyle w:val="Hyperlink"/>
            <w:noProof/>
            <w:lang w:val="en-GB"/>
          </w:rPr>
          <w:t>JavaPath</w:t>
        </w:r>
        <w:r w:rsidR="001B0D59">
          <w:rPr>
            <w:noProof/>
            <w:webHidden/>
          </w:rPr>
          <w:tab/>
        </w:r>
        <w:r>
          <w:rPr>
            <w:noProof/>
            <w:webHidden/>
          </w:rPr>
          <w:fldChar w:fldCharType="begin"/>
        </w:r>
        <w:r w:rsidR="001B0D59">
          <w:rPr>
            <w:noProof/>
            <w:webHidden/>
          </w:rPr>
          <w:instrText xml:space="preserve"> PAGEREF _Toc402953201 \h </w:instrText>
        </w:r>
        <w:r>
          <w:rPr>
            <w:noProof/>
            <w:webHidden/>
          </w:rPr>
        </w:r>
        <w:r>
          <w:rPr>
            <w:noProof/>
            <w:webHidden/>
          </w:rPr>
          <w:fldChar w:fldCharType="separate"/>
        </w:r>
        <w:r w:rsidR="001B0D59">
          <w:rPr>
            <w:noProof/>
            <w:webHidden/>
          </w:rPr>
          <w:t>63</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202" w:history="1">
        <w:r w:rsidR="001B0D59" w:rsidRPr="00DF6BF3">
          <w:rPr>
            <w:rStyle w:val="Hyperlink"/>
            <w:noProof/>
            <w:lang w:val="en-GB"/>
          </w:rPr>
          <w:t>3.4.6.3</w:t>
        </w:r>
        <w:r w:rsidR="001B0D59">
          <w:rPr>
            <w:rFonts w:asciiTheme="minorHAnsi" w:eastAsiaTheme="minorEastAsia" w:hAnsiTheme="minorHAnsi" w:cstheme="minorBidi"/>
            <w:noProof/>
            <w:sz w:val="22"/>
            <w:szCs w:val="22"/>
          </w:rPr>
          <w:tab/>
        </w:r>
        <w:r w:rsidR="001B0D59" w:rsidRPr="00DF6BF3">
          <w:rPr>
            <w:rStyle w:val="Hyperlink"/>
            <w:noProof/>
            <w:lang w:val="en-GB"/>
          </w:rPr>
          <w:t>Project</w:t>
        </w:r>
        <w:r w:rsidR="001B0D59">
          <w:rPr>
            <w:noProof/>
            <w:webHidden/>
          </w:rPr>
          <w:tab/>
        </w:r>
        <w:r>
          <w:rPr>
            <w:noProof/>
            <w:webHidden/>
          </w:rPr>
          <w:fldChar w:fldCharType="begin"/>
        </w:r>
        <w:r w:rsidR="001B0D59">
          <w:rPr>
            <w:noProof/>
            <w:webHidden/>
          </w:rPr>
          <w:instrText xml:space="preserve"> PAGEREF _Toc402953202 \h </w:instrText>
        </w:r>
        <w:r>
          <w:rPr>
            <w:noProof/>
            <w:webHidden/>
          </w:rPr>
        </w:r>
        <w:r>
          <w:rPr>
            <w:noProof/>
            <w:webHidden/>
          </w:rPr>
          <w:fldChar w:fldCharType="separate"/>
        </w:r>
        <w:r w:rsidR="001B0D59">
          <w:rPr>
            <w:noProof/>
            <w:webHidden/>
          </w:rPr>
          <w:t>63</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203" w:history="1">
        <w:r w:rsidR="001B0D59" w:rsidRPr="00DF6BF3">
          <w:rPr>
            <w:rStyle w:val="Hyperlink"/>
            <w:noProof/>
            <w:lang w:val="en-GB"/>
          </w:rPr>
          <w:t>3.4.6.4</w:t>
        </w:r>
        <w:r w:rsidR="001B0D59">
          <w:rPr>
            <w:rFonts w:asciiTheme="minorHAnsi" w:eastAsiaTheme="minorEastAsia" w:hAnsiTheme="minorHAnsi" w:cstheme="minorBidi"/>
            <w:noProof/>
            <w:sz w:val="22"/>
            <w:szCs w:val="22"/>
          </w:rPr>
          <w:tab/>
        </w:r>
        <w:r w:rsidR="001B0D59" w:rsidRPr="00DF6BF3">
          <w:rPr>
            <w:rStyle w:val="Hyperlink"/>
            <w:noProof/>
            <w:lang w:val="en-GB"/>
          </w:rPr>
          <w:t>Text</w:t>
        </w:r>
        <w:r w:rsidR="001B0D59">
          <w:rPr>
            <w:noProof/>
            <w:webHidden/>
          </w:rPr>
          <w:tab/>
        </w:r>
        <w:r>
          <w:rPr>
            <w:noProof/>
            <w:webHidden/>
          </w:rPr>
          <w:fldChar w:fldCharType="begin"/>
        </w:r>
        <w:r w:rsidR="001B0D59">
          <w:rPr>
            <w:noProof/>
            <w:webHidden/>
          </w:rPr>
          <w:instrText xml:space="preserve"> PAGEREF _Toc402953203 \h </w:instrText>
        </w:r>
        <w:r>
          <w:rPr>
            <w:noProof/>
            <w:webHidden/>
          </w:rPr>
        </w:r>
        <w:r>
          <w:rPr>
            <w:noProof/>
            <w:webHidden/>
          </w:rPr>
          <w:fldChar w:fldCharType="separate"/>
        </w:r>
        <w:r w:rsidR="001B0D59">
          <w:rPr>
            <w:noProof/>
            <w:webHidden/>
          </w:rPr>
          <w:t>64</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204" w:history="1">
        <w:r w:rsidR="001B0D59" w:rsidRPr="00DF6BF3">
          <w:rPr>
            <w:rStyle w:val="Hyperlink"/>
            <w:noProof/>
            <w:lang w:val="en-GB"/>
          </w:rPr>
          <w:t>3.4.6.5</w:t>
        </w:r>
        <w:r w:rsidR="001B0D59">
          <w:rPr>
            <w:rFonts w:asciiTheme="minorHAnsi" w:eastAsiaTheme="minorEastAsia" w:hAnsiTheme="minorHAnsi" w:cstheme="minorBidi"/>
            <w:noProof/>
            <w:sz w:val="22"/>
            <w:szCs w:val="22"/>
          </w:rPr>
          <w:tab/>
        </w:r>
        <w:r w:rsidR="001B0D59" w:rsidRPr="00DF6BF3">
          <w:rPr>
            <w:rStyle w:val="Hyperlink"/>
            <w:noProof/>
            <w:lang w:val="en-GB"/>
          </w:rPr>
          <w:t>Binary</w:t>
        </w:r>
        <w:r w:rsidR="001B0D59">
          <w:rPr>
            <w:noProof/>
            <w:webHidden/>
          </w:rPr>
          <w:tab/>
        </w:r>
        <w:r>
          <w:rPr>
            <w:noProof/>
            <w:webHidden/>
          </w:rPr>
          <w:fldChar w:fldCharType="begin"/>
        </w:r>
        <w:r w:rsidR="001B0D59">
          <w:rPr>
            <w:noProof/>
            <w:webHidden/>
          </w:rPr>
          <w:instrText xml:space="preserve"> PAGEREF _Toc402953204 \h </w:instrText>
        </w:r>
        <w:r>
          <w:rPr>
            <w:noProof/>
            <w:webHidden/>
          </w:rPr>
        </w:r>
        <w:r>
          <w:rPr>
            <w:noProof/>
            <w:webHidden/>
          </w:rPr>
          <w:fldChar w:fldCharType="separate"/>
        </w:r>
        <w:r w:rsidR="001B0D59">
          <w:rPr>
            <w:noProof/>
            <w:webHidden/>
          </w:rPr>
          <w:t>64</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205" w:history="1">
        <w:r w:rsidR="001B0D59" w:rsidRPr="00DF6BF3">
          <w:rPr>
            <w:rStyle w:val="Hyperlink"/>
            <w:noProof/>
            <w:lang w:val="en-GB"/>
          </w:rPr>
          <w:t>3.4.6.6</w:t>
        </w:r>
        <w:r w:rsidR="001B0D59">
          <w:rPr>
            <w:rFonts w:asciiTheme="minorHAnsi" w:eastAsiaTheme="minorEastAsia" w:hAnsiTheme="minorHAnsi" w:cstheme="minorBidi"/>
            <w:noProof/>
            <w:sz w:val="22"/>
            <w:szCs w:val="22"/>
          </w:rPr>
          <w:tab/>
        </w:r>
        <w:r w:rsidR="001B0D59" w:rsidRPr="00DF6BF3">
          <w:rPr>
            <w:rStyle w:val="Hyperlink"/>
            <w:noProof/>
            <w:lang w:val="en-GB"/>
          </w:rPr>
          <w:t>Artifact</w:t>
        </w:r>
        <w:r w:rsidR="001B0D59">
          <w:rPr>
            <w:noProof/>
            <w:webHidden/>
          </w:rPr>
          <w:tab/>
        </w:r>
        <w:r>
          <w:rPr>
            <w:noProof/>
            <w:webHidden/>
          </w:rPr>
          <w:fldChar w:fldCharType="begin"/>
        </w:r>
        <w:r w:rsidR="001B0D59">
          <w:rPr>
            <w:noProof/>
            <w:webHidden/>
          </w:rPr>
          <w:instrText xml:space="preserve"> PAGEREF _Toc402953205 \h </w:instrText>
        </w:r>
        <w:r>
          <w:rPr>
            <w:noProof/>
            <w:webHidden/>
          </w:rPr>
        </w:r>
        <w:r>
          <w:rPr>
            <w:noProof/>
            <w:webHidden/>
          </w:rPr>
          <w:fldChar w:fldCharType="separate"/>
        </w:r>
        <w:r w:rsidR="001B0D59">
          <w:rPr>
            <w:noProof/>
            <w:webHidden/>
          </w:rPr>
          <w:t>65</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206" w:history="1">
        <w:r w:rsidR="001B0D59" w:rsidRPr="00DF6BF3">
          <w:rPr>
            <w:rStyle w:val="Hyperlink"/>
            <w:noProof/>
            <w:lang w:val="en-GB"/>
          </w:rPr>
          <w:t>3.4.6.7</w:t>
        </w:r>
        <w:r w:rsidR="001B0D59">
          <w:rPr>
            <w:rFonts w:asciiTheme="minorHAnsi" w:eastAsiaTheme="minorEastAsia" w:hAnsiTheme="minorHAnsi" w:cstheme="minorBidi"/>
            <w:noProof/>
            <w:sz w:val="22"/>
            <w:szCs w:val="22"/>
          </w:rPr>
          <w:tab/>
        </w:r>
        <w:r w:rsidR="001B0D59" w:rsidRPr="00DF6BF3">
          <w:rPr>
            <w:rStyle w:val="Hyperlink"/>
            <w:noProof/>
            <w:lang w:val="en-GB"/>
          </w:rPr>
          <w:t>FileSystemArtifact</w:t>
        </w:r>
        <w:r w:rsidR="001B0D59">
          <w:rPr>
            <w:noProof/>
            <w:webHidden/>
          </w:rPr>
          <w:tab/>
        </w:r>
        <w:r>
          <w:rPr>
            <w:noProof/>
            <w:webHidden/>
          </w:rPr>
          <w:fldChar w:fldCharType="begin"/>
        </w:r>
        <w:r w:rsidR="001B0D59">
          <w:rPr>
            <w:noProof/>
            <w:webHidden/>
          </w:rPr>
          <w:instrText xml:space="preserve"> PAGEREF _Toc402953206 \h </w:instrText>
        </w:r>
        <w:r>
          <w:rPr>
            <w:noProof/>
            <w:webHidden/>
          </w:rPr>
        </w:r>
        <w:r>
          <w:rPr>
            <w:noProof/>
            <w:webHidden/>
          </w:rPr>
          <w:fldChar w:fldCharType="separate"/>
        </w:r>
        <w:r w:rsidR="001B0D59">
          <w:rPr>
            <w:noProof/>
            <w:webHidden/>
          </w:rPr>
          <w:t>65</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207" w:history="1">
        <w:r w:rsidR="001B0D59" w:rsidRPr="00DF6BF3">
          <w:rPr>
            <w:rStyle w:val="Hyperlink"/>
            <w:noProof/>
            <w:lang w:val="en-GB"/>
          </w:rPr>
          <w:t>3.4.6.8</w:t>
        </w:r>
        <w:r w:rsidR="001B0D59">
          <w:rPr>
            <w:rFonts w:asciiTheme="minorHAnsi" w:eastAsiaTheme="minorEastAsia" w:hAnsiTheme="minorHAnsi" w:cstheme="minorBidi"/>
            <w:noProof/>
            <w:sz w:val="22"/>
            <w:szCs w:val="22"/>
          </w:rPr>
          <w:tab/>
        </w:r>
        <w:r w:rsidR="001B0D59" w:rsidRPr="00DF6BF3">
          <w:rPr>
            <w:rStyle w:val="Hyperlink"/>
            <w:noProof/>
            <w:lang w:val="en-GB"/>
          </w:rPr>
          <w:t>FolderArtifact</w:t>
        </w:r>
        <w:r w:rsidR="001B0D59">
          <w:rPr>
            <w:noProof/>
            <w:webHidden/>
          </w:rPr>
          <w:tab/>
        </w:r>
        <w:r>
          <w:rPr>
            <w:noProof/>
            <w:webHidden/>
          </w:rPr>
          <w:fldChar w:fldCharType="begin"/>
        </w:r>
        <w:r w:rsidR="001B0D59">
          <w:rPr>
            <w:noProof/>
            <w:webHidden/>
          </w:rPr>
          <w:instrText xml:space="preserve"> PAGEREF _Toc402953207 \h </w:instrText>
        </w:r>
        <w:r>
          <w:rPr>
            <w:noProof/>
            <w:webHidden/>
          </w:rPr>
        </w:r>
        <w:r>
          <w:rPr>
            <w:noProof/>
            <w:webHidden/>
          </w:rPr>
          <w:fldChar w:fldCharType="separate"/>
        </w:r>
        <w:r w:rsidR="001B0D59">
          <w:rPr>
            <w:noProof/>
            <w:webHidden/>
          </w:rPr>
          <w:t>66</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208" w:history="1">
        <w:r w:rsidR="001B0D59" w:rsidRPr="00DF6BF3">
          <w:rPr>
            <w:rStyle w:val="Hyperlink"/>
            <w:noProof/>
            <w:lang w:val="en-GB"/>
          </w:rPr>
          <w:t>3.4.6.9</w:t>
        </w:r>
        <w:r w:rsidR="001B0D59">
          <w:rPr>
            <w:rFonts w:asciiTheme="minorHAnsi" w:eastAsiaTheme="minorEastAsia" w:hAnsiTheme="minorHAnsi" w:cstheme="minorBidi"/>
            <w:noProof/>
            <w:sz w:val="22"/>
            <w:szCs w:val="22"/>
          </w:rPr>
          <w:tab/>
        </w:r>
        <w:r w:rsidR="001B0D59" w:rsidRPr="00DF6BF3">
          <w:rPr>
            <w:rStyle w:val="Hyperlink"/>
            <w:noProof/>
            <w:lang w:val="en-GB"/>
          </w:rPr>
          <w:t>FileArtifact</w:t>
        </w:r>
        <w:r w:rsidR="001B0D59">
          <w:rPr>
            <w:noProof/>
            <w:webHidden/>
          </w:rPr>
          <w:tab/>
        </w:r>
        <w:r>
          <w:rPr>
            <w:noProof/>
            <w:webHidden/>
          </w:rPr>
          <w:fldChar w:fldCharType="begin"/>
        </w:r>
        <w:r w:rsidR="001B0D59">
          <w:rPr>
            <w:noProof/>
            <w:webHidden/>
          </w:rPr>
          <w:instrText xml:space="preserve"> PAGEREF _Toc402953208 \h </w:instrText>
        </w:r>
        <w:r>
          <w:rPr>
            <w:noProof/>
            <w:webHidden/>
          </w:rPr>
        </w:r>
        <w:r>
          <w:rPr>
            <w:noProof/>
            <w:webHidden/>
          </w:rPr>
          <w:fldChar w:fldCharType="separate"/>
        </w:r>
        <w:r w:rsidR="001B0D59">
          <w:rPr>
            <w:noProof/>
            <w:webHidden/>
          </w:rPr>
          <w:t>66</w:t>
        </w:r>
        <w:r>
          <w:rPr>
            <w:noProof/>
            <w:webHidden/>
          </w:rPr>
          <w:fldChar w:fldCharType="end"/>
        </w:r>
      </w:hyperlink>
    </w:p>
    <w:p w:rsidR="001B0D59" w:rsidRDefault="008624FD">
      <w:pPr>
        <w:pStyle w:val="TOC3"/>
        <w:tabs>
          <w:tab w:val="left" w:pos="1680"/>
          <w:tab w:val="right" w:leader="dot" w:pos="8302"/>
        </w:tabs>
        <w:rPr>
          <w:rFonts w:asciiTheme="minorHAnsi" w:eastAsiaTheme="minorEastAsia" w:hAnsiTheme="minorHAnsi" w:cstheme="minorBidi"/>
          <w:noProof/>
          <w:sz w:val="22"/>
          <w:szCs w:val="22"/>
        </w:rPr>
      </w:pPr>
      <w:hyperlink w:anchor="_Toc402953209" w:history="1">
        <w:r w:rsidR="001B0D59" w:rsidRPr="00DF6BF3">
          <w:rPr>
            <w:rStyle w:val="Hyperlink"/>
            <w:noProof/>
            <w:lang w:val="en-GB"/>
          </w:rPr>
          <w:t>3.4.6.10</w:t>
        </w:r>
        <w:r w:rsidR="001B0D59">
          <w:rPr>
            <w:rFonts w:asciiTheme="minorHAnsi" w:eastAsiaTheme="minorEastAsia" w:hAnsiTheme="minorHAnsi" w:cstheme="minorBidi"/>
            <w:noProof/>
            <w:sz w:val="22"/>
            <w:szCs w:val="22"/>
          </w:rPr>
          <w:tab/>
        </w:r>
        <w:r w:rsidR="001B0D59" w:rsidRPr="00DF6BF3">
          <w:rPr>
            <w:rStyle w:val="Hyperlink"/>
            <w:noProof/>
            <w:lang w:val="en-GB"/>
          </w:rPr>
          <w:t>VtlFileArtifact</w:t>
        </w:r>
        <w:r w:rsidR="001B0D59">
          <w:rPr>
            <w:noProof/>
            <w:webHidden/>
          </w:rPr>
          <w:tab/>
        </w:r>
        <w:r>
          <w:rPr>
            <w:noProof/>
            <w:webHidden/>
          </w:rPr>
          <w:fldChar w:fldCharType="begin"/>
        </w:r>
        <w:r w:rsidR="001B0D59">
          <w:rPr>
            <w:noProof/>
            <w:webHidden/>
          </w:rPr>
          <w:instrText xml:space="preserve"> PAGEREF _Toc402953209 \h </w:instrText>
        </w:r>
        <w:r>
          <w:rPr>
            <w:noProof/>
            <w:webHidden/>
          </w:rPr>
        </w:r>
        <w:r>
          <w:rPr>
            <w:noProof/>
            <w:webHidden/>
          </w:rPr>
          <w:fldChar w:fldCharType="separate"/>
        </w:r>
        <w:r w:rsidR="001B0D59">
          <w:rPr>
            <w:noProof/>
            <w:webHidden/>
          </w:rPr>
          <w:t>66</w:t>
        </w:r>
        <w:r>
          <w:rPr>
            <w:noProof/>
            <w:webHidden/>
          </w:rPr>
          <w:fldChar w:fldCharType="end"/>
        </w:r>
      </w:hyperlink>
    </w:p>
    <w:p w:rsidR="001B0D59" w:rsidRDefault="008624FD">
      <w:pPr>
        <w:pStyle w:val="TOC3"/>
        <w:tabs>
          <w:tab w:val="left" w:pos="1680"/>
          <w:tab w:val="right" w:leader="dot" w:pos="8302"/>
        </w:tabs>
        <w:rPr>
          <w:rFonts w:asciiTheme="minorHAnsi" w:eastAsiaTheme="minorEastAsia" w:hAnsiTheme="minorHAnsi" w:cstheme="minorBidi"/>
          <w:noProof/>
          <w:sz w:val="22"/>
          <w:szCs w:val="22"/>
        </w:rPr>
      </w:pPr>
      <w:hyperlink w:anchor="_Toc402953210" w:history="1">
        <w:r w:rsidR="001B0D59" w:rsidRPr="00DF6BF3">
          <w:rPr>
            <w:rStyle w:val="Hyperlink"/>
            <w:noProof/>
            <w:lang w:val="en-GB"/>
          </w:rPr>
          <w:t>3.4.6.11</w:t>
        </w:r>
        <w:r w:rsidR="001B0D59">
          <w:rPr>
            <w:rFonts w:asciiTheme="minorHAnsi" w:eastAsiaTheme="minorEastAsia" w:hAnsiTheme="minorHAnsi" w:cstheme="minorBidi"/>
            <w:noProof/>
            <w:sz w:val="22"/>
            <w:szCs w:val="22"/>
          </w:rPr>
          <w:tab/>
        </w:r>
        <w:r w:rsidR="001B0D59" w:rsidRPr="00DF6BF3">
          <w:rPr>
            <w:rStyle w:val="Hyperlink"/>
            <w:noProof/>
            <w:lang w:val="en-GB"/>
          </w:rPr>
          <w:t>XmlFileArtifact</w:t>
        </w:r>
        <w:r w:rsidR="001B0D59">
          <w:rPr>
            <w:noProof/>
            <w:webHidden/>
          </w:rPr>
          <w:tab/>
        </w:r>
        <w:r>
          <w:rPr>
            <w:noProof/>
            <w:webHidden/>
          </w:rPr>
          <w:fldChar w:fldCharType="begin"/>
        </w:r>
        <w:r w:rsidR="001B0D59">
          <w:rPr>
            <w:noProof/>
            <w:webHidden/>
          </w:rPr>
          <w:instrText xml:space="preserve"> PAGEREF _Toc402953210 \h </w:instrText>
        </w:r>
        <w:r>
          <w:rPr>
            <w:noProof/>
            <w:webHidden/>
          </w:rPr>
        </w:r>
        <w:r>
          <w:rPr>
            <w:noProof/>
            <w:webHidden/>
          </w:rPr>
          <w:fldChar w:fldCharType="separate"/>
        </w:r>
        <w:r w:rsidR="001B0D59">
          <w:rPr>
            <w:noProof/>
            <w:webHidden/>
          </w:rPr>
          <w:t>66</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11" w:history="1">
        <w:r w:rsidR="001B0D59" w:rsidRPr="00DF6BF3">
          <w:rPr>
            <w:rStyle w:val="Hyperlink"/>
            <w:noProof/>
            <w:lang w:val="en-GB"/>
          </w:rPr>
          <w:t>3.4.7</w:t>
        </w:r>
        <w:r w:rsidR="001B0D59">
          <w:rPr>
            <w:rFonts w:asciiTheme="minorHAnsi" w:eastAsiaTheme="minorEastAsia" w:hAnsiTheme="minorHAnsi" w:cstheme="minorBidi"/>
            <w:noProof/>
            <w:sz w:val="22"/>
            <w:szCs w:val="22"/>
          </w:rPr>
          <w:tab/>
        </w:r>
        <w:r w:rsidR="001B0D59" w:rsidRPr="00DF6BF3">
          <w:rPr>
            <w:rStyle w:val="Hyperlink"/>
            <w:noProof/>
            <w:lang w:val="en-GB"/>
          </w:rPr>
          <w:t>Built-in Instantiators</w:t>
        </w:r>
        <w:r w:rsidR="001B0D59">
          <w:rPr>
            <w:noProof/>
            <w:webHidden/>
          </w:rPr>
          <w:tab/>
        </w:r>
        <w:r>
          <w:rPr>
            <w:noProof/>
            <w:webHidden/>
          </w:rPr>
          <w:fldChar w:fldCharType="begin"/>
        </w:r>
        <w:r w:rsidR="001B0D59">
          <w:rPr>
            <w:noProof/>
            <w:webHidden/>
          </w:rPr>
          <w:instrText xml:space="preserve"> PAGEREF _Toc402953211 \h </w:instrText>
        </w:r>
        <w:r>
          <w:rPr>
            <w:noProof/>
            <w:webHidden/>
          </w:rPr>
        </w:r>
        <w:r>
          <w:rPr>
            <w:noProof/>
            <w:webHidden/>
          </w:rPr>
          <w:fldChar w:fldCharType="separate"/>
        </w:r>
        <w:r w:rsidR="001B0D59">
          <w:rPr>
            <w:noProof/>
            <w:webHidden/>
          </w:rPr>
          <w:t>68</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212" w:history="1">
        <w:r w:rsidR="001B0D59" w:rsidRPr="00DF6BF3">
          <w:rPr>
            <w:rStyle w:val="Hyperlink"/>
            <w:noProof/>
            <w:lang w:val="en-GB"/>
          </w:rPr>
          <w:t>3.4.7.1</w:t>
        </w:r>
        <w:r w:rsidR="001B0D59">
          <w:rPr>
            <w:rFonts w:asciiTheme="minorHAnsi" w:eastAsiaTheme="minorEastAsia" w:hAnsiTheme="minorHAnsi" w:cstheme="minorBidi"/>
            <w:noProof/>
            <w:sz w:val="22"/>
            <w:szCs w:val="22"/>
          </w:rPr>
          <w:tab/>
        </w:r>
        <w:r w:rsidR="001B0D59" w:rsidRPr="00DF6BF3">
          <w:rPr>
            <w:rStyle w:val="Hyperlink"/>
            <w:noProof/>
            <w:lang w:val="en-GB"/>
          </w:rPr>
          <w:t>VIL Template Processor</w:t>
        </w:r>
        <w:r w:rsidR="001B0D59">
          <w:rPr>
            <w:noProof/>
            <w:webHidden/>
          </w:rPr>
          <w:tab/>
        </w:r>
        <w:r>
          <w:rPr>
            <w:noProof/>
            <w:webHidden/>
          </w:rPr>
          <w:fldChar w:fldCharType="begin"/>
        </w:r>
        <w:r w:rsidR="001B0D59">
          <w:rPr>
            <w:noProof/>
            <w:webHidden/>
          </w:rPr>
          <w:instrText xml:space="preserve"> PAGEREF _Toc402953212 \h </w:instrText>
        </w:r>
        <w:r>
          <w:rPr>
            <w:noProof/>
            <w:webHidden/>
          </w:rPr>
        </w:r>
        <w:r>
          <w:rPr>
            <w:noProof/>
            <w:webHidden/>
          </w:rPr>
          <w:fldChar w:fldCharType="separate"/>
        </w:r>
        <w:r w:rsidR="001B0D59">
          <w:rPr>
            <w:noProof/>
            <w:webHidden/>
          </w:rPr>
          <w:t>68</w:t>
        </w:r>
        <w:r>
          <w:rPr>
            <w:noProof/>
            <w:webHidden/>
          </w:rPr>
          <w:fldChar w:fldCharType="end"/>
        </w:r>
      </w:hyperlink>
    </w:p>
    <w:p w:rsidR="001B0D59" w:rsidRDefault="008624FD">
      <w:pPr>
        <w:pStyle w:val="TOC3"/>
        <w:tabs>
          <w:tab w:val="left" w:pos="1440"/>
          <w:tab w:val="right" w:leader="dot" w:pos="8302"/>
        </w:tabs>
        <w:rPr>
          <w:rFonts w:asciiTheme="minorHAnsi" w:eastAsiaTheme="minorEastAsia" w:hAnsiTheme="minorHAnsi" w:cstheme="minorBidi"/>
          <w:noProof/>
          <w:sz w:val="22"/>
          <w:szCs w:val="22"/>
        </w:rPr>
      </w:pPr>
      <w:hyperlink w:anchor="_Toc402953213" w:history="1">
        <w:r w:rsidR="001B0D59" w:rsidRPr="00DF6BF3">
          <w:rPr>
            <w:rStyle w:val="Hyperlink"/>
            <w:noProof/>
            <w:lang w:val="en-GB"/>
          </w:rPr>
          <w:t>3.4.7.2</w:t>
        </w:r>
        <w:r w:rsidR="001B0D59">
          <w:rPr>
            <w:rFonts w:asciiTheme="minorHAnsi" w:eastAsiaTheme="minorEastAsia" w:hAnsiTheme="minorHAnsi" w:cstheme="minorBidi"/>
            <w:noProof/>
            <w:sz w:val="22"/>
            <w:szCs w:val="22"/>
          </w:rPr>
          <w:tab/>
        </w:r>
        <w:r w:rsidR="001B0D59" w:rsidRPr="00DF6BF3">
          <w:rPr>
            <w:rStyle w:val="Hyperlink"/>
            <w:noProof/>
            <w:lang w:val="en-GB"/>
          </w:rPr>
          <w:t>ZIP File Instantiator</w:t>
        </w:r>
        <w:r w:rsidR="001B0D59">
          <w:rPr>
            <w:noProof/>
            <w:webHidden/>
          </w:rPr>
          <w:tab/>
        </w:r>
        <w:r>
          <w:rPr>
            <w:noProof/>
            <w:webHidden/>
          </w:rPr>
          <w:fldChar w:fldCharType="begin"/>
        </w:r>
        <w:r w:rsidR="001B0D59">
          <w:rPr>
            <w:noProof/>
            <w:webHidden/>
          </w:rPr>
          <w:instrText xml:space="preserve"> PAGEREF _Toc402953213 \h </w:instrText>
        </w:r>
        <w:r>
          <w:rPr>
            <w:noProof/>
            <w:webHidden/>
          </w:rPr>
        </w:r>
        <w:r>
          <w:rPr>
            <w:noProof/>
            <w:webHidden/>
          </w:rPr>
          <w:fldChar w:fldCharType="separate"/>
        </w:r>
        <w:r w:rsidR="001B0D59">
          <w:rPr>
            <w:noProof/>
            <w:webHidden/>
          </w:rPr>
          <w:t>69</w:t>
        </w:r>
        <w:r>
          <w:rPr>
            <w:noProof/>
            <w:webHidden/>
          </w:rPr>
          <w:fldChar w:fldCharType="end"/>
        </w:r>
      </w:hyperlink>
    </w:p>
    <w:p w:rsidR="001B0D59" w:rsidRDefault="008624FD">
      <w:pPr>
        <w:pStyle w:val="TOC2"/>
        <w:tabs>
          <w:tab w:val="left" w:pos="960"/>
          <w:tab w:val="right" w:leader="dot" w:pos="8302"/>
        </w:tabs>
        <w:rPr>
          <w:rFonts w:asciiTheme="minorHAnsi" w:eastAsiaTheme="minorEastAsia" w:hAnsiTheme="minorHAnsi" w:cstheme="minorBidi"/>
          <w:noProof/>
          <w:sz w:val="22"/>
          <w:szCs w:val="22"/>
        </w:rPr>
      </w:pPr>
      <w:hyperlink w:anchor="_Toc402953214" w:history="1">
        <w:r w:rsidR="001B0D59" w:rsidRPr="00DF6BF3">
          <w:rPr>
            <w:rStyle w:val="Hyperlink"/>
            <w:noProof/>
            <w:lang w:val="en-GB"/>
          </w:rPr>
          <w:t>3.5</w:t>
        </w:r>
        <w:r w:rsidR="001B0D59">
          <w:rPr>
            <w:rFonts w:asciiTheme="minorHAnsi" w:eastAsiaTheme="minorEastAsia" w:hAnsiTheme="minorHAnsi" w:cstheme="minorBidi"/>
            <w:noProof/>
            <w:sz w:val="22"/>
            <w:szCs w:val="22"/>
          </w:rPr>
          <w:tab/>
        </w:r>
        <w:r w:rsidR="001B0D59" w:rsidRPr="00DF6BF3">
          <w:rPr>
            <w:rStyle w:val="Hyperlink"/>
            <w:noProof/>
            <w:lang w:val="en-GB"/>
          </w:rPr>
          <w:t>Default Extensions</w:t>
        </w:r>
        <w:r w:rsidR="001B0D59">
          <w:rPr>
            <w:noProof/>
            <w:webHidden/>
          </w:rPr>
          <w:tab/>
        </w:r>
        <w:r>
          <w:rPr>
            <w:noProof/>
            <w:webHidden/>
          </w:rPr>
          <w:fldChar w:fldCharType="begin"/>
        </w:r>
        <w:r w:rsidR="001B0D59">
          <w:rPr>
            <w:noProof/>
            <w:webHidden/>
          </w:rPr>
          <w:instrText xml:space="preserve"> PAGEREF _Toc402953214 \h </w:instrText>
        </w:r>
        <w:r>
          <w:rPr>
            <w:noProof/>
            <w:webHidden/>
          </w:rPr>
        </w:r>
        <w:r>
          <w:rPr>
            <w:noProof/>
            <w:webHidden/>
          </w:rPr>
          <w:fldChar w:fldCharType="separate"/>
        </w:r>
        <w:r w:rsidR="001B0D59">
          <w:rPr>
            <w:noProof/>
            <w:webHidden/>
          </w:rPr>
          <w:t>70</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15" w:history="1">
        <w:r w:rsidR="001B0D59" w:rsidRPr="00DF6BF3">
          <w:rPr>
            <w:rStyle w:val="Hyperlink"/>
            <w:noProof/>
          </w:rPr>
          <w:t>3.5.1</w:t>
        </w:r>
        <w:r w:rsidR="001B0D59">
          <w:rPr>
            <w:rFonts w:asciiTheme="minorHAnsi" w:eastAsiaTheme="minorEastAsia" w:hAnsiTheme="minorHAnsi" w:cstheme="minorBidi"/>
            <w:noProof/>
            <w:sz w:val="22"/>
            <w:szCs w:val="22"/>
          </w:rPr>
          <w:tab/>
        </w:r>
        <w:r w:rsidR="001B0D59" w:rsidRPr="00DF6BF3">
          <w:rPr>
            <w:rStyle w:val="Hyperlink"/>
            <w:noProof/>
          </w:rPr>
          <w:t>Velocity</w:t>
        </w:r>
        <w:r w:rsidR="001B0D59">
          <w:rPr>
            <w:noProof/>
            <w:webHidden/>
          </w:rPr>
          <w:tab/>
        </w:r>
        <w:r>
          <w:rPr>
            <w:noProof/>
            <w:webHidden/>
          </w:rPr>
          <w:fldChar w:fldCharType="begin"/>
        </w:r>
        <w:r w:rsidR="001B0D59">
          <w:rPr>
            <w:noProof/>
            <w:webHidden/>
          </w:rPr>
          <w:instrText xml:space="preserve"> PAGEREF _Toc402953215 \h </w:instrText>
        </w:r>
        <w:r>
          <w:rPr>
            <w:noProof/>
            <w:webHidden/>
          </w:rPr>
        </w:r>
        <w:r>
          <w:rPr>
            <w:noProof/>
            <w:webHidden/>
          </w:rPr>
          <w:fldChar w:fldCharType="separate"/>
        </w:r>
        <w:r w:rsidR="001B0D59">
          <w:rPr>
            <w:noProof/>
            <w:webHidden/>
          </w:rPr>
          <w:t>70</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16" w:history="1">
        <w:r w:rsidR="001B0D59" w:rsidRPr="00DF6BF3">
          <w:rPr>
            <w:rStyle w:val="Hyperlink"/>
            <w:noProof/>
          </w:rPr>
          <w:t>3.5.2</w:t>
        </w:r>
        <w:r w:rsidR="001B0D59">
          <w:rPr>
            <w:rFonts w:asciiTheme="minorHAnsi" w:eastAsiaTheme="minorEastAsia" w:hAnsiTheme="minorHAnsi" w:cstheme="minorBidi"/>
            <w:noProof/>
            <w:sz w:val="22"/>
            <w:szCs w:val="22"/>
          </w:rPr>
          <w:tab/>
        </w:r>
        <w:r w:rsidR="001B0D59" w:rsidRPr="00DF6BF3">
          <w:rPr>
            <w:rStyle w:val="Hyperlink"/>
            <w:noProof/>
          </w:rPr>
          <w:t>Java</w:t>
        </w:r>
        <w:r w:rsidR="001B0D59">
          <w:rPr>
            <w:noProof/>
            <w:webHidden/>
          </w:rPr>
          <w:tab/>
        </w:r>
        <w:r>
          <w:rPr>
            <w:noProof/>
            <w:webHidden/>
          </w:rPr>
          <w:fldChar w:fldCharType="begin"/>
        </w:r>
        <w:r w:rsidR="001B0D59">
          <w:rPr>
            <w:noProof/>
            <w:webHidden/>
          </w:rPr>
          <w:instrText xml:space="preserve"> PAGEREF _Toc402953216 \h </w:instrText>
        </w:r>
        <w:r>
          <w:rPr>
            <w:noProof/>
            <w:webHidden/>
          </w:rPr>
        </w:r>
        <w:r>
          <w:rPr>
            <w:noProof/>
            <w:webHidden/>
          </w:rPr>
          <w:fldChar w:fldCharType="separate"/>
        </w:r>
        <w:r w:rsidR="001B0D59">
          <w:rPr>
            <w:noProof/>
            <w:webHidden/>
          </w:rPr>
          <w:t>71</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17" w:history="1">
        <w:r w:rsidR="001B0D59" w:rsidRPr="00DF6BF3">
          <w:rPr>
            <w:rStyle w:val="Hyperlink"/>
            <w:noProof/>
          </w:rPr>
          <w:t>3.5.3</w:t>
        </w:r>
        <w:r w:rsidR="001B0D59">
          <w:rPr>
            <w:rFonts w:asciiTheme="minorHAnsi" w:eastAsiaTheme="minorEastAsia" w:hAnsiTheme="minorHAnsi" w:cstheme="minorBidi"/>
            <w:noProof/>
            <w:sz w:val="22"/>
            <w:szCs w:val="22"/>
          </w:rPr>
          <w:tab/>
        </w:r>
        <w:r w:rsidR="001B0D59" w:rsidRPr="00DF6BF3">
          <w:rPr>
            <w:rStyle w:val="Hyperlink"/>
            <w:noProof/>
          </w:rPr>
          <w:t>XVCL</w:t>
        </w:r>
        <w:r w:rsidR="001B0D59">
          <w:rPr>
            <w:noProof/>
            <w:webHidden/>
          </w:rPr>
          <w:tab/>
        </w:r>
        <w:r>
          <w:rPr>
            <w:noProof/>
            <w:webHidden/>
          </w:rPr>
          <w:fldChar w:fldCharType="begin"/>
        </w:r>
        <w:r w:rsidR="001B0D59">
          <w:rPr>
            <w:noProof/>
            <w:webHidden/>
          </w:rPr>
          <w:instrText xml:space="preserve"> PAGEREF _Toc402953217 \h </w:instrText>
        </w:r>
        <w:r>
          <w:rPr>
            <w:noProof/>
            <w:webHidden/>
          </w:rPr>
        </w:r>
        <w:r>
          <w:rPr>
            <w:noProof/>
            <w:webHidden/>
          </w:rPr>
          <w:fldChar w:fldCharType="separate"/>
        </w:r>
        <w:r w:rsidR="001B0D59">
          <w:rPr>
            <w:noProof/>
            <w:webHidden/>
          </w:rPr>
          <w:t>76</w:t>
        </w:r>
        <w:r>
          <w:rPr>
            <w:noProof/>
            <w:webHidden/>
          </w:rPr>
          <w:fldChar w:fldCharType="end"/>
        </w:r>
      </w:hyperlink>
    </w:p>
    <w:p w:rsidR="001B0D59" w:rsidRDefault="008624FD">
      <w:pPr>
        <w:pStyle w:val="TOC1"/>
        <w:tabs>
          <w:tab w:val="left" w:pos="480"/>
          <w:tab w:val="right" w:leader="dot" w:pos="8302"/>
        </w:tabs>
        <w:rPr>
          <w:rFonts w:asciiTheme="minorHAnsi" w:eastAsiaTheme="minorEastAsia" w:hAnsiTheme="minorHAnsi" w:cstheme="minorBidi"/>
          <w:noProof/>
          <w:sz w:val="22"/>
          <w:szCs w:val="22"/>
        </w:rPr>
      </w:pPr>
      <w:hyperlink w:anchor="_Toc402953218" w:history="1">
        <w:r w:rsidR="001B0D59" w:rsidRPr="00DF6BF3">
          <w:rPr>
            <w:rStyle w:val="Hyperlink"/>
            <w:noProof/>
            <w:lang w:val="en-GB"/>
          </w:rPr>
          <w:t>4</w:t>
        </w:r>
        <w:r w:rsidR="001B0D59">
          <w:rPr>
            <w:rFonts w:asciiTheme="minorHAnsi" w:eastAsiaTheme="minorEastAsia" w:hAnsiTheme="minorHAnsi" w:cstheme="minorBidi"/>
            <w:noProof/>
            <w:sz w:val="22"/>
            <w:szCs w:val="22"/>
          </w:rPr>
          <w:tab/>
        </w:r>
        <w:r w:rsidR="001B0D59" w:rsidRPr="00DF6BF3">
          <w:rPr>
            <w:rStyle w:val="Hyperlink"/>
            <w:noProof/>
            <w:lang w:val="en-GB"/>
          </w:rPr>
          <w:t>How to ...?</w:t>
        </w:r>
        <w:r w:rsidR="001B0D59">
          <w:rPr>
            <w:noProof/>
            <w:webHidden/>
          </w:rPr>
          <w:tab/>
        </w:r>
        <w:r>
          <w:rPr>
            <w:noProof/>
            <w:webHidden/>
          </w:rPr>
          <w:fldChar w:fldCharType="begin"/>
        </w:r>
        <w:r w:rsidR="001B0D59">
          <w:rPr>
            <w:noProof/>
            <w:webHidden/>
          </w:rPr>
          <w:instrText xml:space="preserve"> PAGEREF _Toc402953218 \h </w:instrText>
        </w:r>
        <w:r>
          <w:rPr>
            <w:noProof/>
            <w:webHidden/>
          </w:rPr>
        </w:r>
        <w:r>
          <w:rPr>
            <w:noProof/>
            <w:webHidden/>
          </w:rPr>
          <w:fldChar w:fldCharType="separate"/>
        </w:r>
        <w:r w:rsidR="001B0D59">
          <w:rPr>
            <w:noProof/>
            <w:webHidden/>
          </w:rPr>
          <w:t>78</w:t>
        </w:r>
        <w:r>
          <w:rPr>
            <w:noProof/>
            <w:webHidden/>
          </w:rPr>
          <w:fldChar w:fldCharType="end"/>
        </w:r>
      </w:hyperlink>
    </w:p>
    <w:p w:rsidR="001B0D59" w:rsidRDefault="008624FD">
      <w:pPr>
        <w:pStyle w:val="TOC2"/>
        <w:tabs>
          <w:tab w:val="left" w:pos="960"/>
          <w:tab w:val="right" w:leader="dot" w:pos="8302"/>
        </w:tabs>
        <w:rPr>
          <w:rFonts w:asciiTheme="minorHAnsi" w:eastAsiaTheme="minorEastAsia" w:hAnsiTheme="minorHAnsi" w:cstheme="minorBidi"/>
          <w:noProof/>
          <w:sz w:val="22"/>
          <w:szCs w:val="22"/>
        </w:rPr>
      </w:pPr>
      <w:hyperlink w:anchor="_Toc402953219" w:history="1">
        <w:r w:rsidR="001B0D59" w:rsidRPr="00DF6BF3">
          <w:rPr>
            <w:rStyle w:val="Hyperlink"/>
            <w:noProof/>
            <w:lang w:val="en-GB"/>
          </w:rPr>
          <w:t>4.1</w:t>
        </w:r>
        <w:r w:rsidR="001B0D59">
          <w:rPr>
            <w:rFonts w:asciiTheme="minorHAnsi" w:eastAsiaTheme="minorEastAsia" w:hAnsiTheme="minorHAnsi" w:cstheme="minorBidi"/>
            <w:noProof/>
            <w:sz w:val="22"/>
            <w:szCs w:val="22"/>
          </w:rPr>
          <w:tab/>
        </w:r>
        <w:r w:rsidR="001B0D59" w:rsidRPr="00DF6BF3">
          <w:rPr>
            <w:rStyle w:val="Hyperlink"/>
            <w:noProof/>
            <w:lang w:val="en-GB"/>
          </w:rPr>
          <w:t>VIL Build Language</w:t>
        </w:r>
        <w:r w:rsidR="001B0D59">
          <w:rPr>
            <w:noProof/>
            <w:webHidden/>
          </w:rPr>
          <w:tab/>
        </w:r>
        <w:r>
          <w:rPr>
            <w:noProof/>
            <w:webHidden/>
          </w:rPr>
          <w:fldChar w:fldCharType="begin"/>
        </w:r>
        <w:r w:rsidR="001B0D59">
          <w:rPr>
            <w:noProof/>
            <w:webHidden/>
          </w:rPr>
          <w:instrText xml:space="preserve"> PAGEREF _Toc402953219 \h </w:instrText>
        </w:r>
        <w:r>
          <w:rPr>
            <w:noProof/>
            <w:webHidden/>
          </w:rPr>
        </w:r>
        <w:r>
          <w:rPr>
            <w:noProof/>
            <w:webHidden/>
          </w:rPr>
          <w:fldChar w:fldCharType="separate"/>
        </w:r>
        <w:r w:rsidR="001B0D59">
          <w:rPr>
            <w:noProof/>
            <w:webHidden/>
          </w:rPr>
          <w:t>78</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20" w:history="1">
        <w:r w:rsidR="001B0D59" w:rsidRPr="00DF6BF3">
          <w:rPr>
            <w:rStyle w:val="Hyperlink"/>
            <w:noProof/>
            <w:lang w:val="en-GB"/>
          </w:rPr>
          <w:t>4.1.1</w:t>
        </w:r>
        <w:r w:rsidR="001B0D59">
          <w:rPr>
            <w:rFonts w:asciiTheme="minorHAnsi" w:eastAsiaTheme="minorEastAsia" w:hAnsiTheme="minorHAnsi" w:cstheme="minorBidi"/>
            <w:noProof/>
            <w:sz w:val="22"/>
            <w:szCs w:val="22"/>
          </w:rPr>
          <w:tab/>
        </w:r>
        <w:r w:rsidR="001B0D59" w:rsidRPr="00DF6BF3">
          <w:rPr>
            <w:rStyle w:val="Hyperlink"/>
            <w:noProof/>
            <w:lang w:val="en-GB"/>
          </w:rPr>
          <w:t>Copy Multiple Files</w:t>
        </w:r>
        <w:r w:rsidR="001B0D59">
          <w:rPr>
            <w:noProof/>
            <w:webHidden/>
          </w:rPr>
          <w:tab/>
        </w:r>
        <w:r>
          <w:rPr>
            <w:noProof/>
            <w:webHidden/>
          </w:rPr>
          <w:fldChar w:fldCharType="begin"/>
        </w:r>
        <w:r w:rsidR="001B0D59">
          <w:rPr>
            <w:noProof/>
            <w:webHidden/>
          </w:rPr>
          <w:instrText xml:space="preserve"> PAGEREF _Toc402953220 \h </w:instrText>
        </w:r>
        <w:r>
          <w:rPr>
            <w:noProof/>
            <w:webHidden/>
          </w:rPr>
        </w:r>
        <w:r>
          <w:rPr>
            <w:noProof/>
            <w:webHidden/>
          </w:rPr>
          <w:fldChar w:fldCharType="separate"/>
        </w:r>
        <w:r w:rsidR="001B0D59">
          <w:rPr>
            <w:noProof/>
            <w:webHidden/>
          </w:rPr>
          <w:t>78</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21" w:history="1">
        <w:r w:rsidR="001B0D59" w:rsidRPr="00DF6BF3">
          <w:rPr>
            <w:rStyle w:val="Hyperlink"/>
            <w:noProof/>
            <w:lang w:val="en-GB"/>
          </w:rPr>
          <w:t>4.1.2</w:t>
        </w:r>
        <w:r w:rsidR="001B0D59">
          <w:rPr>
            <w:rFonts w:asciiTheme="minorHAnsi" w:eastAsiaTheme="minorEastAsia" w:hAnsiTheme="minorHAnsi" w:cstheme="minorBidi"/>
            <w:noProof/>
            <w:sz w:val="22"/>
            <w:szCs w:val="22"/>
          </w:rPr>
          <w:tab/>
        </w:r>
        <w:r w:rsidR="001B0D59" w:rsidRPr="00DF6BF3">
          <w:rPr>
            <w:rStyle w:val="Hyperlink"/>
            <w:noProof/>
          </w:rPr>
          <w:t>Modifying</w:t>
        </w:r>
        <w:r w:rsidR="001B0D59" w:rsidRPr="00DF6BF3">
          <w:rPr>
            <w:rStyle w:val="Hyperlink"/>
            <w:noProof/>
            <w:lang w:val="en-US"/>
          </w:rPr>
          <w:t xml:space="preserve"> namespaces</w:t>
        </w:r>
        <w:r w:rsidR="001B0D59">
          <w:rPr>
            <w:noProof/>
            <w:webHidden/>
          </w:rPr>
          <w:tab/>
        </w:r>
        <w:r>
          <w:rPr>
            <w:noProof/>
            <w:webHidden/>
          </w:rPr>
          <w:fldChar w:fldCharType="begin"/>
        </w:r>
        <w:r w:rsidR="001B0D59">
          <w:rPr>
            <w:noProof/>
            <w:webHidden/>
          </w:rPr>
          <w:instrText xml:space="preserve"> PAGEREF _Toc402953221 \h </w:instrText>
        </w:r>
        <w:r>
          <w:rPr>
            <w:noProof/>
            <w:webHidden/>
          </w:rPr>
        </w:r>
        <w:r>
          <w:rPr>
            <w:noProof/>
            <w:webHidden/>
          </w:rPr>
          <w:fldChar w:fldCharType="separate"/>
        </w:r>
        <w:r w:rsidR="001B0D59">
          <w:rPr>
            <w:noProof/>
            <w:webHidden/>
          </w:rPr>
          <w:t>79</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22" w:history="1">
        <w:r w:rsidR="001B0D59" w:rsidRPr="00DF6BF3">
          <w:rPr>
            <w:rStyle w:val="Hyperlink"/>
            <w:noProof/>
            <w:lang w:val="en-GB"/>
          </w:rPr>
          <w:t>4.1.3</w:t>
        </w:r>
        <w:r w:rsidR="001B0D59">
          <w:rPr>
            <w:rFonts w:asciiTheme="minorHAnsi" w:eastAsiaTheme="minorEastAsia" w:hAnsiTheme="minorHAnsi" w:cstheme="minorBidi"/>
            <w:noProof/>
            <w:sz w:val="22"/>
            <w:szCs w:val="22"/>
          </w:rPr>
          <w:tab/>
        </w:r>
        <w:r w:rsidR="001B0D59" w:rsidRPr="00DF6BF3">
          <w:rPr>
            <w:rStyle w:val="Hyperlink"/>
            <w:noProof/>
            <w:lang w:val="en-GB"/>
          </w:rPr>
          <w:t>Convenient Shortcuts</w:t>
        </w:r>
        <w:r w:rsidR="001B0D59">
          <w:rPr>
            <w:noProof/>
            <w:webHidden/>
          </w:rPr>
          <w:tab/>
        </w:r>
        <w:r>
          <w:rPr>
            <w:noProof/>
            <w:webHidden/>
          </w:rPr>
          <w:fldChar w:fldCharType="begin"/>
        </w:r>
        <w:r w:rsidR="001B0D59">
          <w:rPr>
            <w:noProof/>
            <w:webHidden/>
          </w:rPr>
          <w:instrText xml:space="preserve"> PAGEREF _Toc402953222 \h </w:instrText>
        </w:r>
        <w:r>
          <w:rPr>
            <w:noProof/>
            <w:webHidden/>
          </w:rPr>
        </w:r>
        <w:r>
          <w:rPr>
            <w:noProof/>
            <w:webHidden/>
          </w:rPr>
          <w:fldChar w:fldCharType="separate"/>
        </w:r>
        <w:r w:rsidR="001B0D59">
          <w:rPr>
            <w:noProof/>
            <w:webHidden/>
          </w:rPr>
          <w:t>79</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23" w:history="1">
        <w:r w:rsidR="001B0D59" w:rsidRPr="00DF6BF3">
          <w:rPr>
            <w:rStyle w:val="Hyperlink"/>
            <w:noProof/>
            <w:lang w:val="en-GB"/>
          </w:rPr>
          <w:t>4.1.4</w:t>
        </w:r>
        <w:r w:rsidR="001B0D59">
          <w:rPr>
            <w:rFonts w:asciiTheme="minorHAnsi" w:eastAsiaTheme="minorEastAsia" w:hAnsiTheme="minorHAnsi" w:cstheme="minorBidi"/>
            <w:noProof/>
            <w:sz w:val="22"/>
            <w:szCs w:val="22"/>
          </w:rPr>
          <w:tab/>
        </w:r>
        <w:r w:rsidR="001B0D59" w:rsidRPr="00DF6BF3">
          <w:rPr>
            <w:rStyle w:val="Hyperlink"/>
            <w:noProof/>
            <w:lang w:val="en-GB"/>
          </w:rPr>
          <w:t>Projected Configurations</w:t>
        </w:r>
        <w:r w:rsidR="001B0D59">
          <w:rPr>
            <w:noProof/>
            <w:webHidden/>
          </w:rPr>
          <w:tab/>
        </w:r>
        <w:r>
          <w:rPr>
            <w:noProof/>
            <w:webHidden/>
          </w:rPr>
          <w:fldChar w:fldCharType="begin"/>
        </w:r>
        <w:r w:rsidR="001B0D59">
          <w:rPr>
            <w:noProof/>
            <w:webHidden/>
          </w:rPr>
          <w:instrText xml:space="preserve"> PAGEREF _Toc402953223 \h </w:instrText>
        </w:r>
        <w:r>
          <w:rPr>
            <w:noProof/>
            <w:webHidden/>
          </w:rPr>
        </w:r>
        <w:r>
          <w:rPr>
            <w:noProof/>
            <w:webHidden/>
          </w:rPr>
          <w:fldChar w:fldCharType="separate"/>
        </w:r>
        <w:r w:rsidR="001B0D59">
          <w:rPr>
            <w:noProof/>
            <w:webHidden/>
          </w:rPr>
          <w:t>79</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24" w:history="1">
        <w:r w:rsidR="001B0D59" w:rsidRPr="00DF6BF3">
          <w:rPr>
            <w:rStyle w:val="Hyperlink"/>
            <w:noProof/>
            <w:lang w:val="en-GB"/>
          </w:rPr>
          <w:t>4.1.5</w:t>
        </w:r>
        <w:r w:rsidR="001B0D59">
          <w:rPr>
            <w:rFonts w:asciiTheme="minorHAnsi" w:eastAsiaTheme="minorEastAsia" w:hAnsiTheme="minorHAnsi" w:cstheme="minorBidi"/>
            <w:noProof/>
            <w:sz w:val="22"/>
            <w:szCs w:val="22"/>
          </w:rPr>
          <w:tab/>
        </w:r>
        <w:r w:rsidR="001B0D59" w:rsidRPr="00DF6BF3">
          <w:rPr>
            <w:rStyle w:val="Hyperlink"/>
            <w:noProof/>
            <w:lang w:val="en-GB"/>
          </w:rPr>
          <w:t>Running XVCL</w:t>
        </w:r>
        <w:r w:rsidR="001B0D59">
          <w:rPr>
            <w:noProof/>
            <w:webHidden/>
          </w:rPr>
          <w:tab/>
        </w:r>
        <w:r>
          <w:rPr>
            <w:noProof/>
            <w:webHidden/>
          </w:rPr>
          <w:fldChar w:fldCharType="begin"/>
        </w:r>
        <w:r w:rsidR="001B0D59">
          <w:rPr>
            <w:noProof/>
            <w:webHidden/>
          </w:rPr>
          <w:instrText xml:space="preserve"> PAGEREF _Toc402953224 \h </w:instrText>
        </w:r>
        <w:r>
          <w:rPr>
            <w:noProof/>
            <w:webHidden/>
          </w:rPr>
        </w:r>
        <w:r>
          <w:rPr>
            <w:noProof/>
            <w:webHidden/>
          </w:rPr>
          <w:fldChar w:fldCharType="separate"/>
        </w:r>
        <w:r w:rsidR="001B0D59">
          <w:rPr>
            <w:noProof/>
            <w:webHidden/>
          </w:rPr>
          <w:t>80</w:t>
        </w:r>
        <w:r>
          <w:rPr>
            <w:noProof/>
            <w:webHidden/>
          </w:rPr>
          <w:fldChar w:fldCharType="end"/>
        </w:r>
      </w:hyperlink>
    </w:p>
    <w:p w:rsidR="001B0D59" w:rsidRDefault="008624FD">
      <w:pPr>
        <w:pStyle w:val="TOC2"/>
        <w:tabs>
          <w:tab w:val="left" w:pos="960"/>
          <w:tab w:val="right" w:leader="dot" w:pos="8302"/>
        </w:tabs>
        <w:rPr>
          <w:rFonts w:asciiTheme="minorHAnsi" w:eastAsiaTheme="minorEastAsia" w:hAnsiTheme="minorHAnsi" w:cstheme="minorBidi"/>
          <w:noProof/>
          <w:sz w:val="22"/>
          <w:szCs w:val="22"/>
        </w:rPr>
      </w:pPr>
      <w:hyperlink w:anchor="_Toc402953225" w:history="1">
        <w:r w:rsidR="001B0D59" w:rsidRPr="00DF6BF3">
          <w:rPr>
            <w:rStyle w:val="Hyperlink"/>
            <w:noProof/>
            <w:lang w:val="en-GB"/>
          </w:rPr>
          <w:t>4.2</w:t>
        </w:r>
        <w:r w:rsidR="001B0D59">
          <w:rPr>
            <w:rFonts w:asciiTheme="minorHAnsi" w:eastAsiaTheme="minorEastAsia" w:hAnsiTheme="minorHAnsi" w:cstheme="minorBidi"/>
            <w:noProof/>
            <w:sz w:val="22"/>
            <w:szCs w:val="22"/>
          </w:rPr>
          <w:tab/>
        </w:r>
        <w:r w:rsidR="001B0D59" w:rsidRPr="00DF6BF3">
          <w:rPr>
            <w:rStyle w:val="Hyperlink"/>
            <w:noProof/>
            <w:lang w:val="en-GB"/>
          </w:rPr>
          <w:t>VIL Template Language</w:t>
        </w:r>
        <w:r w:rsidR="001B0D59">
          <w:rPr>
            <w:noProof/>
            <w:webHidden/>
          </w:rPr>
          <w:tab/>
        </w:r>
        <w:r>
          <w:rPr>
            <w:noProof/>
            <w:webHidden/>
          </w:rPr>
          <w:fldChar w:fldCharType="begin"/>
        </w:r>
        <w:r w:rsidR="001B0D59">
          <w:rPr>
            <w:noProof/>
            <w:webHidden/>
          </w:rPr>
          <w:instrText xml:space="preserve"> PAGEREF _Toc402953225 \h </w:instrText>
        </w:r>
        <w:r>
          <w:rPr>
            <w:noProof/>
            <w:webHidden/>
          </w:rPr>
        </w:r>
        <w:r>
          <w:rPr>
            <w:noProof/>
            <w:webHidden/>
          </w:rPr>
          <w:fldChar w:fldCharType="separate"/>
        </w:r>
        <w:r w:rsidR="001B0D59">
          <w:rPr>
            <w:noProof/>
            <w:webHidden/>
          </w:rPr>
          <w:t>81</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26" w:history="1">
        <w:r w:rsidR="001B0D59" w:rsidRPr="00DF6BF3">
          <w:rPr>
            <w:rStyle w:val="Hyperlink"/>
            <w:noProof/>
            <w:lang w:val="en-GB"/>
          </w:rPr>
          <w:t>4.2.1</w:t>
        </w:r>
        <w:r w:rsidR="001B0D59">
          <w:rPr>
            <w:rFonts w:asciiTheme="minorHAnsi" w:eastAsiaTheme="minorEastAsia" w:hAnsiTheme="minorHAnsi" w:cstheme="minorBidi"/>
            <w:noProof/>
            <w:sz w:val="22"/>
            <w:szCs w:val="22"/>
          </w:rPr>
          <w:tab/>
        </w:r>
        <w:r w:rsidR="001B0D59" w:rsidRPr="00DF6BF3">
          <w:rPr>
            <w:rStyle w:val="Hyperlink"/>
            <w:noProof/>
            <w:lang w:val="en-GB"/>
          </w:rPr>
          <w:t>Don’t fear named parameters</w:t>
        </w:r>
        <w:r w:rsidR="001B0D59">
          <w:rPr>
            <w:noProof/>
            <w:webHidden/>
          </w:rPr>
          <w:tab/>
        </w:r>
        <w:r>
          <w:rPr>
            <w:noProof/>
            <w:webHidden/>
          </w:rPr>
          <w:fldChar w:fldCharType="begin"/>
        </w:r>
        <w:r w:rsidR="001B0D59">
          <w:rPr>
            <w:noProof/>
            <w:webHidden/>
          </w:rPr>
          <w:instrText xml:space="preserve"> PAGEREF _Toc402953226 \h </w:instrText>
        </w:r>
        <w:r>
          <w:rPr>
            <w:noProof/>
            <w:webHidden/>
          </w:rPr>
        </w:r>
        <w:r>
          <w:rPr>
            <w:noProof/>
            <w:webHidden/>
          </w:rPr>
          <w:fldChar w:fldCharType="separate"/>
        </w:r>
        <w:r w:rsidR="001B0D59">
          <w:rPr>
            <w:noProof/>
            <w:webHidden/>
          </w:rPr>
          <w:t>81</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27" w:history="1">
        <w:r w:rsidR="001B0D59" w:rsidRPr="00DF6BF3">
          <w:rPr>
            <w:rStyle w:val="Hyperlink"/>
            <w:noProof/>
            <w:lang w:val="en-GB"/>
          </w:rPr>
          <w:t>4.2.2</w:t>
        </w:r>
        <w:r w:rsidR="001B0D59">
          <w:rPr>
            <w:rFonts w:asciiTheme="minorHAnsi" w:eastAsiaTheme="minorEastAsia" w:hAnsiTheme="minorHAnsi" w:cstheme="minorBidi"/>
            <w:noProof/>
            <w:sz w:val="22"/>
            <w:szCs w:val="22"/>
          </w:rPr>
          <w:tab/>
        </w:r>
        <w:r w:rsidR="001B0D59" w:rsidRPr="00DF6BF3">
          <w:rPr>
            <w:rStyle w:val="Hyperlink"/>
            <w:noProof/>
            <w:lang w:val="en-GB"/>
          </w:rPr>
          <w:t>Appending or Prepending</w:t>
        </w:r>
        <w:r w:rsidR="001B0D59">
          <w:rPr>
            <w:noProof/>
            <w:webHidden/>
          </w:rPr>
          <w:tab/>
        </w:r>
        <w:r>
          <w:rPr>
            <w:noProof/>
            <w:webHidden/>
          </w:rPr>
          <w:fldChar w:fldCharType="begin"/>
        </w:r>
        <w:r w:rsidR="001B0D59">
          <w:rPr>
            <w:noProof/>
            <w:webHidden/>
          </w:rPr>
          <w:instrText xml:space="preserve"> PAGEREF _Toc402953227 \h </w:instrText>
        </w:r>
        <w:r>
          <w:rPr>
            <w:noProof/>
            <w:webHidden/>
          </w:rPr>
        </w:r>
        <w:r>
          <w:rPr>
            <w:noProof/>
            <w:webHidden/>
          </w:rPr>
          <w:fldChar w:fldCharType="separate"/>
        </w:r>
        <w:r w:rsidR="001B0D59">
          <w:rPr>
            <w:noProof/>
            <w:webHidden/>
          </w:rPr>
          <w:t>82</w:t>
        </w:r>
        <w:r>
          <w:rPr>
            <w:noProof/>
            <w:webHidden/>
          </w:rPr>
          <w:fldChar w:fldCharType="end"/>
        </w:r>
      </w:hyperlink>
    </w:p>
    <w:p w:rsidR="001B0D59" w:rsidRDefault="008624FD">
      <w:pPr>
        <w:pStyle w:val="TOC2"/>
        <w:tabs>
          <w:tab w:val="left" w:pos="960"/>
          <w:tab w:val="right" w:leader="dot" w:pos="8302"/>
        </w:tabs>
        <w:rPr>
          <w:rFonts w:asciiTheme="minorHAnsi" w:eastAsiaTheme="minorEastAsia" w:hAnsiTheme="minorHAnsi" w:cstheme="minorBidi"/>
          <w:noProof/>
          <w:sz w:val="22"/>
          <w:szCs w:val="22"/>
        </w:rPr>
      </w:pPr>
      <w:hyperlink w:anchor="_Toc402953228" w:history="1">
        <w:r w:rsidR="001B0D59" w:rsidRPr="00DF6BF3">
          <w:rPr>
            <w:rStyle w:val="Hyperlink"/>
            <w:noProof/>
            <w:lang w:val="en-GB"/>
          </w:rPr>
          <w:t>4.3</w:t>
        </w:r>
        <w:r w:rsidR="001B0D59">
          <w:rPr>
            <w:rFonts w:asciiTheme="minorHAnsi" w:eastAsiaTheme="minorEastAsia" w:hAnsiTheme="minorHAnsi" w:cstheme="minorBidi"/>
            <w:noProof/>
            <w:sz w:val="22"/>
            <w:szCs w:val="22"/>
          </w:rPr>
          <w:tab/>
        </w:r>
        <w:r w:rsidR="001B0D59" w:rsidRPr="00DF6BF3">
          <w:rPr>
            <w:rStyle w:val="Hyperlink"/>
            <w:noProof/>
            <w:lang w:val="en-GB"/>
          </w:rPr>
          <w:t>Both languages</w:t>
        </w:r>
        <w:r w:rsidR="001B0D59">
          <w:rPr>
            <w:noProof/>
            <w:webHidden/>
          </w:rPr>
          <w:tab/>
        </w:r>
        <w:r>
          <w:rPr>
            <w:noProof/>
            <w:webHidden/>
          </w:rPr>
          <w:fldChar w:fldCharType="begin"/>
        </w:r>
        <w:r w:rsidR="001B0D59">
          <w:rPr>
            <w:noProof/>
            <w:webHidden/>
          </w:rPr>
          <w:instrText xml:space="preserve"> PAGEREF _Toc402953228 \h </w:instrText>
        </w:r>
        <w:r>
          <w:rPr>
            <w:noProof/>
            <w:webHidden/>
          </w:rPr>
        </w:r>
        <w:r>
          <w:rPr>
            <w:noProof/>
            <w:webHidden/>
          </w:rPr>
          <w:fldChar w:fldCharType="separate"/>
        </w:r>
        <w:r w:rsidR="001B0D59">
          <w:rPr>
            <w:noProof/>
            <w:webHidden/>
          </w:rPr>
          <w:t>82</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29" w:history="1">
        <w:r w:rsidR="001B0D59" w:rsidRPr="00DF6BF3">
          <w:rPr>
            <w:rStyle w:val="Hyperlink"/>
            <w:noProof/>
            <w:lang w:val="en-GB"/>
          </w:rPr>
          <w:t>4.3.1</w:t>
        </w:r>
        <w:r w:rsidR="001B0D59">
          <w:rPr>
            <w:rFonts w:asciiTheme="minorHAnsi" w:eastAsiaTheme="minorEastAsia" w:hAnsiTheme="minorHAnsi" w:cstheme="minorBidi"/>
            <w:noProof/>
            <w:sz w:val="22"/>
            <w:szCs w:val="22"/>
          </w:rPr>
          <w:tab/>
        </w:r>
        <w:r w:rsidR="001B0D59" w:rsidRPr="00DF6BF3">
          <w:rPr>
            <w:rStyle w:val="Hyperlink"/>
            <w:noProof/>
            <w:lang w:val="en-GB"/>
          </w:rPr>
          <w:t>Rely on Automatic Conversions</w:t>
        </w:r>
        <w:r w:rsidR="001B0D59">
          <w:rPr>
            <w:noProof/>
            <w:webHidden/>
          </w:rPr>
          <w:tab/>
        </w:r>
        <w:r>
          <w:rPr>
            <w:noProof/>
            <w:webHidden/>
          </w:rPr>
          <w:fldChar w:fldCharType="begin"/>
        </w:r>
        <w:r w:rsidR="001B0D59">
          <w:rPr>
            <w:noProof/>
            <w:webHidden/>
          </w:rPr>
          <w:instrText xml:space="preserve"> PAGEREF _Toc402953229 \h </w:instrText>
        </w:r>
        <w:r>
          <w:rPr>
            <w:noProof/>
            <w:webHidden/>
          </w:rPr>
        </w:r>
        <w:r>
          <w:rPr>
            <w:noProof/>
            <w:webHidden/>
          </w:rPr>
          <w:fldChar w:fldCharType="separate"/>
        </w:r>
        <w:r w:rsidR="001B0D59">
          <w:rPr>
            <w:noProof/>
            <w:webHidden/>
          </w:rPr>
          <w:t>82</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30" w:history="1">
        <w:r w:rsidR="001B0D59" w:rsidRPr="00DF6BF3">
          <w:rPr>
            <w:rStyle w:val="Hyperlink"/>
            <w:noProof/>
            <w:lang w:val="en-GB"/>
          </w:rPr>
          <w:t>4.3.2</w:t>
        </w:r>
        <w:r w:rsidR="001B0D59">
          <w:rPr>
            <w:rFonts w:asciiTheme="minorHAnsi" w:eastAsiaTheme="minorEastAsia" w:hAnsiTheme="minorHAnsi" w:cstheme="minorBidi"/>
            <w:noProof/>
            <w:sz w:val="22"/>
            <w:szCs w:val="22"/>
          </w:rPr>
          <w:tab/>
        </w:r>
        <w:r w:rsidR="001B0D59" w:rsidRPr="00DF6BF3">
          <w:rPr>
            <w:rStyle w:val="Hyperlink"/>
            <w:noProof/>
            <w:lang w:val="en-GB"/>
          </w:rPr>
          <w:t>Use Dynamic Dispatch</w:t>
        </w:r>
        <w:r w:rsidR="001B0D59">
          <w:rPr>
            <w:noProof/>
            <w:webHidden/>
          </w:rPr>
          <w:tab/>
        </w:r>
        <w:r>
          <w:rPr>
            <w:noProof/>
            <w:webHidden/>
          </w:rPr>
          <w:fldChar w:fldCharType="begin"/>
        </w:r>
        <w:r w:rsidR="001B0D59">
          <w:rPr>
            <w:noProof/>
            <w:webHidden/>
          </w:rPr>
          <w:instrText xml:space="preserve"> PAGEREF _Toc402953230 \h </w:instrText>
        </w:r>
        <w:r>
          <w:rPr>
            <w:noProof/>
            <w:webHidden/>
          </w:rPr>
        </w:r>
        <w:r>
          <w:rPr>
            <w:noProof/>
            <w:webHidden/>
          </w:rPr>
          <w:fldChar w:fldCharType="separate"/>
        </w:r>
        <w:r w:rsidR="001B0D59">
          <w:rPr>
            <w:noProof/>
            <w:webHidden/>
          </w:rPr>
          <w:t>83</w:t>
        </w:r>
        <w:r>
          <w:rPr>
            <w:noProof/>
            <w:webHidden/>
          </w:rPr>
          <w:fldChar w:fldCharType="end"/>
        </w:r>
      </w:hyperlink>
    </w:p>
    <w:p w:rsidR="001B0D59" w:rsidRDefault="008624FD">
      <w:pPr>
        <w:pStyle w:val="TOC3"/>
        <w:tabs>
          <w:tab w:val="left" w:pos="1200"/>
          <w:tab w:val="right" w:leader="dot" w:pos="8302"/>
        </w:tabs>
        <w:rPr>
          <w:rFonts w:asciiTheme="minorHAnsi" w:eastAsiaTheme="minorEastAsia" w:hAnsiTheme="minorHAnsi" w:cstheme="minorBidi"/>
          <w:noProof/>
          <w:sz w:val="22"/>
          <w:szCs w:val="22"/>
        </w:rPr>
      </w:pPr>
      <w:hyperlink w:anchor="_Toc402953231" w:history="1">
        <w:r w:rsidR="001B0D59" w:rsidRPr="00DF6BF3">
          <w:rPr>
            <w:rStyle w:val="Hyperlink"/>
            <w:noProof/>
            <w:lang w:val="en-GB"/>
          </w:rPr>
          <w:t>4.3.3</w:t>
        </w:r>
        <w:r w:rsidR="001B0D59">
          <w:rPr>
            <w:rFonts w:asciiTheme="minorHAnsi" w:eastAsiaTheme="minorEastAsia" w:hAnsiTheme="minorHAnsi" w:cstheme="minorBidi"/>
            <w:noProof/>
            <w:sz w:val="22"/>
            <w:szCs w:val="22"/>
          </w:rPr>
          <w:tab/>
        </w:r>
        <w:r w:rsidR="001B0D59" w:rsidRPr="00DF6BF3">
          <w:rPr>
            <w:rStyle w:val="Hyperlink"/>
            <w:noProof/>
            <w:lang w:val="en-GB"/>
          </w:rPr>
          <w:t>For-loop</w:t>
        </w:r>
        <w:r w:rsidR="001B0D59">
          <w:rPr>
            <w:noProof/>
            <w:webHidden/>
          </w:rPr>
          <w:tab/>
        </w:r>
        <w:r>
          <w:rPr>
            <w:noProof/>
            <w:webHidden/>
          </w:rPr>
          <w:fldChar w:fldCharType="begin"/>
        </w:r>
        <w:r w:rsidR="001B0D59">
          <w:rPr>
            <w:noProof/>
            <w:webHidden/>
          </w:rPr>
          <w:instrText xml:space="preserve"> PAGEREF _Toc402953231 \h </w:instrText>
        </w:r>
        <w:r>
          <w:rPr>
            <w:noProof/>
            <w:webHidden/>
          </w:rPr>
        </w:r>
        <w:r>
          <w:rPr>
            <w:noProof/>
            <w:webHidden/>
          </w:rPr>
          <w:fldChar w:fldCharType="separate"/>
        </w:r>
        <w:r w:rsidR="001B0D59">
          <w:rPr>
            <w:noProof/>
            <w:webHidden/>
          </w:rPr>
          <w:t>83</w:t>
        </w:r>
        <w:r>
          <w:rPr>
            <w:noProof/>
            <w:webHidden/>
          </w:rPr>
          <w:fldChar w:fldCharType="end"/>
        </w:r>
      </w:hyperlink>
    </w:p>
    <w:p w:rsidR="001B0D59" w:rsidRDefault="008624FD">
      <w:pPr>
        <w:pStyle w:val="TOC1"/>
        <w:tabs>
          <w:tab w:val="left" w:pos="480"/>
          <w:tab w:val="right" w:leader="dot" w:pos="8302"/>
        </w:tabs>
        <w:rPr>
          <w:rFonts w:asciiTheme="minorHAnsi" w:eastAsiaTheme="minorEastAsia" w:hAnsiTheme="minorHAnsi" w:cstheme="minorBidi"/>
          <w:noProof/>
          <w:sz w:val="22"/>
          <w:szCs w:val="22"/>
        </w:rPr>
      </w:pPr>
      <w:hyperlink w:anchor="_Toc402953232" w:history="1">
        <w:r w:rsidR="001B0D59" w:rsidRPr="00DF6BF3">
          <w:rPr>
            <w:rStyle w:val="Hyperlink"/>
            <w:noProof/>
            <w:lang w:val="en-GB"/>
          </w:rPr>
          <w:t>5</w:t>
        </w:r>
        <w:r w:rsidR="001B0D59">
          <w:rPr>
            <w:rFonts w:asciiTheme="minorHAnsi" w:eastAsiaTheme="minorEastAsia" w:hAnsiTheme="minorHAnsi" w:cstheme="minorBidi"/>
            <w:noProof/>
            <w:sz w:val="22"/>
            <w:szCs w:val="22"/>
          </w:rPr>
          <w:tab/>
        </w:r>
        <w:r w:rsidR="001B0D59" w:rsidRPr="00DF6BF3">
          <w:rPr>
            <w:rStyle w:val="Hyperlink"/>
            <w:noProof/>
            <w:lang w:val="en-GB"/>
          </w:rPr>
          <w:t>Implementation Status</w:t>
        </w:r>
        <w:r w:rsidR="001B0D59">
          <w:rPr>
            <w:noProof/>
            <w:webHidden/>
          </w:rPr>
          <w:tab/>
        </w:r>
        <w:r>
          <w:rPr>
            <w:noProof/>
            <w:webHidden/>
          </w:rPr>
          <w:fldChar w:fldCharType="begin"/>
        </w:r>
        <w:r w:rsidR="001B0D59">
          <w:rPr>
            <w:noProof/>
            <w:webHidden/>
          </w:rPr>
          <w:instrText xml:space="preserve"> PAGEREF _Toc402953232 \h </w:instrText>
        </w:r>
        <w:r>
          <w:rPr>
            <w:noProof/>
            <w:webHidden/>
          </w:rPr>
        </w:r>
        <w:r>
          <w:rPr>
            <w:noProof/>
            <w:webHidden/>
          </w:rPr>
          <w:fldChar w:fldCharType="separate"/>
        </w:r>
        <w:r w:rsidR="001B0D59">
          <w:rPr>
            <w:noProof/>
            <w:webHidden/>
          </w:rPr>
          <w:t>85</w:t>
        </w:r>
        <w:r>
          <w:rPr>
            <w:noProof/>
            <w:webHidden/>
          </w:rPr>
          <w:fldChar w:fldCharType="end"/>
        </w:r>
      </w:hyperlink>
    </w:p>
    <w:p w:rsidR="001B0D59" w:rsidRDefault="008624FD">
      <w:pPr>
        <w:pStyle w:val="TOC1"/>
        <w:tabs>
          <w:tab w:val="right" w:leader="dot" w:pos="8302"/>
        </w:tabs>
        <w:rPr>
          <w:rFonts w:asciiTheme="minorHAnsi" w:eastAsiaTheme="minorEastAsia" w:hAnsiTheme="minorHAnsi" w:cstheme="minorBidi"/>
          <w:noProof/>
          <w:sz w:val="22"/>
          <w:szCs w:val="22"/>
        </w:rPr>
      </w:pPr>
      <w:hyperlink w:anchor="_Toc402953233" w:history="1">
        <w:r w:rsidR="001B0D59" w:rsidRPr="00DF6BF3">
          <w:rPr>
            <w:rStyle w:val="Hyperlink"/>
            <w:noProof/>
            <w:lang w:val="en-GB"/>
          </w:rPr>
          <w:t>Missing / incomplete functionality</w:t>
        </w:r>
        <w:r w:rsidR="001B0D59">
          <w:rPr>
            <w:noProof/>
            <w:webHidden/>
          </w:rPr>
          <w:tab/>
        </w:r>
        <w:r>
          <w:rPr>
            <w:noProof/>
            <w:webHidden/>
          </w:rPr>
          <w:fldChar w:fldCharType="begin"/>
        </w:r>
        <w:r w:rsidR="001B0D59">
          <w:rPr>
            <w:noProof/>
            <w:webHidden/>
          </w:rPr>
          <w:instrText xml:space="preserve"> PAGEREF _Toc402953233 \h </w:instrText>
        </w:r>
        <w:r>
          <w:rPr>
            <w:noProof/>
            <w:webHidden/>
          </w:rPr>
        </w:r>
        <w:r>
          <w:rPr>
            <w:noProof/>
            <w:webHidden/>
          </w:rPr>
          <w:fldChar w:fldCharType="separate"/>
        </w:r>
        <w:r w:rsidR="001B0D59">
          <w:rPr>
            <w:noProof/>
            <w:webHidden/>
          </w:rPr>
          <w:t>85</w:t>
        </w:r>
        <w:r>
          <w:rPr>
            <w:noProof/>
            <w:webHidden/>
          </w:rPr>
          <w:fldChar w:fldCharType="end"/>
        </w:r>
      </w:hyperlink>
    </w:p>
    <w:p w:rsidR="001B0D59" w:rsidRDefault="008624FD">
      <w:pPr>
        <w:pStyle w:val="TOC1"/>
        <w:tabs>
          <w:tab w:val="left" w:pos="480"/>
          <w:tab w:val="right" w:leader="dot" w:pos="8302"/>
        </w:tabs>
        <w:rPr>
          <w:rFonts w:asciiTheme="minorHAnsi" w:eastAsiaTheme="minorEastAsia" w:hAnsiTheme="minorHAnsi" w:cstheme="minorBidi"/>
          <w:noProof/>
          <w:sz w:val="22"/>
          <w:szCs w:val="22"/>
        </w:rPr>
      </w:pPr>
      <w:hyperlink w:anchor="_Toc402953235" w:history="1">
        <w:r w:rsidR="001B0D59" w:rsidRPr="00DF6BF3">
          <w:rPr>
            <w:rStyle w:val="Hyperlink"/>
            <w:noProof/>
            <w:lang w:val="en-GB"/>
          </w:rPr>
          <w:t>6</w:t>
        </w:r>
        <w:r w:rsidR="001B0D59">
          <w:rPr>
            <w:rFonts w:asciiTheme="minorHAnsi" w:eastAsiaTheme="minorEastAsia" w:hAnsiTheme="minorHAnsi" w:cstheme="minorBidi"/>
            <w:noProof/>
            <w:sz w:val="22"/>
            <w:szCs w:val="22"/>
          </w:rPr>
          <w:tab/>
        </w:r>
        <w:r w:rsidR="001B0D59" w:rsidRPr="00DF6BF3">
          <w:rPr>
            <w:rStyle w:val="Hyperlink"/>
            <w:noProof/>
            <w:lang w:val="en-GB"/>
          </w:rPr>
          <w:t>VIL Grammars</w:t>
        </w:r>
        <w:r w:rsidR="001B0D59">
          <w:rPr>
            <w:noProof/>
            <w:webHidden/>
          </w:rPr>
          <w:tab/>
        </w:r>
        <w:r>
          <w:rPr>
            <w:noProof/>
            <w:webHidden/>
          </w:rPr>
          <w:fldChar w:fldCharType="begin"/>
        </w:r>
        <w:r w:rsidR="001B0D59">
          <w:rPr>
            <w:noProof/>
            <w:webHidden/>
          </w:rPr>
          <w:instrText xml:space="preserve"> PAGEREF _Toc402953235 \h </w:instrText>
        </w:r>
        <w:r>
          <w:rPr>
            <w:noProof/>
            <w:webHidden/>
          </w:rPr>
        </w:r>
        <w:r>
          <w:rPr>
            <w:noProof/>
            <w:webHidden/>
          </w:rPr>
          <w:fldChar w:fldCharType="separate"/>
        </w:r>
        <w:r w:rsidR="001B0D59">
          <w:rPr>
            <w:noProof/>
            <w:webHidden/>
          </w:rPr>
          <w:t>86</w:t>
        </w:r>
        <w:r>
          <w:rPr>
            <w:noProof/>
            <w:webHidden/>
          </w:rPr>
          <w:fldChar w:fldCharType="end"/>
        </w:r>
      </w:hyperlink>
    </w:p>
    <w:p w:rsidR="001B0D59" w:rsidRDefault="008624FD">
      <w:pPr>
        <w:pStyle w:val="TOC2"/>
        <w:tabs>
          <w:tab w:val="left" w:pos="960"/>
          <w:tab w:val="right" w:leader="dot" w:pos="8302"/>
        </w:tabs>
        <w:rPr>
          <w:rFonts w:asciiTheme="minorHAnsi" w:eastAsiaTheme="minorEastAsia" w:hAnsiTheme="minorHAnsi" w:cstheme="minorBidi"/>
          <w:noProof/>
          <w:sz w:val="22"/>
          <w:szCs w:val="22"/>
        </w:rPr>
      </w:pPr>
      <w:hyperlink w:anchor="_Toc402953236" w:history="1">
        <w:r w:rsidR="001B0D59" w:rsidRPr="00DF6BF3">
          <w:rPr>
            <w:rStyle w:val="Hyperlink"/>
            <w:noProof/>
            <w:lang w:val="en-GB"/>
          </w:rPr>
          <w:t>6.1</w:t>
        </w:r>
        <w:r w:rsidR="001B0D59">
          <w:rPr>
            <w:rFonts w:asciiTheme="minorHAnsi" w:eastAsiaTheme="minorEastAsia" w:hAnsiTheme="minorHAnsi" w:cstheme="minorBidi"/>
            <w:noProof/>
            <w:sz w:val="22"/>
            <w:szCs w:val="22"/>
          </w:rPr>
          <w:tab/>
        </w:r>
        <w:r w:rsidR="001B0D59" w:rsidRPr="00DF6BF3">
          <w:rPr>
            <w:rStyle w:val="Hyperlink"/>
            <w:noProof/>
            <w:lang w:val="en-GB"/>
          </w:rPr>
          <w:t>VIL Build Language Grammar</w:t>
        </w:r>
        <w:r w:rsidR="001B0D59">
          <w:rPr>
            <w:noProof/>
            <w:webHidden/>
          </w:rPr>
          <w:tab/>
        </w:r>
        <w:r>
          <w:rPr>
            <w:noProof/>
            <w:webHidden/>
          </w:rPr>
          <w:fldChar w:fldCharType="begin"/>
        </w:r>
        <w:r w:rsidR="001B0D59">
          <w:rPr>
            <w:noProof/>
            <w:webHidden/>
          </w:rPr>
          <w:instrText xml:space="preserve"> PAGEREF _Toc402953236 \h </w:instrText>
        </w:r>
        <w:r>
          <w:rPr>
            <w:noProof/>
            <w:webHidden/>
          </w:rPr>
        </w:r>
        <w:r>
          <w:rPr>
            <w:noProof/>
            <w:webHidden/>
          </w:rPr>
          <w:fldChar w:fldCharType="separate"/>
        </w:r>
        <w:r w:rsidR="001B0D59">
          <w:rPr>
            <w:noProof/>
            <w:webHidden/>
          </w:rPr>
          <w:t>86</w:t>
        </w:r>
        <w:r>
          <w:rPr>
            <w:noProof/>
            <w:webHidden/>
          </w:rPr>
          <w:fldChar w:fldCharType="end"/>
        </w:r>
      </w:hyperlink>
    </w:p>
    <w:p w:rsidR="001B0D59" w:rsidRDefault="008624FD">
      <w:pPr>
        <w:pStyle w:val="TOC2"/>
        <w:tabs>
          <w:tab w:val="left" w:pos="960"/>
          <w:tab w:val="right" w:leader="dot" w:pos="8302"/>
        </w:tabs>
        <w:rPr>
          <w:rFonts w:asciiTheme="minorHAnsi" w:eastAsiaTheme="minorEastAsia" w:hAnsiTheme="minorHAnsi" w:cstheme="minorBidi"/>
          <w:noProof/>
          <w:sz w:val="22"/>
          <w:szCs w:val="22"/>
        </w:rPr>
      </w:pPr>
      <w:hyperlink w:anchor="_Toc402953237" w:history="1">
        <w:r w:rsidR="001B0D59" w:rsidRPr="00DF6BF3">
          <w:rPr>
            <w:rStyle w:val="Hyperlink"/>
            <w:noProof/>
            <w:lang w:val="en-GB"/>
          </w:rPr>
          <w:t>6.2</w:t>
        </w:r>
        <w:r w:rsidR="001B0D59">
          <w:rPr>
            <w:rFonts w:asciiTheme="minorHAnsi" w:eastAsiaTheme="minorEastAsia" w:hAnsiTheme="minorHAnsi" w:cstheme="minorBidi"/>
            <w:noProof/>
            <w:sz w:val="22"/>
            <w:szCs w:val="22"/>
          </w:rPr>
          <w:tab/>
        </w:r>
        <w:r w:rsidR="001B0D59" w:rsidRPr="00DF6BF3">
          <w:rPr>
            <w:rStyle w:val="Hyperlink"/>
            <w:noProof/>
            <w:lang w:val="en-GB"/>
          </w:rPr>
          <w:t>VIL Template Language Grammar</w:t>
        </w:r>
        <w:r w:rsidR="001B0D59">
          <w:rPr>
            <w:noProof/>
            <w:webHidden/>
          </w:rPr>
          <w:tab/>
        </w:r>
        <w:r>
          <w:rPr>
            <w:noProof/>
            <w:webHidden/>
          </w:rPr>
          <w:fldChar w:fldCharType="begin"/>
        </w:r>
        <w:r w:rsidR="001B0D59">
          <w:rPr>
            <w:noProof/>
            <w:webHidden/>
          </w:rPr>
          <w:instrText xml:space="preserve"> PAGEREF _Toc402953237 \h </w:instrText>
        </w:r>
        <w:r>
          <w:rPr>
            <w:noProof/>
            <w:webHidden/>
          </w:rPr>
        </w:r>
        <w:r>
          <w:rPr>
            <w:noProof/>
            <w:webHidden/>
          </w:rPr>
          <w:fldChar w:fldCharType="separate"/>
        </w:r>
        <w:r w:rsidR="001B0D59">
          <w:rPr>
            <w:noProof/>
            <w:webHidden/>
          </w:rPr>
          <w:t>88</w:t>
        </w:r>
        <w:r>
          <w:rPr>
            <w:noProof/>
            <w:webHidden/>
          </w:rPr>
          <w:fldChar w:fldCharType="end"/>
        </w:r>
      </w:hyperlink>
    </w:p>
    <w:p w:rsidR="001B0D59" w:rsidRDefault="008624FD">
      <w:pPr>
        <w:pStyle w:val="TOC2"/>
        <w:tabs>
          <w:tab w:val="left" w:pos="960"/>
          <w:tab w:val="right" w:leader="dot" w:pos="8302"/>
        </w:tabs>
        <w:rPr>
          <w:rFonts w:asciiTheme="minorHAnsi" w:eastAsiaTheme="minorEastAsia" w:hAnsiTheme="minorHAnsi" w:cstheme="minorBidi"/>
          <w:noProof/>
          <w:sz w:val="22"/>
          <w:szCs w:val="22"/>
        </w:rPr>
      </w:pPr>
      <w:hyperlink w:anchor="_Toc402953238" w:history="1">
        <w:r w:rsidR="001B0D59" w:rsidRPr="00DF6BF3">
          <w:rPr>
            <w:rStyle w:val="Hyperlink"/>
            <w:noProof/>
            <w:lang w:val="en-GB"/>
          </w:rPr>
          <w:t>6.3</w:t>
        </w:r>
        <w:r w:rsidR="001B0D59">
          <w:rPr>
            <w:rFonts w:asciiTheme="minorHAnsi" w:eastAsiaTheme="minorEastAsia" w:hAnsiTheme="minorHAnsi" w:cstheme="minorBidi"/>
            <w:noProof/>
            <w:sz w:val="22"/>
            <w:szCs w:val="22"/>
          </w:rPr>
          <w:tab/>
        </w:r>
        <w:r w:rsidR="001B0D59" w:rsidRPr="00DF6BF3">
          <w:rPr>
            <w:rStyle w:val="Hyperlink"/>
            <w:noProof/>
            <w:lang w:val="en-GB"/>
          </w:rPr>
          <w:t>Common Expression Language Grammar</w:t>
        </w:r>
        <w:r w:rsidR="001B0D59">
          <w:rPr>
            <w:noProof/>
            <w:webHidden/>
          </w:rPr>
          <w:tab/>
        </w:r>
        <w:r>
          <w:rPr>
            <w:noProof/>
            <w:webHidden/>
          </w:rPr>
          <w:fldChar w:fldCharType="begin"/>
        </w:r>
        <w:r w:rsidR="001B0D59">
          <w:rPr>
            <w:noProof/>
            <w:webHidden/>
          </w:rPr>
          <w:instrText xml:space="preserve"> PAGEREF _Toc402953238 \h </w:instrText>
        </w:r>
        <w:r>
          <w:rPr>
            <w:noProof/>
            <w:webHidden/>
          </w:rPr>
        </w:r>
        <w:r>
          <w:rPr>
            <w:noProof/>
            <w:webHidden/>
          </w:rPr>
          <w:fldChar w:fldCharType="separate"/>
        </w:r>
        <w:r w:rsidR="001B0D59">
          <w:rPr>
            <w:noProof/>
            <w:webHidden/>
          </w:rPr>
          <w:t>90</w:t>
        </w:r>
        <w:r>
          <w:rPr>
            <w:noProof/>
            <w:webHidden/>
          </w:rPr>
          <w:fldChar w:fldCharType="end"/>
        </w:r>
      </w:hyperlink>
    </w:p>
    <w:p w:rsidR="001B0D59" w:rsidRDefault="008624FD">
      <w:pPr>
        <w:pStyle w:val="TOC1"/>
        <w:tabs>
          <w:tab w:val="right" w:leader="dot" w:pos="8302"/>
        </w:tabs>
        <w:rPr>
          <w:rFonts w:asciiTheme="minorHAnsi" w:eastAsiaTheme="minorEastAsia" w:hAnsiTheme="minorHAnsi" w:cstheme="minorBidi"/>
          <w:noProof/>
          <w:sz w:val="22"/>
          <w:szCs w:val="22"/>
        </w:rPr>
      </w:pPr>
      <w:hyperlink w:anchor="_Toc402953239" w:history="1">
        <w:r w:rsidR="001B0D59" w:rsidRPr="00DF6BF3">
          <w:rPr>
            <w:rStyle w:val="Hyperlink"/>
            <w:noProof/>
            <w:lang w:val="en-GB"/>
          </w:rPr>
          <w:t>References</w:t>
        </w:r>
        <w:r w:rsidR="001B0D59">
          <w:rPr>
            <w:noProof/>
            <w:webHidden/>
          </w:rPr>
          <w:tab/>
        </w:r>
        <w:r>
          <w:rPr>
            <w:noProof/>
            <w:webHidden/>
          </w:rPr>
          <w:fldChar w:fldCharType="begin"/>
        </w:r>
        <w:r w:rsidR="001B0D59">
          <w:rPr>
            <w:noProof/>
            <w:webHidden/>
          </w:rPr>
          <w:instrText xml:space="preserve"> PAGEREF _Toc402953239 \h </w:instrText>
        </w:r>
        <w:r>
          <w:rPr>
            <w:noProof/>
            <w:webHidden/>
          </w:rPr>
        </w:r>
        <w:r>
          <w:rPr>
            <w:noProof/>
            <w:webHidden/>
          </w:rPr>
          <w:fldChar w:fldCharType="separate"/>
        </w:r>
        <w:r w:rsidR="001B0D59">
          <w:rPr>
            <w:noProof/>
            <w:webHidden/>
          </w:rPr>
          <w:t>96</w:t>
        </w:r>
        <w:r>
          <w:rPr>
            <w:noProof/>
            <w:webHidden/>
          </w:rPr>
          <w:fldChar w:fldCharType="end"/>
        </w:r>
      </w:hyperlink>
    </w:p>
    <w:p w:rsidR="00897124" w:rsidRPr="00725A64" w:rsidRDefault="008624FD"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1" w:name="_Toc402953119"/>
      <w:r w:rsidRPr="00725A64">
        <w:rPr>
          <w:b/>
          <w:sz w:val="32"/>
          <w:szCs w:val="32"/>
          <w:lang w:val="en-GB"/>
        </w:rPr>
        <w:t>Table of Figures</w:t>
      </w:r>
      <w:bookmarkEnd w:id="1"/>
    </w:p>
    <w:p w:rsidR="006D06BD" w:rsidRDefault="008624FD">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395683530" w:history="1">
        <w:r w:rsidR="006D06BD" w:rsidRPr="004E2F0A">
          <w:rPr>
            <w:rStyle w:val="Hyperlink"/>
            <w:noProof/>
            <w:lang w:val="en-GB"/>
          </w:rPr>
          <w:t>Figure 1: Overview of the VIL type system</w:t>
        </w:r>
        <w:r w:rsidR="006D06BD">
          <w:rPr>
            <w:noProof/>
            <w:webHidden/>
          </w:rPr>
          <w:tab/>
        </w:r>
        <w:r>
          <w:rPr>
            <w:noProof/>
            <w:webHidden/>
          </w:rPr>
          <w:fldChar w:fldCharType="begin"/>
        </w:r>
        <w:r w:rsidR="006D06BD">
          <w:rPr>
            <w:noProof/>
            <w:webHidden/>
          </w:rPr>
          <w:instrText xml:space="preserve"> PAGEREF _Toc395683530 \h </w:instrText>
        </w:r>
        <w:r>
          <w:rPr>
            <w:noProof/>
            <w:webHidden/>
          </w:rPr>
        </w:r>
        <w:r>
          <w:rPr>
            <w:noProof/>
            <w:webHidden/>
          </w:rPr>
          <w:fldChar w:fldCharType="separate"/>
        </w:r>
        <w:r w:rsidR="006D06BD">
          <w:rPr>
            <w:noProof/>
            <w:webHidden/>
          </w:rPr>
          <w:t>45</w:t>
        </w:r>
        <w:r>
          <w:rPr>
            <w:noProof/>
            <w:webHidden/>
          </w:rPr>
          <w:fldChar w:fldCharType="end"/>
        </w:r>
      </w:hyperlink>
    </w:p>
    <w:p w:rsidR="002F20C6" w:rsidRPr="00725A64" w:rsidRDefault="008624FD"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2" w:name="_Toc186688504"/>
      <w:bookmarkStart w:id="3" w:name="_Toc313096720"/>
      <w:bookmarkStart w:id="4" w:name="_Ref368048271"/>
      <w:bookmarkStart w:id="5" w:name="_Ref368048275"/>
      <w:bookmarkStart w:id="6" w:name="_Ref402953001"/>
      <w:bookmarkStart w:id="7" w:name="_Ref402953004"/>
      <w:bookmarkStart w:id="8" w:name="_Ref402953008"/>
      <w:bookmarkStart w:id="9" w:name="_Toc402953120"/>
      <w:bookmarkStart w:id="10" w:name="_Toc179456027"/>
      <w:r w:rsidRPr="00725A64">
        <w:rPr>
          <w:lang w:val="en-GB"/>
        </w:rPr>
        <w:t>Introduction</w:t>
      </w:r>
      <w:bookmarkEnd w:id="2"/>
      <w:bookmarkEnd w:id="3"/>
      <w:bookmarkEnd w:id="4"/>
      <w:bookmarkEnd w:id="5"/>
      <w:bookmarkEnd w:id="6"/>
      <w:bookmarkEnd w:id="7"/>
      <w:bookmarkEnd w:id="8"/>
      <w:bookmarkEnd w:id="9"/>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INDENICA variability </w:t>
      </w:r>
      <w:r w:rsidR="00FF65DE" w:rsidRPr="00725A64">
        <w:rPr>
          <w:lang w:val="en-GB"/>
        </w:rPr>
        <w:t>implementation</w:t>
      </w:r>
      <w:r w:rsidR="00EB6E0B" w:rsidRPr="00725A64">
        <w:rPr>
          <w:lang w:val="en-GB"/>
        </w:rPr>
        <w:t xml:space="preserve"> language (</w:t>
      </w:r>
      <w:r w:rsidR="00FF65DE" w:rsidRPr="00725A64">
        <w:rPr>
          <w:lang w:val="en-GB"/>
        </w:rPr>
        <w:t>VIL</w:t>
      </w:r>
      <w:r w:rsidR="00EB6E0B" w:rsidRPr="00725A64">
        <w:rPr>
          <w:lang w:val="en-GB"/>
        </w:rPr>
        <w:t>) in terms of a liv</w:t>
      </w:r>
      <w:r w:rsidR="00A21FA1" w:rsidRPr="00725A64">
        <w:rPr>
          <w:lang w:val="en-GB"/>
        </w:rPr>
        <w:t>ing</w:t>
      </w:r>
      <w:r w:rsidR="00EB6E0B" w:rsidRPr="00725A64">
        <w:rPr>
          <w:lang w:val="en-GB"/>
        </w:rPr>
        <w:t xml:space="preserve"> document</w:t>
      </w:r>
      <w:r w:rsidR="00E10B07" w:rsidRPr="00725A64">
        <w:rPr>
          <w:lang w:val="en-GB"/>
        </w:rPr>
        <w:t>,</w:t>
      </w:r>
      <w:r w:rsidR="00EB6E0B" w:rsidRPr="00725A64">
        <w:rPr>
          <w:lang w:val="en-GB"/>
        </w:rPr>
        <w:t xml:space="preserve"> </w:t>
      </w:r>
      <w:r w:rsidR="00E10B07" w:rsidRPr="00725A64">
        <w:rPr>
          <w:lang w:val="en-GB"/>
        </w:rPr>
        <w:t>which describes</w:t>
      </w:r>
      <w:r w:rsidR="00EB6E0B" w:rsidRPr="00725A64">
        <w:rPr>
          <w:lang w:val="en-GB"/>
        </w:rPr>
        <w:t xml:space="preserve"> the </w:t>
      </w:r>
      <w:r w:rsidR="00E10B07" w:rsidRPr="00725A64">
        <w:rPr>
          <w:lang w:val="en-GB"/>
        </w:rPr>
        <w:t xml:space="preserve">most </w:t>
      </w:r>
      <w:r w:rsidR="00EB6E0B" w:rsidRPr="00725A64">
        <w:rPr>
          <w:lang w:val="en-GB"/>
        </w:rPr>
        <w:t xml:space="preserve">current version </w:t>
      </w:r>
      <w:r w:rsidR="00E10B07" w:rsidRPr="00725A64">
        <w:rPr>
          <w:lang w:val="en-GB"/>
        </w:rPr>
        <w:t xml:space="preserve">of the language </w:t>
      </w:r>
      <w:r w:rsidR="00EB6E0B" w:rsidRPr="00725A64">
        <w:rPr>
          <w:lang w:val="en-GB"/>
        </w:rPr>
        <w:t>based on discussions with the partners and experiences made during the project.</w:t>
      </w:r>
    </w:p>
    <w:p w:rsidR="004E0D00" w:rsidRPr="00725A64" w:rsidRDefault="004E0D00" w:rsidP="004363D9">
      <w:pPr>
        <w:rPr>
          <w:lang w:val="en-GB"/>
        </w:rPr>
      </w:pPr>
      <w:r w:rsidRPr="00725A64">
        <w:rPr>
          <w:lang w:val="en-GB"/>
        </w:rPr>
        <w:t>VIL consists</w:t>
      </w:r>
      <w:r w:rsidR="00BB5BA7" w:rsidRPr="00725A64">
        <w:rPr>
          <w:lang w:val="en-GB"/>
        </w:rPr>
        <w:t xml:space="preserve"> two languages: </w:t>
      </w:r>
      <w:r w:rsidRPr="00725A64">
        <w:rPr>
          <w:lang w:val="en-GB"/>
        </w:rPr>
        <w:t xml:space="preserve">a build process description language and a template language. The focus of the VIL build language is on instantiating </w:t>
      </w:r>
      <w:r w:rsidR="007248F7" w:rsidRPr="00725A64">
        <w:rPr>
          <w:lang w:val="en-GB"/>
        </w:rPr>
        <w:t>a whole service platform in terms of a software 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artefacts.</w:t>
      </w:r>
      <w:r w:rsidR="00AF5D0F" w:rsidRPr="00725A64">
        <w:rPr>
          <w:lang w:val="en-GB"/>
        </w:rPr>
        <w:t xml:space="preserve"> Both VIL languages are based on an explicit and extensible artefact model as well as a tight integration with the INDENICA variability </w:t>
      </w:r>
      <w:r w:rsidR="000C379E" w:rsidRPr="00725A64">
        <w:rPr>
          <w:lang w:val="en-GB"/>
        </w:rPr>
        <w:t>modelling</w:t>
      </w:r>
      <w:r w:rsidR="00AF5D0F" w:rsidRPr="00725A64">
        <w:rPr>
          <w:lang w:val="en-GB"/>
        </w:rPr>
        <w:t xml:space="preserve"> language IVML [</w:t>
      </w:r>
      <w:fldSimple w:instr=" REF BIB_d21 \* MERGEFORMAT ">
        <w:r w:rsidR="006D06BD"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8624FD" w:rsidRPr="00725A64">
        <w:rPr>
          <w:lang w:val="en-GB"/>
        </w:rPr>
        <w:fldChar w:fldCharType="begin"/>
      </w:r>
      <w:r w:rsidR="00267809" w:rsidRPr="00725A64">
        <w:rPr>
          <w:lang w:val="en-GB"/>
        </w:rPr>
        <w:instrText xml:space="preserve"> REF _Ref310321930 \r \h </w:instrText>
      </w:r>
      <w:r w:rsidR="008624FD" w:rsidRPr="00725A64">
        <w:rPr>
          <w:lang w:val="en-GB"/>
        </w:rPr>
      </w:r>
      <w:r w:rsidR="008624FD" w:rsidRPr="00725A64">
        <w:rPr>
          <w:lang w:val="en-GB"/>
        </w:rPr>
        <w:fldChar w:fldCharType="separate"/>
      </w:r>
      <w:r w:rsidR="006D06BD">
        <w:rPr>
          <w:lang w:val="en-GB"/>
        </w:rPr>
        <w:t>2</w:t>
      </w:r>
      <w:r w:rsidR="008624FD" w:rsidRPr="00725A64">
        <w:rPr>
          <w:lang w:val="en-GB"/>
        </w:rPr>
        <w:fldChar w:fldCharType="end"/>
      </w:r>
      <w:r w:rsidR="00267809" w:rsidRPr="00725A64">
        <w:rPr>
          <w:lang w:val="en-GB"/>
        </w:rPr>
        <w:t>, we will briefly introduce the VIL approach.</w:t>
      </w:r>
      <w:r w:rsidR="001B1232" w:rsidRPr="00725A64">
        <w:rPr>
          <w:lang w:val="en-GB"/>
        </w:rPr>
        <w:t xml:space="preserve"> In Section </w:t>
      </w:r>
      <w:r w:rsidR="008624FD" w:rsidRPr="00725A64">
        <w:rPr>
          <w:lang w:val="en-GB"/>
        </w:rPr>
        <w:fldChar w:fldCharType="begin"/>
      </w:r>
      <w:r w:rsidR="001B1232" w:rsidRPr="00725A64">
        <w:rPr>
          <w:lang w:val="en-GB"/>
        </w:rPr>
        <w:instrText xml:space="preserve"> REF _Ref368648478 \r \h </w:instrText>
      </w:r>
      <w:r w:rsidR="008624FD" w:rsidRPr="00725A64">
        <w:rPr>
          <w:lang w:val="en-GB"/>
        </w:rPr>
      </w:r>
      <w:r w:rsidR="008624FD" w:rsidRPr="00725A64">
        <w:rPr>
          <w:lang w:val="en-GB"/>
        </w:rPr>
        <w:fldChar w:fldCharType="separate"/>
      </w:r>
      <w:r w:rsidR="006D06BD">
        <w:rPr>
          <w:lang w:val="en-GB"/>
        </w:rPr>
        <w:t>3</w:t>
      </w:r>
      <w:r w:rsidR="008624FD" w:rsidRPr="00725A64">
        <w:rPr>
          <w:lang w:val="en-GB"/>
        </w:rPr>
        <w:fldChar w:fldCharType="end"/>
      </w:r>
      <w:r w:rsidR="001B1232" w:rsidRPr="00725A64">
        <w:rPr>
          <w:lang w:val="en-GB"/>
        </w:rPr>
        <w:t>, we will define the syntax and semantics of the aforementioned VIL languages, their common expression language as well as the underlying type system (including the artefact model and the IVML integration).</w:t>
      </w:r>
      <w:r w:rsidR="00D56021" w:rsidRPr="00725A64">
        <w:rPr>
          <w:lang w:val="en-GB"/>
        </w:rPr>
        <w:t xml:space="preserve"> Finally, in Section </w:t>
      </w:r>
      <w:r w:rsidR="008624FD" w:rsidRPr="00725A64">
        <w:rPr>
          <w:lang w:val="en-GB"/>
        </w:rPr>
        <w:fldChar w:fldCharType="begin"/>
      </w:r>
      <w:r w:rsidR="00D56021" w:rsidRPr="00725A64">
        <w:rPr>
          <w:lang w:val="en-GB"/>
        </w:rPr>
        <w:instrText xml:space="preserve"> REF _Ref368648541 \r \h </w:instrText>
      </w:r>
      <w:r w:rsidR="008624FD" w:rsidRPr="00725A64">
        <w:rPr>
          <w:lang w:val="en-GB"/>
        </w:rPr>
      </w:r>
      <w:r w:rsidR="008624FD" w:rsidRPr="00725A64">
        <w:rPr>
          <w:lang w:val="en-GB"/>
        </w:rPr>
        <w:fldChar w:fldCharType="separate"/>
      </w:r>
      <w:r w:rsidR="006D06BD">
        <w:rPr>
          <w:lang w:val="en-GB"/>
        </w:rPr>
        <w:t>4</w:t>
      </w:r>
      <w:r w:rsidR="008624FD" w:rsidRPr="00725A64">
        <w:rPr>
          <w:lang w:val="en-GB"/>
        </w:rPr>
        <w:fldChar w:fldCharType="end"/>
      </w:r>
      <w:r w:rsidR="00D56021" w:rsidRPr="00725A64">
        <w:rPr>
          <w:lang w:val="en-GB"/>
        </w:rPr>
        <w:t>, we will provide the grammars of the VIL languages as a reference.</w:t>
      </w:r>
    </w:p>
    <w:p w:rsidR="007C3DBE" w:rsidRPr="00725A64" w:rsidRDefault="00506742" w:rsidP="00EA17BB">
      <w:pPr>
        <w:pStyle w:val="Heading1"/>
        <w:ind w:hanging="792"/>
        <w:rPr>
          <w:lang w:val="en-GB"/>
        </w:rPr>
      </w:pPr>
      <w:bookmarkStart w:id="11" w:name="_Ref310321930"/>
      <w:bookmarkStart w:id="12" w:name="_Ref310323511"/>
      <w:bookmarkStart w:id="13" w:name="_Ref310325214"/>
      <w:bookmarkStart w:id="14" w:name="_Toc313096741"/>
      <w:bookmarkStart w:id="15" w:name="_Ref313551207"/>
      <w:bookmarkStart w:id="16" w:name="_Ref314222993"/>
      <w:bookmarkStart w:id="17" w:name="_Ref314557989"/>
      <w:bookmarkStart w:id="18" w:name="_Ref314653731"/>
      <w:bookmarkStart w:id="19" w:name="_Toc402953121"/>
      <w:bookmarkEnd w:id="10"/>
      <w:r w:rsidRPr="00725A64">
        <w:rPr>
          <w:lang w:val="en-GB"/>
        </w:rPr>
        <w:t>The</w:t>
      </w:r>
      <w:r w:rsidR="00A7157B" w:rsidRPr="00725A64">
        <w:rPr>
          <w:lang w:val="en-GB"/>
        </w:rPr>
        <w:t xml:space="preserve"> INDENICA Variability </w:t>
      </w:r>
      <w:r w:rsidR="004B72A8" w:rsidRPr="00725A64">
        <w:rPr>
          <w:lang w:val="en-GB"/>
        </w:rPr>
        <w:t>Implementation</w:t>
      </w:r>
      <w:r w:rsidR="00A7157B" w:rsidRPr="00725A64">
        <w:rPr>
          <w:lang w:val="en-GB"/>
        </w:rPr>
        <w:t xml:space="preserve"> Approach</w:t>
      </w:r>
      <w:bookmarkEnd w:id="11"/>
      <w:bookmarkEnd w:id="12"/>
      <w:bookmarkEnd w:id="13"/>
      <w:bookmarkEnd w:id="14"/>
      <w:bookmarkEnd w:id="15"/>
      <w:bookmarkEnd w:id="16"/>
      <w:bookmarkEnd w:id="17"/>
      <w:bookmarkEnd w:id="18"/>
      <w:bookmarkEnd w:id="19"/>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INDENICA Variability Implementation Language (VIL). VIL is designed to realize the instantiation of </w:t>
      </w:r>
      <w:r w:rsidR="008E74F9" w:rsidRPr="00725A64">
        <w:rPr>
          <w:lang w:val="en-GB"/>
        </w:rPr>
        <w:t>artefacts</w:t>
      </w:r>
      <w:r w:rsidRPr="00725A64">
        <w:rPr>
          <w:lang w:val="en-GB"/>
        </w:rPr>
        <w:t xml:space="preserve"> 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can be found in D2.2</w:t>
      </w:r>
      <w:r w:rsidR="00251A46" w:rsidRPr="00725A64">
        <w:rPr>
          <w:lang w:val="en-GB"/>
        </w:rPr>
        <w:t>.2 [</w:t>
      </w:r>
      <w:fldSimple w:instr=" REF BIB_d222 \* MERGEFORMAT ">
        <w:r w:rsidR="006D06BD"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98516C" w:rsidRPr="00725A64">
        <w:rPr>
          <w:lang w:val="en-GB"/>
        </w:rPr>
        <w:t>two 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r w:rsidRPr="00725A64">
        <w:rPr>
          <w:b/>
          <w:lang w:val="en-GB"/>
        </w:rPr>
        <w:t xml:space="preserve">Artefact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artefact. </w:t>
      </w:r>
      <w:r w:rsidR="00E73CD5" w:rsidRPr="00725A64">
        <w:rPr>
          <w:lang w:val="en-GB"/>
        </w:rPr>
        <w:t>The VIL approach relies on an artefact meta-model as its foundation</w:t>
      </w:r>
      <w:r w:rsidR="00CF4D26" w:rsidRPr="00725A64">
        <w:rPr>
          <w:lang w:val="en-GB"/>
        </w:rPr>
        <w:t>. The artefact meta-model (or often artefact model for short) describes what operations can be performed on certain types of artefacts</w:t>
      </w:r>
      <w:r w:rsidR="004D27B2" w:rsidRPr="00725A64">
        <w:rPr>
          <w:lang w:val="en-GB"/>
        </w:rPr>
        <w:t>, such as Java source code, Java byte code, XML files but also components (for runtime variabilities), or elements of the file system such as files or folders. Production strategies are operations on the types of the input and output artefacts 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instantiate a certain type of target artefact 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6D06BD"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C0399D" w:rsidRPr="00725A64">
        <w:rPr>
          <w:b/>
          <w:lang w:val="en-GB"/>
        </w:rPr>
        <w:t>build</w:t>
      </w:r>
      <w:r w:rsidRPr="00725A64">
        <w:rPr>
          <w:b/>
          <w:lang w:val="en-GB"/>
        </w:rPr>
        <w:t xml:space="preserve"> language:</w:t>
      </w:r>
      <w:r w:rsidRPr="00725A64">
        <w:rPr>
          <w:lang w:val="en-GB"/>
        </w:rPr>
        <w:t xml:space="preserve"> </w:t>
      </w:r>
      <w:r w:rsidR="00DE433B" w:rsidRPr="00725A64">
        <w:rPr>
          <w:lang w:val="en-GB"/>
        </w:rPr>
        <w:t xml:space="preserve">This is the main part of the VIL </w:t>
      </w:r>
      <w:r w:rsidRPr="00725A64">
        <w:rPr>
          <w:lang w:val="en-GB"/>
        </w:rPr>
        <w:t xml:space="preserve">language </w:t>
      </w:r>
      <w:r w:rsidR="00DE433B" w:rsidRPr="00725A64">
        <w:rPr>
          <w:lang w:val="en-GB"/>
        </w:rPr>
        <w:t xml:space="preserve">as it binds all other pieces together. This is used </w:t>
      </w:r>
      <w:r w:rsidRPr="00725A64">
        <w:rPr>
          <w:lang w:val="en-GB"/>
        </w:rPr>
        <w:t xml:space="preserve">to define individual production strategies, i.e., to relate artefacts 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 and configuration values 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in order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20" w:name="_Ref368648478"/>
      <w:bookmarkStart w:id="21" w:name="_Toc402953122"/>
      <w:r w:rsidRPr="00725A64">
        <w:rPr>
          <w:lang w:val="en-GB"/>
        </w:rPr>
        <w:t>The VIL Languages</w:t>
      </w:r>
      <w:bookmarkEnd w:id="20"/>
      <w:bookmarkEnd w:id="21"/>
    </w:p>
    <w:p w:rsidR="005521B4" w:rsidRPr="00725A64" w:rsidRDefault="00BF64C0" w:rsidP="00A7157B">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xml:space="preserve">, i.e., the VIL build language and the VIL template language, as well as their </w:t>
      </w:r>
      <w:r w:rsidR="00D0459A" w:rsidRPr="00725A64">
        <w:rPr>
          <w:lang w:val="en-GB"/>
        </w:rPr>
        <w:t xml:space="preserve">main </w:t>
      </w:r>
      <w:r w:rsidR="001944E7" w:rsidRPr="00725A64">
        <w:rPr>
          <w:lang w:val="en-GB"/>
        </w:rPr>
        <w:t xml:space="preserve">concepts. </w:t>
      </w:r>
      <w:r w:rsidR="00563354" w:rsidRPr="00725A64">
        <w:rPr>
          <w:lang w:val="en-GB"/>
        </w:rPr>
        <w:t>Due to the</w:t>
      </w:r>
      <w:r w:rsidR="00A85A94" w:rsidRPr="00725A64">
        <w:rPr>
          <w:lang w:val="en-GB"/>
        </w:rPr>
        <w:t xml:space="preserve"> nature of both languages</w:t>
      </w:r>
      <w:r w:rsidR="00563354" w:rsidRPr="00725A64">
        <w:rPr>
          <w:lang w:val="en-GB"/>
        </w:rPr>
        <w:t xml:space="preserve"> as variability implementation languages</w:t>
      </w:r>
      <w:r w:rsidR="00A85A94" w:rsidRPr="00725A64">
        <w:rPr>
          <w:lang w:val="en-GB"/>
        </w:rPr>
        <w:t xml:space="preserve">, they share </w:t>
      </w:r>
      <w:r w:rsidR="00383166" w:rsidRPr="00725A64">
        <w:rPr>
          <w:lang w:val="en-GB"/>
        </w:rPr>
        <w:t>a common type system as well as a common expression language</w:t>
      </w:r>
      <w:r w:rsidR="00A85A94" w:rsidRPr="00725A64">
        <w:rPr>
          <w:lang w:val="en-GB"/>
        </w:rPr>
        <w:t>.</w:t>
      </w:r>
    </w:p>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6D06BD"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4A4006" w:rsidRPr="00725A64">
        <w:rPr>
          <w:lang w:val="en-GB"/>
        </w:rPr>
        <w:t>artefact-</w:t>
      </w:r>
      <w:r w:rsidR="00192581" w:rsidRPr="00725A64">
        <w:rPr>
          <w:lang w:val="en-GB"/>
        </w:rPr>
        <w:t xml:space="preserve">related types implementing the artefact (meta) model, implicit types representing instantiators and derived types such as containers. </w:t>
      </w:r>
      <w:r w:rsidR="00395081" w:rsidRPr="00725A64">
        <w:rPr>
          <w:lang w:val="en-GB"/>
        </w:rPr>
        <w:t xml:space="preserve">In particular, the type system is extensible, i.e., additional or refining artefact types or instantiators can easily be added (in terms of Java classes). </w:t>
      </w:r>
      <w:r w:rsidR="00192581" w:rsidRPr="00725A64">
        <w:rPr>
          <w:lang w:val="en-GB"/>
        </w:rPr>
        <w:t>If compared with an object-oriented language, the artefact types can be considered as classes, the operations as methods, individual artefacts as instances and the execution of artefact 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artefact 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artefact 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artefact 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the VIL languages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6D06BD"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in variability implementation, such as the integration with a variability model or an explicit artefact 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Pr="00725A64"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Pr="00725A64" w:rsidRDefault="00D422B8" w:rsidP="00A7157B">
      <w:pPr>
        <w:rPr>
          <w:lang w:val="en-GB"/>
        </w:rPr>
      </w:pPr>
      <w:r w:rsidRPr="00725A64">
        <w:rPr>
          <w:lang w:val="en-GB"/>
        </w:rPr>
        <w:t xml:space="preserve">In Section </w:t>
      </w:r>
      <w:fldSimple w:instr=" REF _Ref314223714 \r \h  \* MERGEFORMAT ">
        <w:r w:rsidR="00A749B6" w:rsidRPr="00A749B6">
          <w:rPr>
            <w:lang w:val="en-GB"/>
          </w:rPr>
          <w:t>3.1</w:t>
        </w:r>
      </w:fldSimple>
      <w:r w:rsidRPr="00725A64">
        <w:rPr>
          <w:lang w:val="en-GB"/>
        </w:rPr>
        <w:t xml:space="preserve">, we will describe the </w:t>
      </w:r>
      <w:r w:rsidR="00997E72" w:rsidRPr="00FF7947">
        <w:rPr>
          <w:lang w:val="en-GB"/>
        </w:rPr>
        <w:t xml:space="preserve">specific concepts of the VIL build language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749B6" w:rsidRPr="00A749B6">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997E72" w:rsidRPr="00725A64">
        <w:rPr>
          <w:lang w:val="en-GB"/>
        </w:rPr>
        <w:t>artefact.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8624FD" w:rsidRPr="00FF7947">
        <w:rPr>
          <w:lang w:val="en-GB"/>
        </w:rPr>
        <w:fldChar w:fldCharType="begin"/>
      </w:r>
      <w:r w:rsidR="00E25E1A" w:rsidRPr="00725A64">
        <w:rPr>
          <w:lang w:val="en-GB"/>
        </w:rPr>
        <w:instrText xml:space="preserve"> REF _Ref330727065 \r \h </w:instrText>
      </w:r>
      <w:r w:rsidR="008624FD" w:rsidRPr="00FF7947">
        <w:rPr>
          <w:lang w:val="en-GB"/>
        </w:rPr>
      </w:r>
      <w:r w:rsidR="008624FD" w:rsidRPr="00FF7947">
        <w:rPr>
          <w:lang w:val="en-GB"/>
        </w:rPr>
        <w:fldChar w:fldCharType="separate"/>
      </w:r>
      <w:r w:rsidR="006D06BD">
        <w:rPr>
          <w:lang w:val="en-GB"/>
        </w:rPr>
        <w:t>3.3</w:t>
      </w:r>
      <w:r w:rsidR="008624FD"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p>
    <w:p w:rsidR="00A7157B" w:rsidRPr="00725A64" w:rsidRDefault="00D52B79" w:rsidP="00EA17BB">
      <w:pPr>
        <w:pStyle w:val="Heading2"/>
        <w:rPr>
          <w:lang w:val="en-GB"/>
        </w:rPr>
      </w:pPr>
      <w:bookmarkStart w:id="22" w:name="_Toc313096742"/>
      <w:bookmarkStart w:id="23" w:name="_Ref314223714"/>
      <w:bookmarkStart w:id="24" w:name="_Toc402953123"/>
      <w:r w:rsidRPr="00725A64">
        <w:rPr>
          <w:lang w:val="en-GB"/>
        </w:rPr>
        <w:t xml:space="preserve">INDENICA Variability </w:t>
      </w:r>
      <w:r w:rsidR="006A3E8F" w:rsidRPr="00725A64">
        <w:rPr>
          <w:lang w:val="en-GB"/>
        </w:rPr>
        <w:t>Build Language</w:t>
      </w:r>
      <w:bookmarkEnd w:id="22"/>
      <w:bookmarkEnd w:id="23"/>
      <w:bookmarkEnd w:id="24"/>
    </w:p>
    <w:p w:rsidR="0083757F" w:rsidRPr="00725A64" w:rsidRDefault="00710538" w:rsidP="00710538">
      <w:pPr>
        <w:rPr>
          <w:lang w:val="en-GB"/>
        </w:rPr>
      </w:pPr>
      <w:r w:rsidRPr="00725A64">
        <w:rPr>
          <w:lang w:val="en-GB"/>
        </w:rPr>
        <w:t>In this section, we describe the concepts and language elements of the VIL build language in detail. This language aims at specifying the variability instantiation process of a whole (hierarchical) product line (as opposed to the instantiation of a specific artefact 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the VIL build language focuses on the implementation and instantiation of variabilities rather than on the entire build process of a whole system. Thus, the VIL build language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25" w:name="_Ref368908700"/>
      <w:bookmarkStart w:id="26" w:name="_Toc402953124"/>
      <w:r w:rsidRPr="00725A64">
        <w:rPr>
          <w:lang w:val="en-GB"/>
        </w:rPr>
        <w:t>Reserved Keywords</w:t>
      </w:r>
      <w:bookmarkEnd w:id="25"/>
      <w:bookmarkEnd w:id="26"/>
    </w:p>
    <w:p w:rsidR="00AB7E86" w:rsidRPr="00725A64" w:rsidRDefault="00AB7E86" w:rsidP="00AB7E86">
      <w:pPr>
        <w:rPr>
          <w:lang w:val="en-GB"/>
        </w:rPr>
      </w:pPr>
      <w:r w:rsidRPr="00725A64">
        <w:rPr>
          <w:lang w:val="en-GB"/>
        </w:rPr>
        <w:t xml:space="preserve">In the VIL build language,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749B6" w:rsidRPr="00A749B6">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RDefault="00C55CC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rule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27" w:name="_Ref368654456"/>
      <w:bookmarkStart w:id="28" w:name="_Ref368654603"/>
      <w:bookmarkStart w:id="29" w:name="_Toc402953125"/>
      <w:r w:rsidRPr="00725A64">
        <w:rPr>
          <w:lang w:val="en-GB"/>
        </w:rPr>
        <w:t>Scripts</w:t>
      </w:r>
      <w:bookmarkEnd w:id="27"/>
      <w:bookmarkEnd w:id="28"/>
      <w:bookmarkEnd w:id="29"/>
    </w:p>
    <w:p w:rsidR="006C755A" w:rsidRPr="00725A64" w:rsidRDefault="00C667D6" w:rsidP="00CB338C">
      <w:pPr>
        <w:rPr>
          <w:lang w:val="en-GB"/>
        </w:rPr>
      </w:pPr>
      <w:r w:rsidRPr="00725A64">
        <w:rPr>
          <w:lang w:val="en-GB"/>
        </w:rPr>
        <w:t xml:space="preserve">In the </w:t>
      </w:r>
      <w:r w:rsidR="000D1DFD" w:rsidRPr="00725A64">
        <w:rPr>
          <w:lang w:val="en-GB"/>
        </w:rPr>
        <w:t>VIL build language</w:t>
      </w:r>
      <w:r w:rsidR="000B1220" w:rsidRPr="00725A64">
        <w:rPr>
          <w:lang w:val="en-GB"/>
        </w:rPr>
        <w:t xml:space="preserve"> 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build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build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 This distinction is made by the tool support, i.e., depending on the setting, a configuration of frozen or all variables will be passed to the main VIL script.</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build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build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r w:rsidR="00A07DB4">
        <w:rPr>
          <w:rStyle w:val="FootnoteReference"/>
          <w:lang w:val="en-GB"/>
        </w:rPr>
        <w:footnoteReference w:id="2"/>
      </w:r>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431561" w:rsidRPr="00725A64">
        <w:rPr>
          <w:lang w:val="en-GB"/>
        </w:rPr>
        <w:t xml:space="preserve">build 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8624FD" w:rsidRPr="00EC7934">
        <w:rPr>
          <w:lang w:val="en-GB"/>
        </w:rPr>
        <w:fldChar w:fldCharType="begin"/>
      </w:r>
      <w:r w:rsidRPr="00725A64">
        <w:rPr>
          <w:lang w:val="en-GB"/>
        </w:rPr>
        <w:instrText xml:space="preserve"> REF _Ref368381282 \r \h </w:instrText>
      </w:r>
      <w:r w:rsidR="008624FD" w:rsidRPr="00EC7934">
        <w:rPr>
          <w:lang w:val="en-GB"/>
        </w:rPr>
      </w:r>
      <w:r w:rsidR="008624FD" w:rsidRPr="00EC7934">
        <w:rPr>
          <w:lang w:val="en-GB"/>
        </w:rPr>
        <w:fldChar w:fldCharType="separate"/>
      </w:r>
      <w:r w:rsidR="006D06BD">
        <w:rPr>
          <w:lang w:val="en-GB"/>
        </w:rPr>
        <w:t>3.1.4</w:t>
      </w:r>
      <w:r w:rsidR="008624FD"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build 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build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 extending script.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build script for multi-product lines may require a container of projects (see Section </w:t>
      </w:r>
      <w:fldSimple w:instr=" REF _Ref315335785 \r \h  \* MERGEFORMAT ">
        <w:r w:rsidR="00A749B6" w:rsidRPr="00A749B6">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artefacts created by the execution of VIL build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30" w:name="_Ref368140846"/>
      <w:bookmarkStart w:id="31" w:name="_Toc402953126"/>
      <w:bookmarkStart w:id="32" w:name="_Toc313096743"/>
      <w:bookmarkStart w:id="33" w:name="_Ref314751571"/>
      <w:bookmarkStart w:id="34" w:name="_Ref315422188"/>
      <w:r w:rsidRPr="00725A64">
        <w:rPr>
          <w:lang w:val="en-GB"/>
        </w:rPr>
        <w:t>Version</w:t>
      </w:r>
      <w:bookmarkEnd w:id="30"/>
      <w:bookmarkEnd w:id="31"/>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build 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build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build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35" w:name="_Ref368381282"/>
      <w:bookmarkStart w:id="36" w:name="_Toc402953127"/>
      <w:r w:rsidRPr="00725A64">
        <w:rPr>
          <w:lang w:val="en-GB"/>
        </w:rPr>
        <w:t>Imports</w:t>
      </w:r>
      <w:bookmarkEnd w:id="35"/>
      <w:bookmarkEnd w:id="36"/>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build script or may be reused from other (existing) build scripts. </w:t>
      </w:r>
      <w:r w:rsidR="00735931" w:rsidRPr="00725A64">
        <w:rPr>
          <w:lang w:val="en-GB"/>
        </w:rPr>
        <w:t xml:space="preserve">Therefore, VIL build scripts may be imported. </w:t>
      </w:r>
      <w:r w:rsidR="00815B04">
        <w:rPr>
          <w:lang w:val="en-GB"/>
        </w:rPr>
        <w:t xml:space="preserve">Cyclic imports are allowed and shall be handled by the implementation.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build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Unconstraint and constraint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r w:rsidRPr="00725A64">
        <w:rPr>
          <w:rFonts w:ascii="Courier New" w:hAnsi="Courier New" w:cs="Courier New"/>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An import</w:t>
      </w:r>
      <w:r w:rsidR="00F00147" w:rsidRPr="00725A64">
        <w:rPr>
          <w:rStyle w:val="FootnoteReference"/>
          <w:lang w:val="en-GB"/>
        </w:rPr>
        <w:footnoteReference w:id="3"/>
      </w:r>
      <w:r w:rsidRPr="00725A64">
        <w:rPr>
          <w:lang w:val="en-GB"/>
        </w:rPr>
        <w:t xml:space="preserve"> of a build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build 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build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4"/>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5"/>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8624FD">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8624FD">
        <w:rPr>
          <w:rFonts w:asciiTheme="majorHAnsi" w:hAnsiTheme="majorHAnsi" w:cs="Courier New"/>
          <w:lang w:val="en-GB"/>
        </w:rPr>
      </w:r>
      <w:r w:rsidR="008624FD">
        <w:rPr>
          <w:rFonts w:asciiTheme="majorHAnsi" w:hAnsiTheme="majorHAnsi" w:cs="Courier New"/>
          <w:lang w:val="en-GB"/>
        </w:rPr>
        <w:fldChar w:fldCharType="separate"/>
      </w:r>
      <w:r w:rsidR="007F2930">
        <w:rPr>
          <w:rFonts w:asciiTheme="majorHAnsi" w:hAnsiTheme="majorHAnsi" w:cs="Courier New"/>
          <w:lang w:val="en-GB"/>
        </w:rPr>
        <w:t>3.4.4</w:t>
      </w:r>
      <w:r w:rsidR="008624FD">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37" w:name="_Toc385852267"/>
      <w:bookmarkStart w:id="38" w:name="_Toc385852381"/>
      <w:bookmarkStart w:id="39" w:name="_Ref368041089"/>
      <w:bookmarkStart w:id="40" w:name="_Toc402953128"/>
      <w:bookmarkEnd w:id="37"/>
      <w:bookmarkEnd w:id="38"/>
      <w:r w:rsidRPr="00725A64">
        <w:rPr>
          <w:lang w:val="en-GB"/>
        </w:rPr>
        <w:t>Types</w:t>
      </w:r>
      <w:bookmarkEnd w:id="39"/>
      <w:bookmarkEnd w:id="40"/>
    </w:p>
    <w:p w:rsidR="00112C34" w:rsidRPr="00725A64" w:rsidRDefault="00112C34" w:rsidP="00C028F4">
      <w:pPr>
        <w:rPr>
          <w:highlight w:val="yellow"/>
          <w:lang w:val="en-GB"/>
        </w:rPr>
      </w:pPr>
      <w:r w:rsidRPr="00725A64">
        <w:rPr>
          <w:lang w:val="en-GB"/>
        </w:rPr>
        <w:t xml:space="preserve">Basically, </w:t>
      </w:r>
      <w:r w:rsidR="00D808CE" w:rsidRPr="00725A64">
        <w:rPr>
          <w:lang w:val="en-GB"/>
        </w:rPr>
        <w:t xml:space="preserve">the </w:t>
      </w:r>
      <w:r w:rsidRPr="00725A64">
        <w:rPr>
          <w:lang w:val="en-GB"/>
        </w:rPr>
        <w:t xml:space="preserve">VIL build language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the VIL build language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C80B25" w:rsidRPr="00725A64">
        <w:rPr>
          <w:lang w:val="en-GB"/>
        </w:rPr>
        <w:t>artefact 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1" w:name="_Ref314746418"/>
      <w:bookmarkStart w:id="42" w:name="_Toc402953129"/>
      <w:r w:rsidRPr="00725A64">
        <w:rPr>
          <w:lang w:val="en-GB"/>
        </w:rPr>
        <w:t>Basic Types</w:t>
      </w:r>
      <w:bookmarkEnd w:id="41"/>
      <w:bookmarkEnd w:id="42"/>
    </w:p>
    <w:p w:rsidR="00722E5C" w:rsidRPr="00725A64" w:rsidRDefault="00C028F4" w:rsidP="00112C34">
      <w:pPr>
        <w:rPr>
          <w:lang w:val="en-GB"/>
        </w:rPr>
      </w:pPr>
      <w:r w:rsidRPr="00725A64">
        <w:rPr>
          <w:lang w:val="en-GB"/>
        </w:rPr>
        <w:t xml:space="preserve">The basic types in the VIL build language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6"/>
      </w:r>
    </w:p>
    <w:p w:rsidR="00CC5CE4" w:rsidRPr="00725A64" w:rsidRDefault="00CC5CE4" w:rsidP="00EA17BB">
      <w:pPr>
        <w:pStyle w:val="Heading3"/>
        <w:numPr>
          <w:ilvl w:val="3"/>
          <w:numId w:val="1"/>
        </w:numPr>
        <w:tabs>
          <w:tab w:val="left" w:pos="1078"/>
        </w:tabs>
        <w:ind w:left="0" w:firstLine="0"/>
        <w:rPr>
          <w:lang w:val="en-GB"/>
        </w:rPr>
      </w:pPr>
      <w:bookmarkStart w:id="43" w:name="_Ref368044657"/>
      <w:bookmarkStart w:id="44" w:name="_Toc402953130"/>
      <w:r w:rsidRPr="00725A64">
        <w:rPr>
          <w:lang w:val="en-GB"/>
        </w:rPr>
        <w:t>Configuration Types</w:t>
      </w:r>
      <w:bookmarkEnd w:id="43"/>
      <w:bookmarkEnd w:id="44"/>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build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It provides access to all decision variables and attributes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Attribute and </w:t>
      </w:r>
      <w:r w:rsidR="00B22002" w:rsidRPr="00725A64">
        <w:rPr>
          <w:rFonts w:ascii="Courier New" w:hAnsi="Courier New" w:cs="Courier New"/>
          <w:sz w:val="22"/>
          <w:szCs w:val="22"/>
          <w:lang w:val="en-GB"/>
        </w:rPr>
        <w:t>IvmlDeclaration</w:t>
      </w:r>
      <w:r w:rsidR="00B22002" w:rsidRPr="00725A64">
        <w:rPr>
          <w:lang w:val="en-GB"/>
        </w:rPr>
        <w:t>, each providing with more specific operations as we will discuss in detail in Section</w:t>
      </w:r>
      <w:r w:rsidR="00B90901" w:rsidRPr="00725A64">
        <w:rPr>
          <w:lang w:val="en-GB"/>
        </w:rPr>
        <w:t xml:space="preserve"> </w:t>
      </w:r>
      <w:r w:rsidR="008624FD" w:rsidRPr="00FF7947">
        <w:rPr>
          <w:lang w:val="en-GB"/>
        </w:rPr>
        <w:fldChar w:fldCharType="begin"/>
      </w:r>
      <w:r w:rsidR="00B90901" w:rsidRPr="00725A64">
        <w:rPr>
          <w:lang w:val="en-GB"/>
        </w:rPr>
        <w:instrText xml:space="preserve"> REF _Ref368650336 \r \h </w:instrText>
      </w:r>
      <w:r w:rsidR="008624FD" w:rsidRPr="00FF7947">
        <w:rPr>
          <w:lang w:val="en-GB"/>
        </w:rPr>
      </w:r>
      <w:r w:rsidR="008624FD" w:rsidRPr="00FF7947">
        <w:rPr>
          <w:lang w:val="en-GB"/>
        </w:rPr>
        <w:fldChar w:fldCharType="separate"/>
      </w:r>
      <w:r w:rsidR="006D06BD">
        <w:rPr>
          <w:lang w:val="en-GB"/>
        </w:rPr>
        <w:t>3.4.4</w:t>
      </w:r>
      <w:r w:rsidR="008624FD"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bookmarkStart w:id="45" w:name="_Toc402953131"/>
      <w:r w:rsidRPr="00725A64">
        <w:rPr>
          <w:lang w:val="en-GB"/>
        </w:rPr>
        <w:t>Artefact Types</w:t>
      </w:r>
      <w:bookmarkEnd w:id="45"/>
    </w:p>
    <w:p w:rsidR="00CC5CE4" w:rsidRPr="00725A64" w:rsidRDefault="001772E8" w:rsidP="00112C34">
      <w:pPr>
        <w:rPr>
          <w:lang w:val="en-GB"/>
        </w:rPr>
      </w:pPr>
      <w:r w:rsidRPr="00725A64">
        <w:rPr>
          <w:lang w:val="en-GB"/>
        </w:rPr>
        <w:t xml:space="preserve">Artefact types represent the </w:t>
      </w:r>
      <w:r w:rsidR="00C85CD7">
        <w:rPr>
          <w:lang w:val="en-GB"/>
        </w:rPr>
        <w:t>different categories of</w:t>
      </w:r>
      <w:r w:rsidR="00C85CD7" w:rsidRPr="00725A64">
        <w:rPr>
          <w:lang w:val="en-GB"/>
        </w:rPr>
        <w:t xml:space="preserve"> </w:t>
      </w:r>
      <w:r w:rsidRPr="00725A64">
        <w:rPr>
          <w:lang w:val="en-GB"/>
        </w:rPr>
        <w:t>artefacts used in the artefact model. Some artefact types are built-in and part of the VIL implementation, while further types can be defined in terms of an extension of the artefact model.</w:t>
      </w:r>
      <w:r w:rsidR="00EA4D51" w:rsidRPr="00725A64">
        <w:rPr>
          <w:lang w:val="en-GB"/>
        </w:rPr>
        <w:t xml:space="preserve"> In this section, we will discuss only the predefined types. Please refer to the EASy developers guide on how to define more specific artefact types (as well as </w:t>
      </w:r>
      <w:r w:rsidR="00990E93">
        <w:rPr>
          <w:lang w:val="en-GB"/>
        </w:rPr>
        <w:t xml:space="preserve">how to integrated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artefact model although it is not an artefact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6D06BD"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7"/>
      </w:r>
      <w:r w:rsidR="00D8779B" w:rsidRPr="00725A64">
        <w:rPr>
          <w:lang w:val="en-GB"/>
        </w:rPr>
        <w:t xml:space="preserve"> i</w:t>
      </w:r>
      <w:r w:rsidR="00043951" w:rsidRPr="00FF7947">
        <w:rPr>
          <w:lang w:val="en-GB"/>
        </w:rPr>
        <w:t>s the most common artefact type</w:t>
      </w:r>
      <w:r w:rsidR="00D8779B" w:rsidRPr="00725A64">
        <w:rPr>
          <w:lang w:val="en-GB"/>
        </w:rPr>
        <w:t xml:space="preserve"> and root of the VIL artefact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artefact (if possible at all), or to obtain access to its plain textual or binary representation.</w:t>
      </w:r>
      <w:r w:rsidR="00A30826" w:rsidRPr="00725A64">
        <w:rPr>
          <w:lang w:val="en-GB"/>
        </w:rPr>
        <w:t xml:space="preserve"> VIL provides a set of built-in artefact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 xml:space="preserve">Further, VIL provides more specific artefact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8624FD" w:rsidRPr="00FF7947">
        <w:rPr>
          <w:lang w:val="en-GB"/>
        </w:rPr>
        <w:fldChar w:fldCharType="begin"/>
      </w:r>
      <w:r w:rsidR="00F73649" w:rsidRPr="00725A64">
        <w:rPr>
          <w:lang w:val="en-GB"/>
        </w:rPr>
        <w:instrText xml:space="preserve"> REF _Ref368650561 \r \h </w:instrText>
      </w:r>
      <w:r w:rsidR="008624FD" w:rsidRPr="00FF7947">
        <w:rPr>
          <w:lang w:val="en-GB"/>
        </w:rPr>
      </w:r>
      <w:r w:rsidR="008624FD" w:rsidRPr="00FF7947">
        <w:rPr>
          <w:lang w:val="en-GB"/>
        </w:rPr>
        <w:fldChar w:fldCharType="separate"/>
      </w:r>
      <w:r w:rsidR="006D06BD">
        <w:rPr>
          <w:lang w:val="en-GB"/>
        </w:rPr>
        <w:t>3.4.5</w:t>
      </w:r>
      <w:r w:rsidR="008624FD"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artefact instances.</w:t>
      </w:r>
    </w:p>
    <w:p w:rsidR="00C37BE1" w:rsidRPr="00725A64" w:rsidRDefault="00C37BE1" w:rsidP="00EA17BB">
      <w:pPr>
        <w:pStyle w:val="Heading3"/>
        <w:numPr>
          <w:ilvl w:val="3"/>
          <w:numId w:val="1"/>
        </w:numPr>
        <w:tabs>
          <w:tab w:val="left" w:pos="1078"/>
        </w:tabs>
        <w:ind w:left="0" w:firstLine="0"/>
        <w:rPr>
          <w:lang w:val="en-GB"/>
        </w:rPr>
      </w:pPr>
      <w:bookmarkStart w:id="46" w:name="_Ref315335785"/>
      <w:bookmarkStart w:id="47" w:name="_Ref315419594"/>
      <w:bookmarkStart w:id="48" w:name="_Ref315420320"/>
      <w:bookmarkStart w:id="49" w:name="_Ref315420673"/>
      <w:bookmarkStart w:id="50" w:name="_Ref315420793"/>
      <w:bookmarkStart w:id="51" w:name="_Toc402953132"/>
      <w:r w:rsidRPr="00725A64">
        <w:rPr>
          <w:lang w:val="en-GB"/>
        </w:rPr>
        <w:t>Container Types</w:t>
      </w:r>
      <w:bookmarkEnd w:id="46"/>
      <w:bookmarkEnd w:id="47"/>
      <w:bookmarkEnd w:id="48"/>
      <w:bookmarkEnd w:id="49"/>
      <w:bookmarkEnd w:id="50"/>
      <w:bookmarkEnd w:id="51"/>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a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arte</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8624FD" w:rsidRPr="00FF7947">
        <w:rPr>
          <w:lang w:val="en-GB"/>
        </w:rPr>
        <w:fldChar w:fldCharType="begin"/>
      </w:r>
      <w:r w:rsidR="00462FDA" w:rsidRPr="00725A64">
        <w:rPr>
          <w:lang w:val="en-GB"/>
        </w:rPr>
        <w:instrText xml:space="preserve"> REF _Ref368334460 \r \h </w:instrText>
      </w:r>
      <w:r w:rsidR="008624FD" w:rsidRPr="00FF7947">
        <w:rPr>
          <w:lang w:val="en-GB"/>
        </w:rPr>
      </w:r>
      <w:r w:rsidR="008624FD" w:rsidRPr="00FF7947">
        <w:rPr>
          <w:lang w:val="en-GB"/>
        </w:rPr>
        <w:fldChar w:fldCharType="separate"/>
      </w:r>
      <w:r w:rsidR="006D06BD">
        <w:rPr>
          <w:lang w:val="en-GB"/>
        </w:rPr>
        <w:t>3.4.3</w:t>
      </w:r>
      <w:r w:rsidR="008624FD" w:rsidRPr="00FF7947">
        <w:rPr>
          <w:lang w:val="en-GB"/>
        </w:rPr>
        <w:fldChar w:fldCharType="end"/>
      </w:r>
      <w:r w:rsidR="00462FDA" w:rsidRPr="00725A64">
        <w:rPr>
          <w:lang w:val="en-GB"/>
        </w:rPr>
        <w:t>.</w:t>
      </w:r>
    </w:p>
    <w:p w:rsidR="00F47F7B" w:rsidRPr="00725A64" w:rsidRDefault="00F47F7B" w:rsidP="00EA17BB">
      <w:pPr>
        <w:pStyle w:val="Heading3"/>
        <w:rPr>
          <w:lang w:val="en-GB"/>
        </w:rPr>
      </w:pPr>
      <w:bookmarkStart w:id="52" w:name="_Ref368048281"/>
      <w:bookmarkStart w:id="53" w:name="_Toc402953133"/>
      <w:bookmarkStart w:id="54" w:name="_Ref368040896"/>
      <w:r w:rsidRPr="00725A64">
        <w:rPr>
          <w:lang w:val="en-GB"/>
        </w:rPr>
        <w:t>Variables</w:t>
      </w:r>
      <w:bookmarkEnd w:id="52"/>
      <w:bookmarkEnd w:id="53"/>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8624FD" w:rsidRPr="00FF7947">
        <w:rPr>
          <w:lang w:val="en-GB"/>
        </w:rPr>
        <w:fldChar w:fldCharType="begin"/>
      </w:r>
      <w:r w:rsidR="00E562C4" w:rsidRPr="00725A64">
        <w:rPr>
          <w:lang w:val="en-GB"/>
        </w:rPr>
        <w:instrText xml:space="preserve"> REF _Ref368041089 \r \h </w:instrText>
      </w:r>
      <w:r w:rsidR="008624FD" w:rsidRPr="00FF7947">
        <w:rPr>
          <w:lang w:val="en-GB"/>
        </w:rPr>
      </w:r>
      <w:r w:rsidR="008624FD" w:rsidRPr="00FF7947">
        <w:rPr>
          <w:lang w:val="en-GB"/>
        </w:rPr>
        <w:fldChar w:fldCharType="separate"/>
      </w:r>
      <w:r w:rsidR="006D06BD">
        <w:rPr>
          <w:lang w:val="en-GB"/>
        </w:rPr>
        <w:t>3.1.5</w:t>
      </w:r>
      <w:r w:rsidR="008624FD"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6D06BD"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8624FD" w:rsidRPr="00FF7947">
        <w:rPr>
          <w:lang w:val="en-GB"/>
        </w:rPr>
        <w:fldChar w:fldCharType="begin"/>
      </w:r>
      <w:r w:rsidRPr="00725A64">
        <w:rPr>
          <w:lang w:val="en-GB"/>
        </w:rPr>
        <w:instrText xml:space="preserve"> REF _Ref368040896 \r \h </w:instrText>
      </w:r>
      <w:r w:rsidR="008624FD" w:rsidRPr="00FF7947">
        <w:rPr>
          <w:lang w:val="en-GB"/>
        </w:rPr>
      </w:r>
      <w:r w:rsidR="008624FD" w:rsidRPr="00FF7947">
        <w:rPr>
          <w:lang w:val="en-GB"/>
        </w:rPr>
        <w:fldChar w:fldCharType="separate"/>
      </w:r>
      <w:r w:rsidR="006D06BD">
        <w:rPr>
          <w:lang w:val="en-GB"/>
        </w:rPr>
        <w:t>3.1.6</w:t>
      </w:r>
      <w:r w:rsidR="008624FD"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r w:rsidR="006932F3" w:rsidRPr="00725A64">
        <w:rPr>
          <w:lang w:val="en-GB"/>
        </w:rPr>
        <w:t xml:space="preserve">build </w:t>
      </w:r>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8624FD" w:rsidRPr="00FF7947">
        <w:rPr>
          <w:lang w:val="en-GB"/>
        </w:rPr>
        <w:fldChar w:fldCharType="begin"/>
      </w:r>
      <w:r w:rsidR="00B655D0" w:rsidRPr="00725A64">
        <w:rPr>
          <w:lang w:val="en-GB"/>
        </w:rPr>
        <w:instrText xml:space="preserve"> REF _Ref330727065 \r \h </w:instrText>
      </w:r>
      <w:r w:rsidR="008624FD" w:rsidRPr="00FF7947">
        <w:rPr>
          <w:lang w:val="en-GB"/>
        </w:rPr>
      </w:r>
      <w:r w:rsidR="008624FD" w:rsidRPr="00FF7947">
        <w:rPr>
          <w:lang w:val="en-GB"/>
        </w:rPr>
        <w:fldChar w:fldCharType="separate"/>
      </w:r>
      <w:r w:rsidR="006D06BD">
        <w:rPr>
          <w:lang w:val="en-GB"/>
        </w:rPr>
        <w:t>3.3</w:t>
      </w:r>
      <w:r w:rsidR="008624FD"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55" w:name="_Ref368652903"/>
      <w:bookmarkStart w:id="56" w:name="_Toc402953134"/>
      <w:r w:rsidRPr="00725A64">
        <w:rPr>
          <w:lang w:val="en-GB"/>
        </w:rPr>
        <w:t>Externally Defined Values of Global Variables</w:t>
      </w:r>
      <w:bookmarkEnd w:id="55"/>
      <w:bookmarkEnd w:id="56"/>
    </w:p>
    <w:p w:rsidR="00F47F7B" w:rsidRPr="00725A64" w:rsidRDefault="00F47F7B" w:rsidP="00F47F7B">
      <w:pPr>
        <w:rPr>
          <w:lang w:val="en-GB"/>
        </w:rPr>
      </w:pPr>
      <w:r w:rsidRPr="00725A64">
        <w:rPr>
          <w:lang w:val="en-GB"/>
        </w:rPr>
        <w:t>Global variables or constants are defined as part of a VIL script. The value of a global variable or constant may be specified by an external source, e.g., to customize the build script according to the build environment (similar to properties in ANT</w:t>
      </w:r>
      <w:r w:rsidR="00B03014" w:rsidRPr="00725A64">
        <w:rPr>
          <w:lang w:val="en-GB"/>
        </w:rPr>
        <w:t xml:space="preserve"> [</w:t>
      </w:r>
      <w:fldSimple w:instr=" REF BIB_ant13 \* MERGEFORMAT ">
        <w:r w:rsidR="006D06BD"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expression 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61721E" w:rsidRDefault="00F47F7B">
      <w:pPr>
        <w:keepNext/>
        <w:keepLines/>
        <w:spacing w:line="276" w:lineRule="auto"/>
        <w:jc w:val="left"/>
        <w:rPr>
          <w:lang w:val="en-GB"/>
        </w:rPr>
      </w:pPr>
      <w:r w:rsidRPr="00725A64">
        <w:rPr>
          <w:b/>
          <w:lang w:val="en-GB"/>
        </w:rPr>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8624FD">
        <w:rPr>
          <w:lang w:val="en-GB"/>
        </w:rPr>
        <w:fldChar w:fldCharType="begin"/>
      </w:r>
      <w:r w:rsidR="00D4451F">
        <w:rPr>
          <w:lang w:val="en-GB"/>
        </w:rPr>
        <w:instrText xml:space="preserve"> REF _Ref368048281 \r \h </w:instrText>
      </w:r>
      <w:r w:rsidR="008624FD">
        <w:rPr>
          <w:lang w:val="en-GB"/>
        </w:rPr>
      </w:r>
      <w:r w:rsidR="008624FD">
        <w:rPr>
          <w:lang w:val="en-GB"/>
        </w:rPr>
        <w:fldChar w:fldCharType="separate"/>
      </w:r>
      <w:r w:rsidR="006D06BD">
        <w:rPr>
          <w:lang w:val="en-GB"/>
        </w:rPr>
        <w:t>3.1.6</w:t>
      </w:r>
      <w:r w:rsidR="008624FD">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57" w:name="_Toc402953135"/>
      <w:r w:rsidRPr="00725A64">
        <w:rPr>
          <w:lang w:val="en-GB"/>
        </w:rPr>
        <w:t>Rules</w:t>
      </w:r>
      <w:bookmarkEnd w:id="54"/>
      <w:bookmarkEnd w:id="57"/>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6D06BD"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build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arte</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 xml:space="preserve">artefact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artefact or artefact collection may be given as first precondition</w:t>
      </w:r>
      <w:bookmarkStart w:id="58" w:name="_Ref368045237"/>
      <w:r w:rsidR="00D74804" w:rsidRPr="00725A64">
        <w:rPr>
          <w:rStyle w:val="FootnoteReference"/>
          <w:lang w:val="en-GB"/>
        </w:rPr>
        <w:footnoteReference w:id="8"/>
      </w:r>
      <w:bookmarkEnd w:id="58"/>
      <w:r w:rsidR="00F64F3C" w:rsidRPr="00725A64">
        <w:rPr>
          <w:lang w:val="en-GB"/>
        </w:rPr>
        <w:t>.</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8624FD" w:rsidRPr="00EC7934">
        <w:rPr>
          <w:lang w:val="en-GB"/>
        </w:rPr>
        <w:fldChar w:fldCharType="begin"/>
      </w:r>
      <w:r w:rsidR="00C97518" w:rsidRPr="00725A64">
        <w:rPr>
          <w:lang w:val="en-GB"/>
        </w:rPr>
        <w:instrText xml:space="preserve"> REF _Ref368044657 \r \h </w:instrText>
      </w:r>
      <w:r w:rsidR="008624FD" w:rsidRPr="00EC7934">
        <w:rPr>
          <w:lang w:val="en-GB"/>
        </w:rPr>
      </w:r>
      <w:r w:rsidR="008624FD" w:rsidRPr="00EC7934">
        <w:rPr>
          <w:lang w:val="en-GB"/>
        </w:rPr>
        <w:fldChar w:fldCharType="separate"/>
      </w:r>
      <w:r w:rsidR="006D06BD">
        <w:rPr>
          <w:lang w:val="en-GB"/>
        </w:rPr>
        <w:t>3.1.5.2</w:t>
      </w:r>
      <w:r w:rsidR="008624FD"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arte</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6D06BD"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 xml:space="preserve">An artefact </w:t>
      </w:r>
      <w:r w:rsidR="0007718B" w:rsidRPr="00725A64">
        <w:rPr>
          <w:lang w:val="en-GB"/>
        </w:rPr>
        <w:t xml:space="preserve">(collection) </w:t>
      </w:r>
      <w:r w:rsidRPr="00725A64">
        <w:rPr>
          <w:lang w:val="en-GB"/>
        </w:rPr>
        <w:t xml:space="preserve">is given in terms of a variable or a VIL expression evaluating to exactly one artefact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artefact</w:t>
      </w:r>
      <w:r w:rsidR="0007718B" w:rsidRPr="00725A64">
        <w:rPr>
          <w:lang w:val="en-GB"/>
        </w:rPr>
        <w:t>(s)</w:t>
      </w:r>
      <w:r w:rsidR="00F03F87" w:rsidRPr="00725A64">
        <w:rPr>
          <w:lang w:val="en-GB"/>
        </w:rPr>
        <w:t xml:space="preserve"> must exist and be up-to-date.</w:t>
      </w:r>
    </w:p>
    <w:p w:rsidR="0007718B" w:rsidRPr="00725A64"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artefact or an artefact collection</w:t>
      </w:r>
      <w:fldSimple w:instr=" NOTEREF _Ref368045237 \h  \* MERGEFORMAT ">
        <w:r w:rsidR="00A749B6" w:rsidRPr="00A749B6">
          <w:rPr>
            <w:vertAlign w:val="superscript"/>
            <w:lang w:val="en-GB"/>
          </w:rPr>
          <w:t>6</w:t>
        </w:r>
      </w:fldSimple>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6D06BD"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A749B6" w:rsidRPr="00A749B6">
          <w:rPr>
            <w:vertAlign w:val="superscript"/>
            <w:lang w:val="en-GB"/>
          </w:rPr>
          <w:t>6</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build language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
    <w:bookmarkEnd w:id="33"/>
    <w:bookmarkEnd w:id="34"/>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artefacts may match that precondition and for each of these artefacts a</w:t>
      </w:r>
      <w:r w:rsidR="004B7803" w:rsidRPr="00725A64">
        <w:rPr>
          <w:lang w:val="en-GB"/>
        </w:rPr>
        <w:t xml:space="preserve"> corresponding </w:t>
      </w:r>
      <w:r w:rsidRPr="00725A64">
        <w:rPr>
          <w:lang w:val="en-GB"/>
        </w:rPr>
        <w:t xml:space="preserve">output artefact may be required by the postcondition (if specified). </w:t>
      </w:r>
      <w:r w:rsidR="00444B84">
        <w:rPr>
          <w:lang w:val="en-GB"/>
        </w:rPr>
        <w:t xml:space="preserve">However, the related match conditions may directly be used in the rule body but then possibly lead to a (superfluous) reinstantiation of the related target artefacts. In order to avoid reeinstantiation and to allow for optimizing the variability instantiation, the VIL build language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Pr="008540BB">
        <w:rPr>
          <w:rFonts w:ascii="Courier New" w:hAnsi="Courier New" w:cs="Courier New"/>
          <w:sz w:val="22"/>
          <w:szCs w:val="22"/>
          <w:lang w:val="en-GB"/>
        </w:rPr>
        <w:t>RHSMATCH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artifacts and </w:t>
      </w:r>
      <w:r>
        <w:rPr>
          <w:lang w:val="en-GB"/>
        </w:rPr>
        <w:t>consider dependencies among artefacts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 xml:space="preserve">mplicitly iterating over the matched pairs of left hand and right hand side artefacts.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artefacts. In order to address the actual artefact to be processed as well as its expected resulting artefact, the implicit variables </w:t>
      </w:r>
      <w:r w:rsidR="008540BB">
        <w:rPr>
          <w:rFonts w:ascii="Courier New" w:hAnsi="Courier New" w:cs="Courier New"/>
          <w:sz w:val="22"/>
          <w:szCs w:val="22"/>
          <w:lang w:val="en-GB"/>
        </w:rPr>
        <w:t>L</w:t>
      </w:r>
      <w:r w:rsidR="008540BB" w:rsidRPr="00725A64">
        <w:rPr>
          <w:rFonts w:ascii="Courier New" w:hAnsi="Courier New" w:cs="Courier New"/>
          <w:sz w:val="22"/>
          <w:szCs w:val="22"/>
          <w:lang w:val="en-GB"/>
        </w:rPr>
        <w:t>HS</w:t>
      </w:r>
      <w:r w:rsidR="008540BB" w:rsidRPr="00725A64">
        <w:rPr>
          <w:lang w:val="en-GB"/>
        </w:rPr>
        <w:t xml:space="preserve"> (in case of a matching precondition) and </w:t>
      </w:r>
      <w:r w:rsidR="008540BB" w:rsidRPr="00725A64">
        <w:rPr>
          <w:rFonts w:ascii="Courier New" w:hAnsi="Courier New" w:cs="Courier New"/>
          <w:sz w:val="22"/>
          <w:szCs w:val="22"/>
          <w:lang w:val="en-GB"/>
        </w:rPr>
        <w:t>RHS</w:t>
      </w:r>
      <w:r w:rsidR="008540BB" w:rsidRPr="00725A64">
        <w:rPr>
          <w:lang w:val="en-GB"/>
        </w:rPr>
        <w:t xml:space="preserve"> (in case of a matching postcondition) will be made available to the loop body.</w:t>
      </w:r>
      <w:r w:rsidR="008540BB">
        <w:rPr>
          <w:lang w:val="en-GB"/>
        </w:rPr>
        <w:t xml:space="preserve"> This way is more appropriate for single artefact instantiations, such as calling a pre-processor or a C compiler.</w:t>
      </w:r>
    </w:p>
    <w:p w:rsidR="00444B84" w:rsidRPr="00444B84" w:rsidRDefault="00444B84" w:rsidP="008540BB">
      <w:pPr>
        <w:pStyle w:val="ListParagraph"/>
        <w:rPr>
          <w:lang w:val="en-GB"/>
        </w:rPr>
      </w:pPr>
    </w:p>
    <w:p w:rsidR="0028788B" w:rsidRPr="00725A64" w:rsidRDefault="0028788B" w:rsidP="00421B7D">
      <w:pPr>
        <w:rPr>
          <w:lang w:val="en-GB"/>
        </w:rPr>
      </w:pPr>
      <w:r w:rsidRPr="00725A64">
        <w:rPr>
          <w:lang w:val="en-GB"/>
        </w:rPr>
        <w:t xml:space="preserve">All 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artefacts by that particular rule.</w:t>
      </w:r>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artefacts by all dependent rule calls.</w:t>
      </w:r>
    </w:p>
    <w:p w:rsidR="0028788B" w:rsidRPr="00725A64" w:rsidRDefault="0028788B" w:rsidP="0028788B">
      <w:pPr>
        <w:rPr>
          <w:lang w:val="en-GB"/>
        </w:rPr>
      </w:pPr>
      <w:r w:rsidRPr="00725A64">
        <w:rPr>
          <w:lang w:val="en-GB"/>
        </w:rPr>
        <w:t xml:space="preserve">Further, the artefacts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61721E" w:rsidRDefault="00E57525">
      <w:pPr>
        <w:keepNext/>
        <w:keepLines/>
        <w:spacing w:after="0"/>
        <w:ind w:left="562"/>
        <w:jc w:val="left"/>
        <w:rPr>
          <w:rFonts w:ascii="Courier New" w:hAnsi="Courier New" w:cs="Courier New"/>
          <w:b/>
          <w:sz w:val="22"/>
          <w:szCs w:val="22"/>
          <w:lang w:val="en-GB"/>
        </w:rPr>
      </w:pPr>
      <w:r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 xml:space="preserve">rotected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008A6C46" w:rsidRPr="00725A64">
        <w:rPr>
          <w:rFonts w:ascii="Courier New" w:hAnsi="Courier New" w:cs="Courier New"/>
          <w:i/>
          <w:sz w:val="22"/>
          <w:szCs w:val="22"/>
          <w:lang w:val="en-GB"/>
        </w:rPr>
        <w:t>postcondition</w:t>
      </w:r>
      <w:r w:rsidR="008A6C46" w:rsidRPr="00725A64">
        <w:rPr>
          <w:rFonts w:ascii="Courier New" w:hAnsi="Courier New" w:cs="Courier New"/>
          <w:b/>
          <w:sz w:val="22"/>
          <w:szCs w:val="22"/>
          <w:lang w:val="en-GB"/>
        </w:rPr>
        <w:t xml:space="preserve"> : </w:t>
      </w:r>
    </w:p>
    <w:p w:rsidR="00741D68" w:rsidRDefault="00472E88">
      <w:pPr>
        <w:keepNext/>
        <w:keepLines/>
        <w:spacing w:after="60"/>
        <w:ind w:left="2127"/>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preconditions</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LHS/RHS/RHSMATCH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Pr="00725A64"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6D06BD"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DD0325" w:rsidRPr="00725A64">
        <w:rPr>
          <w:lang w:val="en-GB"/>
        </w:rPr>
        <w:t xml:space="preserve">. </w:t>
      </w:r>
      <w:r w:rsidR="00B3682A" w:rsidRPr="00725A64">
        <w:rPr>
          <w:lang w:val="en-GB"/>
        </w:rPr>
        <w:t>This does not affect the internal accessibility of rules via imports and rule call</w:t>
      </w:r>
      <w:r w:rsidR="00C04F58" w:rsidRPr="00725A64">
        <w:rPr>
          <w:lang w:val="en-GB"/>
        </w:rPr>
        <w:t>.</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build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artefact or an artefact collection. In case of a path match, the implicit variable RHS 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LHS to the rule body) </w:t>
      </w:r>
      <w:r w:rsidR="00494833" w:rsidRPr="00725A64">
        <w:rPr>
          <w:lang w:val="en-GB"/>
        </w:rPr>
        <w:t>may be a path match, an artefact or an artefact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512ECA">
        <w:rPr>
          <w:rFonts w:ascii="Courier New" w:hAnsi="Courier New" w:cs="Courier New"/>
          <w:sz w:val="22"/>
          <w:szCs w:val="22"/>
          <w:lang w:val="en-GB"/>
        </w:rPr>
        <w:t>R</w:t>
      </w:r>
      <w:r w:rsidR="00512ECA" w:rsidRPr="00725A64">
        <w:rPr>
          <w:rFonts w:ascii="Courier New" w:hAnsi="Courier New" w:cs="Courier New"/>
          <w:sz w:val="22"/>
          <w:szCs w:val="22"/>
          <w:lang w:val="en-GB"/>
        </w:rPr>
        <w:t>HS</w:t>
      </w:r>
      <w:r w:rsidRPr="00725A64">
        <w:rPr>
          <w:rFonts w:ascii="Courier New" w:hAnsi="Courier New" w:cs="Courier New"/>
          <w:sz w:val="22"/>
          <w:szCs w:val="22"/>
          <w:lang w:val="en-GB"/>
        </w:rPr>
        <w:t xml:space="preserve">, </w:t>
      </w:r>
      <w:r w:rsidR="00512ECA">
        <w:rPr>
          <w:rFonts w:ascii="Courier New" w:hAnsi="Courier New" w:cs="Courier New"/>
          <w:sz w:val="22"/>
          <w:szCs w:val="22"/>
          <w:lang w:val="en-GB"/>
        </w:rPr>
        <w:t>L</w:t>
      </w:r>
      <w:r w:rsidR="00512ECA" w:rsidRPr="00725A64">
        <w:rPr>
          <w:rFonts w:ascii="Courier New" w:hAnsi="Courier New" w:cs="Courier New"/>
          <w:sz w:val="22"/>
          <w:szCs w:val="22"/>
          <w:lang w:val="en-GB"/>
        </w:rPr>
        <w:t>HS</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28788B" w:rsidRPr="00725A64" w:rsidRDefault="0028788B" w:rsidP="008A6C46">
      <w:pPr>
        <w:spacing w:after="200" w:line="276" w:lineRule="auto"/>
        <w:ind w:left="567"/>
        <w:jc w:val="left"/>
        <w:rPr>
          <w:rFonts w:ascii="Courier New" w:hAnsi="Courier New" w:cs="Courier New"/>
          <w:b/>
          <w:sz w:val="22"/>
          <w:szCs w:val="22"/>
          <w:lang w:val="en-GB"/>
        </w:rPr>
      </w:pPr>
    </w:p>
    <w:p w:rsidR="00CF7B34" w:rsidRPr="00725A64" w:rsidRDefault="00CF7B34" w:rsidP="00CF7B34">
      <w:pPr>
        <w:rPr>
          <w:highlight w:val="yellow"/>
          <w:lang w:val="en-GB"/>
        </w:rPr>
      </w:pPr>
      <w:bookmarkStart w:id="59" w:name="_Toc315425764"/>
      <w:bookmarkStart w:id="60" w:name="_Toc315425765"/>
      <w:bookmarkStart w:id="61" w:name="_Toc315425766"/>
      <w:bookmarkStart w:id="62" w:name="_Toc315425767"/>
      <w:bookmarkStart w:id="63" w:name="_Toc315425768"/>
      <w:bookmarkEnd w:id="59"/>
      <w:bookmarkEnd w:id="60"/>
      <w:bookmarkEnd w:id="61"/>
      <w:bookmarkEnd w:id="62"/>
      <w:bookmarkEnd w:id="63"/>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4" w:name="_Toc402953136"/>
      <w:r w:rsidRPr="00725A64">
        <w:rPr>
          <w:lang w:val="en-GB"/>
        </w:rPr>
        <w:t>Variable Declarations</w:t>
      </w:r>
      <w:bookmarkEnd w:id="64"/>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749B6" w:rsidRPr="00A749B6">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5" w:name="_Ref368655740"/>
      <w:bookmarkStart w:id="66" w:name="_Toc402953137"/>
      <w:r w:rsidRPr="00725A64">
        <w:rPr>
          <w:lang w:val="en-GB"/>
        </w:rPr>
        <w:t>Expressions</w:t>
      </w:r>
      <w:bookmarkEnd w:id="65"/>
      <w:bookmarkEnd w:id="66"/>
    </w:p>
    <w:p w:rsidR="004C7BF1" w:rsidRPr="00725A64" w:rsidRDefault="004C7BF1" w:rsidP="004C7BF1">
      <w:pPr>
        <w:rPr>
          <w:lang w:val="en-GB"/>
        </w:rPr>
      </w:pPr>
      <w:r w:rsidRPr="00725A64">
        <w:rPr>
          <w:lang w:val="en-GB"/>
        </w:rPr>
        <w:t xml:space="preserve">Expressions such as value calculations or execution of artefact operations may be used within a rule body as a </w:t>
      </w:r>
      <w:r w:rsidR="0010138A" w:rsidRPr="00725A64">
        <w:rPr>
          <w:lang w:val="en-GB"/>
        </w:rPr>
        <w:t>guard</w:t>
      </w:r>
      <w:r w:rsidRPr="00725A64">
        <w:rPr>
          <w:lang w:val="en-GB"/>
        </w:rPr>
        <w:t xml:space="preserve"> expression or as a variable assignment. Please note that we will detail the VIL expression language in Section </w:t>
      </w:r>
      <w:r w:rsidR="008624FD" w:rsidRPr="00FF7947">
        <w:rPr>
          <w:lang w:val="en-GB"/>
        </w:rPr>
        <w:fldChar w:fldCharType="begin"/>
      </w:r>
      <w:r w:rsidR="003D4BC6" w:rsidRPr="00725A64">
        <w:rPr>
          <w:lang w:val="en-GB"/>
        </w:rPr>
        <w:instrText xml:space="preserve"> REF _Ref330727065 \r \h </w:instrText>
      </w:r>
      <w:r w:rsidR="008624FD" w:rsidRPr="00FF7947">
        <w:rPr>
          <w:lang w:val="en-GB"/>
        </w:rPr>
      </w:r>
      <w:r w:rsidR="008624FD" w:rsidRPr="00FF7947">
        <w:rPr>
          <w:lang w:val="en-GB"/>
        </w:rPr>
        <w:fldChar w:fldCharType="separate"/>
      </w:r>
      <w:r w:rsidR="006D06BD">
        <w:rPr>
          <w:lang w:val="en-GB"/>
        </w:rPr>
        <w:t>3.3</w:t>
      </w:r>
      <w:r w:rsidR="008624FD" w:rsidRPr="00FF7947">
        <w:rPr>
          <w:lang w:val="en-GB"/>
        </w:rPr>
        <w:fldChar w:fldCharType="end"/>
      </w:r>
      <w:r w:rsidRPr="00725A64">
        <w:rPr>
          <w:lang w:val="en-GB"/>
        </w:rPr>
        <w:t>, as the expression language is common to both, the VIL build language and the VIL template language.</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Pr="00725A64"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7" w:name="_Ref368407518"/>
      <w:bookmarkStart w:id="68" w:name="_Ref368655795"/>
      <w:bookmarkStart w:id="69" w:name="_Toc402953138"/>
      <w:r w:rsidRPr="00725A64">
        <w:rPr>
          <w:lang w:val="en-GB"/>
        </w:rPr>
        <w:t>Call</w:t>
      </w:r>
      <w:r w:rsidR="00CD7D9D" w:rsidRPr="00725A64">
        <w:rPr>
          <w:lang w:val="en-GB"/>
        </w:rPr>
        <w:t>s</w:t>
      </w:r>
      <w:bookmarkEnd w:id="67"/>
      <w:bookmarkEnd w:id="68"/>
      <w:bookmarkEnd w:id="69"/>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build language rule, an instantiator or an artefact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8624FD" w:rsidRPr="00FF7947">
        <w:rPr>
          <w:lang w:val="en-GB"/>
        </w:rPr>
        <w:fldChar w:fldCharType="begin"/>
      </w:r>
      <w:r w:rsidR="00052437" w:rsidRPr="00725A64">
        <w:rPr>
          <w:lang w:val="en-GB"/>
        </w:rPr>
        <w:instrText xml:space="preserve"> REF _Ref368652008 \r \h </w:instrText>
      </w:r>
      <w:r w:rsidR="008624FD" w:rsidRPr="00FF7947">
        <w:rPr>
          <w:lang w:val="en-GB"/>
        </w:rPr>
      </w:r>
      <w:r w:rsidR="008624FD" w:rsidRPr="00FF7947">
        <w:rPr>
          <w:lang w:val="en-GB"/>
        </w:rPr>
        <w:fldChar w:fldCharType="separate"/>
      </w:r>
      <w:r w:rsidR="006D06BD">
        <w:rPr>
          <w:lang w:val="en-GB"/>
        </w:rPr>
        <w:t>3.1.8.4</w:t>
      </w:r>
      <w:r w:rsidR="008624FD"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artefact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build language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the VIL build language aims at defining the production flow for instantiating generic artefacts for a software product line. In contrast, the VIL template language aims at specifying the individual actions to instantiate an individual (generic) artefact.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xml:space="preserve">. Such instantiators may provide information about their execution, in particular the created artefacts.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 xml:space="preserve">returns a collection of artefacts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8624FD" w:rsidRPr="00FF7947">
        <w:rPr>
          <w:lang w:val="en-GB"/>
        </w:rPr>
        <w:fldChar w:fldCharType="begin"/>
      </w:r>
      <w:r w:rsidR="008731F9" w:rsidRPr="00725A64">
        <w:rPr>
          <w:lang w:val="en-GB"/>
        </w:rPr>
        <w:instrText xml:space="preserve"> REF _Ref368652388 \r \h </w:instrText>
      </w:r>
      <w:r w:rsidR="008624FD" w:rsidRPr="00FF7947">
        <w:rPr>
          <w:lang w:val="en-GB"/>
        </w:rPr>
      </w:r>
      <w:r w:rsidR="008624FD" w:rsidRPr="00FF7947">
        <w:rPr>
          <w:lang w:val="en-GB"/>
        </w:rPr>
        <w:fldChar w:fldCharType="separate"/>
      </w:r>
      <w:r w:rsidR="006D06BD">
        <w:rPr>
          <w:lang w:val="en-GB"/>
        </w:rPr>
        <w:t>3.4.6</w:t>
      </w:r>
      <w:r w:rsidR="008624FD"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Artefact Operation Calls</w:t>
      </w:r>
    </w:p>
    <w:p w:rsidR="008D142E" w:rsidRPr="00725A64" w:rsidRDefault="008D142E" w:rsidP="002974D0">
      <w:pPr>
        <w:rPr>
          <w:lang w:val="en-GB"/>
        </w:rPr>
      </w:pPr>
      <w:r w:rsidRPr="00725A64">
        <w:rPr>
          <w:lang w:val="en-GB"/>
        </w:rPr>
        <w:t>Artefact operations provide information on an individual artefact, its fragments or even enable the manipulation of artefacts.</w:t>
      </w:r>
      <w:r w:rsidR="001529E6" w:rsidRPr="00725A64">
        <w:rPr>
          <w:lang w:val="en-GB"/>
        </w:rPr>
        <w:t xml:space="preserve"> Basically, an artefact operation is executed on a variable or expression</w:t>
      </w:r>
      <w:r w:rsidR="001966C0">
        <w:rPr>
          <w:lang w:val="en-GB"/>
        </w:rPr>
        <w:t>,</w:t>
      </w:r>
      <w:r w:rsidR="001529E6" w:rsidRPr="00725A64">
        <w:rPr>
          <w:lang w:val="en-GB"/>
        </w:rPr>
        <w:t xml:space="preserve"> whic</w:t>
      </w:r>
      <w:r w:rsidR="008552A0" w:rsidRPr="00725A64">
        <w:rPr>
          <w:lang w:val="en-GB"/>
        </w:rPr>
        <w:t xml:space="preserve">h evaluates to an artefact type. An artefact operation can be expressed </w:t>
      </w:r>
      <w:r w:rsidR="00512ECA">
        <w:rPr>
          <w:lang w:val="en-GB"/>
        </w:rPr>
        <w:t xml:space="preserve">(akin to IVML and OCL) </w:t>
      </w:r>
      <w:r w:rsidR="008552A0" w:rsidRPr="00725A64">
        <w:rPr>
          <w:lang w:val="en-GB"/>
        </w:rPr>
        <w:t>in two different ways, using the artefact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artefact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artefact.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artefact of a certain type may be required. Typically, the individual artefact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ArtefactType</w:t>
      </w:r>
      <w:r w:rsidRPr="00725A64">
        <w:rPr>
          <w:rFonts w:ascii="Courier New" w:hAnsi="Courier New" w:cs="Courier New"/>
          <w:sz w:val="22"/>
          <w:szCs w:val="22"/>
          <w:lang w:val="en-GB"/>
        </w:rPr>
        <w:t>(String)</w:t>
      </w:r>
    </w:p>
    <w:p w:rsidR="006463E1" w:rsidRPr="00725A64" w:rsidRDefault="006463E1" w:rsidP="006463E1">
      <w:pPr>
        <w:rPr>
          <w:lang w:val="en-GB"/>
        </w:rPr>
      </w:pPr>
      <w:r w:rsidRPr="00725A64">
        <w:rPr>
          <w:lang w:val="en-GB"/>
        </w:rPr>
        <w:t xml:space="preserve">for obtaining a specific artefact specified by its path. Please note that artefacts are associated with creation rules </w:t>
      </w:r>
      <w:r w:rsidR="00FD65FB" w:rsidRPr="00725A64">
        <w:rPr>
          <w:lang w:val="en-GB"/>
        </w:rPr>
        <w:t xml:space="preserve">detailed in </w:t>
      </w:r>
      <w:r w:rsidRPr="00725A64">
        <w:rPr>
          <w:lang w:val="en-GB"/>
        </w:rPr>
        <w:t>Section</w:t>
      </w:r>
      <w:r w:rsidR="00FD65FB" w:rsidRPr="00725A64">
        <w:rPr>
          <w:lang w:val="en-GB"/>
        </w:rPr>
        <w:t xml:space="preserve"> </w:t>
      </w:r>
      <w:r w:rsidR="008624FD" w:rsidRPr="00FF7947">
        <w:rPr>
          <w:lang w:val="en-GB"/>
        </w:rPr>
        <w:fldChar w:fldCharType="begin"/>
      </w:r>
      <w:r w:rsidR="00FD65FB" w:rsidRPr="00725A64">
        <w:rPr>
          <w:lang w:val="en-GB"/>
        </w:rPr>
        <w:instrText xml:space="preserve"> REF _Ref368652495 \r \h </w:instrText>
      </w:r>
      <w:r w:rsidR="008624FD" w:rsidRPr="00FF7947">
        <w:rPr>
          <w:lang w:val="en-GB"/>
        </w:rPr>
      </w:r>
      <w:r w:rsidR="008624FD" w:rsidRPr="00FF7947">
        <w:rPr>
          <w:lang w:val="en-GB"/>
        </w:rPr>
        <w:fldChar w:fldCharType="separate"/>
      </w:r>
      <w:r w:rsidR="006D06BD">
        <w:rPr>
          <w:lang w:val="en-GB"/>
        </w:rPr>
        <w:t>3.4.5</w:t>
      </w:r>
      <w:r w:rsidR="008624FD" w:rsidRPr="00FF7947">
        <w:rPr>
          <w:lang w:val="en-GB"/>
        </w:rPr>
        <w:fldChar w:fldCharType="end"/>
      </w:r>
      <w:r w:rsidRPr="00725A64">
        <w:rPr>
          <w:lang w:val="en-GB"/>
        </w:rPr>
        <w:t xml:space="preserve">. </w:t>
      </w:r>
      <w:r w:rsidR="00FD65FB" w:rsidRPr="00FF7947">
        <w:rPr>
          <w:lang w:val="en-GB"/>
        </w:rPr>
        <w:t xml:space="preserve">Basically, file artefacts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 xml:space="preserve">However, pattern paths, i.e., paths containing wildcards, will not be turned into artefact instances. </w:t>
      </w:r>
      <w:r w:rsidR="00311660" w:rsidRPr="00725A64">
        <w:rPr>
          <w:lang w:val="en-GB"/>
        </w:rPr>
        <w:t>Further, content-specific rules may apply</w:t>
      </w:r>
      <w:r w:rsidR="001227DE" w:rsidRPr="00725A64">
        <w:rPr>
          <w:lang w:val="en-GB"/>
        </w:rPr>
        <w:t xml:space="preserve"> depending on the specific artefact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 xml:space="preserve">Thus, the underlying mechanisms of the VIL artefact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r w:rsidR="008B3B51">
        <w:rPr>
          <w:lang w:val="en-GB"/>
        </w:rPr>
        <w:t xml:space="preserve">Folders are created transparently, e.g., when the underlying file beyond a file artefact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ArtefactType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artefact. Unless not renamed, this artefact will be automatically deleted after terminating the execution of the VIL script.</w:t>
      </w:r>
    </w:p>
    <w:p w:rsidR="006463E1" w:rsidRPr="00725A64" w:rsidRDefault="006463E1" w:rsidP="00E60D45">
      <w:pPr>
        <w:rPr>
          <w:lang w:val="en-GB"/>
        </w:rPr>
      </w:pPr>
      <w:r w:rsidRPr="00725A64">
        <w:rPr>
          <w:lang w:val="en-GB"/>
        </w:rPr>
        <w:t>The modifications to a VIL artefact instance will automatically be synchronized with the underlying artefact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artefact operations in Section</w:t>
      </w:r>
      <w:r w:rsidR="006F02CC" w:rsidRPr="00725A64">
        <w:rPr>
          <w:lang w:val="en-GB"/>
        </w:rPr>
        <w:t xml:space="preserve"> </w:t>
      </w:r>
      <w:r w:rsidR="008624FD" w:rsidRPr="00FF7947">
        <w:rPr>
          <w:lang w:val="en-GB"/>
        </w:rPr>
        <w:fldChar w:fldCharType="begin"/>
      </w:r>
      <w:r w:rsidR="006F02CC" w:rsidRPr="00725A64">
        <w:rPr>
          <w:lang w:val="en-GB"/>
        </w:rPr>
        <w:instrText xml:space="preserve"> REF _Ref368652722 \r \h </w:instrText>
      </w:r>
      <w:r w:rsidR="008624FD" w:rsidRPr="00FF7947">
        <w:rPr>
          <w:lang w:val="en-GB"/>
        </w:rPr>
      </w:r>
      <w:r w:rsidR="008624FD" w:rsidRPr="00FF7947">
        <w:rPr>
          <w:lang w:val="en-GB"/>
        </w:rPr>
        <w:fldChar w:fldCharType="separate"/>
      </w:r>
      <w:r w:rsidR="006D06BD">
        <w:rPr>
          <w:lang w:val="en-GB"/>
        </w:rPr>
        <w:t>3.4.5</w:t>
      </w:r>
      <w:r w:rsidR="008624FD"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artefact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artefact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 xml:space="preserve">conversions specified as part of the implementation of VIL types and artefacts,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8624FD" w:rsidRPr="00EC7934">
        <w:rPr>
          <w:lang w:val="en-GB"/>
        </w:rPr>
        <w:fldChar w:fldCharType="begin"/>
      </w:r>
      <w:r w:rsidR="00643476" w:rsidRPr="00725A64">
        <w:rPr>
          <w:lang w:val="en-GB"/>
        </w:rPr>
        <w:instrText xml:space="preserve"> REF _Ref330727065 \w \h </w:instrText>
      </w:r>
      <w:r w:rsidR="008624FD" w:rsidRPr="00EC7934">
        <w:rPr>
          <w:lang w:val="en-GB"/>
        </w:rPr>
      </w:r>
      <w:r w:rsidR="008624FD" w:rsidRPr="00EC7934">
        <w:rPr>
          <w:lang w:val="en-GB"/>
        </w:rPr>
        <w:fldChar w:fldCharType="separate"/>
      </w:r>
      <w:r w:rsidR="006D06BD">
        <w:rPr>
          <w:lang w:val="en-GB"/>
        </w:rPr>
        <w:t>3.3</w:t>
      </w:r>
      <w:r w:rsidR="008624FD"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Artefact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6D06BD"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70" w:name="_Ref368652008"/>
      <w:bookmarkStart w:id="71" w:name="_Toc402953139"/>
      <w:r w:rsidRPr="00725A64">
        <w:rPr>
          <w:lang w:val="en-GB"/>
        </w:rPr>
        <w:t>Operating System Commands</w:t>
      </w:r>
      <w:bookmarkEnd w:id="70"/>
      <w:bookmarkEnd w:id="71"/>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8624FD" w:rsidRPr="00FF7947">
        <w:rPr>
          <w:lang w:val="en-GB"/>
        </w:rPr>
        <w:fldChar w:fldCharType="begin"/>
      </w:r>
      <w:r w:rsidR="008A653F" w:rsidRPr="00725A64">
        <w:rPr>
          <w:lang w:val="en-GB"/>
        </w:rPr>
        <w:instrText xml:space="preserve"> REF _Ref368407518 \w \h </w:instrText>
      </w:r>
      <w:r w:rsidR="008624FD" w:rsidRPr="00FF7947">
        <w:rPr>
          <w:lang w:val="en-GB"/>
        </w:rPr>
      </w:r>
      <w:r w:rsidR="008624FD" w:rsidRPr="00FF7947">
        <w:rPr>
          <w:lang w:val="en-GB"/>
        </w:rPr>
        <w:fldChar w:fldCharType="separate"/>
      </w:r>
      <w:r w:rsidR="006D06BD">
        <w:rPr>
          <w:lang w:val="en-GB"/>
        </w:rPr>
        <w:t>3.1.8.3</w:t>
      </w:r>
      <w:r w:rsidR="008624FD"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8624FD" w:rsidRPr="00FF7947">
        <w:rPr>
          <w:lang w:val="en-GB"/>
        </w:rPr>
        <w:fldChar w:fldCharType="begin"/>
      </w:r>
      <w:r w:rsidRPr="00725A64">
        <w:rPr>
          <w:lang w:val="en-GB"/>
        </w:rPr>
        <w:instrText xml:space="preserve"> REF _Ref368652903 \r \h </w:instrText>
      </w:r>
      <w:r w:rsidR="008624FD" w:rsidRPr="00FF7947">
        <w:rPr>
          <w:lang w:val="en-GB"/>
        </w:rPr>
      </w:r>
      <w:r w:rsidR="008624FD" w:rsidRPr="00FF7947">
        <w:rPr>
          <w:lang w:val="en-GB"/>
        </w:rPr>
        <w:fldChar w:fldCharType="separate"/>
      </w:r>
      <w:r w:rsidR="006D06BD">
        <w:rPr>
          <w:lang w:val="en-GB"/>
        </w:rPr>
        <w:t>3.1.7</w:t>
      </w:r>
      <w:r w:rsidR="008624FD"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artefacts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72" w:name="_Toc402953140"/>
      <w:r>
        <w:rPr>
          <w:lang w:val="en-GB"/>
        </w:rPr>
        <w:t>Alternative</w:t>
      </w:r>
      <w:r w:rsidRPr="00725A64">
        <w:rPr>
          <w:lang w:val="en-GB"/>
        </w:rPr>
        <w:t xml:space="preserve"> Execution</w:t>
      </w:r>
      <w:bookmarkEnd w:id="72"/>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73" w:name="_Toc402953141"/>
      <w:bookmarkStart w:id="74" w:name="_Ref368407271"/>
      <w:bookmarkStart w:id="75" w:name="_Toc402953142"/>
      <w:bookmarkEnd w:id="73"/>
      <w:r w:rsidRPr="00725A64">
        <w:rPr>
          <w:lang w:val="en-GB"/>
        </w:rPr>
        <w:t>Iterated</w:t>
      </w:r>
      <w:r w:rsidR="00D13AAE" w:rsidRPr="00725A64">
        <w:rPr>
          <w:lang w:val="en-GB"/>
        </w:rPr>
        <w:t xml:space="preserve"> Execution</w:t>
      </w:r>
      <w:bookmarkEnd w:id="74"/>
      <w:bookmarkEnd w:id="75"/>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container of artefacts.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artefacts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arte</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8624FD" w:rsidRPr="00EC7934">
        <w:rPr>
          <w:lang w:val="en-GB"/>
        </w:rPr>
        <w:fldChar w:fldCharType="begin"/>
      </w:r>
      <w:r w:rsidR="008331D3" w:rsidRPr="00725A64">
        <w:rPr>
          <w:lang w:val="en-GB"/>
        </w:rPr>
        <w:instrText xml:space="preserve"> REF _Ref368407485 \w \h </w:instrText>
      </w:r>
      <w:r w:rsidR="008624FD" w:rsidRPr="00EC7934">
        <w:rPr>
          <w:lang w:val="en-GB"/>
        </w:rPr>
      </w:r>
      <w:r w:rsidR="008624FD" w:rsidRPr="00EC7934">
        <w:rPr>
          <w:lang w:val="en-GB"/>
        </w:rPr>
        <w:fldChar w:fldCharType="separate"/>
      </w:r>
      <w:r w:rsidR="006D06BD">
        <w:rPr>
          <w:lang w:val="en-GB"/>
        </w:rPr>
        <w:t>3.1.8.6</w:t>
      </w:r>
      <w:r w:rsidR="008624FD"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A749B6" w:rsidRPr="00A749B6">
          <w:rPr>
            <w:rFonts w:ascii="Courier New" w:hAnsi="Courier New" w:cs="Courier New"/>
            <w:sz w:val="22"/>
            <w:szCs w:val="22"/>
            <w:lang w:val="en-GB"/>
          </w:rPr>
          <w:t>3.4.4.6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A749B6" w:rsidRPr="00A749B6">
          <w:rPr>
            <w:rFonts w:ascii="Courier New" w:hAnsi="Courier New" w:cs="Courier New"/>
            <w:sz w:val="22"/>
            <w:szCs w:val="22"/>
            <w:lang w:val="en-GB"/>
          </w:rPr>
          <w:t>3.4.4.6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76" w:name="_Ref368407485"/>
      <w:bookmarkStart w:id="77" w:name="_Toc402953143"/>
      <w:r w:rsidRPr="00725A64">
        <w:rPr>
          <w:lang w:val="en-GB"/>
        </w:rPr>
        <w:t>Join Expression</w:t>
      </w:r>
      <w:bookmarkEnd w:id="76"/>
      <w:bookmarkEnd w:id="77"/>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artefacts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666E25">
        <w:rPr>
          <w:rFonts w:ascii="Courier New" w:hAnsi="Courier New" w:cs="Courier New"/>
          <w:sz w:val="22"/>
          <w:szCs w:val="22"/>
          <w:lang w:val="en-GB"/>
        </w:rPr>
        <w:t>e</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666E25">
        <w:rPr>
          <w:rFonts w:ascii="Courier New" w:hAnsi="Courier New" w:cs="Courier New"/>
          <w:sz w:val="22"/>
          <w:szCs w:val="22"/>
          <w:lang w:val="en-GB"/>
        </w:rPr>
        <w:t>e</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78" w:name="_Toc402953144"/>
      <w:r>
        <w:rPr>
          <w:lang w:val="en-GB"/>
        </w:rPr>
        <w:t>Instantiate</w:t>
      </w:r>
      <w:r w:rsidRPr="00725A64">
        <w:rPr>
          <w:lang w:val="en-GB"/>
        </w:rPr>
        <w:t xml:space="preserve"> Expression</w:t>
      </w:r>
      <w:r w:rsidR="005F0238">
        <w:rPr>
          <w:lang w:val="en-GB"/>
        </w:rPr>
        <w:t xml:space="preserve"> </w:t>
      </w:r>
      <w:r w:rsidR="00F74CAD" w:rsidRPr="00F74CAD">
        <w:rPr>
          <w:rStyle w:val="FootnoteReference"/>
          <w:b w:val="0"/>
          <w:lang w:val="en-GB"/>
        </w:rPr>
        <w:footnoteReference w:id="9"/>
      </w:r>
      <w:bookmarkEnd w:id="78"/>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this is possible by explicitly calling the main rule of the predecessor projects statically, i.e., to reference them by their qualified name. However, it is not possible to iterate (recursively) over the predecessor projects and to instantiate them. Further, the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E100B8">
        <w:rPr>
          <w:lang w:val="en-GB"/>
        </w:rPr>
        <w:t xml:space="preserve"> Further, as a side effect, the instantiate expression also allows </w:t>
      </w:r>
      <w:r w:rsidR="005F0238">
        <w:rPr>
          <w:lang w:val="en-GB"/>
        </w:rPr>
        <w:t>calling</w:t>
      </w:r>
      <w:r w:rsidR="00E100B8">
        <w:rPr>
          <w:lang w:val="en-GB"/>
        </w:rPr>
        <w:t xml:space="preserve"> rules via </w:t>
      </w:r>
      <w:r w:rsidR="00C3725A">
        <w:rPr>
          <w:lang w:val="en-GB"/>
        </w:rPr>
        <w:t>dynamically</w:t>
      </w:r>
      <w:r w:rsidR="00E100B8">
        <w:rPr>
          <w:lang w:val="en-GB"/>
        </w:rPr>
        <w:t xml:space="preserve"> composed qualified rule names. Please note, that due to the dynamic character, rule calls via the instantiate expression imply a higher overhead.</w:t>
      </w:r>
    </w:p>
    <w:p w:rsidR="00A96918" w:rsidRDefault="00A96918">
      <w:pPr>
        <w:rPr>
          <w:lang w:val="en-GB"/>
        </w:rPr>
      </w:pP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Pr>
          <w:rFonts w:ascii="Courier New" w:hAnsi="Courier New" w:cs="Courier New"/>
          <w:b/>
          <w:sz w:val="22"/>
          <w:szCs w:val="22"/>
          <w:lang w:val="en-GB"/>
        </w:rPr>
        <w:t>rule ”</w:t>
      </w:r>
      <w:r w:rsidR="00F74CAD" w:rsidRPr="00F74CAD">
        <w:rPr>
          <w:rFonts w:ascii="Courier New" w:hAnsi="Courier New" w:cs="Courier New"/>
          <w:i/>
          <w:sz w:val="22"/>
          <w:szCs w:val="22"/>
          <w:lang w:val="en-GB"/>
        </w:rPr>
        <w:t>ruleName</w:t>
      </w:r>
      <w:r>
        <w:rPr>
          <w:rFonts w:ascii="Courier New" w:hAnsi="Courier New" w:cs="Courier New"/>
          <w:b/>
          <w:sz w:val="22"/>
          <w:szCs w:val="22"/>
          <w:lang w:val="en-GB"/>
        </w:rPr>
        <w:t>”</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RPr="00725A64"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instantiate”</w:t>
      </w:r>
      <w:r>
        <w:rPr>
          <w:rFonts w:ascii="Courier New" w:hAnsi="Courier New" w:cs="Courier New"/>
          <w:i/>
          <w:sz w:val="22"/>
          <w:szCs w:val="22"/>
          <w:lang w:val="en-GB"/>
        </w:rPr>
        <w:t>ruleName</w:t>
      </w:r>
      <w:r>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(form 1-3) or a string containing the qualified name of the rule to be executed (form 4)</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79" w:name="_Toc402953145"/>
      <w:bookmarkStart w:id="80" w:name="_Ref368405170"/>
      <w:bookmarkStart w:id="81" w:name="_Ref368405174"/>
      <w:bookmarkStart w:id="82" w:name="_Ref393195232"/>
      <w:bookmarkStart w:id="83" w:name="_Toc402953146"/>
      <w:bookmarkEnd w:id="79"/>
      <w:r w:rsidRPr="00725A64">
        <w:rPr>
          <w:lang w:val="en-GB"/>
        </w:rPr>
        <w:t>VIL Template Language</w:t>
      </w:r>
      <w:bookmarkEnd w:id="80"/>
      <w:bookmarkEnd w:id="81"/>
      <w:bookmarkEnd w:id="82"/>
      <w:bookmarkEnd w:id="83"/>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 xml:space="preserve">In contrast to the VIL build language, which aims at specifying the instantiation of all artefacts of a product line, the VIL template language aims at specifying the instantiation of a single artefact. </w:t>
      </w:r>
    </w:p>
    <w:p w:rsidR="00833B7B" w:rsidRPr="00725A64" w:rsidRDefault="00641D80" w:rsidP="00EA17BB">
      <w:pPr>
        <w:pStyle w:val="Heading3"/>
        <w:rPr>
          <w:lang w:val="en-GB"/>
        </w:rPr>
      </w:pPr>
      <w:bookmarkStart w:id="84" w:name="_Ref368908704"/>
      <w:bookmarkStart w:id="85" w:name="_Toc402953147"/>
      <w:r w:rsidRPr="00725A64">
        <w:rPr>
          <w:lang w:val="en-GB"/>
        </w:rPr>
        <w:t>Reserved Keywords</w:t>
      </w:r>
      <w:bookmarkEnd w:id="84"/>
      <w:bookmarkEnd w:id="8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749B6" w:rsidRPr="00A749B6">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Pr="00725A64"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6" w:name="_Toc402953148"/>
      <w:r w:rsidRPr="00725A64">
        <w:rPr>
          <w:lang w:val="en-GB"/>
        </w:rPr>
        <w:t>Template</w:t>
      </w:r>
      <w:bookmarkEnd w:id="8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artefact.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build script such as the actual configuration </w:t>
      </w:r>
      <w:r w:rsidR="004E0CBD" w:rsidRPr="00725A64">
        <w:rPr>
          <w:lang w:val="en-GB"/>
        </w:rPr>
        <w:t>and the target artefact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Basically, VIL 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8624FD" w:rsidRPr="00FF7947">
        <w:rPr>
          <w:lang w:val="en-GB"/>
        </w:rPr>
        <w:fldChar w:fldCharType="begin"/>
      </w:r>
      <w:r w:rsidR="00AE56B5" w:rsidRPr="00725A64">
        <w:rPr>
          <w:lang w:val="en-GB"/>
        </w:rPr>
        <w:instrText xml:space="preserve"> REF _Ref368654456 \r \h </w:instrText>
      </w:r>
      <w:r w:rsidR="008624FD" w:rsidRPr="00FF7947">
        <w:rPr>
          <w:lang w:val="en-GB"/>
        </w:rPr>
      </w:r>
      <w:r w:rsidR="008624FD" w:rsidRPr="00FF7947">
        <w:rPr>
          <w:lang w:val="en-GB"/>
        </w:rPr>
        <w:fldChar w:fldCharType="separate"/>
      </w:r>
      <w:r w:rsidR="006D06BD">
        <w:rPr>
          <w:lang w:val="en-GB"/>
        </w:rPr>
        <w:t>3.1.2</w:t>
      </w:r>
      <w:r w:rsidR="008624FD"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VIL </w:t>
      </w:r>
      <w:r w:rsidR="00E2590E" w:rsidRPr="00725A64">
        <w:rPr>
          <w:lang w:val="en-GB"/>
        </w:rPr>
        <w:t>template</w:t>
      </w:r>
      <w:r w:rsidRPr="00725A64">
        <w:rPr>
          <w:lang w:val="en-GB"/>
        </w:rPr>
        <w:t xml:space="preserve"> may extend another VIL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972769" w:rsidP="00124995">
      <w:pPr>
        <w:rPr>
          <w:lang w:val="en-GB"/>
        </w:rPr>
      </w:pPr>
      <w:r w:rsidRPr="00725A64">
        <w:rPr>
          <w:lang w:val="en-GB"/>
        </w:rPr>
        <w:t xml:space="preserve">The VIL template language particularly aims </w:t>
      </w:r>
      <w:r w:rsidR="00414050" w:rsidRPr="00725A64">
        <w:rPr>
          <w:lang w:val="en-GB"/>
        </w:rPr>
        <w:t xml:space="preserve">at </w:t>
      </w:r>
      <w:r w:rsidRPr="00725A64">
        <w:rPr>
          <w:lang w:val="en-GB"/>
        </w:rPr>
        <w:t>support</w:t>
      </w:r>
      <w:r w:rsidR="00414050" w:rsidRPr="00725A64">
        <w:rPr>
          <w:lang w:val="en-GB"/>
        </w:rPr>
        <w:t>ing</w:t>
      </w:r>
      <w:r w:rsidRPr="00725A64">
        <w:rPr>
          <w:lang w:val="en-GB"/>
        </w:rPr>
        <w:t xml:space="preserve"> generative and manipulative instantiation of generic artefacts. </w:t>
      </w:r>
      <w:r w:rsidR="00EE28C7" w:rsidRPr="00725A64">
        <w:rPr>
          <w:lang w:val="en-GB"/>
        </w:rPr>
        <w:t xml:space="preserve">Therefore, the VIL template language 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artefact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6D06BD"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8624FD" w:rsidRPr="00FF7947">
        <w:rPr>
          <w:lang w:val="en-GB"/>
        </w:rPr>
        <w:fldChar w:fldCharType="begin"/>
      </w:r>
      <w:r w:rsidR="00EE28C7" w:rsidRPr="00725A64">
        <w:rPr>
          <w:lang w:val="en-GB"/>
        </w:rPr>
        <w:instrText xml:space="preserve"> REF _Ref368380103 \r \h </w:instrText>
      </w:r>
      <w:r w:rsidR="008624FD" w:rsidRPr="00FF7947">
        <w:rPr>
          <w:lang w:val="en-GB"/>
        </w:rPr>
      </w:r>
      <w:r w:rsidR="008624FD" w:rsidRPr="00FF7947">
        <w:rPr>
          <w:lang w:val="en-GB"/>
        </w:rPr>
        <w:fldChar w:fldCharType="separate"/>
      </w:r>
      <w:r w:rsidR="006D06BD">
        <w:rPr>
          <w:lang w:val="en-GB"/>
        </w:rPr>
        <w:t>3.2.8.6</w:t>
      </w:r>
      <w:r w:rsidR="008624FD"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8624FD" w:rsidRPr="00EC7934">
        <w:rPr>
          <w:lang w:val="en-GB"/>
        </w:rPr>
        <w:fldChar w:fldCharType="begin"/>
      </w:r>
      <w:r w:rsidR="00A57451" w:rsidRPr="00725A64">
        <w:rPr>
          <w:lang w:val="en-GB"/>
        </w:rPr>
        <w:instrText xml:space="preserve"> REF _Ref368654603 \r \h </w:instrText>
      </w:r>
      <w:r w:rsidR="008624FD" w:rsidRPr="00EC7934">
        <w:rPr>
          <w:lang w:val="en-GB"/>
        </w:rPr>
      </w:r>
      <w:r w:rsidR="008624FD" w:rsidRPr="00EC7934">
        <w:rPr>
          <w:lang w:val="en-GB"/>
        </w:rPr>
        <w:fldChar w:fldCharType="separate"/>
      </w:r>
      <w:r w:rsidR="006D06BD">
        <w:rPr>
          <w:lang w:val="en-GB"/>
        </w:rPr>
        <w:t>3.1.2</w:t>
      </w:r>
      <w:r w:rsidR="008624FD"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8624FD" w:rsidRPr="00EC7934">
        <w:rPr>
          <w:lang w:val="en-GB"/>
        </w:rPr>
        <w:fldChar w:fldCharType="begin"/>
      </w:r>
      <w:r w:rsidR="00D01845" w:rsidRPr="00725A64">
        <w:rPr>
          <w:lang w:val="en-GB"/>
        </w:rPr>
        <w:instrText xml:space="preserve"> REF _Ref368380103 \r \h </w:instrText>
      </w:r>
      <w:r w:rsidR="008624FD" w:rsidRPr="00EC7934">
        <w:rPr>
          <w:lang w:val="en-GB"/>
        </w:rPr>
      </w:r>
      <w:r w:rsidR="008624FD" w:rsidRPr="00EC7934">
        <w:rPr>
          <w:lang w:val="en-GB"/>
        </w:rPr>
        <w:fldChar w:fldCharType="separate"/>
      </w:r>
      <w:r w:rsidR="006D06BD">
        <w:rPr>
          <w:lang w:val="en-GB"/>
        </w:rPr>
        <w:t>3.2.8.6</w:t>
      </w:r>
      <w:r w:rsidR="008624FD"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artefact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 xml:space="preserve">target artefact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artefact or a more specific type can be used. In the latter case, the instantiator statement in the VIL b</w:t>
      </w:r>
      <w:r w:rsidR="004A7A90" w:rsidRPr="00725A64">
        <w:rPr>
          <w:lang w:val="en-GB"/>
        </w:rPr>
        <w:t>uild 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artefact instance. </w:t>
      </w:r>
      <w:r w:rsidR="00AC32C3" w:rsidRPr="00725A64">
        <w:rPr>
          <w:lang w:val="en-GB"/>
        </w:rPr>
        <w:t>A</w:t>
      </w:r>
      <w:r w:rsidR="00CF5BB3" w:rsidRPr="00725A64">
        <w:rPr>
          <w:lang w:val="en-GB"/>
        </w:rPr>
        <w:t>dditional parameters may be defined which then must be stated in the calling VIL build 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whereby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Db</w:t>
      </w:r>
      <w:r w:rsidR="00640516" w:rsidRPr="00725A64">
        <w:rPr>
          <w:rFonts w:ascii="Courier New" w:hAnsi="Courier New" w:cs="Courier New"/>
          <w:sz w:val="22"/>
          <w:szCs w:val="22"/>
          <w:lang w:val="en-GB"/>
        </w:rPr>
        <w:t>C</w:t>
      </w:r>
      <w:r w:rsidRPr="00725A64">
        <w:rPr>
          <w:rFonts w:ascii="Courier New" w:hAnsi="Courier New" w:cs="Courier New"/>
          <w:sz w:val="22"/>
          <w:szCs w:val="22"/>
          <w:lang w:val="en-GB"/>
        </w:rPr>
        <w:t xml:space="preserve">reator </w:t>
      </w:r>
      <w:r w:rsidR="00124995" w:rsidRPr="00725A64">
        <w:rPr>
          <w:rFonts w:ascii="Courier New" w:hAnsi="Courier New" w:cs="Courier New"/>
          <w:sz w:val="22"/>
          <w:szCs w:val="22"/>
          <w:lang w:val="en-GB"/>
        </w:rPr>
        <w:t xml:space="preserve">(Configuration config, </w:t>
      </w:r>
      <w:r w:rsidR="002C2292" w:rsidRPr="00725A64">
        <w:rPr>
          <w:rFonts w:ascii="Courier New" w:hAnsi="Courier New" w:cs="Courier New"/>
          <w:sz w:val="22"/>
          <w:szCs w:val="22"/>
          <w:lang w:val="en-GB"/>
        </w:rPr>
        <w:br/>
        <w:t xml:space="preserve">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artefact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7" w:name="_Toc402953149"/>
      <w:r w:rsidRPr="00725A64">
        <w:rPr>
          <w:lang w:val="en-GB"/>
        </w:rPr>
        <w:t>Version</w:t>
      </w:r>
      <w:bookmarkEnd w:id="87"/>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749B6" w:rsidRPr="00A749B6">
          <w:rPr>
            <w:lang w:val="en-GB"/>
          </w:rPr>
          <w:t>3.1.3</w:t>
        </w:r>
      </w:fldSimple>
      <w:r w:rsidRPr="00725A64">
        <w:rPr>
          <w:lang w:val="en-GB"/>
        </w:rPr>
        <w:t>.</w:t>
      </w:r>
    </w:p>
    <w:p w:rsidR="00302E55" w:rsidRPr="00725A64" w:rsidRDefault="00302E55" w:rsidP="00EA17BB">
      <w:pPr>
        <w:pStyle w:val="Heading3"/>
        <w:rPr>
          <w:lang w:val="en-GB"/>
        </w:rPr>
      </w:pPr>
      <w:bookmarkStart w:id="88" w:name="_Toc402953150"/>
      <w:r w:rsidRPr="00FF7947">
        <w:rPr>
          <w:lang w:val="en-GB"/>
        </w:rPr>
        <w:t>Impor</w:t>
      </w:r>
      <w:r w:rsidRPr="00725A64">
        <w:rPr>
          <w:lang w:val="en-GB"/>
        </w:rPr>
        <w:t>ts</w:t>
      </w:r>
      <w:bookmarkEnd w:id="88"/>
      <w:r w:rsidRPr="00725A64">
        <w:rPr>
          <w:lang w:val="en-GB"/>
        </w:rPr>
        <w:t xml:space="preserve"> </w:t>
      </w:r>
    </w:p>
    <w:p w:rsidR="00302E55" w:rsidRPr="00725A64"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artefact type may be defined in a single VIL template (possibly including sub-templates) or may be composed from reusable sub-templates specified in other (existing) build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build language as discussed in Section </w:t>
      </w:r>
      <w:r w:rsidR="008624FD" w:rsidRPr="00FF7947">
        <w:rPr>
          <w:lang w:val="en-GB"/>
        </w:rPr>
        <w:fldChar w:fldCharType="begin"/>
      </w:r>
      <w:r w:rsidRPr="00725A64">
        <w:rPr>
          <w:lang w:val="en-GB"/>
        </w:rPr>
        <w:instrText xml:space="preserve"> REF _Ref368381282 \r \h </w:instrText>
      </w:r>
      <w:r w:rsidR="008624FD" w:rsidRPr="00FF7947">
        <w:rPr>
          <w:lang w:val="en-GB"/>
        </w:rPr>
      </w:r>
      <w:r w:rsidR="008624FD" w:rsidRPr="00FF7947">
        <w:rPr>
          <w:lang w:val="en-GB"/>
        </w:rPr>
        <w:fldChar w:fldCharType="separate"/>
      </w:r>
      <w:r w:rsidR="006D06BD">
        <w:rPr>
          <w:lang w:val="en-GB"/>
        </w:rPr>
        <w:t>3.1.4</w:t>
      </w:r>
      <w:r w:rsidR="008624FD" w:rsidRPr="00FF7947">
        <w:rPr>
          <w:lang w:val="en-GB"/>
        </w:rPr>
        <w:fldChar w:fldCharType="end"/>
      </w:r>
      <w:r w:rsidRPr="00725A64">
        <w:rPr>
          <w:lang w:val="en-GB"/>
        </w:rPr>
        <w:t>.</w:t>
      </w:r>
    </w:p>
    <w:p w:rsidR="00CD1302" w:rsidRPr="00FF7947" w:rsidRDefault="00CD1302" w:rsidP="00EA17BB">
      <w:pPr>
        <w:pStyle w:val="Heading3"/>
        <w:rPr>
          <w:lang w:val="en-GB"/>
        </w:rPr>
      </w:pPr>
      <w:bookmarkStart w:id="89" w:name="_Ref394660897"/>
      <w:bookmarkStart w:id="90" w:name="_Toc402953151"/>
      <w:r w:rsidRPr="00FF7947">
        <w:rPr>
          <w:lang w:val="en-GB"/>
        </w:rPr>
        <w:t>Functional Extension</w:t>
      </w:r>
      <w:bookmarkEnd w:id="89"/>
      <w:bookmarkEnd w:id="9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6D06BD"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749B6" w:rsidRPr="00A749B6">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677FBF" w:rsidP="00677FBF">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extension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CD1302" w:rsidRPr="00725A64" w:rsidRDefault="00CD1302" w:rsidP="00EA17BB">
      <w:pPr>
        <w:pStyle w:val="Heading3"/>
        <w:rPr>
          <w:lang w:val="en-GB"/>
        </w:rPr>
      </w:pPr>
      <w:bookmarkStart w:id="91" w:name="_Toc402953152"/>
      <w:bookmarkStart w:id="92" w:name="_Toc402953153"/>
      <w:bookmarkStart w:id="93" w:name="_Toc402953154"/>
      <w:bookmarkStart w:id="94" w:name="_Toc402953155"/>
      <w:bookmarkStart w:id="95" w:name="_Toc395683444"/>
      <w:bookmarkStart w:id="96" w:name="_Toc402953156"/>
      <w:bookmarkEnd w:id="91"/>
      <w:bookmarkEnd w:id="92"/>
      <w:bookmarkEnd w:id="93"/>
      <w:bookmarkEnd w:id="94"/>
      <w:bookmarkEnd w:id="95"/>
      <w:r w:rsidRPr="00725A64">
        <w:rPr>
          <w:lang w:val="en-GB"/>
        </w:rPr>
        <w:t>Types</w:t>
      </w:r>
      <w:bookmarkEnd w:id="96"/>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8624FD" w:rsidRPr="00FF7947">
        <w:rPr>
          <w:lang w:val="en-GB"/>
        </w:rPr>
        <w:fldChar w:fldCharType="begin"/>
      </w:r>
      <w:r w:rsidR="00EC22F1" w:rsidRPr="00725A64">
        <w:rPr>
          <w:lang w:val="en-GB"/>
        </w:rPr>
        <w:instrText xml:space="preserve"> REF _Ref368041089 \r \h </w:instrText>
      </w:r>
      <w:r w:rsidR="008624FD" w:rsidRPr="00FF7947">
        <w:rPr>
          <w:lang w:val="en-GB"/>
        </w:rPr>
      </w:r>
      <w:r w:rsidR="008624FD" w:rsidRPr="00FF7947">
        <w:rPr>
          <w:lang w:val="en-GB"/>
        </w:rPr>
        <w:fldChar w:fldCharType="separate"/>
      </w:r>
      <w:r w:rsidR="006D06BD">
        <w:rPr>
          <w:lang w:val="en-GB"/>
        </w:rPr>
        <w:t>3.1.5</w:t>
      </w:r>
      <w:r w:rsidR="008624FD" w:rsidRPr="00FF7947">
        <w:rPr>
          <w:lang w:val="en-GB"/>
        </w:rPr>
        <w:fldChar w:fldCharType="end"/>
      </w:r>
      <w:r w:rsidRPr="00725A64">
        <w:rPr>
          <w:lang w:val="en-GB"/>
        </w:rPr>
        <w:t>.</w:t>
      </w:r>
    </w:p>
    <w:p w:rsidR="00CD1302" w:rsidRPr="00725A64" w:rsidRDefault="00CD1302" w:rsidP="00EA17BB">
      <w:pPr>
        <w:pStyle w:val="Heading3"/>
        <w:rPr>
          <w:lang w:val="en-GB"/>
        </w:rPr>
      </w:pPr>
      <w:bookmarkStart w:id="97" w:name="_Ref368383463"/>
      <w:bookmarkStart w:id="98" w:name="_Toc402953157"/>
      <w:r w:rsidRPr="00725A64">
        <w:rPr>
          <w:lang w:val="en-GB"/>
        </w:rPr>
        <w:t>Variable</w:t>
      </w:r>
      <w:r w:rsidR="00EC22F1" w:rsidRPr="00725A64">
        <w:rPr>
          <w:lang w:val="en-GB"/>
        </w:rPr>
        <w:t>s</w:t>
      </w:r>
      <w:bookmarkEnd w:id="97"/>
      <w:bookmarkEnd w:id="98"/>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8624FD" w:rsidRPr="00FF7947">
        <w:rPr>
          <w:lang w:val="en-GB"/>
        </w:rPr>
        <w:fldChar w:fldCharType="begin"/>
      </w:r>
      <w:r w:rsidRPr="00725A64">
        <w:rPr>
          <w:lang w:val="en-GB"/>
        </w:rPr>
        <w:instrText xml:space="preserve"> REF _Ref368048281 \r \h </w:instrText>
      </w:r>
      <w:r w:rsidR="008624FD" w:rsidRPr="00FF7947">
        <w:rPr>
          <w:lang w:val="en-GB"/>
        </w:rPr>
      </w:r>
      <w:r w:rsidR="008624FD" w:rsidRPr="00FF7947">
        <w:rPr>
          <w:lang w:val="en-GB"/>
        </w:rPr>
        <w:fldChar w:fldCharType="separate"/>
      </w:r>
      <w:r w:rsidR="006D06BD">
        <w:rPr>
          <w:lang w:val="en-GB"/>
        </w:rPr>
        <w:t>3.1.6</w:t>
      </w:r>
      <w:r w:rsidR="008624FD"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8624FD" w:rsidRPr="00FF7947">
        <w:rPr>
          <w:lang w:val="en-GB"/>
        </w:rPr>
        <w:fldChar w:fldCharType="begin"/>
      </w:r>
      <w:r w:rsidRPr="00725A64">
        <w:rPr>
          <w:lang w:val="en-GB"/>
        </w:rPr>
        <w:instrText xml:space="preserve"> REF _Ref330727065 \r \h </w:instrText>
      </w:r>
      <w:r w:rsidR="008624FD" w:rsidRPr="00FF7947">
        <w:rPr>
          <w:lang w:val="en-GB"/>
        </w:rPr>
      </w:r>
      <w:r w:rsidR="008624FD" w:rsidRPr="00FF7947">
        <w:rPr>
          <w:lang w:val="en-GB"/>
        </w:rPr>
        <w:fldChar w:fldCharType="separate"/>
      </w:r>
      <w:r w:rsidR="006D06BD">
        <w:rPr>
          <w:lang w:val="en-GB"/>
        </w:rPr>
        <w:t>3.3</w:t>
      </w:r>
      <w:r w:rsidR="008624FD"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9" w:name="_Toc402953158"/>
      <w:r w:rsidRPr="00725A64">
        <w:rPr>
          <w:lang w:val="en-GB"/>
        </w:rPr>
        <w:t>Sub-Templates (defs)</w:t>
      </w:r>
      <w:bookmarkEnd w:id="99"/>
    </w:p>
    <w:p w:rsidR="00ED08A4" w:rsidRPr="00725A64" w:rsidRDefault="00ED08A4" w:rsidP="00ED08A4">
      <w:pPr>
        <w:rPr>
          <w:lang w:val="en-GB"/>
        </w:rPr>
      </w:pPr>
      <w:r w:rsidRPr="00725A64">
        <w:rPr>
          <w:lang w:val="en-GB"/>
        </w:rPr>
        <w:t xml:space="preserve">The actual instantiation of an artefact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artefact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EE03F6">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def</w:t>
      </w:r>
      <w:r w:rsidRPr="00725A64">
        <w:rPr>
          <w:rFonts w:ascii="Courier New" w:hAnsi="Courier New" w:cs="Courier New"/>
          <w:i/>
          <w:sz w:val="22"/>
          <w:szCs w:val="22"/>
          <w:lang w:val="en-GB"/>
        </w:rPr>
        <w:t xml:space="preserv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B351B7">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def</w:t>
      </w:r>
      <w:r w:rsidRPr="00725A64">
        <w:rPr>
          <w:rFonts w:ascii="Courier New" w:hAnsi="Courier New" w:cs="Courier New"/>
          <w:i/>
          <w:sz w:val="22"/>
          <w:szCs w:val="22"/>
          <w:lang w:val="en-GB"/>
        </w:rPr>
        <w:t xml:space="preserve"> Type 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parameterList</w:t>
      </w:r>
      <w:r w:rsidRPr="00725A64">
        <w:rPr>
          <w:rFonts w:ascii="Courier New" w:hAnsi="Courier New" w:cs="Courier New"/>
          <w:b/>
          <w:sz w:val="22"/>
          <w:szCs w:val="22"/>
          <w:lang w:val="en-GB"/>
        </w:rPr>
        <w:t xml:space="preserve">) { </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//alternative, switch-case, loop</w:t>
      </w:r>
    </w:p>
    <w:p w:rsidR="0061721E" w:rsidRDefault="00B351B7">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//content statements</w:t>
      </w:r>
    </w:p>
    <w:p w:rsidR="00B351B7" w:rsidRPr="00725A64" w:rsidRDefault="00B351B7" w:rsidP="00B351B7">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w:t>
      </w: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artefact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8624FD">
        <w:rPr>
          <w:lang w:val="en-GB"/>
        </w:rPr>
        <w:fldChar w:fldCharType="begin"/>
      </w:r>
      <w:r w:rsidR="001B2A41">
        <w:rPr>
          <w:lang w:val="en-GB"/>
        </w:rPr>
        <w:instrText xml:space="preserve"> REF _Ref397260663 \r \h </w:instrText>
      </w:r>
      <w:r w:rsidR="008624FD">
        <w:rPr>
          <w:lang w:val="en-GB"/>
        </w:rPr>
      </w:r>
      <w:r w:rsidR="008624FD">
        <w:rPr>
          <w:lang w:val="en-GB"/>
        </w:rPr>
        <w:fldChar w:fldCharType="separate"/>
      </w:r>
      <w:r w:rsidR="001B2A41">
        <w:rPr>
          <w:lang w:val="en-GB"/>
        </w:rPr>
        <w:t>3.2.8.4</w:t>
      </w:r>
      <w:r w:rsidR="008624FD">
        <w:rPr>
          <w:lang w:val="en-GB"/>
        </w:rPr>
        <w:fldChar w:fldCharType="end"/>
      </w:r>
      <w:r w:rsidR="001B2A41">
        <w:rPr>
          <w:lang w:val="en-GB"/>
        </w:rPr>
        <w:t xml:space="preserve">) or a variable declaration, as otherwise a String is recognized as a Content statement (Section </w:t>
      </w:r>
      <w:r w:rsidR="008624FD">
        <w:rPr>
          <w:lang w:val="en-GB"/>
        </w:rPr>
        <w:fldChar w:fldCharType="begin"/>
      </w:r>
      <w:r w:rsidR="001B2A41">
        <w:rPr>
          <w:lang w:val="en-GB"/>
        </w:rPr>
        <w:instrText xml:space="preserve"> REF _Ref368380103 \r \h </w:instrText>
      </w:r>
      <w:r w:rsidR="008624FD">
        <w:rPr>
          <w:lang w:val="en-GB"/>
        </w:rPr>
      </w:r>
      <w:r w:rsidR="008624FD">
        <w:rPr>
          <w:lang w:val="en-GB"/>
        </w:rPr>
        <w:fldChar w:fldCharType="separate"/>
      </w:r>
      <w:r w:rsidR="001B2A41">
        <w:rPr>
          <w:lang w:val="en-GB"/>
        </w:rPr>
        <w:t>3.2.8.6</w:t>
      </w:r>
      <w:r w:rsidR="008624FD">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0" w:name="_Toc402953159"/>
      <w:r w:rsidRPr="00725A64">
        <w:rPr>
          <w:lang w:val="en-GB"/>
        </w:rPr>
        <w:t>Variable Declaration</w:t>
      </w:r>
      <w:bookmarkEnd w:id="100"/>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749B6" w:rsidRPr="00A749B6">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1" w:name="_Toc402953160"/>
      <w:r w:rsidRPr="00725A64">
        <w:rPr>
          <w:lang w:val="en-GB"/>
        </w:rPr>
        <w:t>Expression Statement</w:t>
      </w:r>
      <w:bookmarkEnd w:id="101"/>
    </w:p>
    <w:p w:rsidR="00697B8B" w:rsidRPr="00725A64" w:rsidRDefault="00697B8B" w:rsidP="00697B8B">
      <w:pPr>
        <w:rPr>
          <w:lang w:val="en-GB"/>
        </w:rPr>
      </w:pPr>
      <w:r w:rsidRPr="00725A64">
        <w:rPr>
          <w:lang w:val="en-GB"/>
        </w:rPr>
        <w:t xml:space="preserve">Expressions such as value calculations or execution of artefact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8624FD" w:rsidRPr="00FF7947">
        <w:rPr>
          <w:lang w:val="en-GB"/>
        </w:rPr>
        <w:fldChar w:fldCharType="begin"/>
      </w:r>
      <w:r w:rsidRPr="00725A64">
        <w:rPr>
          <w:lang w:val="en-GB"/>
        </w:rPr>
        <w:instrText xml:space="preserve"> REF _Ref330727065 \r \h </w:instrText>
      </w:r>
      <w:r w:rsidR="008624FD" w:rsidRPr="00FF7947">
        <w:rPr>
          <w:lang w:val="en-GB"/>
        </w:rPr>
      </w:r>
      <w:r w:rsidR="008624FD" w:rsidRPr="00FF7947">
        <w:rPr>
          <w:lang w:val="en-GB"/>
        </w:rPr>
        <w:fldChar w:fldCharType="separate"/>
      </w:r>
      <w:r w:rsidR="006D06BD">
        <w:rPr>
          <w:lang w:val="en-GB"/>
        </w:rPr>
        <w:t>3.3</w:t>
      </w:r>
      <w:r w:rsidR="008624FD"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8624FD" w:rsidRPr="00FF7947">
        <w:rPr>
          <w:lang w:val="en-GB"/>
        </w:rPr>
        <w:fldChar w:fldCharType="begin"/>
      </w:r>
      <w:r w:rsidR="002C167D" w:rsidRPr="00725A64">
        <w:rPr>
          <w:lang w:val="en-GB"/>
        </w:rPr>
        <w:instrText xml:space="preserve"> REF _Ref368655740 \r \h </w:instrText>
      </w:r>
      <w:r w:rsidR="008624FD" w:rsidRPr="00FF7947">
        <w:rPr>
          <w:lang w:val="en-GB"/>
        </w:rPr>
      </w:r>
      <w:r w:rsidR="008624FD" w:rsidRPr="00FF7947">
        <w:rPr>
          <w:lang w:val="en-GB"/>
        </w:rPr>
        <w:fldChar w:fldCharType="separate"/>
      </w:r>
      <w:r w:rsidR="006D06BD">
        <w:rPr>
          <w:lang w:val="en-GB"/>
        </w:rPr>
        <w:t>3.1.8.2</w:t>
      </w:r>
      <w:r w:rsidR="008624FD"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8624FD" w:rsidRPr="00FF7947">
        <w:rPr>
          <w:lang w:val="en-GB"/>
        </w:rPr>
        <w:fldChar w:fldCharType="begin"/>
      </w:r>
      <w:r w:rsidR="002C167D" w:rsidRPr="00725A64">
        <w:rPr>
          <w:lang w:val="en-GB"/>
        </w:rPr>
        <w:instrText xml:space="preserve"> REF _Ref368655795 \r \h </w:instrText>
      </w:r>
      <w:r w:rsidR="008624FD" w:rsidRPr="00FF7947">
        <w:rPr>
          <w:lang w:val="en-GB"/>
        </w:rPr>
      </w:r>
      <w:r w:rsidR="008624FD" w:rsidRPr="00FF7947">
        <w:rPr>
          <w:lang w:val="en-GB"/>
        </w:rPr>
        <w:fldChar w:fldCharType="separate"/>
      </w:r>
      <w:r w:rsidR="006D06BD">
        <w:rPr>
          <w:lang w:val="en-GB"/>
        </w:rPr>
        <w:t>3.1.8.3</w:t>
      </w:r>
      <w:r w:rsidR="008624FD"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 xml:space="preserve">Artefact,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02" w:name="_Toc402953161"/>
      <w:r w:rsidRPr="00725A64">
        <w:rPr>
          <w:lang w:val="en-GB"/>
        </w:rPr>
        <w:t>Alternative</w:t>
      </w:r>
      <w:bookmarkEnd w:id="102"/>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artefact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03" w:name="_Ref397260663"/>
      <w:bookmarkStart w:id="104" w:name="_Toc402953162"/>
      <w:r w:rsidRPr="00725A64">
        <w:rPr>
          <w:lang w:val="en-GB"/>
        </w:rPr>
        <w:t>Switch</w:t>
      </w:r>
      <w:bookmarkEnd w:id="103"/>
      <w:bookmarkEnd w:id="104"/>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artefact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749B6" w:rsidRPr="00A749B6">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p>
    <w:p w:rsidR="0061721E" w:rsidRDefault="00E701F8">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line="276" w:lineRule="auto"/>
        <w:ind w:left="562"/>
        <w:jc w:val="left"/>
        <w:rPr>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line="276" w:lineRule="auto"/>
        <w:ind w:left="562"/>
        <w:jc w:val="left"/>
        <w:rPr>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05" w:name="_Ref368407251"/>
      <w:bookmarkStart w:id="106" w:name="_Toc402953163"/>
      <w:r w:rsidRPr="00725A64">
        <w:rPr>
          <w:lang w:val="en-GB"/>
        </w:rPr>
        <w:t>Loop</w:t>
      </w:r>
      <w:bookmarkEnd w:id="105"/>
      <w:bookmarkEnd w:id="106"/>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artefact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artefact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//print var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//print var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07" w:name="_Toc385852297"/>
      <w:bookmarkStart w:id="108" w:name="_Toc385852411"/>
      <w:bookmarkStart w:id="109" w:name="_Ref368380103"/>
      <w:bookmarkStart w:id="110" w:name="_Toc402953164"/>
      <w:bookmarkEnd w:id="107"/>
      <w:bookmarkEnd w:id="108"/>
      <w:r w:rsidRPr="00725A64">
        <w:rPr>
          <w:lang w:val="en-GB"/>
        </w:rPr>
        <w:t>Content</w:t>
      </w:r>
      <w:bookmarkEnd w:id="109"/>
      <w:bookmarkEnd w:id="110"/>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artefact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artefact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artefact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8624FD" w:rsidRPr="00FF7947">
        <w:rPr>
          <w:lang w:val="en-GB"/>
        </w:rPr>
        <w:fldChar w:fldCharType="begin"/>
      </w:r>
      <w:r w:rsidR="001C67A0" w:rsidRPr="00725A64">
        <w:rPr>
          <w:lang w:val="en-GB"/>
        </w:rPr>
        <w:instrText xml:space="preserve"> REF _Ref368383463 \w \h </w:instrText>
      </w:r>
      <w:r w:rsidR="008624FD" w:rsidRPr="00FF7947">
        <w:rPr>
          <w:lang w:val="en-GB"/>
        </w:rPr>
      </w:r>
      <w:r w:rsidR="008624FD" w:rsidRPr="00FF7947">
        <w:rPr>
          <w:lang w:val="en-GB"/>
        </w:rPr>
        <w:fldChar w:fldCharType="separate"/>
      </w:r>
      <w:r w:rsidR="006D06BD">
        <w:rPr>
          <w:lang w:val="en-GB"/>
        </w:rPr>
        <w:t>3.2.7</w:t>
      </w:r>
      <w:r w:rsidR="008624FD"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artefact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artefact.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print ”</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75296D" w:rsidRPr="00725A64" w:rsidRDefault="0075296D" w:rsidP="00CD1302">
      <w:pPr>
        <w:rPr>
          <w:lang w:val="en-GB"/>
        </w:rPr>
      </w:pPr>
    </w:p>
    <w:p w:rsidR="0061721E" w:rsidRDefault="00641D80" w:rsidP="00EA17BB">
      <w:pPr>
        <w:pStyle w:val="Heading2"/>
        <w:pageBreakBefore/>
        <w:rPr>
          <w:lang w:val="en-GB"/>
        </w:rPr>
      </w:pPr>
      <w:bookmarkStart w:id="111" w:name="_Ref330727065"/>
      <w:bookmarkStart w:id="112" w:name="_Toc402953165"/>
      <w:r w:rsidRPr="00725A64">
        <w:rPr>
          <w:lang w:val="en-GB"/>
        </w:rPr>
        <w:t xml:space="preserve">VIL Expression </w:t>
      </w:r>
      <w:r w:rsidR="00F02893" w:rsidRPr="00725A64">
        <w:rPr>
          <w:lang w:val="en-GB"/>
        </w:rPr>
        <w:t>L</w:t>
      </w:r>
      <w:r w:rsidR="00014943" w:rsidRPr="00725A64">
        <w:rPr>
          <w:lang w:val="en-GB"/>
        </w:rPr>
        <w:t>anguage</w:t>
      </w:r>
      <w:bookmarkEnd w:id="111"/>
      <w:bookmarkEnd w:id="112"/>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6D06BD"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6D06BD" w:rsidRPr="001E46F3">
          <w:rPr>
            <w:lang w:val="en-GB"/>
          </w:rPr>
          <w:t>3</w:t>
        </w:r>
      </w:fldSimple>
      <w:r w:rsidR="00CC6ACB" w:rsidRPr="00725A64">
        <w:rPr>
          <w:lang w:val="en-GB"/>
        </w:rPr>
        <w:t xml:space="preserve">, </w:t>
      </w:r>
      <w:fldSimple w:instr=" REF BIB_ivmlwww \* MERGEFORMAT ">
        <w:r w:rsidR="006D06BD" w:rsidRPr="001E46F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13" w:name="_Ref368140216"/>
      <w:bookmarkStart w:id="114" w:name="_Toc402953166"/>
      <w:r w:rsidRPr="00725A64">
        <w:rPr>
          <w:lang w:val="en-GB"/>
        </w:rPr>
        <w:t xml:space="preserve">Reserved </w:t>
      </w:r>
      <w:r w:rsidR="00014943" w:rsidRPr="00725A64">
        <w:rPr>
          <w:lang w:val="en-GB"/>
        </w:rPr>
        <w:t>Keywords</w:t>
      </w:r>
      <w:bookmarkEnd w:id="113"/>
      <w:bookmarkEnd w:id="114"/>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lang w:val="en-GB"/>
        </w:rPr>
        <w:t xml:space="preserve">Keywords in </w:t>
      </w:r>
      <w:r w:rsidR="00F02893" w:rsidRPr="00725A64">
        <w:rPr>
          <w:lang w:val="en-GB"/>
        </w:rPr>
        <w:t xml:space="preserve">the VIL expression language </w:t>
      </w:r>
      <w:r w:rsidRPr="00725A64">
        <w:rPr>
          <w:lang w:val="en-GB"/>
        </w:rPr>
        <w:t xml:space="preserve">are reserved words. That means that the keywords </w:t>
      </w:r>
      <w:r w:rsidR="00F02893" w:rsidRPr="00725A64">
        <w:rPr>
          <w:lang w:val="en-GB"/>
        </w:rPr>
        <w:t>must not</w:t>
      </w:r>
      <w:r w:rsidRPr="00725A64">
        <w:rPr>
          <w:lang w:val="en-GB"/>
        </w:rPr>
        <w:t xml:space="preserve"> occur anywhere in an expression as the name of a </w:t>
      </w:r>
      <w:r w:rsidR="00F02893" w:rsidRPr="00725A64">
        <w:rPr>
          <w:lang w:val="en-GB"/>
        </w:rPr>
        <w:t>rule, a template or a variable</w:t>
      </w:r>
      <w:r w:rsidRPr="00725A64">
        <w:rPr>
          <w:lang w:val="en-GB"/>
        </w:rPr>
        <w:t xml:space="preserve">. The list of keywords is shown below: </w:t>
      </w:r>
      <w:r w:rsidRPr="00725A64">
        <w:rPr>
          <w:rFonts w:ascii="Courier New" w:hAnsi="Courier New" w:cs="Courier New"/>
          <w:b/>
          <w:sz w:val="22"/>
          <w:szCs w:val="22"/>
          <w:lang w:val="en-GB"/>
        </w:rPr>
        <w:t>and</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8624FD">
        <w:fldChar w:fldCharType="begin"/>
      </w:r>
      <w:r w:rsidR="00916534">
        <w:instrText xml:space="preserve"> REF _Ref368908700 \r \h </w:instrText>
      </w:r>
      <w:r w:rsidR="008624FD">
        <w:fldChar w:fldCharType="separate"/>
      </w:r>
      <w:r w:rsidR="006D06BD">
        <w:t>3.1.1</w:t>
      </w:r>
      <w:r w:rsidR="008624FD">
        <w:fldChar w:fldCharType="end"/>
      </w:r>
      <w:r w:rsidR="00916534">
        <w:t xml:space="preserve"> and </w:t>
      </w:r>
      <w:r w:rsidR="008624FD">
        <w:fldChar w:fldCharType="begin"/>
      </w:r>
      <w:r w:rsidR="00916534">
        <w:instrText xml:space="preserve"> REF _Ref368908704 \r \h </w:instrText>
      </w:r>
      <w:r w:rsidR="008624FD">
        <w:fldChar w:fldCharType="separate"/>
      </w:r>
      <w:r w:rsidR="006D06BD">
        <w:t>3.2.1</w:t>
      </w:r>
      <w:r w:rsidR="008624FD">
        <w:fldChar w:fldCharType="end"/>
      </w:r>
      <w:r w:rsidR="00916534">
        <w:t>, respectively.</w:t>
      </w:r>
    </w:p>
    <w:p w:rsidR="00194AC1" w:rsidRPr="00725A64" w:rsidRDefault="00014943" w:rsidP="00EA17BB">
      <w:pPr>
        <w:pStyle w:val="Heading3"/>
        <w:rPr>
          <w:lang w:val="en-GB"/>
        </w:rPr>
      </w:pPr>
      <w:bookmarkStart w:id="115" w:name="_Toc370915068"/>
      <w:bookmarkStart w:id="116" w:name="_Toc370915172"/>
      <w:bookmarkStart w:id="117" w:name="_Toc385852301"/>
      <w:bookmarkStart w:id="118" w:name="_Toc385852415"/>
      <w:bookmarkStart w:id="119" w:name="_Toc370915069"/>
      <w:bookmarkStart w:id="120" w:name="_Toc370915173"/>
      <w:bookmarkStart w:id="121" w:name="_Toc385852302"/>
      <w:bookmarkStart w:id="122" w:name="_Toc385852416"/>
      <w:bookmarkStart w:id="123" w:name="_Toc370915070"/>
      <w:bookmarkStart w:id="124" w:name="_Toc370915174"/>
      <w:bookmarkStart w:id="125" w:name="_Toc385852303"/>
      <w:bookmarkStart w:id="126" w:name="_Toc385852417"/>
      <w:bookmarkStart w:id="127" w:name="_Toc370915071"/>
      <w:bookmarkStart w:id="128" w:name="_Toc370915175"/>
      <w:bookmarkStart w:id="129" w:name="_Toc385852304"/>
      <w:bookmarkStart w:id="130" w:name="_Toc385852418"/>
      <w:bookmarkStart w:id="131" w:name="_Toc402953167"/>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sidRPr="00725A64">
        <w:rPr>
          <w:lang w:val="en-GB"/>
        </w:rPr>
        <w:t>Prefix operators</w:t>
      </w:r>
      <w:bookmarkEnd w:id="13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32" w:name="_Ref368059479"/>
      <w:bookmarkStart w:id="133" w:name="_Toc402953168"/>
      <w:r w:rsidRPr="00725A64">
        <w:rPr>
          <w:lang w:val="en-GB"/>
        </w:rPr>
        <w:t>Infix operators</w:t>
      </w:r>
      <w:bookmarkEnd w:id="132"/>
      <w:bookmarkEnd w:id="133"/>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8624FD" w:rsidRPr="00FF7947">
        <w:rPr>
          <w:lang w:val="en-GB"/>
        </w:rPr>
        <w:fldChar w:fldCharType="begin"/>
      </w:r>
      <w:r w:rsidR="006B0270" w:rsidRPr="00725A64">
        <w:rPr>
          <w:lang w:val="en-GB"/>
        </w:rPr>
        <w:instrText xml:space="preserve"> REF _Ref368656755 \r \h </w:instrText>
      </w:r>
      <w:r w:rsidR="008624FD" w:rsidRPr="00FF7947">
        <w:rPr>
          <w:lang w:val="en-GB"/>
        </w:rPr>
      </w:r>
      <w:r w:rsidR="008624FD" w:rsidRPr="00FF7947">
        <w:rPr>
          <w:lang w:val="en-GB"/>
        </w:rPr>
        <w:fldChar w:fldCharType="separate"/>
      </w:r>
      <w:r w:rsidR="006D06BD">
        <w:rPr>
          <w:lang w:val="en-GB"/>
        </w:rPr>
        <w:t>3.4.2</w:t>
      </w:r>
      <w:r w:rsidR="008624FD"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34" w:name="_Toc402953169"/>
      <w:r w:rsidRPr="00725A64">
        <w:rPr>
          <w:lang w:val="en-GB"/>
        </w:rPr>
        <w:t>Precedence rules</w:t>
      </w:r>
      <w:bookmarkEnd w:id="134"/>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35" w:name="_Toc402953170"/>
      <w:r w:rsidRPr="00725A64">
        <w:rPr>
          <w:lang w:val="en-GB"/>
        </w:rPr>
        <w:t>Datatypes</w:t>
      </w:r>
      <w:bookmarkEnd w:id="135"/>
    </w:p>
    <w:p w:rsidR="00CB6364" w:rsidRPr="00725A64" w:rsidRDefault="00CB6364" w:rsidP="00CB6364">
      <w:pPr>
        <w:rPr>
          <w:lang w:val="en-GB"/>
        </w:rPr>
      </w:pPr>
      <w:r w:rsidRPr="00725A64">
        <w:rPr>
          <w:lang w:val="en-GB"/>
        </w:rPr>
        <w:t xml:space="preserve">All </w:t>
      </w:r>
      <w:r w:rsidR="0048352C" w:rsidRPr="00725A64">
        <w:rPr>
          <w:lang w:val="en-GB"/>
        </w:rPr>
        <w:t>artefacts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8624FD" w:rsidRPr="00FF7947">
        <w:rPr>
          <w:lang w:val="en-GB"/>
        </w:rPr>
        <w:fldChar w:fldCharType="begin"/>
      </w:r>
      <w:r w:rsidR="00042597" w:rsidRPr="00725A64">
        <w:rPr>
          <w:lang w:val="en-GB"/>
        </w:rPr>
        <w:instrText xml:space="preserve"> REF _Ref368407090 \h </w:instrText>
      </w:r>
      <w:r w:rsidR="008624FD" w:rsidRPr="00FF7947">
        <w:rPr>
          <w:lang w:val="en-GB"/>
        </w:rPr>
      </w:r>
      <w:r w:rsidR="008624FD" w:rsidRPr="00FF7947">
        <w:rPr>
          <w:lang w:val="en-GB"/>
        </w:rPr>
        <w:fldChar w:fldCharType="separate"/>
      </w:r>
      <w:r w:rsidR="00A749B6" w:rsidRPr="00A749B6">
        <w:rPr>
          <w:sz w:val="22"/>
          <w:szCs w:val="22"/>
          <w:lang w:val="en-GB"/>
        </w:rPr>
        <w:t xml:space="preserve">Figure </w:t>
      </w:r>
      <w:r w:rsidR="006D06BD">
        <w:rPr>
          <w:noProof/>
          <w:sz w:val="22"/>
          <w:szCs w:val="22"/>
          <w:lang w:val="en-GB"/>
        </w:rPr>
        <w:t>1</w:t>
      </w:r>
      <w:r w:rsidR="008624FD" w:rsidRPr="00FF7947">
        <w:rPr>
          <w:lang w:val="en-GB"/>
        </w:rPr>
        <w:fldChar w:fldCharType="end"/>
      </w:r>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337EF5" w:rsidP="00CB6364">
      <w:pPr>
        <w:rPr>
          <w:lang w:val="en-GB"/>
        </w:rPr>
      </w:pPr>
      <w:r>
        <w:rPr>
          <w:noProof/>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8261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36" w:name="_Ref368407090"/>
      <w:bookmarkStart w:id="137" w:name="_Toc395683530"/>
      <w:r w:rsidRPr="00A749B6">
        <w:rPr>
          <w:sz w:val="22"/>
          <w:szCs w:val="22"/>
          <w:lang w:val="en-GB"/>
        </w:rPr>
        <w:t xml:space="preserve">Figure </w:t>
      </w:r>
      <w:r w:rsidR="008624FD" w:rsidRPr="00A749B6">
        <w:rPr>
          <w:sz w:val="22"/>
          <w:szCs w:val="22"/>
          <w:lang w:val="en-GB"/>
        </w:rPr>
        <w:fldChar w:fldCharType="begin"/>
      </w:r>
      <w:r w:rsidRPr="00A749B6">
        <w:rPr>
          <w:sz w:val="22"/>
          <w:szCs w:val="22"/>
          <w:lang w:val="en-GB"/>
        </w:rPr>
        <w:instrText xml:space="preserve"> SEQ Figure \* ARABIC </w:instrText>
      </w:r>
      <w:r w:rsidR="008624FD" w:rsidRPr="00A749B6">
        <w:rPr>
          <w:sz w:val="22"/>
          <w:szCs w:val="22"/>
          <w:lang w:val="en-GB"/>
        </w:rPr>
        <w:fldChar w:fldCharType="separate"/>
      </w:r>
      <w:r w:rsidR="006D06BD">
        <w:rPr>
          <w:noProof/>
          <w:sz w:val="22"/>
          <w:szCs w:val="22"/>
          <w:lang w:val="en-GB"/>
        </w:rPr>
        <w:t>1</w:t>
      </w:r>
      <w:r w:rsidR="008624FD" w:rsidRPr="00A749B6">
        <w:rPr>
          <w:sz w:val="22"/>
          <w:szCs w:val="22"/>
          <w:lang w:val="en-GB"/>
        </w:rPr>
        <w:fldChar w:fldCharType="end"/>
      </w:r>
      <w:bookmarkEnd w:id="136"/>
      <w:r w:rsidRPr="00A749B6">
        <w:rPr>
          <w:sz w:val="22"/>
          <w:szCs w:val="22"/>
          <w:lang w:val="en-GB"/>
        </w:rPr>
        <w:t>: Overview of the VIL type system</w:t>
      </w:r>
      <w:bookmarkEnd w:id="137"/>
    </w:p>
    <w:p w:rsidR="00194AC1" w:rsidRPr="00725A64" w:rsidRDefault="00014943" w:rsidP="00EA17BB">
      <w:pPr>
        <w:pStyle w:val="Heading3"/>
        <w:rPr>
          <w:lang w:val="en-GB"/>
        </w:rPr>
      </w:pPr>
      <w:bookmarkStart w:id="138" w:name="_Toc402953171"/>
      <w:r w:rsidRPr="00725A64">
        <w:rPr>
          <w:lang w:val="en-GB"/>
        </w:rPr>
        <w:t>Type conformance</w:t>
      </w:r>
      <w:bookmarkEnd w:id="13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8624FD" w:rsidRPr="00EC7934">
        <w:rPr>
          <w:lang w:val="en-GB"/>
        </w:rPr>
        <w:fldChar w:fldCharType="begin"/>
      </w:r>
      <w:r w:rsidR="00D029EE" w:rsidRPr="00725A64">
        <w:rPr>
          <w:lang w:val="en-GB"/>
        </w:rPr>
        <w:instrText xml:space="preserve"> REF _Ref368407090 \h </w:instrText>
      </w:r>
      <w:r w:rsidR="008624FD" w:rsidRPr="00EC7934">
        <w:rPr>
          <w:lang w:val="en-GB"/>
        </w:rPr>
      </w:r>
      <w:r w:rsidR="008624FD" w:rsidRPr="00EC7934">
        <w:rPr>
          <w:lang w:val="en-GB"/>
        </w:rPr>
        <w:fldChar w:fldCharType="separate"/>
      </w:r>
      <w:r w:rsidR="00A749B6" w:rsidRPr="00A749B6">
        <w:rPr>
          <w:sz w:val="22"/>
          <w:szCs w:val="22"/>
          <w:lang w:val="en-GB"/>
        </w:rPr>
        <w:t xml:space="preserve">Figure </w:t>
      </w:r>
      <w:r w:rsidR="006D06BD">
        <w:rPr>
          <w:noProof/>
          <w:sz w:val="22"/>
          <w:szCs w:val="22"/>
          <w:lang w:val="en-GB"/>
        </w:rPr>
        <w:t>1</w:t>
      </w:r>
      <w:r w:rsidR="008624FD" w:rsidRPr="00EC7934">
        <w:rPr>
          <w:lang w:val="en-GB"/>
        </w:rPr>
        <w:fldChar w:fldCharType="end"/>
      </w:r>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or if no type parameters are given (deferred to script evaluation time)</w:t>
      </w:r>
      <w:r w:rsidRPr="00725A64">
        <w:rPr>
          <w:lang w:val="en-GB"/>
        </w:rPr>
        <w:t>.</w:t>
      </w:r>
    </w:p>
    <w:p w:rsidR="00194AC1" w:rsidRPr="00725A64" w:rsidRDefault="00BD296F" w:rsidP="00EA17BB">
      <w:pPr>
        <w:pStyle w:val="Heading3"/>
        <w:rPr>
          <w:lang w:val="en-GB"/>
        </w:rPr>
      </w:pPr>
      <w:bookmarkStart w:id="139" w:name="_Toc402953172"/>
      <w:r w:rsidRPr="00725A64">
        <w:rPr>
          <w:lang w:val="en-GB"/>
        </w:rPr>
        <w:t>Side effects</w:t>
      </w:r>
      <w:bookmarkEnd w:id="139"/>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arte</w:t>
      </w:r>
      <w:r w:rsidR="008F6F90" w:rsidRPr="00725A64">
        <w:rPr>
          <w:lang w:val="en-GB"/>
        </w:rPr>
        <w:t>facts and artefact fragments</w:t>
      </w:r>
      <w:r w:rsidR="00D62136" w:rsidRPr="00725A64">
        <w:rPr>
          <w:lang w:val="en-GB"/>
        </w:rPr>
        <w:t>.</w:t>
      </w:r>
    </w:p>
    <w:p w:rsidR="00194AC1" w:rsidRPr="00725A64" w:rsidRDefault="00BD296F" w:rsidP="00EA17BB">
      <w:pPr>
        <w:pStyle w:val="Heading3"/>
        <w:rPr>
          <w:lang w:val="en-GB"/>
        </w:rPr>
      </w:pPr>
      <w:bookmarkStart w:id="140" w:name="_Ref388970979"/>
      <w:bookmarkStart w:id="141" w:name="_Ref388973881"/>
      <w:bookmarkStart w:id="142" w:name="_Toc402953173"/>
      <w:r w:rsidRPr="00725A64">
        <w:rPr>
          <w:lang w:val="en-GB"/>
        </w:rPr>
        <w:t>Undefined values</w:t>
      </w:r>
      <w:bookmarkEnd w:id="140"/>
      <w:bookmarkEnd w:id="141"/>
      <w:bookmarkEnd w:id="142"/>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of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8624FD">
        <w:rPr>
          <w:lang w:val="en-GB"/>
        </w:rPr>
        <w:fldChar w:fldCharType="begin"/>
      </w:r>
      <w:r w:rsidR="00341707">
        <w:rPr>
          <w:lang w:val="en-GB"/>
        </w:rPr>
        <w:instrText xml:space="preserve"> REF _Ref368380103 \r \h </w:instrText>
      </w:r>
      <w:r w:rsidR="008624FD">
        <w:rPr>
          <w:lang w:val="en-GB"/>
        </w:rPr>
      </w:r>
      <w:r w:rsidR="008624FD">
        <w:rPr>
          <w:lang w:val="en-GB"/>
        </w:rPr>
        <w:fldChar w:fldCharType="separate"/>
      </w:r>
      <w:r w:rsidR="006D06BD">
        <w:rPr>
          <w:lang w:val="en-GB"/>
        </w:rPr>
        <w:t>3.2.8.6</w:t>
      </w:r>
      <w:r w:rsidR="008624FD">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43" w:name="_Ref388974151"/>
      <w:bookmarkStart w:id="144" w:name="_Toc402953174"/>
      <w:r w:rsidRPr="00AC08A0">
        <w:rPr>
          <w:lang w:val="en-GB"/>
        </w:rPr>
        <w:t>Null</w:t>
      </w:r>
      <w:bookmarkEnd w:id="143"/>
      <w:bookmarkEnd w:id="14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8624FD">
        <w:rPr>
          <w:lang w:val="en-GB"/>
        </w:rPr>
        <w:fldChar w:fldCharType="begin"/>
      </w:r>
      <w:r w:rsidR="00341707">
        <w:rPr>
          <w:lang w:val="en-GB"/>
        </w:rPr>
        <w:instrText xml:space="preserve"> REF _Ref388970979 \r \h </w:instrText>
      </w:r>
      <w:r w:rsidR="008624FD">
        <w:rPr>
          <w:lang w:val="en-GB"/>
        </w:rPr>
      </w:r>
      <w:r w:rsidR="008624FD">
        <w:rPr>
          <w:lang w:val="en-GB"/>
        </w:rPr>
        <w:fldChar w:fldCharType="separate"/>
      </w:r>
      <w:r w:rsidR="006D06BD">
        <w:rPr>
          <w:lang w:val="en-GB"/>
        </w:rPr>
        <w:t>3.3.8</w:t>
      </w:r>
      <w:r w:rsidR="008624FD">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45" w:name="_Ref389217918"/>
      <w:bookmarkStart w:id="146" w:name="_Toc402953175"/>
      <w:r w:rsidRPr="00725A64">
        <w:rPr>
          <w:lang w:val="en-GB"/>
        </w:rPr>
        <w:t>Collection operations</w:t>
      </w:r>
      <w:bookmarkEnd w:id="145"/>
      <w:bookmarkEnd w:id="146"/>
    </w:p>
    <w:p w:rsidR="00692F2B" w:rsidRPr="00725A64" w:rsidRDefault="0002418F" w:rsidP="00014943">
      <w:pPr>
        <w:rPr>
          <w:lang w:val="en-GB"/>
        </w:rPr>
      </w:pPr>
      <w:r w:rsidRPr="00725A64">
        <w:rPr>
          <w:lang w:val="en-GB"/>
        </w:rPr>
        <w:t xml:space="preserve">The VIL </w:t>
      </w:r>
      <w:r w:rsidR="009D4D2D" w:rsidRPr="00725A64">
        <w:rPr>
          <w:lang w:val="en-GB"/>
        </w:rPr>
        <w:t>artefact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artefacts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8624FD" w:rsidRPr="00FF7947">
        <w:rPr>
          <w:lang w:val="en-GB"/>
        </w:rPr>
        <w:fldChar w:fldCharType="begin"/>
      </w:r>
      <w:r w:rsidR="005C2EE1" w:rsidRPr="00725A64">
        <w:rPr>
          <w:lang w:val="en-GB"/>
        </w:rPr>
        <w:instrText xml:space="preserve"> REF _Ref315335785 \w \h </w:instrText>
      </w:r>
      <w:r w:rsidR="008624FD" w:rsidRPr="00FF7947">
        <w:rPr>
          <w:lang w:val="en-GB"/>
        </w:rPr>
      </w:r>
      <w:r w:rsidR="008624FD" w:rsidRPr="00FF7947">
        <w:rPr>
          <w:lang w:val="en-GB"/>
        </w:rPr>
        <w:fldChar w:fldCharType="separate"/>
      </w:r>
      <w:r w:rsidR="006D06BD">
        <w:rPr>
          <w:lang w:val="en-GB"/>
        </w:rPr>
        <w:t>3.1.5.4</w:t>
      </w:r>
      <w:r w:rsidR="008624FD"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8624FD" w:rsidRPr="00FF7947">
        <w:rPr>
          <w:lang w:val="en-GB"/>
        </w:rPr>
        <w:fldChar w:fldCharType="begin"/>
      </w:r>
      <w:r w:rsidR="00640383" w:rsidRPr="00725A64">
        <w:rPr>
          <w:lang w:val="en-GB"/>
        </w:rPr>
        <w:instrText xml:space="preserve"> REF _Ref368407251 \w \h </w:instrText>
      </w:r>
      <w:r w:rsidR="008624FD" w:rsidRPr="00FF7947">
        <w:rPr>
          <w:lang w:val="en-GB"/>
        </w:rPr>
      </w:r>
      <w:r w:rsidR="008624FD" w:rsidRPr="00FF7947">
        <w:rPr>
          <w:lang w:val="en-GB"/>
        </w:rPr>
        <w:fldChar w:fldCharType="separate"/>
      </w:r>
      <w:r w:rsidR="006D06BD">
        <w:rPr>
          <w:lang w:val="en-GB"/>
        </w:rPr>
        <w:t>3.2.8.5</w:t>
      </w:r>
      <w:r w:rsidR="008624FD"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8624FD" w:rsidRPr="00FF7947">
        <w:rPr>
          <w:lang w:val="en-GB"/>
        </w:rPr>
        <w:fldChar w:fldCharType="begin"/>
      </w:r>
      <w:r w:rsidR="00640383" w:rsidRPr="00725A64">
        <w:rPr>
          <w:lang w:val="en-GB"/>
        </w:rPr>
        <w:instrText xml:space="preserve"> REF _Ref368407271 \w \h </w:instrText>
      </w:r>
      <w:r w:rsidR="008624FD" w:rsidRPr="00FF7947">
        <w:rPr>
          <w:lang w:val="en-GB"/>
        </w:rPr>
      </w:r>
      <w:r w:rsidR="008624FD" w:rsidRPr="00FF7947">
        <w:rPr>
          <w:lang w:val="en-GB"/>
        </w:rPr>
        <w:fldChar w:fldCharType="separate"/>
      </w:r>
      <w:r w:rsidR="006D06BD">
        <w:rPr>
          <w:lang w:val="en-GB"/>
        </w:rPr>
        <w:t>3.1.8.5</w:t>
      </w:r>
      <w:r w:rsidR="008624FD"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artefact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However, with an increasing </w:t>
      </w:r>
      <w:r w:rsidR="00BA24CE">
        <w:rPr>
          <w:lang w:val="en-GB"/>
        </w:rPr>
        <w:t>amount</w:t>
      </w:r>
      <w:r w:rsidR="00BA24CE" w:rsidRPr="00725A64">
        <w:rPr>
          <w:lang w:val="en-GB"/>
        </w:rPr>
        <w:t xml:space="preserve"> </w:t>
      </w:r>
      <w:r w:rsidR="004C1793" w:rsidRPr="00725A64">
        <w:rPr>
          <w:lang w:val="en-GB"/>
        </w:rPr>
        <w:t xml:space="preserve">of information provided by the accessible types, </w:t>
      </w:r>
      <w:r w:rsidR="0076638A" w:rsidRPr="00725A64">
        <w:rPr>
          <w:lang w:val="en-GB"/>
        </w:rPr>
        <w:t xml:space="preserve">more and more collection access operations and related changes to the VIL types will be needed. </w:t>
      </w:r>
      <w:r w:rsidR="005F09B8" w:rsidRPr="00725A64">
        <w:rPr>
          <w:lang w:val="en-GB"/>
        </w:rPr>
        <w:t>However, we refrained from a specific syntax for these operations as in IVML and rely</w:t>
      </w:r>
      <w:r w:rsidR="00BA24CE">
        <w:rPr>
          <w:lang w:val="en-GB"/>
        </w:rPr>
        <w:t xml:space="preserve"> on</w:t>
      </w:r>
      <w:r w:rsidR="005F09B8" w:rsidRPr="00725A64">
        <w:rPr>
          <w:lang w:val="en-GB"/>
        </w:rPr>
        <w:t xml:space="preserve"> implicit iterator variables </w:t>
      </w:r>
      <w:r w:rsidR="00287FF3" w:rsidRPr="00725A64">
        <w:rPr>
          <w:lang w:val="en-GB"/>
        </w:rPr>
        <w:t>similar to other implicit variables in the VIL languages</w:t>
      </w:r>
      <w:r w:rsidR="005F09B8" w:rsidRPr="00725A64">
        <w:rPr>
          <w:lang w:val="en-GB"/>
        </w:rPr>
        <w:t>.</w:t>
      </w:r>
      <w:r w:rsidR="00D81FA2" w:rsidRPr="00725A64">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 = 10)</w:t>
      </w: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t>DecisionVariable i|i</w:t>
      </w:r>
      <w:r w:rsidRPr="00725A64">
        <w:rPr>
          <w:rFonts w:ascii="Courier New" w:hAnsi="Courier New" w:cs="Courier New"/>
          <w:sz w:val="22"/>
          <w:szCs w:val="22"/>
          <w:lang w:val="en-GB"/>
        </w:rPr>
        <w:t>.name().length() =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p>
    <w:p w:rsidR="00A749B6" w:rsidRDefault="00807FA8" w:rsidP="00A749B6">
      <w:pPr>
        <w:pStyle w:val="Heading3"/>
        <w:rPr>
          <w:lang w:val="en-GB"/>
        </w:rPr>
      </w:pPr>
      <w:bookmarkStart w:id="147" w:name="_Ref389205656"/>
      <w:bookmarkStart w:id="148" w:name="_Toc402953176"/>
      <w:bookmarkStart w:id="149" w:name="_Ref340234766"/>
      <w:r>
        <w:rPr>
          <w:lang w:val="en-GB"/>
        </w:rPr>
        <w:t>Dynamic extension of the type system through IVML</w:t>
      </w:r>
      <w:bookmarkEnd w:id="147"/>
      <w:bookmarkEnd w:id="148"/>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A749B6" w:rsidRDefault="00A749B6" w:rsidP="00A749B6">
      <w:pPr>
        <w:rPr>
          <w:lang w:val="en-US"/>
        </w:rPr>
      </w:pPr>
      <w:r w:rsidRPr="00A749B6">
        <w:rPr>
          <w:lang w:val="en-US"/>
        </w:rPr>
        <w:t xml:space="preserve">Using </w:t>
      </w:r>
      <w:r w:rsidRPr="00A749B6">
        <w:rPr>
          <w:rFonts w:ascii="Courier New" w:hAnsi="Courier New" w:cs="Courier New"/>
          <w:sz w:val="22"/>
          <w:szCs w:val="22"/>
          <w:lang w:val="en-GB"/>
        </w:rPr>
        <w:t>@advice(Demo)</w:t>
      </w:r>
      <w:r w:rsidRPr="00A749B6">
        <w:rPr>
          <w:lang w:val="en-US"/>
        </w:rPr>
        <w:t xml:space="preserve"> in VIL/VTL version 0.92, the following is </w:t>
      </w:r>
      <w:r w:rsidR="009C19D2">
        <w:rPr>
          <w:lang w:val="en-US"/>
        </w:rPr>
        <w:t>supported.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attributes 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8624FD">
        <w:rPr>
          <w:lang w:val="en-GB"/>
        </w:rPr>
        <w:fldChar w:fldCharType="begin"/>
      </w:r>
      <w:r>
        <w:rPr>
          <w:lang w:val="en-GB"/>
        </w:rPr>
        <w:instrText xml:space="preserve"> REF _Ref368407518 \r \h </w:instrText>
      </w:r>
      <w:r w:rsidR="008624FD">
        <w:rPr>
          <w:lang w:val="en-GB"/>
        </w:rPr>
      </w:r>
      <w:r w:rsidR="008624FD">
        <w:rPr>
          <w:lang w:val="en-GB"/>
        </w:rPr>
        <w:fldChar w:fldCharType="separate"/>
      </w:r>
      <w:r w:rsidR="006D06BD">
        <w:rPr>
          <w:lang w:val="en-GB"/>
        </w:rPr>
        <w:t>3.1.8.3</w:t>
      </w:r>
      <w:r w:rsidR="008624FD">
        <w:rPr>
          <w:lang w:val="en-GB"/>
        </w:rPr>
        <w:fldChar w:fldCharType="end"/>
      </w:r>
      <w:r>
        <w:rPr>
          <w:lang w:val="en-GB"/>
        </w:rPr>
        <w:t>) in order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User defined 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 and with their qualified name. </w:t>
      </w:r>
      <w:r w:rsidR="005B52BA">
        <w:rPr>
          <w:lang w:val="en-US"/>
        </w:rPr>
        <w:t>In particular, contained variables are represented as “getter” operations using their name or</w:t>
      </w:r>
      <w:r w:rsidR="0039658D">
        <w:rPr>
          <w:lang w:val="en-US"/>
        </w:rPr>
        <w:t xml:space="preserve"> their getter name (as in Java, “get” + name with a capitalized first character).</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in order to provide seamless access to the top-level IVML variables. </w:t>
      </w:r>
      <w:r w:rsidR="001E6A69">
        <w:rPr>
          <w:lang w:val="en-US"/>
        </w:rPr>
        <w:t>A VIL / VTL configuration instance can directly be assigned to a VIL / VTL variable of a project type. Thereby, the configuration is projected to the respective (sub-)project.</w:t>
      </w:r>
    </w:p>
    <w:p w:rsidR="00A749B6" w:rsidRDefault="005B52BA" w:rsidP="00A749B6">
      <w:pPr>
        <w:pStyle w:val="ListParagraph"/>
        <w:numPr>
          <w:ilvl w:val="0"/>
          <w:numId w:val="28"/>
        </w:numPr>
        <w:rPr>
          <w:lang w:val="en-US"/>
        </w:rPr>
      </w:pPr>
      <w:r>
        <w:rPr>
          <w:lang w:val="en-US"/>
        </w:rPr>
        <w:t>A</w:t>
      </w:r>
      <w:r w:rsidR="00182B14">
        <w:rPr>
          <w:lang w:val="en-US"/>
        </w:rPr>
        <w:t>ttributes of an IVML project are mapped as “getter” operations to the types defined by the IVML project.</w:t>
      </w:r>
      <w:r w:rsidR="000C48B2">
        <w:rPr>
          <w:lang w:val="en-US"/>
        </w:rPr>
        <w:t xml:space="preserve"> Attributes defined on individual variables are mapped to the type. However, inconsistent individual definitions may will be mapped only once (for the first type in sequence).</w:t>
      </w:r>
      <w:r w:rsidR="00FC7CFF">
        <w:rPr>
          <w:lang w:val="en-US"/>
        </w:rPr>
        <w:t xml:space="preserve"> In case that individual attributes with different types are used, the generic VIL / VTL types shall be used to access these attributes.</w:t>
      </w:r>
    </w:p>
    <w:p w:rsidR="00A749B6" w:rsidRPr="00A749B6" w:rsidRDefault="00EB02C7" w:rsidP="00A749B6">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following operations for access to their meta information, namely </w:t>
      </w:r>
    </w:p>
    <w:p w:rsidR="00A749B6" w:rsidRPr="00A749B6" w:rsidRDefault="00AC7C41" w:rsidP="00A749B6">
      <w:pPr>
        <w:pStyle w:val="ListParagraph"/>
        <w:numPr>
          <w:ilvl w:val="1"/>
          <w:numId w:val="28"/>
        </w:numPr>
        <w:rPr>
          <w:lang w:val="en-US"/>
        </w:rPr>
      </w:pPr>
      <w:r w:rsidRPr="004F602D">
        <w:rPr>
          <w:rFonts w:ascii="Courier New" w:hAnsi="Courier New" w:cs="Courier New"/>
          <w:sz w:val="22"/>
          <w:szCs w:val="22"/>
          <w:lang w:val="en-GB"/>
        </w:rPr>
        <w:t>$</w:t>
      </w:r>
      <w:r>
        <w:rPr>
          <w:rFonts w:ascii="Courier New" w:hAnsi="Courier New" w:cs="Courier New"/>
          <w:sz w:val="22"/>
          <w:szCs w:val="22"/>
          <w:lang w:val="en-GB"/>
        </w:rPr>
        <w:t>name</w:t>
      </w:r>
      <w:r w:rsidRPr="004F602D">
        <w:rPr>
          <w:rFonts w:ascii="Courier New" w:hAnsi="Courier New" w:cs="Courier New"/>
          <w:sz w:val="22"/>
          <w:szCs w:val="22"/>
          <w:lang w:val="en-GB"/>
        </w:rPr>
        <w:t>()</w:t>
      </w:r>
      <w:r>
        <w:rPr>
          <w:lang w:val="en-GB"/>
        </w:rPr>
        <w:t>to access the name of the underlying decision variable</w:t>
      </w:r>
      <w:r w:rsidR="006350D4">
        <w:rPr>
          <w:lang w:val="en-GB"/>
        </w:rPr>
        <w:t>.</w:t>
      </w:r>
    </w:p>
    <w:p w:rsidR="00FC6262" w:rsidRPr="00FC6262" w:rsidRDefault="008624FD" w:rsidP="00AC7C41">
      <w:pPr>
        <w:pStyle w:val="ListParagraph"/>
        <w:numPr>
          <w:ilvl w:val="1"/>
          <w:numId w:val="28"/>
        </w:numPr>
        <w:rPr>
          <w:lang w:val="en-US"/>
        </w:rPr>
      </w:pPr>
      <w:r w:rsidRPr="008624FD">
        <w:rPr>
          <w:rFonts w:ascii="Courier New" w:hAnsi="Courier New" w:cs="Courier New"/>
          <w:sz w:val="22"/>
          <w:szCs w:val="22"/>
          <w:lang w:val="en-GB"/>
        </w:rPr>
        <w:t>$type()</w:t>
      </w:r>
      <w:r w:rsidR="00FC6262">
        <w:rPr>
          <w:lang w:val="en-US"/>
        </w:rPr>
        <w:t xml:space="preserve"> to access the type of the underlying decision variable.</w:t>
      </w:r>
    </w:p>
    <w:p w:rsidR="00AC7C41" w:rsidRPr="00AC7C41" w:rsidRDefault="00AC7C41" w:rsidP="00AC7C41">
      <w:pPr>
        <w:pStyle w:val="ListParagraph"/>
        <w:numPr>
          <w:ilvl w:val="1"/>
          <w:numId w:val="28"/>
        </w:numPr>
        <w:rPr>
          <w:lang w:val="en-US"/>
        </w:rPr>
      </w:pPr>
      <w:r w:rsidRPr="004F602D">
        <w:rPr>
          <w:rFonts w:ascii="Courier New" w:hAnsi="Courier New" w:cs="Courier New"/>
          <w:sz w:val="22"/>
          <w:szCs w:val="22"/>
          <w:lang w:val="en-GB"/>
        </w:rPr>
        <w:t>$</w:t>
      </w:r>
      <w:r>
        <w:rPr>
          <w:rFonts w:ascii="Courier New" w:hAnsi="Courier New" w:cs="Courier New"/>
          <w:sz w:val="22"/>
          <w:szCs w:val="22"/>
          <w:lang w:val="en-GB"/>
        </w:rPr>
        <w:t>varName</w:t>
      </w:r>
      <w:r w:rsidRPr="004F602D">
        <w:rPr>
          <w:rFonts w:ascii="Courier New" w:hAnsi="Courier New" w:cs="Courier New"/>
          <w:sz w:val="22"/>
          <w:szCs w:val="22"/>
          <w:lang w:val="en-GB"/>
        </w:rPr>
        <w:t>()</w:t>
      </w:r>
      <w:r>
        <w:rPr>
          <w:lang w:val="en-GB"/>
        </w:rPr>
        <w:t xml:space="preserve">to access the variable name of the underlying </w:t>
      </w:r>
      <w:r w:rsidR="00F70D95">
        <w:rPr>
          <w:lang w:val="en-GB"/>
        </w:rPr>
        <w:t xml:space="preserve">(dereferenced) </w:t>
      </w:r>
      <w:r>
        <w:rPr>
          <w:lang w:val="en-GB"/>
        </w:rPr>
        <w:t>decision variable</w:t>
      </w:r>
      <w:r w:rsidR="006350D4">
        <w:rPr>
          <w:lang w:val="en-GB"/>
        </w:rPr>
        <w:t>.</w:t>
      </w:r>
    </w:p>
    <w:p w:rsidR="00A749B6" w:rsidRPr="00A749B6" w:rsidRDefault="00A749B6" w:rsidP="00A749B6">
      <w:pPr>
        <w:pStyle w:val="ListParagraph"/>
        <w:numPr>
          <w:ilvl w:val="1"/>
          <w:numId w:val="28"/>
        </w:numPr>
        <w:rPr>
          <w:lang w:val="en-US"/>
        </w:rPr>
      </w:pPr>
      <w:r w:rsidRPr="00A749B6">
        <w:rPr>
          <w:rFonts w:ascii="Courier New" w:hAnsi="Courier New" w:cs="Courier New"/>
          <w:sz w:val="22"/>
          <w:szCs w:val="22"/>
          <w:lang w:val="en-GB"/>
        </w:rPr>
        <w:t>$variable()</w:t>
      </w:r>
      <w:r w:rsidR="00EB02C7">
        <w:rPr>
          <w:lang w:val="en-GB"/>
        </w:rPr>
        <w:t>to access the underlying decision variable</w:t>
      </w:r>
      <w:r w:rsidR="006350D4">
        <w:rPr>
          <w:lang w:val="en-GB"/>
        </w:rPr>
        <w:t>.</w:t>
      </w:r>
    </w:p>
    <w:p w:rsidR="00A749B6" w:rsidRDefault="00A749B6" w:rsidP="00A749B6">
      <w:pPr>
        <w:pStyle w:val="ListParagraph"/>
        <w:numPr>
          <w:ilvl w:val="1"/>
          <w:numId w:val="28"/>
        </w:numPr>
        <w:rPr>
          <w:lang w:val="en-US"/>
        </w:rPr>
      </w:pPr>
      <w:r w:rsidRPr="00A749B6">
        <w:rPr>
          <w:rFonts w:ascii="Courier New" w:hAnsi="Courier New" w:cs="Courier New"/>
          <w:sz w:val="22"/>
          <w:szCs w:val="22"/>
          <w:lang w:val="en-GB"/>
        </w:rPr>
        <w:t>$declaration()</w:t>
      </w:r>
      <w:r w:rsidR="00EB02C7">
        <w:rPr>
          <w:lang w:val="en-GB"/>
        </w:rPr>
        <w:t xml:space="preserve"> to access the underlying IVML declaration.</w:t>
      </w:r>
    </w:p>
    <w:p w:rsidR="00CF5307" w:rsidRPr="00CF5307" w:rsidRDefault="004668A1" w:rsidP="00CF5307">
      <w:pPr>
        <w:rPr>
          <w:lang w:val="en-US"/>
        </w:rPr>
      </w:pPr>
      <w:r>
        <w:rPr>
          <w:lang w:val="en-US"/>
        </w:rPr>
        <w:t xml:space="preserve">Basically, all types returned by the types taken over from IVML (currently) return the generic types detailed in Section </w:t>
      </w:r>
      <w:r w:rsidR="008624FD">
        <w:rPr>
          <w:lang w:val="en-US"/>
        </w:rPr>
        <w:fldChar w:fldCharType="begin"/>
      </w:r>
      <w:r>
        <w:rPr>
          <w:lang w:val="en-US"/>
        </w:rPr>
        <w:instrText xml:space="preserve"> REF _Ref368650336 \r \h </w:instrText>
      </w:r>
      <w:r w:rsidR="008624FD">
        <w:rPr>
          <w:lang w:val="en-US"/>
        </w:rPr>
      </w:r>
      <w:r w:rsidR="008624FD">
        <w:rPr>
          <w:lang w:val="en-US"/>
        </w:rPr>
        <w:fldChar w:fldCharType="separate"/>
      </w:r>
      <w:r w:rsidR="006D06BD">
        <w:rPr>
          <w:lang w:val="en-US"/>
        </w:rPr>
        <w:t>3.4.4</w:t>
      </w:r>
      <w:r w:rsidR="008624FD">
        <w:rPr>
          <w:lang w:val="en-US"/>
        </w:rPr>
        <w:fldChar w:fldCharType="end"/>
      </w:r>
      <w:r>
        <w:rPr>
          <w:lang w:val="en-US"/>
        </w:rPr>
        <w:t xml:space="preserve">. Due to implicit conversions, you can deliberately switch between the IVML types and the generic types as you like. </w:t>
      </w:r>
      <w:r w:rsidR="00145692">
        <w:rPr>
          <w:lang w:val="en-US"/>
        </w:rPr>
        <w:t xml:space="preserve">Akin to the light checking of identifiers introduced by </w:t>
      </w:r>
      <w:r w:rsidR="00145692" w:rsidRPr="0068537E">
        <w:rPr>
          <w:rFonts w:ascii="Courier New" w:hAnsi="Courier New" w:cs="Courier New"/>
          <w:sz w:val="22"/>
          <w:szCs w:val="22"/>
          <w:lang w:val="en-GB"/>
        </w:rPr>
        <w:t>@advice</w:t>
      </w:r>
      <w:r w:rsidR="00145692">
        <w:rPr>
          <w:lang w:val="en-US"/>
        </w:rPr>
        <w:t>, i.e., unknown identifiers are reported by the Editor as a warning, also unknown types and operations</w:t>
      </w:r>
      <w:r w:rsidR="000D2B69">
        <w:rPr>
          <w:lang w:val="en-US"/>
        </w:rPr>
        <w:t xml:space="preserve"> on unknown types are not checked strictly and indicated by a warning. However, unknown types are considered as undefined expressions (see Section </w:t>
      </w:r>
      <w:r w:rsidR="008624FD">
        <w:rPr>
          <w:lang w:val="en-US"/>
        </w:rPr>
        <w:fldChar w:fldCharType="begin"/>
      </w:r>
      <w:r w:rsidR="000D2B69">
        <w:rPr>
          <w:lang w:val="en-US"/>
        </w:rPr>
        <w:instrText xml:space="preserve"> REF _Ref388973881 \r \h </w:instrText>
      </w:r>
      <w:r w:rsidR="008624FD">
        <w:rPr>
          <w:lang w:val="en-US"/>
        </w:rPr>
      </w:r>
      <w:r w:rsidR="008624FD">
        <w:rPr>
          <w:lang w:val="en-US"/>
        </w:rPr>
        <w:fldChar w:fldCharType="separate"/>
      </w:r>
      <w:r w:rsidR="006D06BD">
        <w:rPr>
          <w:lang w:val="en-US"/>
        </w:rPr>
        <w:t>3.3.8</w:t>
      </w:r>
      <w:r w:rsidR="008624FD">
        <w:rPr>
          <w:lang w:val="en-US"/>
        </w:rPr>
        <w:fldChar w:fldCharType="end"/>
      </w:r>
      <w:r w:rsidR="000D2B69">
        <w:rPr>
          <w:lang w:val="en-US"/>
        </w:rPr>
        <w:t>) and, thus, not evaluated.</w:t>
      </w:r>
    </w:p>
    <w:p w:rsidR="00194AC1" w:rsidRPr="00725A64" w:rsidRDefault="00CB6364" w:rsidP="00EA17BB">
      <w:pPr>
        <w:pStyle w:val="Heading2"/>
        <w:rPr>
          <w:lang w:val="en-GB"/>
        </w:rPr>
      </w:pPr>
      <w:bookmarkStart w:id="150" w:name="_Toc402953177"/>
      <w:r w:rsidRPr="00725A64">
        <w:rPr>
          <w:lang w:val="en-GB"/>
        </w:rPr>
        <w:t>Built-in operations</w:t>
      </w:r>
      <w:bookmarkEnd w:id="149"/>
      <w:bookmarkEnd w:id="150"/>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r w:rsidR="00A749B6" w:rsidRPr="00A749B6">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artefact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3"/>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151" w:name="_Toc402953178"/>
      <w:r w:rsidRPr="00725A64">
        <w:rPr>
          <w:lang w:val="en-GB"/>
        </w:rPr>
        <w:t>Internal Types</w:t>
      </w:r>
      <w:bookmarkEnd w:id="151"/>
    </w:p>
    <w:p w:rsidR="00194AC1" w:rsidRPr="00725A64" w:rsidRDefault="003E249F" w:rsidP="00EA17BB">
      <w:pPr>
        <w:pStyle w:val="Heading3"/>
        <w:numPr>
          <w:ilvl w:val="3"/>
          <w:numId w:val="1"/>
        </w:numPr>
        <w:tabs>
          <w:tab w:val="left" w:pos="1078"/>
        </w:tabs>
        <w:ind w:left="0" w:firstLine="0"/>
        <w:rPr>
          <w:lang w:val="en-GB"/>
        </w:rPr>
      </w:pPr>
      <w:bookmarkStart w:id="152" w:name="_Toc402953179"/>
      <w:r w:rsidRPr="00725A64">
        <w:rPr>
          <w:lang w:val="en-GB"/>
        </w:rPr>
        <w:t>Any</w:t>
      </w:r>
      <w:bookmarkEnd w:id="152"/>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153" w:name="_Toc402953180"/>
      <w:r w:rsidRPr="00725A64">
        <w:rPr>
          <w:lang w:val="en-GB"/>
        </w:rPr>
        <w:t>Type</w:t>
      </w:r>
      <w:bookmarkEnd w:id="153"/>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154" w:name="_Ref368656755"/>
      <w:bookmarkStart w:id="155" w:name="_Toc402953181"/>
      <w:r w:rsidRPr="00725A64">
        <w:rPr>
          <w:lang w:val="en-GB"/>
        </w:rPr>
        <w:t>Basic Types</w:t>
      </w:r>
      <w:bookmarkEnd w:id="154"/>
      <w:bookmarkEnd w:id="15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6" w:name="_Ref394661066"/>
      <w:bookmarkStart w:id="157" w:name="_Toc402953182"/>
      <w:r w:rsidRPr="00725A64">
        <w:rPr>
          <w:lang w:val="en-GB"/>
        </w:rPr>
        <w:t>Real</w:t>
      </w:r>
      <w:bookmarkEnd w:id="156"/>
      <w:bookmarkEnd w:id="15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r>
        <w:rPr>
          <w:lang w:val="en-GB"/>
        </w:rPr>
        <w:t>Returns a random number 0 and 1.0 (exclusive). No operand is needed.</w:t>
      </w:r>
    </w:p>
    <w:p w:rsidR="00032CF3" w:rsidRPr="00725A64" w:rsidRDefault="003E249F" w:rsidP="00EA17BB">
      <w:pPr>
        <w:pStyle w:val="Heading3"/>
        <w:numPr>
          <w:ilvl w:val="3"/>
          <w:numId w:val="1"/>
        </w:numPr>
        <w:tabs>
          <w:tab w:val="left" w:pos="1078"/>
        </w:tabs>
        <w:ind w:left="0" w:firstLine="0"/>
        <w:rPr>
          <w:lang w:val="en-GB"/>
        </w:rPr>
      </w:pPr>
      <w:bookmarkStart w:id="158" w:name="_Toc402953183"/>
      <w:bookmarkStart w:id="159" w:name="_Ref394661068"/>
      <w:bookmarkStart w:id="160" w:name="_Toc402953184"/>
      <w:bookmarkEnd w:id="158"/>
      <w:r w:rsidRPr="00725A64">
        <w:rPr>
          <w:lang w:val="en-GB"/>
        </w:rPr>
        <w:t>Integer</w:t>
      </w:r>
      <w:bookmarkEnd w:id="159"/>
      <w:bookmarkEnd w:id="16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r w:rsidRPr="00725A64">
        <w:rPr>
          <w:lang w:val="en-GB"/>
        </w:rPr>
        <w:t xml:space="preserve">The negative value of the </w:t>
      </w:r>
      <w:r w:rsidR="005E7EA1" w:rsidRPr="00725A64">
        <w:rPr>
          <w:i/>
          <w:lang w:val="en-GB"/>
        </w:rPr>
        <w:t>operand</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r w:rsidRPr="00725A64">
        <w:rPr>
          <w:lang w:val="en-GB"/>
        </w:rPr>
        <w:t xml:space="preserve">The absolute value of the </w:t>
      </w:r>
      <w:r w:rsidR="005E7EA1" w:rsidRPr="00725A64">
        <w:rPr>
          <w:i/>
          <w:lang w:val="en-GB"/>
        </w:rPr>
        <w:t>operand</w:t>
      </w:r>
      <w:r w:rsidRPr="00725A64">
        <w:rPr>
          <w:lang w:val="en-GB"/>
        </w:rPr>
        <w:t>.</w:t>
      </w:r>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r w:rsidRPr="00725A64">
        <w:rPr>
          <w:b/>
          <w:bCs/>
          <w:lang w:val="en-GB"/>
        </w:rPr>
        <w:t>Boolean !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161" w:name="_Toc402953185"/>
      <w:r w:rsidRPr="00725A64">
        <w:rPr>
          <w:lang w:val="en-GB"/>
        </w:rPr>
        <w:t>String</w:t>
      </w:r>
      <w:bookmarkEnd w:id="16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000000" w:rsidRDefault="008624FD">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an upper case character.</w:t>
      </w:r>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r>
        <w:rPr>
          <w:lang w:val="en-GB"/>
        </w:rPr>
        <w:t xml:space="preserve">Turns the first character of </w:t>
      </w:r>
      <w:r w:rsidR="001365DF" w:rsidRPr="001365DF">
        <w:rPr>
          <w:i/>
          <w:lang w:val="en-GB"/>
        </w:rPr>
        <w:t>operand</w:t>
      </w:r>
      <w:r>
        <w:rPr>
          <w:lang w:val="en-GB"/>
        </w:rPr>
        <w:t xml:space="preserve"> into a lower case character.</w:t>
      </w:r>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r w:rsidRPr="00725A64">
        <w:rPr>
          <w:lang w:val="en-GB"/>
        </w:rPr>
        <w:t xml:space="preserve">Converts the </w:t>
      </w:r>
      <w:r w:rsidR="005E7EA1" w:rsidRPr="00725A64">
        <w:rPr>
          <w:i/>
          <w:lang w:val="en-GB"/>
        </w:rPr>
        <w:t>operand</w:t>
      </w:r>
      <w:r w:rsidRPr="00725A64">
        <w:rPr>
          <w:lang w:val="en-GB"/>
        </w:rPr>
        <w:t xml:space="preserve"> to an Integer value.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
    <w:p w:rsidR="00194AC1" w:rsidRPr="00725A64" w:rsidRDefault="00FD4756" w:rsidP="00EA17BB">
      <w:pPr>
        <w:pStyle w:val="Heading3"/>
        <w:rPr>
          <w:lang w:val="en-GB"/>
        </w:rPr>
      </w:pPr>
      <w:bookmarkStart w:id="162" w:name="_Ref368334460"/>
      <w:bookmarkStart w:id="163" w:name="_Toc402953186"/>
      <w:r w:rsidRPr="00725A64">
        <w:rPr>
          <w:lang w:val="en-GB"/>
        </w:rPr>
        <w:t>Container</w:t>
      </w:r>
      <w:r w:rsidR="003E249F" w:rsidRPr="00725A64">
        <w:rPr>
          <w:lang w:val="en-GB"/>
        </w:rPr>
        <w:t xml:space="preserve"> Types</w:t>
      </w:r>
      <w:bookmarkEnd w:id="162"/>
      <w:bookmarkEnd w:id="163"/>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to relate keys to values.</w:t>
      </w:r>
    </w:p>
    <w:p w:rsidR="00194AC1" w:rsidRPr="00725A64" w:rsidRDefault="003E1522" w:rsidP="00EA17BB">
      <w:pPr>
        <w:pStyle w:val="Heading3"/>
        <w:numPr>
          <w:ilvl w:val="3"/>
          <w:numId w:val="1"/>
        </w:numPr>
        <w:tabs>
          <w:tab w:val="left" w:pos="1078"/>
        </w:tabs>
        <w:ind w:left="0" w:firstLine="0"/>
        <w:rPr>
          <w:lang w:val="en-GB"/>
        </w:rPr>
      </w:pPr>
      <w:bookmarkStart w:id="164" w:name="_Toc402953187"/>
      <w:r w:rsidRPr="00725A64">
        <w:rPr>
          <w:lang w:val="en-GB"/>
        </w:rPr>
        <w:t>Collection</w:t>
      </w:r>
      <w:bookmarkEnd w:id="16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==(Collection&lt;Type&gt; c)</w:t>
      </w:r>
    </w:p>
    <w:p w:rsidR="00D42922" w:rsidRPr="00C068BC" w:rsidRDefault="00D42922" w:rsidP="00D42922">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1A4ED9" w:rsidRPr="00725A64" w:rsidRDefault="001A4ED9" w:rsidP="00845E9C">
      <w:pPr>
        <w:pStyle w:val="ListParagraph"/>
        <w:numPr>
          <w:ilvl w:val="0"/>
          <w:numId w:val="11"/>
        </w:numPr>
        <w:rPr>
          <w:b/>
          <w:lang w:val="en-GB"/>
        </w:rPr>
      </w:pPr>
      <w:r w:rsidRPr="00725A64">
        <w:rPr>
          <w:b/>
          <w:lang w:val="en-GB"/>
        </w:rPr>
        <w:t>Boolean equals(Collection&lt;Type&gt; c)</w:t>
      </w:r>
    </w:p>
    <w:p w:rsidR="001A4ED9" w:rsidRPr="00725A64" w:rsidRDefault="001A4ED9" w:rsidP="001A4ED9">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
    <w:p w:rsidR="004A429E" w:rsidRPr="004A429E" w:rsidRDefault="004A429E" w:rsidP="004A429E">
      <w:pPr>
        <w:pStyle w:val="ListParagraph"/>
        <w:numPr>
          <w:ilvl w:val="0"/>
          <w:numId w:val="11"/>
        </w:numPr>
        <w:rPr>
          <w:b/>
          <w:lang w:val="en-GB"/>
        </w:rPr>
      </w:pPr>
      <w:r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000000" w:rsidRDefault="004A429E">
      <w:pPr>
        <w:pStyle w:val="ListParagraph"/>
        <w:rPr>
          <w:lang w:val="en-GB"/>
        </w:rPr>
      </w:pPr>
      <w:r>
        <w:rPr>
          <w:lang w:val="en-GB"/>
        </w:rPr>
        <w:t xml:space="preserve">Adds the element e to the set </w:t>
      </w:r>
      <w:r w:rsidRPr="004A429E">
        <w:rPr>
          <w:i/>
          <w:lang w:val="en-GB"/>
        </w:rPr>
        <w:t>operand</w:t>
      </w:r>
      <w:r>
        <w:rPr>
          <w:lang w:val="en-GB"/>
        </w:rPr>
        <w:t>.</w:t>
      </w:r>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165" w:name="_Toc402953188"/>
      <w:r w:rsidRPr="00725A64">
        <w:rPr>
          <w:lang w:val="en-GB"/>
        </w:rPr>
        <w:t>Set</w:t>
      </w:r>
      <w:bookmarkEnd w:id="165"/>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017D6E" w:rsidP="00845E9C">
      <w:pPr>
        <w:pStyle w:val="ListParagraph"/>
        <w:numPr>
          <w:ilvl w:val="0"/>
          <w:numId w:val="11"/>
        </w:numPr>
        <w:rPr>
          <w:b/>
          <w:lang w:val="en-GB"/>
        </w:rPr>
      </w:pPr>
      <w:r w:rsidRPr="00725A64">
        <w:rPr>
          <w:b/>
          <w:lang w:val="en-GB"/>
        </w:rPr>
        <w:t>Sequence&lt;T&gt; toSequence</w:t>
      </w:r>
      <w:r w:rsidR="00EB0632" w:rsidRPr="00725A64">
        <w:rPr>
          <w:b/>
          <w:lang w:val="en-GB"/>
        </w:rPr>
        <w:t xml:space="preserve"> </w:t>
      </w:r>
      <w:r w:rsidRPr="00725A64">
        <w:rPr>
          <w:b/>
          <w:lang w:val="en-GB"/>
        </w:rPr>
        <w:t>()</w:t>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63F67" w:rsidP="00845E9C">
      <w:pPr>
        <w:pStyle w:val="ListParagraph"/>
        <w:numPr>
          <w:ilvl w:val="0"/>
          <w:numId w:val="11"/>
        </w:numPr>
        <w:rPr>
          <w:b/>
          <w:lang w:val="en-GB"/>
        </w:rPr>
      </w:pPr>
      <w:r w:rsidRPr="00725A64">
        <w:rPr>
          <w:b/>
          <w:lang w:val="en-GB"/>
        </w:rPr>
        <w:t>Set&lt;</w:t>
      </w:r>
      <w:r w:rsidR="0020514E" w:rsidRPr="00725A64">
        <w:rPr>
          <w:b/>
          <w:lang w:val="en-GB"/>
        </w:rPr>
        <w:t>Type</w:t>
      </w:r>
      <w:r w:rsidRPr="00725A64">
        <w:rPr>
          <w:b/>
          <w:lang w:val="en-GB"/>
        </w:rPr>
        <w:t xml:space="preserve">&gt; </w:t>
      </w:r>
      <w:r w:rsidR="00CD0708" w:rsidRPr="00725A64">
        <w:rPr>
          <w:b/>
          <w:lang w:val="en-GB"/>
        </w:rPr>
        <w:t xml:space="preserve">selectByType </w:t>
      </w:r>
      <w:r w:rsidRPr="00725A64">
        <w:rPr>
          <w:b/>
          <w:lang w:val="en-GB"/>
        </w:rPr>
        <w:t>(</w:t>
      </w:r>
      <w:r w:rsidR="0020514E" w:rsidRPr="00725A64">
        <w:rPr>
          <w:b/>
          <w:lang w:val="en-GB"/>
        </w:rPr>
        <w:t>Type t</w:t>
      </w:r>
      <w:r w:rsidRPr="00725A64">
        <w:rPr>
          <w:b/>
          <w:lang w:val="en-GB"/>
        </w:rPr>
        <w:t>)</w:t>
      </w:r>
    </w:p>
    <w:p w:rsidR="00194AC1" w:rsidRPr="00725A64" w:rsidRDefault="0020514E">
      <w:pPr>
        <w:pStyle w:val="ListParagraph"/>
        <w:rPr>
          <w:lang w:val="en-GB"/>
        </w:rPr>
      </w:pPr>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
    <w:p w:rsidR="00563F67" w:rsidRPr="00725A64" w:rsidRDefault="005E7EA1" w:rsidP="00845E9C">
      <w:pPr>
        <w:pStyle w:val="ListParagraph"/>
        <w:numPr>
          <w:ilvl w:val="0"/>
          <w:numId w:val="11"/>
        </w:numPr>
        <w:rPr>
          <w:b/>
          <w:lang w:val="en-GB"/>
        </w:rPr>
      </w:pPr>
      <w:r w:rsidRPr="00725A64">
        <w:rPr>
          <w:b/>
          <w:lang w:val="en-GB"/>
        </w:rPr>
        <w:t xml:space="preserve">Set&lt;T&gt; </w:t>
      </w:r>
      <w:r w:rsidR="00AB705E" w:rsidRPr="00725A64">
        <w:rPr>
          <w:b/>
          <w:lang w:val="en-GB"/>
        </w:rPr>
        <w:t>excluding</w:t>
      </w:r>
      <w:r w:rsidRPr="00725A64">
        <w:rPr>
          <w:b/>
          <w:lang w:val="en-GB"/>
        </w:rPr>
        <w:t xml:space="preserve"> (</w:t>
      </w:r>
      <w:r w:rsidR="000B3684" w:rsidRPr="00725A64">
        <w:rPr>
          <w:b/>
          <w:lang w:val="en-GB"/>
        </w:rPr>
        <w:t>Collection</w:t>
      </w:r>
      <w:r w:rsidRPr="00725A64">
        <w:rPr>
          <w:b/>
          <w:lang w:val="en-GB"/>
        </w:rPr>
        <w:t>&lt;T&gt; s)</w:t>
      </w:r>
    </w:p>
    <w:p w:rsidR="00194AC1" w:rsidRPr="00725A64" w:rsidRDefault="00AB705E">
      <w:pPr>
        <w:pStyle w:val="ListParagraph"/>
        <w:rPr>
          <w:lang w:val="en-GB"/>
        </w:rPr>
      </w:pPr>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
    <w:p w:rsidR="000C5A8E" w:rsidRDefault="000C5A8E" w:rsidP="000C5A8E">
      <w:pPr>
        <w:pStyle w:val="ListParagraph"/>
        <w:keepNext/>
        <w:numPr>
          <w:ilvl w:val="0"/>
          <w:numId w:val="11"/>
        </w:numPr>
        <w:rPr>
          <w:b/>
          <w:lang w:val="en-GB"/>
        </w:rPr>
      </w:pPr>
      <w:r>
        <w:rPr>
          <w:b/>
          <w:lang w:val="en-GB"/>
        </w:rPr>
        <w:t>Set</w:t>
      </w:r>
      <w:r w:rsidRPr="00725A64">
        <w:rPr>
          <w:b/>
          <w:lang w:val="en-GB"/>
        </w:rPr>
        <w:t xml:space="preserve">&lt;T&gt; </w:t>
      </w:r>
      <w:r>
        <w:rPr>
          <w:b/>
          <w:lang w:val="en-GB"/>
        </w:rPr>
        <w:t>including</w:t>
      </w:r>
      <w:r w:rsidRPr="00725A64">
        <w:rPr>
          <w:b/>
          <w:lang w:val="en-GB"/>
        </w:rPr>
        <w:t xml:space="preserve"> (Collection&lt;T&gt; s)</w:t>
      </w:r>
    </w:p>
    <w:p w:rsidR="000C5A8E" w:rsidRPr="00725A64" w:rsidRDefault="000C5A8E" w:rsidP="000C5A8E">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rsidR="004A429E" w:rsidRPr="004A429E" w:rsidRDefault="008624FD" w:rsidP="00845E9C">
      <w:pPr>
        <w:pStyle w:val="ListParagraph"/>
        <w:numPr>
          <w:ilvl w:val="0"/>
          <w:numId w:val="11"/>
        </w:numPr>
        <w:rPr>
          <w:b/>
          <w:lang w:val="en-GB"/>
        </w:rPr>
      </w:pPr>
      <w:r w:rsidRPr="008624FD">
        <w:rPr>
          <w:b/>
          <w:lang w:val="en-GB"/>
        </w:rPr>
        <w:t>remove (T e)</w:t>
      </w:r>
    </w:p>
    <w:p w:rsidR="00000000" w:rsidRDefault="004A429E">
      <w:pPr>
        <w:pStyle w:val="ListParagraph"/>
        <w:rPr>
          <w:lang w:val="en-GB"/>
        </w:rPr>
      </w:pPr>
      <w:r>
        <w:rPr>
          <w:lang w:val="en-GB"/>
        </w:rPr>
        <w:t xml:space="preserve">Removes e from </w:t>
      </w:r>
      <w:r w:rsidR="008624FD" w:rsidRPr="008624FD">
        <w:rPr>
          <w:i/>
          <w:lang w:val="en-GB"/>
        </w:rPr>
        <w:t>operand</w:t>
      </w:r>
      <w:r>
        <w:rPr>
          <w:lang w:val="en-GB"/>
        </w:rPr>
        <w:t>.</w:t>
      </w:r>
      <w:r w:rsidR="00C40EEC">
        <w:rPr>
          <w:lang w:val="en-GB"/>
        </w:rPr>
        <w:t xml:space="preserve"> 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4A429E" w:rsidRPr="004A429E" w:rsidRDefault="008624FD" w:rsidP="00845E9C">
      <w:pPr>
        <w:pStyle w:val="ListParagraph"/>
        <w:numPr>
          <w:ilvl w:val="0"/>
          <w:numId w:val="11"/>
        </w:numPr>
        <w:rPr>
          <w:b/>
          <w:lang w:val="en-GB"/>
        </w:rPr>
      </w:pPr>
      <w:r w:rsidRPr="008624FD">
        <w:rPr>
          <w:b/>
          <w:lang w:val="en-GB"/>
        </w:rPr>
        <w:t>T add (T e)</w:t>
      </w:r>
    </w:p>
    <w:p w:rsidR="00000000" w:rsidRDefault="004A429E">
      <w:pPr>
        <w:pStyle w:val="ListParagraph"/>
        <w:rPr>
          <w:lang w:val="en-GB"/>
        </w:rPr>
      </w:pPr>
      <w:r>
        <w:rPr>
          <w:lang w:val="en-GB"/>
        </w:rPr>
        <w:t xml:space="preserve">Adds the element e to the set </w:t>
      </w:r>
      <w:r w:rsidR="008624FD" w:rsidRPr="008624FD">
        <w:rPr>
          <w:i/>
          <w:lang w:val="en-GB"/>
        </w:rPr>
        <w:t>operand</w:t>
      </w:r>
      <w:r>
        <w:rPr>
          <w:lang w:val="en-GB"/>
        </w:rPr>
        <w:t>.</w:t>
      </w:r>
      <w:r w:rsidR="00C40EEC">
        <w:rPr>
          <w:lang w:val="en-GB"/>
        </w:rPr>
        <w:t xml:space="preserve"> 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
    <w:p w:rsidR="00563F67" w:rsidRPr="00725A64" w:rsidRDefault="00563F67" w:rsidP="00845E9C">
      <w:pPr>
        <w:pStyle w:val="ListParagraph"/>
        <w:numPr>
          <w:ilvl w:val="0"/>
          <w:numId w:val="11"/>
        </w:numPr>
        <w:rPr>
          <w:lang w:val="en-GB"/>
        </w:rPr>
      </w:pPr>
      <w:r w:rsidRPr="00725A64">
        <w:rPr>
          <w:b/>
          <w:bCs/>
          <w:lang w:val="en-GB"/>
        </w:rPr>
        <w:t xml:space="preserve">Set&lt;T&gt;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Pr="00725A64" w:rsidRDefault="00AB705E">
      <w:pPr>
        <w:pStyle w:val="ListParagraph"/>
        <w:rPr>
          <w:lang w:val="en-GB"/>
        </w:rPr>
      </w:pPr>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
    <w:p w:rsidR="00194AC1" w:rsidRPr="00725A64" w:rsidRDefault="00563F67" w:rsidP="00EA17BB">
      <w:pPr>
        <w:pStyle w:val="Heading3"/>
        <w:numPr>
          <w:ilvl w:val="3"/>
          <w:numId w:val="1"/>
        </w:numPr>
        <w:tabs>
          <w:tab w:val="left" w:pos="1078"/>
        </w:tabs>
        <w:ind w:left="0" w:firstLine="0"/>
        <w:rPr>
          <w:lang w:val="en-GB"/>
        </w:rPr>
      </w:pPr>
      <w:bookmarkStart w:id="166" w:name="_Ref402952984"/>
      <w:bookmarkStart w:id="167" w:name="_Ref402953022"/>
      <w:bookmarkStart w:id="168" w:name="_Toc402953189"/>
      <w:r w:rsidRPr="00725A64">
        <w:rPr>
          <w:lang w:val="en-GB"/>
        </w:rPr>
        <w:t>Sequence</w:t>
      </w:r>
      <w:bookmarkEnd w:id="166"/>
      <w:bookmarkEnd w:id="167"/>
      <w:bookmarkEnd w:id="168"/>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AD0EA0">
      <w:pPr>
        <w:pStyle w:val="ListParagraph"/>
        <w:keepNext/>
        <w:numPr>
          <w:ilvl w:val="0"/>
          <w:numId w:val="11"/>
        </w:numPr>
        <w:rPr>
          <w:b/>
          <w:lang w:val="en-GB"/>
        </w:rPr>
      </w:pPr>
      <w:r w:rsidRPr="00725A64">
        <w:rPr>
          <w:b/>
          <w:lang w:val="en-GB"/>
        </w:rPr>
        <w:t>T [] (Integer index)</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r w:rsidRPr="00F74CAD">
        <w:rPr>
          <w:lang w:val="en-GB"/>
        </w:rPr>
        <w:t xml:space="preserve">Returns the first element of </w:t>
      </w:r>
      <w:r w:rsidR="00A749B6" w:rsidRPr="00A749B6">
        <w:rPr>
          <w:i/>
          <w:lang w:val="en-GB"/>
        </w:rPr>
        <w:t>operand</w:t>
      </w:r>
      <w:r w:rsidRPr="00F74CAD">
        <w:rPr>
          <w:lang w:val="en-GB"/>
        </w:rPr>
        <w:t>.</w:t>
      </w:r>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B357A7" w:rsidRDefault="00DF07E6">
      <w:pPr>
        <w:pStyle w:val="ListParagraph"/>
        <w:keepNext/>
        <w:numPr>
          <w:ilvl w:val="0"/>
          <w:numId w:val="11"/>
        </w:numPr>
        <w:rPr>
          <w:b/>
          <w:lang w:val="en-GB"/>
        </w:rPr>
      </w:pPr>
      <w:r w:rsidRPr="00725A64">
        <w:rPr>
          <w:b/>
          <w:lang w:val="en-GB"/>
        </w:rPr>
        <w:t>Boolean ==(Collection&lt;Type&gt; c)</w:t>
      </w:r>
    </w:p>
    <w:p w:rsidR="00DF07E6" w:rsidRPr="00725A64" w:rsidRDefault="00DF07E6" w:rsidP="00DF07E6">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B357A7" w:rsidRDefault="00BB3591">
      <w:pPr>
        <w:pStyle w:val="ListParagraph"/>
        <w:keepNext/>
        <w:numPr>
          <w:ilvl w:val="0"/>
          <w:numId w:val="11"/>
        </w:numPr>
        <w:rPr>
          <w:b/>
          <w:lang w:val="en-GB"/>
        </w:rPr>
      </w:pPr>
      <w:r w:rsidRPr="00725A64">
        <w:rPr>
          <w:b/>
          <w:lang w:val="en-GB"/>
        </w:rPr>
        <w:t>Boolean equals(Collection&lt;Type&gt; c)</w:t>
      </w:r>
    </w:p>
    <w:p w:rsidR="00BB3591" w:rsidRPr="00725A64" w:rsidRDefault="00BB3591" w:rsidP="00BB3591">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rsidR="00B357A7" w:rsidRDefault="00017D6E">
      <w:pPr>
        <w:pStyle w:val="ListParagraph"/>
        <w:keepNext/>
        <w:numPr>
          <w:ilvl w:val="0"/>
          <w:numId w:val="11"/>
        </w:numPr>
        <w:rPr>
          <w:b/>
          <w:lang w:val="en-GB"/>
        </w:rPr>
      </w:pPr>
      <w:r w:rsidRPr="00725A64">
        <w:rPr>
          <w:b/>
          <w:lang w:val="en-GB"/>
        </w:rPr>
        <w:t>Set&lt;T&gt; toSet</w:t>
      </w:r>
      <w:r w:rsidR="00EB0632" w:rsidRPr="00725A64">
        <w:rPr>
          <w:b/>
          <w:lang w:val="en-GB"/>
        </w:rPr>
        <w:t xml:space="preserve"> </w:t>
      </w:r>
      <w:r w:rsidRPr="00725A64">
        <w:rPr>
          <w:b/>
          <w:lang w:val="en-GB"/>
        </w:rPr>
        <w:t>()</w:t>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RDefault="00AD0EA0">
      <w:pPr>
        <w:pStyle w:val="ListParagraph"/>
        <w:keepNext/>
        <w:numPr>
          <w:ilvl w:val="0"/>
          <w:numId w:val="11"/>
        </w:numPr>
        <w:rPr>
          <w:b/>
          <w:lang w:val="en-GB"/>
        </w:rPr>
      </w:pPr>
      <w:r w:rsidRPr="00725A64">
        <w:rPr>
          <w:b/>
          <w:lang w:val="en-GB"/>
        </w:rPr>
        <w:t>Se</w:t>
      </w:r>
      <w:r w:rsidR="0041741F" w:rsidRPr="00725A64">
        <w:rPr>
          <w:b/>
          <w:lang w:val="en-GB"/>
        </w:rPr>
        <w:t>quence</w:t>
      </w:r>
      <w:r w:rsidRPr="00725A64">
        <w:rPr>
          <w:b/>
          <w:lang w:val="en-GB"/>
        </w:rPr>
        <w:t>&lt;T&gt; selectByType (Type t)</w:t>
      </w:r>
    </w:p>
    <w:p w:rsidR="00AD0EA0" w:rsidRPr="00725A64" w:rsidRDefault="00AD0EA0" w:rsidP="00AD0EA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
    <w:p w:rsidR="00B357A7" w:rsidRDefault="0041741F">
      <w:pPr>
        <w:pStyle w:val="ListParagraph"/>
        <w:keepNext/>
        <w:numPr>
          <w:ilvl w:val="0"/>
          <w:numId w:val="11"/>
        </w:numPr>
        <w:rPr>
          <w:b/>
          <w:lang w:val="en-GB"/>
        </w:rPr>
      </w:pPr>
      <w:r w:rsidRPr="00725A64">
        <w:rPr>
          <w:b/>
          <w:lang w:val="en-GB"/>
        </w:rPr>
        <w:t xml:space="preserve">Sequence </w:t>
      </w:r>
      <w:r w:rsidR="00AD0EA0" w:rsidRPr="00725A64">
        <w:rPr>
          <w:b/>
          <w:lang w:val="en-GB"/>
        </w:rPr>
        <w:t>&lt;T&gt; excluding (</w:t>
      </w:r>
      <w:r w:rsidR="000B3684" w:rsidRPr="00725A64">
        <w:rPr>
          <w:b/>
          <w:lang w:val="en-GB"/>
        </w:rPr>
        <w:t>Collection</w:t>
      </w:r>
      <w:r w:rsidR="00AD0EA0" w:rsidRPr="00725A64">
        <w:rPr>
          <w:b/>
          <w:lang w:val="en-GB"/>
        </w:rPr>
        <w:t>&lt;T&gt; s)</w:t>
      </w:r>
    </w:p>
    <w:p w:rsidR="00AD0EA0" w:rsidRPr="00725A64" w:rsidRDefault="00AD0EA0" w:rsidP="00AD0EA0">
      <w:pPr>
        <w:pStyle w:val="ListParagraph"/>
        <w:rPr>
          <w:lang w:val="en-GB"/>
        </w:rPr>
      </w:pPr>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
    <w:p w:rsidR="000C5A8E" w:rsidRDefault="000C5A8E" w:rsidP="000C5A8E">
      <w:pPr>
        <w:pStyle w:val="ListParagraph"/>
        <w:keepNext/>
        <w:numPr>
          <w:ilvl w:val="0"/>
          <w:numId w:val="11"/>
        </w:numPr>
        <w:rPr>
          <w:b/>
          <w:lang w:val="en-GB"/>
        </w:rPr>
      </w:pPr>
      <w:r w:rsidRPr="00725A64">
        <w:rPr>
          <w:b/>
          <w:lang w:val="en-GB"/>
        </w:rPr>
        <w:t xml:space="preserve">Sequence &lt;T&gt; </w:t>
      </w:r>
      <w:r w:rsidR="009B0A30">
        <w:rPr>
          <w:b/>
          <w:lang w:val="en-GB"/>
        </w:rPr>
        <w:t>append</w:t>
      </w:r>
      <w:r w:rsidRPr="00725A64">
        <w:rPr>
          <w:b/>
          <w:lang w:val="en-GB"/>
        </w:rPr>
        <w:t>(Collection&lt;T&gt; s)</w:t>
      </w:r>
    </w:p>
    <w:p w:rsidR="000C5A8E" w:rsidRDefault="000C5A8E" w:rsidP="000C5A8E">
      <w:pPr>
        <w:pStyle w:val="ListParagraph"/>
        <w:rPr>
          <w:lang w:val="en-GB"/>
        </w:rPr>
      </w:pPr>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 xml:space="preserve">Removes 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rsidR="00B357A7" w:rsidRDefault="0041741F">
      <w:pPr>
        <w:pStyle w:val="ListParagraph"/>
        <w:keepNext/>
        <w:numPr>
          <w:ilvl w:val="0"/>
          <w:numId w:val="11"/>
        </w:numPr>
        <w:rPr>
          <w:lang w:val="en-GB"/>
        </w:rPr>
      </w:pPr>
      <w:r w:rsidRPr="00725A64">
        <w:rPr>
          <w:b/>
          <w:lang w:val="en-GB"/>
        </w:rPr>
        <w:t>Sequence</w:t>
      </w:r>
      <w:r w:rsidRPr="00725A64">
        <w:rPr>
          <w:b/>
          <w:bCs/>
          <w:lang w:val="en-GB"/>
        </w:rPr>
        <w:t xml:space="preserve"> </w:t>
      </w:r>
      <w:r w:rsidR="00AD0EA0" w:rsidRPr="00725A64">
        <w:rPr>
          <w:b/>
          <w:bCs/>
          <w:lang w:val="en-GB"/>
        </w:rPr>
        <w:t>&lt;T&gt; select (Expression e)</w:t>
      </w:r>
    </w:p>
    <w:p w:rsidR="00AD0EA0" w:rsidRDefault="00AD0EA0" w:rsidP="00AD0EA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rsidR="008624FD" w:rsidRPr="008624FD" w:rsidRDefault="008624FD" w:rsidP="008624FD">
      <w:pPr>
        <w:pStyle w:val="ListParagraph"/>
        <w:numPr>
          <w:ilvl w:val="0"/>
          <w:numId w:val="11"/>
        </w:numPr>
        <w:rPr>
          <w:b/>
          <w:lang w:val="en-US"/>
        </w:rPr>
      </w:pPr>
      <w:r w:rsidRPr="008624FD">
        <w:rPr>
          <w:b/>
          <w:lang w:val="en-US"/>
        </w:rPr>
        <w:t>Map&lt;T, U&gt; mapSequence(sequenceOf(U) o)</w:t>
      </w:r>
    </w:p>
    <w:p w:rsidR="00F76091" w:rsidRP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8624FD" w:rsidRPr="008624FD" w:rsidRDefault="008624FD" w:rsidP="008624FD">
      <w:pPr>
        <w:pStyle w:val="ListParagraph"/>
        <w:numPr>
          <w:ilvl w:val="0"/>
          <w:numId w:val="11"/>
        </w:numPr>
        <w:rPr>
          <w:b/>
          <w:lang w:val="en-GB"/>
        </w:rPr>
      </w:pPr>
      <w:r w:rsidRPr="008624FD">
        <w:rPr>
          <w:b/>
          <w:lang w:val="en-GB"/>
        </w:rPr>
        <w:t>Sequence &lt;Integer&gt; createIntegerSequence(Integer s, Integer e)</w:t>
      </w:r>
    </w:p>
    <w:p w:rsidR="00AC39FA" w:rsidRDefault="00C54554">
      <w:pPr>
        <w:pStyle w:val="ListParagraph"/>
        <w:rPr>
          <w:lang w:val="en-GB"/>
        </w:rPr>
      </w:pPr>
      <w:r>
        <w:rPr>
          <w:lang w:val="en-GB"/>
        </w:rPr>
        <w:t>Creates a sequence of integers from s to 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169" w:name="_Toc402953190"/>
      <w:r w:rsidRPr="00725A64">
        <w:rPr>
          <w:lang w:val="en-GB"/>
        </w:rPr>
        <w:t>Map</w:t>
      </w:r>
      <w:bookmarkEnd w:id="169"/>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000000" w:rsidRDefault="00BC631E">
      <w:pPr>
        <w:pStyle w:val="ListParagraph"/>
        <w:rPr>
          <w:b/>
          <w:lang w:val="en-GB"/>
        </w:rPr>
      </w:pPr>
      <w:r w:rsidRPr="00725A64">
        <w:rPr>
          <w:b/>
          <w:lang w:val="en-GB"/>
        </w:rPr>
        <w:t>V</w:t>
      </w:r>
      <w:r w:rsidR="00410BE2" w:rsidRPr="00725A64">
        <w:rPr>
          <w:b/>
          <w:lang w:val="en-GB"/>
        </w:rPr>
        <w:t xml:space="preserve"> [] (</w:t>
      </w:r>
      <w:r w:rsidRPr="00725A64">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r>
        <w:rPr>
          <w:lang w:val="en-GB"/>
        </w:rPr>
        <w:t xml:space="preserve">Removes the mapping for key </w:t>
      </w:r>
      <w:r w:rsidR="008624FD" w:rsidRPr="008624FD">
        <w:rPr>
          <w:i/>
          <w:lang w:val="en-GB"/>
        </w:rPr>
        <w:t>k</w:t>
      </w:r>
      <w:r>
        <w:rPr>
          <w:lang w:val="en-GB"/>
        </w:rPr>
        <w:t>.</w:t>
      </w:r>
      <w:r w:rsidR="00AE14E3">
        <w:rPr>
          <w:lang w:val="en-GB"/>
        </w:rPr>
        <w:t xml:space="preserve"> 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170" w:name="_Ref399276854"/>
      <w:bookmarkStart w:id="171" w:name="_Toc402953191"/>
      <w:bookmarkStart w:id="172" w:name="_Ref368650336"/>
      <w:r>
        <w:rPr>
          <w:lang w:val="en-GB"/>
        </w:rPr>
        <w:t>Version Type</w:t>
      </w:r>
      <w:bookmarkEnd w:id="170"/>
      <w:bookmarkEnd w:id="171"/>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
    <w:p w:rsidR="0000470C" w:rsidRPr="00725A64" w:rsidRDefault="0000470C" w:rsidP="00EA17BB">
      <w:pPr>
        <w:pStyle w:val="Heading3"/>
        <w:rPr>
          <w:lang w:val="en-GB"/>
        </w:rPr>
      </w:pPr>
      <w:bookmarkStart w:id="173" w:name="_Toc402953192"/>
      <w:r w:rsidRPr="00725A64">
        <w:rPr>
          <w:lang w:val="en-GB"/>
        </w:rPr>
        <w:t>Configuration Types</w:t>
      </w:r>
      <w:bookmarkEnd w:id="172"/>
      <w:bookmarkEnd w:id="173"/>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174" w:name="_Ref383008972"/>
      <w:bookmarkStart w:id="175" w:name="_Ref383008974"/>
      <w:bookmarkStart w:id="176" w:name="_Toc402953193"/>
      <w:r w:rsidRPr="00725A64">
        <w:rPr>
          <w:lang w:val="en-GB"/>
        </w:rPr>
        <w:t>IvmlElement</w:t>
      </w:r>
      <w:bookmarkEnd w:id="174"/>
      <w:bookmarkEnd w:id="175"/>
      <w:bookmarkEnd w:id="176"/>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r w:rsidRPr="00725A64">
        <w:rPr>
          <w:lang w:val="en-GB"/>
        </w:rPr>
        <w:t xml:space="preserve">Returns the (unqualified) name of the type of the </w:t>
      </w:r>
      <w:r w:rsidR="009037DA" w:rsidRPr="00725A64">
        <w:rPr>
          <w:i/>
          <w:lang w:val="en-GB"/>
        </w:rPr>
        <w:t>operand</w:t>
      </w:r>
      <w:r w:rsidRPr="00725A64">
        <w:rPr>
          <w:lang w:val="en-GB"/>
        </w:rPr>
        <w:t>.</w:t>
      </w:r>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r w:rsidRPr="00725A64">
        <w:rPr>
          <w:lang w:val="en-GB"/>
        </w:rPr>
        <w:t>Returns the unqualified name of the type of the IVML element.</w:t>
      </w:r>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
    <w:p w:rsidR="000B3104" w:rsidRPr="00725A64" w:rsidRDefault="000B3104" w:rsidP="00845E9C">
      <w:pPr>
        <w:pStyle w:val="ListParagraph"/>
        <w:numPr>
          <w:ilvl w:val="0"/>
          <w:numId w:val="11"/>
        </w:numPr>
        <w:rPr>
          <w:b/>
          <w:lang w:val="en-GB"/>
        </w:rPr>
      </w:pPr>
      <w:r w:rsidRPr="00725A64">
        <w:rPr>
          <w:b/>
          <w:lang w:val="en-GB"/>
        </w:rPr>
        <w:t xml:space="preserve">Attribute getAttribute (String </w:t>
      </w:r>
      <w:r w:rsidR="00917E9F">
        <w:rPr>
          <w:b/>
          <w:lang w:val="en-GB"/>
        </w:rPr>
        <w:t>n</w:t>
      </w:r>
      <w:r w:rsidRPr="00725A64">
        <w:rPr>
          <w:b/>
          <w:lang w:val="en-GB"/>
        </w:rPr>
        <w:t xml:space="preserve">) / </w:t>
      </w:r>
      <w:r w:rsidR="005670D2" w:rsidRPr="00725A64">
        <w:rPr>
          <w:b/>
          <w:lang w:val="en-GB"/>
        </w:rPr>
        <w:t xml:space="preserve">Attribute </w:t>
      </w:r>
      <w:r w:rsidRPr="00725A64">
        <w:rPr>
          <w:b/>
          <w:lang w:val="en-GB"/>
        </w:rPr>
        <w:t xml:space="preserve">attribute (String </w:t>
      </w:r>
      <w:r w:rsidR="00917E9F">
        <w:rPr>
          <w:b/>
          <w:lang w:val="en-GB"/>
        </w:rPr>
        <w:t>n</w:t>
      </w:r>
      <w:r w:rsidRPr="00725A64">
        <w:rPr>
          <w:b/>
          <w:lang w:val="en-GB"/>
        </w:rPr>
        <w:t>)</w:t>
      </w:r>
    </w:p>
    <w:p w:rsidR="000B3104" w:rsidRPr="00725A64" w:rsidRDefault="000B3104" w:rsidP="000B3104">
      <w:pPr>
        <w:pStyle w:val="ListParagraph"/>
        <w:rPr>
          <w:lang w:val="en-GB"/>
        </w:rPr>
      </w:pPr>
      <w:r w:rsidRPr="00725A64">
        <w:rPr>
          <w:lang w:val="en-GB"/>
        </w:rPr>
        <w:t xml:space="preserve">Returns the attribute 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
    <w:p w:rsidR="002A64A6" w:rsidRDefault="002A64A6" w:rsidP="00845E9C">
      <w:pPr>
        <w:pStyle w:val="ListParagraph"/>
        <w:numPr>
          <w:ilvl w:val="0"/>
          <w:numId w:val="11"/>
        </w:numPr>
        <w:rPr>
          <w:b/>
          <w:lang w:val="en-GB"/>
        </w:rPr>
      </w:pPr>
      <w:r>
        <w:rPr>
          <w:b/>
          <w:lang w:val="en-GB"/>
        </w:rPr>
        <w:t>Boolean isNull()</w:t>
      </w:r>
    </w:p>
    <w:p w:rsidR="002A64A6" w:rsidRPr="00725A64" w:rsidRDefault="002A64A6" w:rsidP="002A64A6">
      <w:pPr>
        <w:pStyle w:val="ListParagraph"/>
        <w:numPr>
          <w:ilvl w:val="0"/>
          <w:numId w:val="11"/>
        </w:numPr>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8624FD">
        <w:rPr>
          <w:lang w:val="en-GB"/>
        </w:rPr>
        <w:fldChar w:fldCharType="begin"/>
      </w:r>
      <w:r>
        <w:rPr>
          <w:lang w:val="en-GB"/>
        </w:rPr>
        <w:instrText xml:space="preserve"> REF _Ref388974151 \r \h </w:instrText>
      </w:r>
      <w:r w:rsidR="008624FD">
        <w:rPr>
          <w:lang w:val="en-GB"/>
        </w:rPr>
      </w:r>
      <w:r w:rsidR="008624FD">
        <w:rPr>
          <w:lang w:val="en-GB"/>
        </w:rPr>
        <w:fldChar w:fldCharType="separate"/>
      </w:r>
      <w:r w:rsidR="006D06BD">
        <w:rPr>
          <w:lang w:val="en-GB"/>
        </w:rPr>
        <w:t>3.3.9</w:t>
      </w:r>
      <w:r w:rsidR="008624FD">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177" w:name="_Toc402953194"/>
      <w:r w:rsidRPr="00725A64">
        <w:rPr>
          <w:lang w:val="en-GB"/>
        </w:rPr>
        <w:t>EnumValue</w:t>
      </w:r>
      <w:bookmarkEnd w:id="177"/>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178" w:name="_Toc393370953"/>
      <w:bookmarkStart w:id="179" w:name="_Toc394492743"/>
      <w:bookmarkStart w:id="180" w:name="_Toc395683483"/>
      <w:bookmarkStart w:id="181" w:name="_Toc393370954"/>
      <w:bookmarkStart w:id="182" w:name="_Toc394492744"/>
      <w:bookmarkStart w:id="183" w:name="_Toc395683484"/>
      <w:bookmarkStart w:id="184" w:name="_Toc402953195"/>
      <w:bookmarkEnd w:id="178"/>
      <w:bookmarkEnd w:id="179"/>
      <w:bookmarkEnd w:id="180"/>
      <w:bookmarkEnd w:id="181"/>
      <w:bookmarkEnd w:id="182"/>
      <w:bookmarkEnd w:id="183"/>
      <w:r w:rsidRPr="00725A64">
        <w:rPr>
          <w:lang w:val="en-GB"/>
        </w:rPr>
        <w:t>DecisionVariable</w:t>
      </w:r>
      <w:bookmarkEnd w:id="184"/>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0F466D" w:rsidP="00845E9C">
      <w:pPr>
        <w:pStyle w:val="ListParagraph"/>
        <w:numPr>
          <w:ilvl w:val="0"/>
          <w:numId w:val="11"/>
        </w:numPr>
        <w:rPr>
          <w:b/>
          <w:lang w:val="en-GB"/>
        </w:rPr>
      </w:pPr>
      <w:r w:rsidRPr="00725A64">
        <w:rPr>
          <w:b/>
          <w:lang w:val="en-GB"/>
        </w:rPr>
        <w:t xml:space="preserve">Sequence&lt;DecisionVariable&gt; 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605FE8" w:rsidRPr="00725A64" w:rsidRDefault="00605FE8" w:rsidP="00845E9C">
      <w:pPr>
        <w:pStyle w:val="ListParagraph"/>
        <w:numPr>
          <w:ilvl w:val="0"/>
          <w:numId w:val="11"/>
        </w:numPr>
        <w:rPr>
          <w:b/>
          <w:lang w:val="en-GB"/>
        </w:rPr>
      </w:pPr>
      <w:r w:rsidRPr="00725A64">
        <w:rPr>
          <w:b/>
          <w:lang w:val="en-GB"/>
        </w:rPr>
        <w:t xml:space="preserve">Sequence&lt;Attribute&gt; attributes() </w:t>
      </w:r>
    </w:p>
    <w:p w:rsidR="00605FE8" w:rsidRDefault="00605FE8" w:rsidP="00605FE8">
      <w:pPr>
        <w:pStyle w:val="ListParagraph"/>
        <w:rPr>
          <w:lang w:val="en-GB"/>
        </w:rPr>
      </w:pPr>
      <w:r w:rsidRPr="00725A64">
        <w:rPr>
          <w:lang w:val="en-GB"/>
        </w:rPr>
        <w:t xml:space="preserve">Returns the frozen attributes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523F9" w:rsidRDefault="00F523F9" w:rsidP="000A7A2D">
      <w:pPr>
        <w:pStyle w:val="ListParagraph"/>
        <w:numPr>
          <w:ilvl w:val="0"/>
          <w:numId w:val="11"/>
        </w:numPr>
        <w:rPr>
          <w:b/>
          <w:lang w:val="en-GB"/>
        </w:rPr>
      </w:pPr>
      <w:r>
        <w:rPr>
          <w:b/>
          <w:lang w:val="en-GB"/>
        </w:rPr>
        <w:t>Boolean isConfigured()</w:t>
      </w:r>
    </w:p>
    <w:p w:rsidR="00000000"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85" w:name="_Toc370915098"/>
      <w:bookmarkStart w:id="186" w:name="_Toc370915202"/>
      <w:bookmarkStart w:id="187" w:name="_Toc385852331"/>
      <w:bookmarkStart w:id="188" w:name="_Toc385852445"/>
      <w:bookmarkStart w:id="189" w:name="_Toc402953196"/>
      <w:bookmarkEnd w:id="185"/>
      <w:bookmarkEnd w:id="186"/>
      <w:bookmarkEnd w:id="187"/>
      <w:bookmarkEnd w:id="188"/>
      <w:r w:rsidRPr="00725A64">
        <w:rPr>
          <w:lang w:val="en-GB"/>
        </w:rPr>
        <w:t>Attribute</w:t>
      </w:r>
      <w:bookmarkEnd w:id="189"/>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epresents a configured IVML attribute. This subtype of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Pr>
          <w:rFonts w:ascii="Courier New" w:hAnsi="Courier New" w:cs="Courier New"/>
          <w:sz w:val="22"/>
          <w:szCs w:val="22"/>
          <w:lang w:val="en-GB"/>
        </w:rPr>
        <w:t>Attribute</w:t>
      </w:r>
      <w:r>
        <w:rPr>
          <w:lang w:val="en-GB"/>
        </w:rPr>
        <w:t xml:space="preserve"> 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C9587C">
        <w:rPr>
          <w:rFonts w:ascii="Courier New" w:hAnsi="Courier New" w:cs="Courier New"/>
          <w:sz w:val="22"/>
          <w:szCs w:val="22"/>
          <w:lang w:val="en-GB"/>
        </w:rPr>
        <w:t>Attribute</w:t>
      </w:r>
      <w:r w:rsidR="00C9587C">
        <w:rPr>
          <w:lang w:val="en-GB"/>
        </w:rPr>
        <w:t xml:space="preserve"> 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190" w:name="_Toc385852333"/>
      <w:bookmarkStart w:id="191" w:name="_Toc385852447"/>
      <w:bookmarkStart w:id="192" w:name="_Toc402953197"/>
      <w:bookmarkEnd w:id="190"/>
      <w:bookmarkEnd w:id="191"/>
      <w:r w:rsidRPr="00725A64">
        <w:rPr>
          <w:lang w:val="en-GB"/>
        </w:rPr>
        <w:t>IvmlDeclaration</w:t>
      </w:r>
      <w:bookmarkEnd w:id="192"/>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193" w:name="_Ref368653020"/>
      <w:bookmarkStart w:id="194" w:name="_Toc402953198"/>
      <w:r w:rsidRPr="00725A64">
        <w:rPr>
          <w:lang w:val="en-GB"/>
        </w:rPr>
        <w:t>Configuration</w:t>
      </w:r>
      <w:bookmarkEnd w:id="193"/>
      <w:bookmarkEnd w:id="194"/>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FE156B">
      <w:pPr>
        <w:pStyle w:val="ListParagraph"/>
        <w:keepNext/>
        <w:numPr>
          <w:ilvl w:val="0"/>
          <w:numId w:val="11"/>
        </w:numPr>
        <w:rPr>
          <w:b/>
          <w:lang w:val="en-GB"/>
        </w:rPr>
      </w:pPr>
      <w:r w:rsidRPr="00725A64">
        <w:rPr>
          <w:b/>
          <w:lang w:val="en-GB"/>
        </w:rPr>
        <w:t>Sequence&lt;DecisionVariable&gt; 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Sequence&lt;Attribute&gt; attributes()</w:t>
      </w:r>
    </w:p>
    <w:p w:rsidR="001D7CDA" w:rsidRPr="00725A64" w:rsidRDefault="001D7CDA" w:rsidP="001D7CDA">
      <w:pPr>
        <w:pStyle w:val="ListParagraph"/>
        <w:rPr>
          <w:lang w:val="en-GB"/>
        </w:rPr>
      </w:pPr>
      <w:r w:rsidRPr="00725A64">
        <w:rPr>
          <w:lang w:val="en-GB"/>
        </w:rPr>
        <w:t xml:space="preserve">Returns the configured and frozen attributes 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C35A1A" w:rsidRPr="00725A64" w:rsidRDefault="00C35A1A" w:rsidP="00845E9C">
      <w:pPr>
        <w:pStyle w:val="ListParagraph"/>
        <w:numPr>
          <w:ilvl w:val="0"/>
          <w:numId w:val="11"/>
        </w:numPr>
        <w:rPr>
          <w:b/>
          <w:lang w:val="en-GB"/>
        </w:rPr>
      </w:pPr>
      <w:r w:rsidRPr="00725A64">
        <w:rPr>
          <w:b/>
          <w:lang w:val="en-GB"/>
        </w:rPr>
        <w:t xml:space="preserve">Configuration selectByAttribute(String </w:t>
      </w:r>
      <w:r w:rsidR="00687087">
        <w:rPr>
          <w:b/>
          <w:lang w:val="en-GB"/>
        </w:rPr>
        <w:t>n</w:t>
      </w:r>
      <w:r w:rsidRPr="00725A64">
        <w:rPr>
          <w:b/>
          <w:lang w:val="en-GB"/>
        </w:rPr>
        <w:t xml:space="preserve">)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attributed by the attribute specified in terms of a Java regular expression </w:t>
      </w:r>
      <w:r w:rsidR="00A749B6" w:rsidRPr="00A749B6">
        <w:rPr>
          <w:i/>
          <w:lang w:val="en-GB"/>
        </w:rPr>
        <w:t>n</w:t>
      </w:r>
      <w:r w:rsidR="00687087">
        <w:rPr>
          <w:lang w:val="en-GB"/>
        </w:rPr>
        <w:t xml:space="preserve"> </w:t>
      </w:r>
      <w:r w:rsidRPr="00725A64">
        <w:rPr>
          <w:lang w:val="en-GB"/>
        </w:rPr>
        <w:t>applied on attribute names.</w:t>
      </w:r>
    </w:p>
    <w:p w:rsidR="00262084" w:rsidRPr="00725A64" w:rsidRDefault="00FA6476" w:rsidP="00845E9C">
      <w:pPr>
        <w:pStyle w:val="ListParagraph"/>
        <w:numPr>
          <w:ilvl w:val="0"/>
          <w:numId w:val="11"/>
        </w:numPr>
        <w:rPr>
          <w:b/>
          <w:lang w:val="en-GB"/>
        </w:rPr>
      </w:pPr>
      <w:r w:rsidRPr="00725A64">
        <w:rPr>
          <w:b/>
          <w:lang w:val="en-GB"/>
        </w:rPr>
        <w:t>Configuration selectByAttribute(</w:t>
      </w:r>
      <w:r w:rsidR="007D0343" w:rsidRPr="00725A64">
        <w:rPr>
          <w:b/>
          <w:lang w:val="en-GB"/>
        </w:rPr>
        <w:t>String</w:t>
      </w:r>
      <w:r w:rsidRPr="00725A64">
        <w:rPr>
          <w:b/>
          <w:lang w:val="en-GB"/>
        </w:rPr>
        <w:t xml:space="preserve"> </w:t>
      </w:r>
      <w:r w:rsidR="007D0343" w:rsidRPr="00725A64">
        <w:rPr>
          <w:b/>
          <w:lang w:val="en-GB"/>
        </w:rPr>
        <w:t>n</w:t>
      </w:r>
      <w:r w:rsidRPr="00725A64">
        <w:rPr>
          <w:b/>
          <w:lang w:val="en-GB"/>
        </w:rPr>
        <w:t>, Any v</w:t>
      </w:r>
      <w:r w:rsidR="00262084" w:rsidRPr="00725A64">
        <w:rPr>
          <w:b/>
          <w:lang w:val="en-GB"/>
        </w:rPr>
        <w:t xml:space="preserve">)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attributed by the specified attribute (in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The functions listed below are intended to support runtime instantiation of variabilities (DSPLs)</w:t>
      </w:r>
      <w:r w:rsidR="007D03A1">
        <w:rPr>
          <w:lang w:val="en-GB"/>
        </w:rPr>
        <w:t xml:space="preserve"> [10, 11]</w:t>
      </w:r>
      <w:r>
        <w:rPr>
          <w:lang w:val="en-GB"/>
        </w:rPr>
        <w:t xml:space="preserve"> and may change the configuration.</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r>
        <w:rPr>
          <w:lang w:val="en-GB"/>
        </w:rPr>
        <w:t xml:space="preserve">Performs a re-reasoning of the </w:t>
      </w:r>
      <w:r w:rsidRPr="00725A64">
        <w:rPr>
          <w:i/>
          <w:lang w:val="en-GB"/>
        </w:rPr>
        <w:t>operand</w:t>
      </w:r>
      <w:r w:rsidR="00A749B6" w:rsidRPr="00A749B6">
        <w:rPr>
          <w:lang w:val="en-GB"/>
        </w:rPr>
        <w:t>, preferably by applying incremental reasoning techniques. Please check</w:t>
      </w:r>
      <w:r>
        <w:rPr>
          <w:lang w:val="en-GB"/>
        </w:rPr>
        <w:t xml:space="preserve"> the result of </w:t>
      </w:r>
      <w:r w:rsidR="00A749B6" w:rsidRPr="00A749B6">
        <w:rPr>
          <w:rFonts w:ascii="Courier New" w:hAnsi="Courier New" w:cs="Courier New"/>
          <w:sz w:val="22"/>
          <w:szCs w:val="22"/>
          <w:lang w:val="en-GB"/>
        </w:rPr>
        <w:t>isValid()</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195" w:name="_Toc389206099"/>
      <w:bookmarkStart w:id="196" w:name="_Toc389206317"/>
      <w:bookmarkStart w:id="197" w:name="_Toc389206534"/>
      <w:bookmarkStart w:id="198" w:name="_Toc389206749"/>
      <w:bookmarkStart w:id="199" w:name="_Toc389206964"/>
      <w:bookmarkStart w:id="200" w:name="_Toc389207178"/>
      <w:bookmarkStart w:id="201" w:name="_Toc389207391"/>
      <w:bookmarkStart w:id="202" w:name="_Toc389207603"/>
      <w:bookmarkStart w:id="203" w:name="_Toc389207814"/>
      <w:bookmarkStart w:id="204" w:name="_Toc389208024"/>
      <w:bookmarkStart w:id="205" w:name="_Toc389208233"/>
      <w:bookmarkStart w:id="206" w:name="_Toc389208440"/>
      <w:bookmarkStart w:id="207" w:name="_Toc389208645"/>
      <w:bookmarkStart w:id="208" w:name="_Toc389208849"/>
      <w:bookmarkStart w:id="209" w:name="_Toc389209052"/>
      <w:bookmarkStart w:id="210" w:name="_Toc389209255"/>
      <w:bookmarkStart w:id="211" w:name="_Toc389209457"/>
      <w:bookmarkStart w:id="212" w:name="_Toc389209942"/>
      <w:bookmarkStart w:id="213" w:name="_Toc389210143"/>
      <w:bookmarkStart w:id="214" w:name="_Toc389210342"/>
      <w:bookmarkStart w:id="215" w:name="_Toc389210540"/>
      <w:bookmarkStart w:id="216" w:name="_Toc389210737"/>
      <w:bookmarkStart w:id="217" w:name="_Toc389210933"/>
      <w:bookmarkStart w:id="218" w:name="_Toc389211128"/>
      <w:bookmarkStart w:id="219" w:name="_Toc389211321"/>
      <w:bookmarkStart w:id="220" w:name="_Toc389211514"/>
      <w:bookmarkStart w:id="221" w:name="_Toc389211706"/>
      <w:bookmarkStart w:id="222" w:name="_Toc389211897"/>
      <w:bookmarkStart w:id="223" w:name="_Toc389212087"/>
      <w:bookmarkStart w:id="224" w:name="_Toc389212279"/>
      <w:bookmarkStart w:id="225" w:name="_Toc389212462"/>
      <w:bookmarkStart w:id="226" w:name="_Toc389212643"/>
      <w:bookmarkStart w:id="227" w:name="_Toc389212823"/>
      <w:bookmarkStart w:id="228" w:name="_Toc389213001"/>
      <w:bookmarkStart w:id="229" w:name="_Toc389213178"/>
      <w:bookmarkStart w:id="230" w:name="_Toc389213352"/>
      <w:bookmarkStart w:id="231" w:name="_Toc389213524"/>
      <w:bookmarkStart w:id="232" w:name="_Toc389213689"/>
      <w:bookmarkStart w:id="233" w:name="_Toc389213846"/>
      <w:bookmarkStart w:id="234" w:name="_Toc389214002"/>
      <w:bookmarkStart w:id="235" w:name="_Toc389214156"/>
      <w:bookmarkStart w:id="236" w:name="_Toc389214309"/>
      <w:bookmarkStart w:id="237" w:name="_Toc389214459"/>
      <w:bookmarkStart w:id="238" w:name="_Toc389214607"/>
      <w:bookmarkStart w:id="239" w:name="_Toc389214753"/>
      <w:bookmarkStart w:id="240" w:name="_Toc389214898"/>
      <w:bookmarkStart w:id="241" w:name="_Toc389215042"/>
      <w:bookmarkStart w:id="242" w:name="_Toc389215185"/>
      <w:bookmarkStart w:id="243" w:name="_Toc389215324"/>
      <w:bookmarkStart w:id="244" w:name="_Toc389215462"/>
      <w:bookmarkStart w:id="245" w:name="_Toc389215599"/>
      <w:bookmarkStart w:id="246" w:name="_Toc389215735"/>
      <w:bookmarkStart w:id="247" w:name="_Toc389215872"/>
      <w:bookmarkStart w:id="248" w:name="_Toc389216000"/>
      <w:bookmarkStart w:id="249" w:name="_Toc389216123"/>
      <w:bookmarkStart w:id="250" w:name="_Toc389216245"/>
      <w:bookmarkStart w:id="251" w:name="_Toc389216366"/>
      <w:bookmarkStart w:id="252" w:name="_Toc389216485"/>
      <w:bookmarkStart w:id="253" w:name="_Toc389216603"/>
      <w:bookmarkStart w:id="254" w:name="_Toc389216719"/>
      <w:bookmarkStart w:id="255" w:name="_Toc389216833"/>
      <w:bookmarkStart w:id="256" w:name="_Toc389216946"/>
      <w:bookmarkStart w:id="257" w:name="_Toc389217058"/>
      <w:bookmarkStart w:id="258" w:name="_Toc389217169"/>
      <w:bookmarkStart w:id="259" w:name="_Toc389217279"/>
      <w:bookmarkStart w:id="260" w:name="_Toc389217387"/>
      <w:bookmarkStart w:id="261" w:name="_Toc389218015"/>
      <w:bookmarkStart w:id="262" w:name="_Toc393195836"/>
      <w:bookmarkStart w:id="263" w:name="_Toc393271613"/>
      <w:bookmarkStart w:id="264" w:name="_Toc393271774"/>
      <w:bookmarkStart w:id="265" w:name="_Toc393273045"/>
      <w:bookmarkStart w:id="266" w:name="_Toc393348772"/>
      <w:bookmarkStart w:id="267" w:name="_Toc393370959"/>
      <w:bookmarkStart w:id="268" w:name="_Toc394492749"/>
      <w:bookmarkStart w:id="269" w:name="_Toc395683489"/>
      <w:bookmarkStart w:id="270" w:name="_Ref368650561"/>
      <w:bookmarkStart w:id="271" w:name="_Ref368652495"/>
      <w:bookmarkStart w:id="272" w:name="_Ref368652722"/>
      <w:bookmarkStart w:id="273" w:name="_Toc402953199"/>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rsidRPr="00725A64">
        <w:rPr>
          <w:lang w:val="en-GB"/>
        </w:rPr>
        <w:t>Built-in A</w:t>
      </w:r>
      <w:r w:rsidR="00424A25" w:rsidRPr="00725A64">
        <w:rPr>
          <w:lang w:val="en-GB"/>
        </w:rPr>
        <w:t>rte</w:t>
      </w:r>
      <w:r w:rsidRPr="00725A64">
        <w:rPr>
          <w:lang w:val="en-GB"/>
        </w:rPr>
        <w:t>fact Types</w:t>
      </w:r>
      <w:r w:rsidR="00771EBE" w:rsidRPr="00725A64">
        <w:rPr>
          <w:lang w:val="en-GB"/>
        </w:rPr>
        <w:t xml:space="preserve"> and Artefact-related Types</w:t>
      </w:r>
      <w:bookmarkEnd w:id="270"/>
      <w:bookmarkEnd w:id="271"/>
      <w:bookmarkEnd w:id="272"/>
      <w:bookmarkEnd w:id="273"/>
    </w:p>
    <w:p w:rsidR="00424A25" w:rsidRPr="00725A64" w:rsidRDefault="00424A25" w:rsidP="00424A25">
      <w:pPr>
        <w:rPr>
          <w:lang w:val="en-GB"/>
        </w:rPr>
      </w:pPr>
      <w:r w:rsidRPr="00725A64">
        <w:rPr>
          <w:lang w:val="en-GB"/>
        </w:rPr>
        <w:t>In this section, we will discuss the built-in artefact types. Please note that the (meta model) of the artefact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74" w:name="_Toc402953200"/>
      <w:r w:rsidRPr="00725A64">
        <w:rPr>
          <w:lang w:val="en-GB"/>
        </w:rPr>
        <w:t>Path</w:t>
      </w:r>
      <w:bookmarkEnd w:id="274"/>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 xml:space="preserve">Paths are always relative to the containing project, in more detail to the containing artefact model and normalized in Unix notation (using the slash as path separator). </w:t>
      </w:r>
      <w:r w:rsidRPr="00725A64">
        <w:rPr>
          <w:lang w:val="en-GB"/>
        </w:rPr>
        <w:t>Further, paths may be patterns and contain wildcards according to the ANT conventions [</w:t>
      </w:r>
      <w:fldSimple w:instr=" REF BIB_ant13 \* MERGEFORMAT ">
        <w:r w:rsidR="006D06BD"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arte</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 xml:space="preserve">artefact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0641F4" w:rsidP="000641F4">
      <w:pPr>
        <w:pStyle w:val="ListParagraph"/>
        <w:numPr>
          <w:ilvl w:val="0"/>
          <w:numId w:val="11"/>
        </w:numPr>
        <w:rPr>
          <w:b/>
          <w:lang w:val="en-GB"/>
        </w:rPr>
      </w:pPr>
      <w:r>
        <w:rPr>
          <w:b/>
          <w:lang w:val="en-GB"/>
        </w:rPr>
        <w:t>Set&lt;FileSystemArtifact&gt;</w:t>
      </w:r>
      <w:r w:rsidRPr="00725A64">
        <w:rPr>
          <w:b/>
          <w:lang w:val="en-GB"/>
        </w:rPr>
        <w:t xml:space="preserve"> </w:t>
      </w:r>
      <w:r>
        <w:rPr>
          <w:b/>
          <w:lang w:val="en-GB"/>
        </w:rPr>
        <w:t xml:space="preserve">copy </w:t>
      </w:r>
      <w:r w:rsidRPr="00725A64">
        <w:rPr>
          <w:b/>
          <w:lang w:val="en-GB"/>
        </w:rPr>
        <w:t>(</w:t>
      </w:r>
      <w:r>
        <w:rPr>
          <w:b/>
          <w:lang w:val="en-GB"/>
        </w:rPr>
        <w:t>FileSystemArtifact t</w:t>
      </w:r>
      <w:r w:rsidRPr="00725A64">
        <w:rPr>
          <w:b/>
          <w:lang w:val="en-GB"/>
        </w:rPr>
        <w:t>)</w:t>
      </w:r>
    </w:p>
    <w:p w:rsidR="000641F4" w:rsidRDefault="000641F4" w:rsidP="000641F4">
      <w:pPr>
        <w:pStyle w:val="ListParagraph"/>
        <w:rPr>
          <w:lang w:val="en-GB"/>
        </w:rPr>
      </w:pPr>
      <w:r>
        <w:rPr>
          <w:lang w:val="en-GB"/>
        </w:rPr>
        <w:t xml:space="preserve">Copies all file system artefacts denoted by the </w:t>
      </w:r>
      <w:r w:rsidR="00F74CAD" w:rsidRPr="00F74CAD">
        <w:rPr>
          <w:i/>
          <w:lang w:val="en-GB"/>
        </w:rPr>
        <w:t>operand</w:t>
      </w:r>
      <w:r>
        <w:rPr>
          <w:lang w:val="en-GB"/>
        </w:rPr>
        <w:t xml:space="preserve"> o the location of </w:t>
      </w:r>
      <w:r w:rsidR="00F74CAD" w:rsidRPr="00F74CAD">
        <w:rPr>
          <w:i/>
          <w:lang w:val="en-GB"/>
        </w:rPr>
        <w:t>t</w:t>
      </w:r>
      <w:r w:rsidR="00637ADA">
        <w:rPr>
          <w:i/>
          <w:lang w:val="en-GB"/>
        </w:rPr>
        <w:t xml:space="preserve"> </w:t>
      </w:r>
      <w:r w:rsidR="00637ADA" w:rsidRPr="00637ADA">
        <w:rPr>
          <w:lang w:val="en-GB"/>
        </w:rPr>
        <w:t>and returns the created artefacts at the target location</w:t>
      </w:r>
      <w:r w:rsidRPr="00725A64">
        <w:rPr>
          <w:lang w:val="en-GB"/>
        </w:rPr>
        <w:t xml:space="preserve">. </w:t>
      </w:r>
    </w:p>
    <w:p w:rsidR="000641F4" w:rsidRPr="00725A64" w:rsidRDefault="000641F4" w:rsidP="000641F4">
      <w:pPr>
        <w:pStyle w:val="ListParagraph"/>
        <w:numPr>
          <w:ilvl w:val="0"/>
          <w:numId w:val="11"/>
        </w:numPr>
        <w:rPr>
          <w:b/>
          <w:lang w:val="en-GB"/>
        </w:rPr>
      </w:pPr>
      <w:r>
        <w:rPr>
          <w:b/>
          <w:lang w:val="en-GB"/>
        </w:rPr>
        <w:t>Set&lt;FileSystemArtifact&gt;</w:t>
      </w:r>
      <w:r w:rsidRPr="00725A64">
        <w:rPr>
          <w:b/>
          <w:lang w:val="en-GB"/>
        </w:rPr>
        <w:t xml:space="preserve"> </w:t>
      </w:r>
      <w:r>
        <w:rPr>
          <w:b/>
          <w:lang w:val="en-GB"/>
        </w:rPr>
        <w:t xml:space="preserve">move </w:t>
      </w:r>
      <w:r w:rsidRPr="00725A64">
        <w:rPr>
          <w:b/>
          <w:lang w:val="en-GB"/>
        </w:rPr>
        <w:t>(</w:t>
      </w:r>
      <w:r>
        <w:rPr>
          <w:b/>
          <w:lang w:val="en-GB"/>
        </w:rPr>
        <w:t>FileSystemArtifact t</w:t>
      </w:r>
      <w:r w:rsidRPr="00725A64">
        <w:rPr>
          <w:b/>
          <w:lang w:val="en-GB"/>
        </w:rPr>
        <w:t>)</w:t>
      </w:r>
    </w:p>
    <w:p w:rsidR="000641F4" w:rsidRPr="00725A64" w:rsidRDefault="000641F4" w:rsidP="000641F4">
      <w:pPr>
        <w:pStyle w:val="ListParagraph"/>
        <w:rPr>
          <w:lang w:val="en-GB"/>
        </w:rPr>
      </w:pPr>
      <w:r>
        <w:rPr>
          <w:lang w:val="en-GB"/>
        </w:rPr>
        <w:t xml:space="preserve">Moves all file system artefacts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artefacts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A87436" w:rsidP="00845E9C">
      <w:pPr>
        <w:pStyle w:val="ListParagraph"/>
        <w:numPr>
          <w:ilvl w:val="0"/>
          <w:numId w:val="11"/>
        </w:numPr>
        <w:rPr>
          <w:b/>
          <w:lang w:val="en-GB"/>
        </w:rPr>
      </w:pPr>
      <w:r w:rsidRPr="00725A64">
        <w:rPr>
          <w:b/>
          <w:lang w:val="en-GB"/>
        </w:rPr>
        <w:t>Set&lt;FileArtifact&gt; selectByType(</w:t>
      </w:r>
      <w:r w:rsidR="0025691D" w:rsidRPr="00725A64">
        <w:rPr>
          <w:b/>
          <w:lang w:val="en-GB"/>
        </w:rPr>
        <w:t>Type t</w:t>
      </w:r>
      <w:r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arte</w:t>
      </w:r>
      <w:r w:rsidRPr="00725A64">
        <w:rPr>
          <w:lang w:val="en-GB"/>
        </w:rPr>
        <w:t xml:space="preserve">facts matching </w:t>
      </w:r>
      <w:r w:rsidRPr="00725A64">
        <w:rPr>
          <w:i/>
          <w:lang w:val="en-GB"/>
        </w:rPr>
        <w:t>operand</w:t>
      </w:r>
      <w:r w:rsidR="00F0247C" w:rsidRPr="00725A64">
        <w:rPr>
          <w:lang w:val="en-GB"/>
        </w:rPr>
        <w:t xml:space="preserve"> and complying to the given arte</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Set&lt;FileArtifact&gt; selectAll()</w:t>
      </w:r>
    </w:p>
    <w:p w:rsidR="00A87436" w:rsidRPr="00725A64" w:rsidRDefault="00F0247C" w:rsidP="00A87436">
      <w:pPr>
        <w:pStyle w:val="ListParagraph"/>
        <w:rPr>
          <w:lang w:val="en-GB"/>
        </w:rPr>
      </w:pPr>
      <w:r w:rsidRPr="00725A64">
        <w:rPr>
          <w:lang w:val="en-GB"/>
        </w:rPr>
        <w:t>Returns all arte</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arte</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artefact, e.g., for a file artefact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 Typically, scripts shall rely on the automatic conversions from </w:t>
      </w:r>
      <w:r w:rsidRPr="00725A64">
        <w:rPr>
          <w:rFonts w:ascii="Courier New" w:hAnsi="Courier New" w:cs="Courier New"/>
          <w:sz w:val="22"/>
          <w:szCs w:val="22"/>
          <w:lang w:val="en-GB"/>
        </w:rPr>
        <w:t>String</w:t>
      </w:r>
      <w:r w:rsidRPr="00725A64">
        <w:rPr>
          <w:lang w:val="en-GB"/>
        </w:rPr>
        <w:t xml:space="preserve"> to </w:t>
      </w:r>
      <w:r w:rsidRPr="00725A64">
        <w:rPr>
          <w:rFonts w:ascii="Courier New" w:hAnsi="Courier New" w:cs="Courier New"/>
          <w:sz w:val="22"/>
          <w:szCs w:val="22"/>
          <w:lang w:val="en-GB"/>
        </w:rPr>
        <w:t>Path</w:t>
      </w:r>
      <w:r w:rsidRPr="00725A64">
        <w:rPr>
          <w:lang w:val="en-GB"/>
        </w:rPr>
        <w:t xml:space="preserve"> or from </w:t>
      </w:r>
      <w:r w:rsidRPr="00725A64">
        <w:rPr>
          <w:rFonts w:ascii="Courier New" w:hAnsi="Courier New" w:cs="Courier New"/>
          <w:sz w:val="22"/>
          <w:szCs w:val="22"/>
          <w:lang w:val="en-GB"/>
        </w:rPr>
        <w:t>Path</w:t>
      </w:r>
      <w:r w:rsidRPr="00725A64">
        <w:rPr>
          <w:lang w:val="en-GB"/>
        </w:rPr>
        <w:t xml:space="preserve"> to </w:t>
      </w:r>
      <w:r w:rsidRPr="00725A64">
        <w:rPr>
          <w:rFonts w:ascii="Courier New" w:hAnsi="Courier New" w:cs="Courier New"/>
          <w:sz w:val="22"/>
          <w:szCs w:val="22"/>
          <w:lang w:val="en-GB"/>
        </w:rPr>
        <w:t>FileSystemArtifact</w:t>
      </w:r>
      <w:r w:rsidRPr="00725A64">
        <w:rPr>
          <w:lang w:val="en-GB"/>
        </w:rPr>
        <w:t>.</w:t>
      </w:r>
      <w:r w:rsidR="0029577B" w:rsidRPr="00725A64">
        <w:rPr>
          <w:lang w:val="en-GB"/>
        </w:rPr>
        <w:t xml:space="preserve"> </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75" w:name="_Toc402953201"/>
      <w:r w:rsidRPr="00725A64">
        <w:rPr>
          <w:lang w:val="en-GB"/>
        </w:rPr>
        <w:t>JavaPath</w:t>
      </w:r>
      <w:bookmarkEnd w:id="27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Heading3"/>
        <w:numPr>
          <w:ilvl w:val="3"/>
          <w:numId w:val="1"/>
        </w:numPr>
        <w:tabs>
          <w:tab w:val="left" w:pos="1078"/>
        </w:tabs>
        <w:ind w:left="0" w:firstLine="0"/>
        <w:rPr>
          <w:lang w:val="en-GB"/>
        </w:rPr>
      </w:pPr>
      <w:bookmarkStart w:id="276" w:name="_Toc402953202"/>
      <w:r w:rsidRPr="00725A64">
        <w:rPr>
          <w:lang w:val="en-GB"/>
        </w:rPr>
        <w:t>Project</w:t>
      </w:r>
      <w:bookmarkEnd w:id="276"/>
    </w:p>
    <w:p w:rsidR="00BB1F66" w:rsidRPr="00725A64" w:rsidRDefault="00942B0C" w:rsidP="00BB1F66">
      <w:pPr>
        <w:rPr>
          <w:lang w:val="en-GB"/>
        </w:rPr>
      </w:pPr>
      <w:r w:rsidRPr="00725A64">
        <w:rPr>
          <w:lang w:val="en-GB"/>
        </w:rPr>
        <w:t>The project type encapsulates the physical location of a product line including all artefacts,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9C5B6A" w:rsidP="00845E9C">
      <w:pPr>
        <w:pStyle w:val="ListParagraph"/>
        <w:numPr>
          <w:ilvl w:val="0"/>
          <w:numId w:val="11"/>
        </w:numPr>
        <w:rPr>
          <w:b/>
          <w:lang w:val="en-GB"/>
        </w:rPr>
      </w:pPr>
      <w:r w:rsidRPr="00725A64">
        <w:rPr>
          <w:b/>
          <w:lang w:val="en-GB"/>
        </w:rPr>
        <w:t>Set&lt;FileArtifact&gt; selectAllFiles()</w:t>
      </w:r>
    </w:p>
    <w:p w:rsidR="009C5B6A" w:rsidRPr="00725A64" w:rsidRDefault="009325FD" w:rsidP="009C5B6A">
      <w:pPr>
        <w:pStyle w:val="ListParagraph"/>
        <w:rPr>
          <w:lang w:val="en-GB"/>
        </w:rPr>
      </w:pPr>
      <w:r w:rsidRPr="00725A64">
        <w:rPr>
          <w:lang w:val="en-GB"/>
        </w:rPr>
        <w:t>Returns all file artefacts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9C5B6A" w:rsidP="00845E9C">
      <w:pPr>
        <w:pStyle w:val="ListParagraph"/>
        <w:numPr>
          <w:ilvl w:val="0"/>
          <w:numId w:val="11"/>
        </w:numPr>
        <w:rPr>
          <w:b/>
          <w:lang w:val="en-GB"/>
        </w:rPr>
      </w:pPr>
      <w:r w:rsidRPr="00725A64">
        <w:rPr>
          <w:b/>
          <w:lang w:val="en-GB"/>
        </w:rPr>
        <w:t>Set&lt;FileArtifact&gt; selectAllFolders()</w:t>
      </w:r>
    </w:p>
    <w:p w:rsidR="009C5B6A" w:rsidRPr="00725A64" w:rsidRDefault="009325FD" w:rsidP="009C5B6A">
      <w:pPr>
        <w:pStyle w:val="ListParagraph"/>
        <w:rPr>
          <w:lang w:val="en-GB"/>
        </w:rPr>
      </w:pPr>
      <w:r w:rsidRPr="00725A64">
        <w:rPr>
          <w:lang w:val="en-GB"/>
        </w:rPr>
        <w:t>Returns all folder artefacts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4A2A1B" w:rsidP="004A2A1B">
      <w:pPr>
        <w:pStyle w:val="ListParagraph"/>
        <w:numPr>
          <w:ilvl w:val="0"/>
          <w:numId w:val="11"/>
        </w:numPr>
        <w:rPr>
          <w:b/>
          <w:lang w:val="en-GB"/>
        </w:rPr>
      </w:pPr>
      <w:r w:rsidRPr="00725A64">
        <w:rPr>
          <w:b/>
          <w:lang w:val="en-GB"/>
        </w:rPr>
        <w:t>Set&lt;</w:t>
      </w:r>
      <w:r>
        <w:rPr>
          <w:b/>
          <w:lang w:val="en-GB"/>
        </w:rPr>
        <w:t>Project</w:t>
      </w:r>
      <w:r w:rsidRPr="00725A64">
        <w:rPr>
          <w:b/>
          <w:lang w:val="en-GB"/>
        </w:rPr>
        <w:t xml:space="preserve">&gt; </w:t>
      </w:r>
      <w:r>
        <w:rPr>
          <w:b/>
          <w:lang w:val="en-GB"/>
        </w:rPr>
        <w:t>predecessors</w:t>
      </w:r>
      <w:r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1E30B3" w:rsidP="00845E9C">
      <w:pPr>
        <w:pStyle w:val="ListParagraph"/>
        <w:numPr>
          <w:ilvl w:val="0"/>
          <w:numId w:val="11"/>
        </w:numPr>
        <w:rPr>
          <w:b/>
          <w:lang w:val="en-GB"/>
        </w:rPr>
      </w:pPr>
      <w:r w:rsidRPr="00725A64">
        <w:rPr>
          <w:b/>
          <w:lang w:val="en-GB"/>
        </w:rPr>
        <w:t>Set&lt;FileArtifact&gt; selectByType(Type t)</w:t>
      </w:r>
    </w:p>
    <w:p w:rsidR="001E30B3" w:rsidRPr="00725A64" w:rsidRDefault="001E30B3" w:rsidP="00E35C30">
      <w:pPr>
        <w:pStyle w:val="ListParagraph"/>
        <w:rPr>
          <w:lang w:val="en-GB"/>
        </w:rPr>
      </w:pPr>
      <w:r w:rsidRPr="00725A64">
        <w:rPr>
          <w:lang w:val="en-GB"/>
        </w:rPr>
        <w:t>Returns those file art</w:t>
      </w:r>
      <w:r w:rsidR="00747DED">
        <w:rPr>
          <w:lang w:val="en-GB"/>
        </w:rPr>
        <w:t>e</w:t>
      </w:r>
      <w:r w:rsidRPr="00725A64">
        <w:rPr>
          <w:lang w:val="en-GB"/>
        </w:rPr>
        <w:t xml:space="preserve">facts 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747DED" w:rsidP="00747DED">
      <w:pPr>
        <w:pStyle w:val="ListParagraph"/>
        <w:numPr>
          <w:ilvl w:val="0"/>
          <w:numId w:val="11"/>
        </w:numPr>
        <w:rPr>
          <w:b/>
          <w:lang w:val="en-GB"/>
        </w:rPr>
      </w:pPr>
      <w:r w:rsidRPr="00725A64">
        <w:rPr>
          <w:b/>
          <w:lang w:val="en-GB"/>
        </w:rPr>
        <w:t>Set&lt;FileArtifact&gt; selectBy</w:t>
      </w:r>
      <w:r>
        <w:rPr>
          <w:b/>
          <w:lang w:val="en-GB"/>
        </w:rPr>
        <w:t>Name</w:t>
      </w:r>
      <w:r w:rsidRPr="00725A64">
        <w:rPr>
          <w:b/>
          <w:lang w:val="en-GB"/>
        </w:rPr>
        <w:t>(</w:t>
      </w:r>
      <w:r>
        <w:rPr>
          <w:b/>
          <w:lang w:val="en-GB"/>
        </w:rPr>
        <w:t>String r</w:t>
      </w:r>
      <w:r w:rsidRPr="00725A64">
        <w:rPr>
          <w:b/>
          <w:lang w:val="en-GB"/>
        </w:rPr>
        <w:t>)</w:t>
      </w:r>
    </w:p>
    <w:p w:rsidR="00747DED" w:rsidRPr="00725A64" w:rsidRDefault="00747DED" w:rsidP="00747DED">
      <w:pPr>
        <w:pStyle w:val="ListParagraph"/>
        <w:rPr>
          <w:lang w:val="en-GB"/>
        </w:rPr>
      </w:pPr>
      <w:r>
        <w:rPr>
          <w:lang w:val="en-GB"/>
        </w:rPr>
        <w:t>Returns those file arte</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compiles 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77" w:name="_Toc402953203"/>
      <w:r w:rsidRPr="00725A64">
        <w:rPr>
          <w:lang w:val="en-GB"/>
        </w:rPr>
        <w:t>Text</w:t>
      </w:r>
      <w:bookmarkEnd w:id="277"/>
    </w:p>
    <w:p w:rsidR="00394D32" w:rsidRPr="00725A64" w:rsidRDefault="00C22E8F" w:rsidP="00394D32">
      <w:pPr>
        <w:rPr>
          <w:lang w:val="en-GB"/>
        </w:rPr>
      </w:pPr>
      <w:r w:rsidRPr="00725A64">
        <w:rPr>
          <w:lang w:val="en-GB"/>
        </w:rPr>
        <w:t xml:space="preserve">Represents an artefact or a fragment artefact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artefact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artefact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String getText() / String text()</w:t>
      </w:r>
    </w:p>
    <w:p w:rsidR="00000000"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artefact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78" w:name="_Toc402953204"/>
      <w:r w:rsidRPr="00725A64">
        <w:rPr>
          <w:lang w:val="en-GB"/>
        </w:rPr>
        <w:t>Binary</w:t>
      </w:r>
      <w:bookmarkEnd w:id="278"/>
    </w:p>
    <w:p w:rsidR="005F0D9E" w:rsidRPr="00725A64" w:rsidRDefault="005F0D9E" w:rsidP="005F0D9E">
      <w:pPr>
        <w:rPr>
          <w:lang w:val="en-GB"/>
        </w:rPr>
      </w:pPr>
      <w:r w:rsidRPr="00725A64">
        <w:rPr>
          <w:lang w:val="en-GB"/>
        </w:rPr>
        <w:t xml:space="preserve">Represents an artefact or a fragment artefact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artefact at the end of the lifetime of the related VIL variable. A text representation may be modifiable or read-only</w:t>
      </w:r>
      <w:r w:rsidR="00F135FA" w:rsidRPr="00725A64">
        <w:rPr>
          <w:lang w:val="en-GB"/>
        </w:rPr>
        <w:t xml:space="preserve"> depending on the underlying artefact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79" w:name="_Toc402953205"/>
      <w:r w:rsidRPr="00725A64">
        <w:rPr>
          <w:lang w:val="en-GB"/>
        </w:rPr>
        <w:t>Artifact</w:t>
      </w:r>
      <w:bookmarkEnd w:id="279"/>
    </w:p>
    <w:p w:rsidR="00B25E52" w:rsidRPr="00725A64" w:rsidRDefault="00B25E52" w:rsidP="00B25E52">
      <w:pPr>
        <w:rPr>
          <w:lang w:val="en-GB"/>
        </w:rPr>
      </w:pPr>
      <w:r w:rsidRPr="00725A64">
        <w:rPr>
          <w:lang w:val="en-GB"/>
        </w:rPr>
        <w:t>The most common artefact type</w:t>
      </w:r>
      <w:r w:rsidR="00FD0B7B" w:rsidRPr="00725A64">
        <w:rPr>
          <w:lang w:val="en-GB"/>
        </w:rPr>
        <w:t xml:space="preserve">. All specific artefact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293D48">
        <w:rPr>
          <w:lang w:val="en-GB"/>
        </w:rPr>
        <w:t>e</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293D48">
        <w:rPr>
          <w:lang w:val="en-GB"/>
        </w:rPr>
        <w:t>e</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artefact,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r w:rsidRPr="00725A64">
        <w:rPr>
          <w:lang w:val="en-GB"/>
        </w:rPr>
        <w:t>Returns the name of the art</w:t>
      </w:r>
      <w:r w:rsidR="004A4C12">
        <w:rPr>
          <w:lang w:val="en-GB"/>
        </w:rPr>
        <w:t>e</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4A4C12">
        <w:rPr>
          <w:lang w:val="en-GB"/>
        </w:rPr>
        <w:t>e</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r w:rsidRPr="00725A64">
        <w:rPr>
          <w:lang w:val="en-GB"/>
        </w:rPr>
        <w:t>Returns the textual representation of the art</w:t>
      </w:r>
      <w:r w:rsidR="004A4C12">
        <w:rPr>
          <w:lang w:val="en-GB"/>
        </w:rPr>
        <w:t>e</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4A4C12">
        <w:rPr>
          <w:lang w:val="en-GB"/>
        </w:rPr>
        <w:t>e</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4A4C12">
        <w:rPr>
          <w:lang w:val="en-GB"/>
        </w:rPr>
        <w:t>e</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4A4C12">
        <w:rPr>
          <w:lang w:val="en-GB"/>
        </w:rPr>
        <w:t>e</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4A4C12">
        <w:rPr>
          <w:lang w:val="en-GB"/>
        </w:rPr>
        <w:t>e</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80" w:name="_Toc402953206"/>
      <w:r w:rsidRPr="00725A64">
        <w:rPr>
          <w:lang w:val="en-GB"/>
        </w:rPr>
        <w:t>FileSystemArtifact</w:t>
      </w:r>
      <w:bookmarkEnd w:id="280"/>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artefacts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155537" w:rsidP="00845E9C">
      <w:pPr>
        <w:pStyle w:val="ListParagraph"/>
        <w:numPr>
          <w:ilvl w:val="0"/>
          <w:numId w:val="11"/>
        </w:numPr>
        <w:rPr>
          <w:b/>
          <w:lang w:val="en-GB"/>
        </w:rPr>
      </w:pPr>
      <w:r>
        <w:rPr>
          <w:b/>
          <w:lang w:val="en-GB"/>
        </w:rPr>
        <w:t xml:space="preserve">Set&lt;FileSystemArtifact&gt;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155537" w:rsidP="00845E9C">
      <w:pPr>
        <w:pStyle w:val="ListParagraph"/>
        <w:numPr>
          <w:ilvl w:val="0"/>
          <w:numId w:val="11"/>
        </w:numPr>
        <w:rPr>
          <w:b/>
          <w:lang w:val="en-GB"/>
        </w:rPr>
      </w:pPr>
      <w:r>
        <w:rPr>
          <w:b/>
          <w:lang w:val="en-GB"/>
        </w:rPr>
        <w:t xml:space="preserve">Set&lt;FileSystemArtifact&gt;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81" w:name="_Toc402953207"/>
      <w:r w:rsidRPr="00725A64">
        <w:rPr>
          <w:lang w:val="en-GB"/>
        </w:rPr>
        <w:t>FolderArtifact</w:t>
      </w:r>
      <w:bookmarkEnd w:id="281"/>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155537" w:rsidP="00845E9C">
      <w:pPr>
        <w:pStyle w:val="ListParagraph"/>
        <w:numPr>
          <w:ilvl w:val="0"/>
          <w:numId w:val="11"/>
        </w:numPr>
        <w:rPr>
          <w:b/>
          <w:lang w:val="en-GB"/>
        </w:rPr>
      </w:pPr>
      <w:r>
        <w:rPr>
          <w:b/>
          <w:lang w:val="en-GB"/>
        </w:rPr>
        <w:t>Set</w:t>
      </w:r>
      <w:r w:rsidR="0029577B" w:rsidRPr="00725A64">
        <w:rPr>
          <w:b/>
          <w:lang w:val="en-GB"/>
        </w:rPr>
        <w:t>&lt;FileArtifact&gt; 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82" w:name="_Toc402953208"/>
      <w:r w:rsidRPr="00725A64">
        <w:rPr>
          <w:lang w:val="en-GB"/>
        </w:rPr>
        <w:t>FileArtifact</w:t>
      </w:r>
      <w:bookmarkEnd w:id="282"/>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arte</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8F7F8A" w:rsidRPr="00725A64">
        <w:rPr>
          <w:lang w:val="en-GB"/>
        </w:rPr>
        <w:t>artefact</w:t>
      </w:r>
      <w:r w:rsidRPr="00725A64">
        <w:rPr>
          <w:lang w:val="en-GB"/>
        </w:rPr>
        <w:t xml:space="preserve"> takes </w:t>
      </w:r>
      <w:r w:rsidR="008F7F8A" w:rsidRPr="00725A64">
        <w:rPr>
          <w:lang w:val="en-GB"/>
        </w:rPr>
        <w:t>artefact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artefact</w:t>
      </w:r>
      <w:r w:rsidRPr="00725A64">
        <w:rPr>
          <w:lang w:val="en-GB"/>
        </w:rPr>
        <w:t xml:space="preserve"> matches the underlying real </w:t>
      </w:r>
      <w:r w:rsidR="008F7F8A" w:rsidRPr="00725A64">
        <w:rPr>
          <w:lang w:val="en-GB"/>
        </w:rPr>
        <w:t>artefact</w:t>
      </w:r>
      <w:r w:rsidRPr="00725A64">
        <w:rPr>
          <w:lang w:val="en-GB"/>
        </w:rPr>
        <w:t>.</w:t>
      </w:r>
      <w:r w:rsidR="008F7F8A" w:rsidRPr="00725A64">
        <w:rPr>
          <w:lang w:val="en-GB"/>
        </w:rPr>
        <w:t xml:space="preserve"> The artefact creation mechanism may be configured using an external Java properties file</w:t>
      </w:r>
      <w:r w:rsidR="000158D4">
        <w:rPr>
          <w:lang w:val="en-GB"/>
        </w:rPr>
        <w:t>,</w:t>
      </w:r>
      <w:r w:rsidR="008F7F8A" w:rsidRPr="00725A64">
        <w:rPr>
          <w:lang w:val="en-GB"/>
        </w:rPr>
        <w:t xml:space="preserve"> which relates artefact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83" w:name="_Toc402953209"/>
      <w:r w:rsidRPr="00725A64">
        <w:rPr>
          <w:lang w:val="en-GB"/>
        </w:rPr>
        <w:t>VtlFileArtifact</w:t>
      </w:r>
      <w:bookmarkEnd w:id="283"/>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artefacts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84" w:name="_Toc402953210"/>
      <w:r w:rsidRPr="00725A64">
        <w:rPr>
          <w:lang w:val="en-GB"/>
        </w:rPr>
        <w:t>XmlFileArtifact</w:t>
      </w:r>
      <w:bookmarkEnd w:id="284"/>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artefact, i.e., if it exists its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artefacts.</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artefact.</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E230CE" w:rsidP="00845E9C">
      <w:pPr>
        <w:pStyle w:val="ListParagraph"/>
        <w:numPr>
          <w:ilvl w:val="0"/>
          <w:numId w:val="11"/>
        </w:numPr>
        <w:rPr>
          <w:b/>
          <w:lang w:val="en-GB"/>
        </w:rPr>
      </w:pPr>
      <w:r w:rsidRPr="00725A64">
        <w:rPr>
          <w:b/>
          <w:lang w:val="en-GB"/>
        </w:rPr>
        <w:t>Set&lt;XmlElement&gt; 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325D0B" w:rsidP="00325D0B">
      <w:pPr>
        <w:pStyle w:val="ListParagraph"/>
        <w:numPr>
          <w:ilvl w:val="0"/>
          <w:numId w:val="11"/>
        </w:numPr>
        <w:rPr>
          <w:b/>
          <w:lang w:val="en-GB"/>
        </w:rPr>
      </w:pPr>
      <w:r w:rsidRPr="00725A64">
        <w:rPr>
          <w:b/>
          <w:lang w:val="en-GB"/>
        </w:rPr>
        <w:t>Set&lt;XmlElement&gt; select</w:t>
      </w:r>
      <w:r>
        <w:rPr>
          <w:b/>
          <w:lang w:val="en-GB"/>
        </w:rPr>
        <w:t>Childs</w:t>
      </w:r>
      <w:r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F65992" w:rsidP="00F65992">
      <w:pPr>
        <w:pStyle w:val="ListParagraph"/>
        <w:numPr>
          <w:ilvl w:val="0"/>
          <w:numId w:val="11"/>
        </w:numPr>
        <w:rPr>
          <w:b/>
          <w:lang w:val="en-GB"/>
        </w:rPr>
      </w:pPr>
      <w:r w:rsidRPr="00725A64">
        <w:rPr>
          <w:b/>
          <w:lang w:val="en-GB"/>
        </w:rPr>
        <w:t>Set&lt;XmlAttribute&gt; 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F65992" w:rsidP="00F65992">
      <w:pPr>
        <w:pStyle w:val="ListParagraph"/>
        <w:numPr>
          <w:ilvl w:val="0"/>
          <w:numId w:val="11"/>
        </w:numPr>
        <w:rPr>
          <w:b/>
          <w:lang w:val="en-GB"/>
        </w:rPr>
      </w:pPr>
      <w:r w:rsidRPr="00725A64">
        <w:rPr>
          <w:b/>
          <w:lang w:val="en-GB"/>
        </w:rPr>
        <w:t>Set&lt;XmlAttribute&gt; selectBy</w:t>
      </w:r>
      <w:r>
        <w:rPr>
          <w:b/>
          <w:lang w:val="en-GB"/>
        </w:rPr>
        <w:t>Path</w:t>
      </w:r>
      <w:r w:rsidRPr="00725A64">
        <w:rPr>
          <w:b/>
          <w:lang w:val="en-GB"/>
        </w:rPr>
        <w:t xml:space="preserve"> (String </w:t>
      </w:r>
      <w:r>
        <w:rPr>
          <w:b/>
          <w:lang w:val="en-GB"/>
        </w:rPr>
        <w:t>p</w:t>
      </w:r>
      <w:r w:rsidRPr="00725A64">
        <w:rPr>
          <w:b/>
          <w:lang w:val="en-GB"/>
        </w:rPr>
        <w:t>)</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E852F5" w:rsidRDefault="00E852F5" w:rsidP="00325D0B">
      <w:pPr>
        <w:pStyle w:val="ListParagraph"/>
        <w:numPr>
          <w:ilvl w:val="0"/>
          <w:numId w:val="11"/>
        </w:numPr>
        <w:rPr>
          <w:b/>
          <w:lang w:val="en-GB"/>
        </w:rPr>
      </w:pPr>
      <w:r>
        <w:rPr>
          <w:b/>
          <w:lang w:val="en-GB"/>
        </w:rPr>
        <w:t>XmlElement createRootElement(String n)</w:t>
      </w:r>
    </w:p>
    <w:p w:rsidR="00E852F5" w:rsidRPr="00E852F5" w:rsidRDefault="008624FD" w:rsidP="00325D0B">
      <w:pPr>
        <w:pStyle w:val="ListParagraph"/>
        <w:numPr>
          <w:ilvl w:val="0"/>
          <w:numId w:val="11"/>
        </w:numPr>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325D0B" w:rsidP="00325D0B">
      <w:pPr>
        <w:pStyle w:val="ListParagraph"/>
        <w:numPr>
          <w:ilvl w:val="0"/>
          <w:numId w:val="11"/>
        </w:numPr>
        <w:rPr>
          <w:b/>
          <w:lang w:val="en-GB"/>
        </w:rPr>
      </w:pPr>
      <w:r w:rsidRPr="00725A64">
        <w:rPr>
          <w:b/>
          <w:lang w:val="en-GB"/>
        </w:rPr>
        <w:t>Set&lt;XmlAttribute&gt; selectBy</w:t>
      </w:r>
      <w:r>
        <w:rPr>
          <w:b/>
          <w:lang w:val="en-GB"/>
        </w:rPr>
        <w:t>RegEx</w:t>
      </w:r>
      <w:r w:rsidRPr="00725A64">
        <w:rPr>
          <w:b/>
          <w:lang w:val="en-GB"/>
        </w:rPr>
        <w:t xml:space="preserve"> (String </w:t>
      </w:r>
      <w:r>
        <w:rPr>
          <w:b/>
          <w:lang w:val="en-GB"/>
        </w:rPr>
        <w:t>r</w:t>
      </w:r>
      <w:r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F65992" w:rsidRPr="00725A64" w:rsidRDefault="00F65992" w:rsidP="00E230CE">
      <w:pPr>
        <w:pStyle w:val="ListParagraph"/>
        <w:rPr>
          <w:lang w:val="en-GB"/>
        </w:rPr>
      </w:pPr>
    </w:p>
    <w:p w:rsidR="00DA7964" w:rsidRPr="00725A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 xml:space="preserve">is created for all real file artefacts with file extension </w:t>
      </w:r>
      <w:r w:rsidRPr="00725A64">
        <w:rPr>
          <w:rFonts w:ascii="Courier New" w:hAnsi="Courier New" w:cs="Courier New"/>
          <w:sz w:val="22"/>
          <w:szCs w:val="22"/>
          <w:lang w:val="en-GB"/>
        </w:rPr>
        <w:t>xml</w:t>
      </w:r>
      <w:r w:rsidRPr="00725A64">
        <w:rPr>
          <w:lang w:val="en-GB"/>
        </w:rPr>
        <w:t>.</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artefact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327E4A" w:rsidP="00845E9C">
      <w:pPr>
        <w:pStyle w:val="ListParagraph"/>
        <w:numPr>
          <w:ilvl w:val="0"/>
          <w:numId w:val="11"/>
        </w:numPr>
        <w:rPr>
          <w:b/>
          <w:lang w:val="en-GB"/>
        </w:rPr>
      </w:pPr>
      <w:r w:rsidRPr="00725A64">
        <w:rPr>
          <w:b/>
          <w:lang w:val="en-GB"/>
        </w:rPr>
        <w:t>Set&lt;XmlElement&gt; 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327E4A" w:rsidP="00845E9C">
      <w:pPr>
        <w:pStyle w:val="ListParagraph"/>
        <w:numPr>
          <w:ilvl w:val="0"/>
          <w:numId w:val="11"/>
        </w:numPr>
        <w:rPr>
          <w:b/>
          <w:lang w:val="en-GB"/>
        </w:rPr>
      </w:pPr>
      <w:r w:rsidRPr="00725A64">
        <w:rPr>
          <w:b/>
          <w:lang w:val="en-GB"/>
        </w:rPr>
        <w:t>Set&lt;XmlAttributes&gt; 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EE1D14" w:rsidP="00845E9C">
      <w:pPr>
        <w:pStyle w:val="ListParagraph"/>
        <w:numPr>
          <w:ilvl w:val="0"/>
          <w:numId w:val="11"/>
        </w:numPr>
        <w:rPr>
          <w:b/>
          <w:lang w:val="en-GB"/>
        </w:rPr>
      </w:pPr>
      <w:r w:rsidRPr="00725A64">
        <w:rPr>
          <w:b/>
          <w:lang w:val="en-GB"/>
        </w:rPr>
        <w:t>Set&lt;XmlAttribute&gt; 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325D0B" w:rsidP="00325D0B">
      <w:pPr>
        <w:pStyle w:val="ListParagraph"/>
        <w:numPr>
          <w:ilvl w:val="0"/>
          <w:numId w:val="11"/>
        </w:numPr>
        <w:rPr>
          <w:b/>
          <w:lang w:val="en-GB"/>
        </w:rPr>
      </w:pPr>
      <w:r w:rsidRPr="00725A64">
        <w:rPr>
          <w:b/>
          <w:lang w:val="en-GB"/>
        </w:rPr>
        <w:t>Set&lt;XmlAttribute&gt; selectByName (String r</w:t>
      </w:r>
      <w:r>
        <w:rPr>
          <w:b/>
          <w:lang w:val="en-GB"/>
        </w:rPr>
        <w:t>, Boolean c</w:t>
      </w:r>
      <w:r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325D0B" w:rsidP="00325D0B">
      <w:pPr>
        <w:pStyle w:val="ListParagraph"/>
        <w:numPr>
          <w:ilvl w:val="0"/>
          <w:numId w:val="11"/>
        </w:numPr>
        <w:rPr>
          <w:b/>
          <w:lang w:val="en-GB"/>
        </w:rPr>
      </w:pPr>
      <w:r w:rsidRPr="00725A64">
        <w:rPr>
          <w:b/>
          <w:lang w:val="en-GB"/>
        </w:rPr>
        <w:t>Set&lt;XmlAttribute&gt; selectBy</w:t>
      </w:r>
      <w:r>
        <w:rPr>
          <w:b/>
          <w:lang w:val="en-GB"/>
        </w:rPr>
        <w:t>RegEx</w:t>
      </w:r>
      <w:r w:rsidRPr="00725A64">
        <w:rPr>
          <w:b/>
          <w:lang w:val="en-GB"/>
        </w:rPr>
        <w:t xml:space="preserve"> (String </w:t>
      </w:r>
      <w:r>
        <w:rPr>
          <w:b/>
          <w:lang w:val="en-GB"/>
        </w:rPr>
        <w:t>r</w:t>
      </w:r>
      <w:r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F65992" w:rsidP="00F65992">
      <w:pPr>
        <w:pStyle w:val="ListParagraph"/>
        <w:numPr>
          <w:ilvl w:val="0"/>
          <w:numId w:val="11"/>
        </w:numPr>
        <w:rPr>
          <w:b/>
          <w:lang w:val="en-GB"/>
        </w:rPr>
      </w:pPr>
      <w:r w:rsidRPr="00725A64">
        <w:rPr>
          <w:b/>
          <w:lang w:val="en-GB"/>
        </w:rPr>
        <w:t>Set&lt;XmlAttribute&gt; selectBy</w:t>
      </w:r>
      <w:r>
        <w:rPr>
          <w:b/>
          <w:lang w:val="en-GB"/>
        </w:rPr>
        <w:t>Path</w:t>
      </w:r>
      <w:r w:rsidRPr="00725A64">
        <w:rPr>
          <w:b/>
          <w:lang w:val="en-GB"/>
        </w:rPr>
        <w:t xml:space="preserve"> (String </w:t>
      </w:r>
      <w:r>
        <w:rPr>
          <w:b/>
          <w:lang w:val="en-GB"/>
        </w:rPr>
        <w:t>path</w:t>
      </w:r>
      <w:r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artefact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285" w:name="_Toc393271626"/>
      <w:bookmarkStart w:id="286" w:name="_Toc393271787"/>
      <w:bookmarkStart w:id="287" w:name="_Toc393273058"/>
      <w:bookmarkStart w:id="288" w:name="_Toc393271627"/>
      <w:bookmarkStart w:id="289" w:name="_Toc393271788"/>
      <w:bookmarkStart w:id="290" w:name="_Toc393273059"/>
      <w:bookmarkStart w:id="291" w:name="_Toc393271628"/>
      <w:bookmarkStart w:id="292" w:name="_Toc393271789"/>
      <w:bookmarkStart w:id="293" w:name="_Toc393273060"/>
      <w:bookmarkStart w:id="294" w:name="_Toc393271629"/>
      <w:bookmarkStart w:id="295" w:name="_Toc393271790"/>
      <w:bookmarkStart w:id="296" w:name="_Toc393273061"/>
      <w:bookmarkStart w:id="297" w:name="_Toc393271630"/>
      <w:bookmarkStart w:id="298" w:name="_Toc393271791"/>
      <w:bookmarkStart w:id="299" w:name="_Toc393273062"/>
      <w:bookmarkStart w:id="300" w:name="_Toc393271631"/>
      <w:bookmarkStart w:id="301" w:name="_Toc393271792"/>
      <w:bookmarkStart w:id="302" w:name="_Toc393273063"/>
      <w:bookmarkStart w:id="303" w:name="_Toc393271632"/>
      <w:bookmarkStart w:id="304" w:name="_Toc393271793"/>
      <w:bookmarkStart w:id="305" w:name="_Toc393273064"/>
      <w:bookmarkStart w:id="306" w:name="_Toc393271633"/>
      <w:bookmarkStart w:id="307" w:name="_Toc393271794"/>
      <w:bookmarkStart w:id="308" w:name="_Toc393273065"/>
      <w:bookmarkStart w:id="309" w:name="_Toc393271634"/>
      <w:bookmarkStart w:id="310" w:name="_Toc393271795"/>
      <w:bookmarkStart w:id="311" w:name="_Toc393273066"/>
      <w:bookmarkStart w:id="312" w:name="_Toc393271635"/>
      <w:bookmarkStart w:id="313" w:name="_Toc393271796"/>
      <w:bookmarkStart w:id="314" w:name="_Toc393273067"/>
      <w:bookmarkStart w:id="315" w:name="_Toc393271636"/>
      <w:bookmarkStart w:id="316" w:name="_Toc393271797"/>
      <w:bookmarkStart w:id="317" w:name="_Toc393273068"/>
      <w:bookmarkStart w:id="318" w:name="_Toc393271637"/>
      <w:bookmarkStart w:id="319" w:name="_Toc393271798"/>
      <w:bookmarkStart w:id="320" w:name="_Toc393273069"/>
      <w:bookmarkStart w:id="321" w:name="_Toc393271638"/>
      <w:bookmarkStart w:id="322" w:name="_Toc393271799"/>
      <w:bookmarkStart w:id="323" w:name="_Toc393273070"/>
      <w:bookmarkStart w:id="324" w:name="_Toc393271639"/>
      <w:bookmarkStart w:id="325" w:name="_Toc393271800"/>
      <w:bookmarkStart w:id="326" w:name="_Toc393273071"/>
      <w:bookmarkStart w:id="327" w:name="_Toc393271640"/>
      <w:bookmarkStart w:id="328" w:name="_Toc393271801"/>
      <w:bookmarkStart w:id="329" w:name="_Toc393273072"/>
      <w:bookmarkStart w:id="330" w:name="_Toc393271641"/>
      <w:bookmarkStart w:id="331" w:name="_Toc393271802"/>
      <w:bookmarkStart w:id="332" w:name="_Toc393273073"/>
      <w:bookmarkStart w:id="333" w:name="_Toc393271642"/>
      <w:bookmarkStart w:id="334" w:name="_Toc393271803"/>
      <w:bookmarkStart w:id="335" w:name="_Toc393273074"/>
      <w:bookmarkStart w:id="336" w:name="_Toc393271643"/>
      <w:bookmarkStart w:id="337" w:name="_Toc393271804"/>
      <w:bookmarkStart w:id="338" w:name="_Toc393273075"/>
      <w:bookmarkStart w:id="339" w:name="_Toc393271644"/>
      <w:bookmarkStart w:id="340" w:name="_Toc393271805"/>
      <w:bookmarkStart w:id="341" w:name="_Toc393273076"/>
      <w:bookmarkStart w:id="342" w:name="_Toc393271645"/>
      <w:bookmarkStart w:id="343" w:name="_Toc393271806"/>
      <w:bookmarkStart w:id="344" w:name="_Toc393273077"/>
      <w:bookmarkStart w:id="345" w:name="_Toc393271646"/>
      <w:bookmarkStart w:id="346" w:name="_Toc393271807"/>
      <w:bookmarkStart w:id="347" w:name="_Toc393273078"/>
      <w:bookmarkStart w:id="348" w:name="_Toc393271647"/>
      <w:bookmarkStart w:id="349" w:name="_Toc393271808"/>
      <w:bookmarkStart w:id="350" w:name="_Toc393273079"/>
      <w:bookmarkStart w:id="351" w:name="_Toc393271648"/>
      <w:bookmarkStart w:id="352" w:name="_Toc393271809"/>
      <w:bookmarkStart w:id="353" w:name="_Toc393273080"/>
      <w:bookmarkStart w:id="354" w:name="_Toc393271649"/>
      <w:bookmarkStart w:id="355" w:name="_Toc393271810"/>
      <w:bookmarkStart w:id="356" w:name="_Toc393273081"/>
      <w:bookmarkStart w:id="357" w:name="_Toc393271650"/>
      <w:bookmarkStart w:id="358" w:name="_Toc393271811"/>
      <w:bookmarkStart w:id="359" w:name="_Toc393273082"/>
      <w:bookmarkStart w:id="360" w:name="_Toc393271651"/>
      <w:bookmarkStart w:id="361" w:name="_Toc393271812"/>
      <w:bookmarkStart w:id="362" w:name="_Toc393273083"/>
      <w:bookmarkStart w:id="363" w:name="_Toc393271652"/>
      <w:bookmarkStart w:id="364" w:name="_Toc393271813"/>
      <w:bookmarkStart w:id="365" w:name="_Toc393273084"/>
      <w:bookmarkStart w:id="366" w:name="_Toc393271653"/>
      <w:bookmarkStart w:id="367" w:name="_Toc393271814"/>
      <w:bookmarkStart w:id="368" w:name="_Toc393273085"/>
      <w:bookmarkStart w:id="369" w:name="_Toc393271654"/>
      <w:bookmarkStart w:id="370" w:name="_Toc393271815"/>
      <w:bookmarkStart w:id="371" w:name="_Toc393273086"/>
      <w:bookmarkStart w:id="372" w:name="_Toc393271655"/>
      <w:bookmarkStart w:id="373" w:name="_Toc393271816"/>
      <w:bookmarkStart w:id="374" w:name="_Toc393273087"/>
      <w:bookmarkStart w:id="375" w:name="_Toc393271656"/>
      <w:bookmarkStart w:id="376" w:name="_Toc393271817"/>
      <w:bookmarkStart w:id="377" w:name="_Toc393273088"/>
      <w:bookmarkStart w:id="378" w:name="_Toc393271657"/>
      <w:bookmarkStart w:id="379" w:name="_Toc393271818"/>
      <w:bookmarkStart w:id="380" w:name="_Toc393273089"/>
      <w:bookmarkStart w:id="381" w:name="_Toc393271658"/>
      <w:bookmarkStart w:id="382" w:name="_Toc393271819"/>
      <w:bookmarkStart w:id="383" w:name="_Toc393273090"/>
      <w:bookmarkStart w:id="384" w:name="_Toc393271659"/>
      <w:bookmarkStart w:id="385" w:name="_Toc393271820"/>
      <w:bookmarkStart w:id="386" w:name="_Toc393273091"/>
      <w:bookmarkStart w:id="387" w:name="_Toc393271660"/>
      <w:bookmarkStart w:id="388" w:name="_Toc393271821"/>
      <w:bookmarkStart w:id="389" w:name="_Toc393273092"/>
      <w:bookmarkStart w:id="390" w:name="_Toc393271661"/>
      <w:bookmarkStart w:id="391" w:name="_Toc393271822"/>
      <w:bookmarkStart w:id="392" w:name="_Toc393273093"/>
      <w:bookmarkStart w:id="393" w:name="_Toc393271662"/>
      <w:bookmarkStart w:id="394" w:name="_Toc393271823"/>
      <w:bookmarkStart w:id="395" w:name="_Toc393273094"/>
      <w:bookmarkStart w:id="396" w:name="_Toc393271663"/>
      <w:bookmarkStart w:id="397" w:name="_Toc393271824"/>
      <w:bookmarkStart w:id="398" w:name="_Toc393273095"/>
      <w:bookmarkStart w:id="399" w:name="_Toc393271664"/>
      <w:bookmarkStart w:id="400" w:name="_Toc393271825"/>
      <w:bookmarkStart w:id="401" w:name="_Toc393273096"/>
      <w:bookmarkStart w:id="402" w:name="_Toc393271665"/>
      <w:bookmarkStart w:id="403" w:name="_Toc393271826"/>
      <w:bookmarkStart w:id="404" w:name="_Toc393273097"/>
      <w:bookmarkStart w:id="405" w:name="_Toc393271666"/>
      <w:bookmarkStart w:id="406" w:name="_Toc393271827"/>
      <w:bookmarkStart w:id="407" w:name="_Toc393273098"/>
      <w:bookmarkStart w:id="408" w:name="_Toc393271667"/>
      <w:bookmarkStart w:id="409" w:name="_Toc393271828"/>
      <w:bookmarkStart w:id="410" w:name="_Toc393273099"/>
      <w:bookmarkStart w:id="411" w:name="_Toc393271668"/>
      <w:bookmarkStart w:id="412" w:name="_Toc393271829"/>
      <w:bookmarkStart w:id="413" w:name="_Toc393273100"/>
      <w:bookmarkStart w:id="414" w:name="_Toc393271669"/>
      <w:bookmarkStart w:id="415" w:name="_Toc393271830"/>
      <w:bookmarkStart w:id="416" w:name="_Toc393273101"/>
      <w:bookmarkStart w:id="417" w:name="_Toc393271670"/>
      <w:bookmarkStart w:id="418" w:name="_Toc393271831"/>
      <w:bookmarkStart w:id="419" w:name="_Toc393273102"/>
      <w:bookmarkStart w:id="420" w:name="_Toc393271671"/>
      <w:bookmarkStart w:id="421" w:name="_Toc393271832"/>
      <w:bookmarkStart w:id="422" w:name="_Toc393273103"/>
      <w:bookmarkStart w:id="423" w:name="_Toc393271672"/>
      <w:bookmarkStart w:id="424" w:name="_Toc393271833"/>
      <w:bookmarkStart w:id="425" w:name="_Toc393273104"/>
      <w:bookmarkStart w:id="426" w:name="_Toc393271673"/>
      <w:bookmarkStart w:id="427" w:name="_Toc393271834"/>
      <w:bookmarkStart w:id="428" w:name="_Toc393273105"/>
      <w:bookmarkStart w:id="429" w:name="_Ref368652388"/>
      <w:bookmarkStart w:id="430" w:name="_Toc402953211"/>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r w:rsidRPr="00725A64">
        <w:rPr>
          <w:lang w:val="en-GB"/>
        </w:rPr>
        <w:t>Built-in Instantiators</w:t>
      </w:r>
      <w:bookmarkEnd w:id="429"/>
      <w:bookmarkEnd w:id="430"/>
    </w:p>
    <w:p w:rsidR="00B36913" w:rsidRPr="00725A64" w:rsidRDefault="005C76DD" w:rsidP="000711F9">
      <w:pPr>
        <w:rPr>
          <w:lang w:val="en-GB"/>
        </w:rPr>
      </w:pPr>
      <w:r w:rsidRPr="00725A64">
        <w:rPr>
          <w:lang w:val="en-GB"/>
        </w:rPr>
        <w:t xml:space="preserve">VIL provides also several built-in instantiators, in particular to modify or generate entire artefacts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431" w:name="_Ref393195244"/>
      <w:bookmarkStart w:id="432" w:name="_Toc402953212"/>
      <w:r w:rsidRPr="00725A64">
        <w:rPr>
          <w:lang w:val="en-GB"/>
        </w:rPr>
        <w:t xml:space="preserve">VIL Template </w:t>
      </w:r>
      <w:r w:rsidR="00FF5A62">
        <w:rPr>
          <w:lang w:val="en-GB"/>
        </w:rPr>
        <w:t>Processor</w:t>
      </w:r>
      <w:bookmarkEnd w:id="431"/>
      <w:bookmarkEnd w:id="43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artefact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F65B42" w:rsidRPr="00725A64">
        <w:rPr>
          <w:lang w:val="en-GB"/>
        </w:rPr>
        <w:t xml:space="preserve">VIL templates 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arte</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arte</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02308E" w:rsidP="0002308E">
      <w:pPr>
        <w:pStyle w:val="ListParagraph"/>
        <w:numPr>
          <w:ilvl w:val="0"/>
          <w:numId w:val="11"/>
        </w:numPr>
        <w:rPr>
          <w:b/>
          <w:lang w:val="en-GB"/>
        </w:rPr>
      </w:pPr>
      <w:r w:rsidRPr="00725A64">
        <w:rPr>
          <w:b/>
          <w:lang w:val="en-GB"/>
        </w:rPr>
        <w:t>Set&lt;FileArtifact&gt; vilTemplateProcessor(</w:t>
      </w:r>
      <w:r>
        <w:rPr>
          <w:b/>
          <w:lang w:val="en-GB"/>
        </w:rPr>
        <w:t>String</w:t>
      </w:r>
      <w:r w:rsidRPr="00725A64">
        <w:rPr>
          <w:b/>
          <w:lang w:val="en-GB"/>
        </w:rPr>
        <w:t xml:space="preserve"> </w:t>
      </w:r>
      <w:r>
        <w:rPr>
          <w:b/>
          <w:lang w:val="en-GB"/>
        </w:rPr>
        <w:t>n</w:t>
      </w:r>
      <w:r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8624FD">
        <w:rPr>
          <w:lang w:val="en-GB"/>
        </w:rPr>
        <w:fldChar w:fldCharType="begin"/>
      </w:r>
      <w:r w:rsidR="00026555">
        <w:rPr>
          <w:lang w:val="en-GB"/>
        </w:rPr>
        <w:instrText xml:space="preserve"> REF _Ref368381282 \r \h </w:instrText>
      </w:r>
      <w:r w:rsidR="008624FD">
        <w:rPr>
          <w:lang w:val="en-GB"/>
        </w:rPr>
      </w:r>
      <w:r w:rsidR="008624FD">
        <w:rPr>
          <w:lang w:val="en-GB"/>
        </w:rPr>
        <w:fldChar w:fldCharType="separate"/>
      </w:r>
      <w:r w:rsidR="006D06BD">
        <w:rPr>
          <w:lang w:val="en-GB"/>
        </w:rPr>
        <w:t>3.1.4</w:t>
      </w:r>
      <w:r w:rsidR="008624FD">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F65B42" w:rsidP="00845E9C">
      <w:pPr>
        <w:pStyle w:val="ListParagraph"/>
        <w:numPr>
          <w:ilvl w:val="0"/>
          <w:numId w:val="11"/>
        </w:numPr>
        <w:rPr>
          <w:b/>
          <w:lang w:val="en-GB"/>
        </w:rPr>
      </w:pPr>
      <w:r w:rsidRPr="00725A64">
        <w:rPr>
          <w:b/>
          <w:lang w:val="en-GB"/>
        </w:rPr>
        <w:t xml:space="preserve">Set&lt;FileArtifact&gt; vilTemplateProcessor(VtlFileArtifact t, Configuration c, </w:t>
      </w:r>
      <w:r w:rsidR="00AE1D6A" w:rsidRPr="00725A64">
        <w:rPr>
          <w:b/>
          <w:lang w:val="en-GB"/>
        </w:rPr>
        <w:t>Artifact</w:t>
      </w:r>
      <w:r w:rsidRPr="00725A64">
        <w:rPr>
          <w:b/>
          <w:lang w:val="en-GB"/>
        </w:rPr>
        <w:t xml:space="preserve"> </w:t>
      </w:r>
      <w:r w:rsidR="00AE1D6A" w:rsidRPr="00725A64">
        <w:rPr>
          <w:b/>
          <w:lang w:val="en-GB"/>
        </w:rPr>
        <w:t>a</w:t>
      </w:r>
      <w:r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F65B42" w:rsidP="00845E9C">
      <w:pPr>
        <w:pStyle w:val="ListParagraph"/>
        <w:numPr>
          <w:ilvl w:val="0"/>
          <w:numId w:val="11"/>
        </w:numPr>
        <w:rPr>
          <w:b/>
          <w:lang w:val="en-GB"/>
        </w:rPr>
      </w:pPr>
      <w:r w:rsidRPr="00725A64">
        <w:rPr>
          <w:b/>
          <w:lang w:val="en-GB"/>
        </w:rPr>
        <w:t xml:space="preserve">Set&lt;FileArtifact&gt; vilTemplateProcessor(FileArtifact t, Configuration c, </w:t>
      </w:r>
      <w:r w:rsidR="00AE1D6A" w:rsidRPr="00725A64">
        <w:rPr>
          <w:b/>
          <w:lang w:val="en-GB"/>
        </w:rPr>
        <w:t>Artifact a</w:t>
      </w:r>
      <w:r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artefacts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433" w:name="_Toc402953213"/>
      <w:r>
        <w:rPr>
          <w:lang w:val="en-GB"/>
        </w:rPr>
        <w:t>ZIP File Instantiator</w:t>
      </w:r>
      <w:bookmarkEnd w:id="43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A44F0C" w:rsidP="00A44F0C">
      <w:pPr>
        <w:pStyle w:val="ListParagraph"/>
        <w:numPr>
          <w:ilvl w:val="0"/>
          <w:numId w:val="11"/>
        </w:numPr>
        <w:rPr>
          <w:b/>
          <w:lang w:val="en-GB"/>
        </w:rPr>
      </w:pPr>
      <w:r w:rsidRPr="00725A64">
        <w:rPr>
          <w:b/>
          <w:lang w:val="en-GB"/>
        </w:rPr>
        <w:t xml:space="preserve">Set&lt;FileArtifact&gt; </w:t>
      </w:r>
      <w:r>
        <w:rPr>
          <w:b/>
          <w:lang w:val="en-GB"/>
        </w:rPr>
        <w:t>zip</w:t>
      </w:r>
      <w:r w:rsidRPr="00725A64">
        <w:rPr>
          <w:b/>
          <w:lang w:val="en-GB"/>
        </w:rPr>
        <w:t>(</w:t>
      </w:r>
      <w:r>
        <w:rPr>
          <w:b/>
          <w:lang w:val="en-GB"/>
        </w:rPr>
        <w:t>Path b, Path a, Path z</w:t>
      </w:r>
      <w:r w:rsidRPr="00725A64">
        <w:rPr>
          <w:b/>
          <w:lang w:val="en-GB"/>
        </w:rPr>
        <w:t>)</w:t>
      </w:r>
    </w:p>
    <w:p w:rsidR="00A44F0C" w:rsidRDefault="00A44F0C" w:rsidP="00A44F0C">
      <w:pPr>
        <w:pStyle w:val="ListParagraph"/>
        <w:rPr>
          <w:lang w:val="en-GB"/>
        </w:rPr>
      </w:pPr>
      <w:r>
        <w:rPr>
          <w:lang w:val="en-GB"/>
        </w:rPr>
        <w:t xml:space="preserve">Packs the artefacts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arte</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569A3" w:rsidP="005569A3">
      <w:pPr>
        <w:pStyle w:val="ListParagraph"/>
        <w:numPr>
          <w:ilvl w:val="0"/>
          <w:numId w:val="11"/>
        </w:numPr>
        <w:rPr>
          <w:b/>
          <w:lang w:val="en-GB"/>
        </w:rPr>
      </w:pPr>
      <w:r w:rsidRPr="00725A64">
        <w:rPr>
          <w:b/>
          <w:lang w:val="en-GB"/>
        </w:rPr>
        <w:t xml:space="preserve">Set&lt;FileArtifact&gt; </w:t>
      </w:r>
      <w:r>
        <w:rPr>
          <w:b/>
          <w:lang w:val="en-GB"/>
        </w:rPr>
        <w:t>zip</w:t>
      </w:r>
      <w:r w:rsidRPr="00725A64">
        <w:rPr>
          <w:b/>
          <w:lang w:val="en-GB"/>
        </w:rPr>
        <w:t>(</w:t>
      </w:r>
      <w:r>
        <w:rPr>
          <w:b/>
          <w:lang w:val="en-GB"/>
        </w:rPr>
        <w:t>Path b, Collection&lt;FileArtifact&gt; a, Path z</w:t>
      </w:r>
      <w:r w:rsidRPr="00725A64">
        <w:rPr>
          <w:b/>
          <w:lang w:val="en-GB"/>
        </w:rPr>
        <w:t>)</w:t>
      </w:r>
    </w:p>
    <w:p w:rsidR="005569A3" w:rsidRDefault="005569A3" w:rsidP="005569A3">
      <w:pPr>
        <w:pStyle w:val="ListParagraph"/>
        <w:rPr>
          <w:lang w:val="en-GB"/>
        </w:rPr>
      </w:pPr>
      <w:r>
        <w:rPr>
          <w:lang w:val="en-GB"/>
        </w:rPr>
        <w:t xml:space="preserve">Packs the artefacts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arte</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F45010" w:rsidP="00F45010">
      <w:pPr>
        <w:pStyle w:val="ListParagraph"/>
        <w:numPr>
          <w:ilvl w:val="0"/>
          <w:numId w:val="11"/>
        </w:numPr>
        <w:rPr>
          <w:b/>
          <w:lang w:val="en-GB"/>
        </w:rPr>
      </w:pPr>
      <w:r w:rsidRPr="00725A64">
        <w:rPr>
          <w:b/>
          <w:lang w:val="en-GB"/>
        </w:rPr>
        <w:t xml:space="preserve">Set&lt;FileArtifact&gt; </w:t>
      </w:r>
      <w:r>
        <w:rPr>
          <w:b/>
          <w:lang w:val="en-GB"/>
        </w:rPr>
        <w:t>unzip</w:t>
      </w:r>
      <w:r w:rsidRPr="00725A64">
        <w:rPr>
          <w:b/>
          <w:lang w:val="en-GB"/>
        </w:rPr>
        <w:t>(</w:t>
      </w:r>
      <w:r>
        <w:rPr>
          <w:b/>
          <w:lang w:val="en-GB"/>
        </w:rPr>
        <w:t>Path z, Path t</w:t>
      </w:r>
      <w:r w:rsidRPr="00725A64">
        <w:rPr>
          <w:b/>
          <w:lang w:val="en-GB"/>
        </w:rPr>
        <w:t>)</w:t>
      </w:r>
    </w:p>
    <w:p w:rsidR="00A749B6" w:rsidRDefault="00F45010" w:rsidP="00A749B6">
      <w:pPr>
        <w:pStyle w:val="ListParagraph"/>
        <w:rPr>
          <w:lang w:val="en-GB"/>
        </w:rPr>
      </w:pPr>
      <w:r>
        <w:rPr>
          <w:lang w:val="en-GB"/>
        </w:rPr>
        <w:t xml:space="preserve">Unpacks artefacts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DE610A" w:rsidP="00DE610A">
      <w:pPr>
        <w:pStyle w:val="ListParagraph"/>
        <w:numPr>
          <w:ilvl w:val="0"/>
          <w:numId w:val="11"/>
        </w:numPr>
        <w:rPr>
          <w:b/>
          <w:lang w:val="en-GB"/>
        </w:rPr>
      </w:pPr>
      <w:r w:rsidRPr="00725A64">
        <w:rPr>
          <w:b/>
          <w:lang w:val="en-GB"/>
        </w:rPr>
        <w:t xml:space="preserve">Set&lt;FileArtifact&gt; </w:t>
      </w:r>
      <w:r>
        <w:rPr>
          <w:b/>
          <w:lang w:val="en-GB"/>
        </w:rPr>
        <w:t>unzip</w:t>
      </w:r>
      <w:r w:rsidRPr="00725A64">
        <w:rPr>
          <w:b/>
          <w:lang w:val="en-GB"/>
        </w:rPr>
        <w:t>(</w:t>
      </w:r>
      <w:r>
        <w:rPr>
          <w:b/>
          <w:lang w:val="en-GB"/>
        </w:rPr>
        <w:t>Path z, Path t, String p</w:t>
      </w:r>
      <w:r w:rsidRPr="00725A64">
        <w:rPr>
          <w:b/>
          <w:lang w:val="en-GB"/>
        </w:rPr>
        <w:t>)</w:t>
      </w:r>
    </w:p>
    <w:p w:rsidR="005569A3" w:rsidRDefault="00DE610A" w:rsidP="00A44F0C">
      <w:pPr>
        <w:pStyle w:val="ListParagraph"/>
        <w:rPr>
          <w:lang w:val="en-GB"/>
        </w:rPr>
      </w:pPr>
      <w:r>
        <w:rPr>
          <w:lang w:val="en-GB"/>
        </w:rPr>
        <w:t xml:space="preserve">Unpacks those artefacts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RDefault="00A749B6" w:rsidP="00A749B6">
      <w:pPr>
        <w:pStyle w:val="ListParagraph"/>
        <w:rPr>
          <w:lang w:val="en-GB"/>
        </w:rPr>
      </w:pPr>
    </w:p>
    <w:p w:rsidR="00A749B6" w:rsidRDefault="009F371A" w:rsidP="00A749B6">
      <w:pPr>
        <w:pStyle w:val="Heading2"/>
        <w:rPr>
          <w:lang w:val="en-GB"/>
        </w:rPr>
      </w:pPr>
      <w:bookmarkStart w:id="434" w:name="_Toc402953214"/>
      <w:r>
        <w:rPr>
          <w:lang w:val="en-GB"/>
        </w:rPr>
        <w:t>Default Extensions</w:t>
      </w:r>
      <w:bookmarkEnd w:id="434"/>
    </w:p>
    <w:p w:rsidR="00D14EFC" w:rsidRDefault="009F371A" w:rsidP="00D14EFC">
      <w:pPr>
        <w:rPr>
          <w:lang w:val="en-GB"/>
        </w:rPr>
      </w:pPr>
      <w:r w:rsidRPr="009F371A">
        <w:rPr>
          <w:lang w:val="en-GB"/>
        </w:rPr>
        <w:t xml:space="preserve">In addition to the instantiators and artefact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8624FD">
        <w:rPr>
          <w:lang w:val="en-GB"/>
        </w:rPr>
        <w:fldChar w:fldCharType="begin"/>
      </w:r>
      <w:r w:rsidR="009D02EC">
        <w:rPr>
          <w:lang w:val="en-GB"/>
        </w:rPr>
        <w:instrText xml:space="preserve"> REF _Ref393194216 \h </w:instrText>
      </w:r>
      <w:r w:rsidR="008624FD">
        <w:rPr>
          <w:lang w:val="en-GB"/>
        </w:rPr>
      </w:r>
      <w:r w:rsidR="008624FD">
        <w:rPr>
          <w:lang w:val="en-GB"/>
        </w:rPr>
        <w:fldChar w:fldCharType="separate"/>
      </w:r>
      <w:r w:rsidR="006D06BD">
        <w:rPr>
          <w:b/>
          <w:bCs/>
          <w:lang w:val="en-US"/>
        </w:rPr>
        <w:t>Error! Reference source not found.</w:t>
      </w:r>
      <w:r w:rsidR="008624FD">
        <w:rPr>
          <w:lang w:val="en-GB"/>
        </w:rPr>
        <w:fldChar w:fldCharType="end"/>
      </w:r>
      <w:r w:rsidR="009D02EC">
        <w:rPr>
          <w:lang w:val="en-GB"/>
        </w:rPr>
        <w:t xml:space="preserve"> relates the extensions to the implementing bundles. In this Section, we will describe the default extensions shown in </w:t>
      </w:r>
      <w:r w:rsidR="008624FD">
        <w:rPr>
          <w:lang w:val="en-GB"/>
        </w:rPr>
        <w:fldChar w:fldCharType="begin"/>
      </w:r>
      <w:r w:rsidR="009D02EC">
        <w:rPr>
          <w:lang w:val="en-GB"/>
        </w:rPr>
        <w:instrText xml:space="preserve"> REF _Ref393194216 \h </w:instrText>
      </w:r>
      <w:r w:rsidR="008624FD">
        <w:rPr>
          <w:lang w:val="en-GB"/>
        </w:rPr>
      </w:r>
      <w:r w:rsidR="008624FD">
        <w:rPr>
          <w:lang w:val="en-GB"/>
        </w:rPr>
        <w:fldChar w:fldCharType="separate"/>
      </w:r>
      <w:r w:rsidR="006D06BD">
        <w:rPr>
          <w:b/>
          <w:bCs/>
          <w:lang w:val="en-US"/>
        </w:rPr>
        <w:t>Error! Reference source not found.</w:t>
      </w:r>
      <w:r w:rsidR="008624FD">
        <w:rPr>
          <w:lang w:val="en-GB"/>
        </w:rPr>
        <w:fldChar w:fldCharType="end"/>
      </w:r>
      <w:r w:rsidR="009D02EC">
        <w:rPr>
          <w:lang w:val="en-GB"/>
        </w:rPr>
        <w:t xml:space="preserve"> 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1276"/>
        <w:gridCol w:w="5726"/>
      </w:tblGrid>
      <w:tr w:rsidR="009D02EC" w:rsidTr="009D02EC">
        <w:trPr>
          <w:tblHeader/>
        </w:trPr>
        <w:tc>
          <w:tcPr>
            <w:tcW w:w="1418" w:type="dxa"/>
          </w:tcPr>
          <w:p w:rsidR="009D02EC" w:rsidRPr="004F7AB4" w:rsidRDefault="009D02EC" w:rsidP="00956AE9">
            <w:pPr>
              <w:rPr>
                <w:b/>
                <w:lang w:val="en-GB"/>
              </w:rPr>
            </w:pPr>
            <w:r>
              <w:rPr>
                <w:b/>
                <w:lang w:val="en-GB"/>
              </w:rPr>
              <w:t>Extension</w:t>
            </w:r>
          </w:p>
        </w:tc>
        <w:tc>
          <w:tcPr>
            <w:tcW w:w="1276" w:type="dxa"/>
          </w:tcPr>
          <w:p w:rsidR="009D02EC" w:rsidRPr="00173578" w:rsidRDefault="009D02EC" w:rsidP="00956AE9">
            <w:pPr>
              <w:rPr>
                <w:b/>
                <w:lang w:val="en-GB"/>
              </w:rPr>
            </w:pPr>
            <w:r>
              <w:rPr>
                <w:b/>
                <w:lang w:val="en-GB"/>
              </w:rPr>
              <w:t>Section</w:t>
            </w:r>
          </w:p>
        </w:tc>
        <w:tc>
          <w:tcPr>
            <w:tcW w:w="5726"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0B4DFF" w:rsidTr="009D02EC">
        <w:tc>
          <w:tcPr>
            <w:tcW w:w="1418" w:type="dxa"/>
          </w:tcPr>
          <w:p w:rsidR="009D02EC" w:rsidRDefault="009D02EC" w:rsidP="009D02EC">
            <w:pPr>
              <w:rPr>
                <w:lang w:val="en-GB"/>
              </w:rPr>
            </w:pPr>
            <w:r>
              <w:rPr>
                <w:lang w:val="en-GB"/>
              </w:rPr>
              <w:t>Velocity</w:t>
            </w:r>
          </w:p>
        </w:tc>
        <w:tc>
          <w:tcPr>
            <w:tcW w:w="1276" w:type="dxa"/>
          </w:tcPr>
          <w:p w:rsidR="009D02EC" w:rsidRPr="00671E1A" w:rsidRDefault="008624FD" w:rsidP="00956AE9">
            <w:pPr>
              <w:rPr>
                <w:lang w:val="en-GB"/>
              </w:rPr>
            </w:pPr>
            <w:fldSimple w:instr=" REF _Ref393271273 \r \h  \* MERGEFORMAT ">
              <w:r w:rsidR="00A749B6" w:rsidRPr="00A749B6">
                <w:rPr>
                  <w:lang w:val="en-GB"/>
                </w:rPr>
                <w:t>3.5.1</w:t>
              </w:r>
            </w:fldSimple>
          </w:p>
        </w:tc>
        <w:tc>
          <w:tcPr>
            <w:tcW w:w="5726" w:type="dxa"/>
          </w:tcPr>
          <w:p w:rsidR="009D02EC" w:rsidRDefault="009D02EC" w:rsidP="00956AE9">
            <w:pPr>
              <w:rPr>
                <w:lang w:val="en-GB"/>
              </w:rPr>
            </w:pPr>
            <w:r w:rsidRPr="00671E1A">
              <w:rPr>
                <w:lang w:val="en-GB"/>
              </w:rPr>
              <w:t>de.uni-hildesheim.sse.easy.instantiator.velocitylib</w:t>
            </w:r>
            <w:r>
              <w:rPr>
                <w:lang w:val="en-GB"/>
              </w:rPr>
              <w:t xml:space="preserve">, </w:t>
            </w:r>
            <w:r w:rsidRPr="00671E1A">
              <w:rPr>
                <w:lang w:val="en-GB"/>
              </w:rPr>
              <w:t>de.uni-hildesheim.sse.easy.instantiator.velocity</w:t>
            </w:r>
          </w:p>
        </w:tc>
      </w:tr>
      <w:tr w:rsidR="009D02EC" w:rsidRPr="000B4DFF" w:rsidTr="009D02EC">
        <w:tc>
          <w:tcPr>
            <w:tcW w:w="1418" w:type="dxa"/>
          </w:tcPr>
          <w:p w:rsidR="009D02EC" w:rsidRDefault="009D02EC" w:rsidP="009D02EC">
            <w:pPr>
              <w:rPr>
                <w:lang w:val="en-GB"/>
              </w:rPr>
            </w:pPr>
            <w:r>
              <w:rPr>
                <w:lang w:val="en-GB"/>
              </w:rPr>
              <w:t>Java</w:t>
            </w:r>
          </w:p>
        </w:tc>
        <w:tc>
          <w:tcPr>
            <w:tcW w:w="1276" w:type="dxa"/>
          </w:tcPr>
          <w:p w:rsidR="009D02EC" w:rsidRPr="00671E1A" w:rsidRDefault="008624FD"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6D06BD">
              <w:rPr>
                <w:lang w:val="en-GB"/>
              </w:rPr>
              <w:t>3.5.2</w:t>
            </w:r>
            <w:r>
              <w:rPr>
                <w:lang w:val="en-GB"/>
              </w:rPr>
              <w:fldChar w:fldCharType="end"/>
            </w:r>
          </w:p>
        </w:tc>
        <w:tc>
          <w:tcPr>
            <w:tcW w:w="5726" w:type="dxa"/>
          </w:tcPr>
          <w:p w:rsidR="009D02EC" w:rsidRDefault="009D02EC" w:rsidP="00956AE9">
            <w:pPr>
              <w:rPr>
                <w:lang w:val="en-GB"/>
              </w:rPr>
            </w:pPr>
            <w:r w:rsidRPr="00671E1A">
              <w:rPr>
                <w:lang w:val="en-GB"/>
              </w:rPr>
              <w:t>de.uni_hildesheim.sse.easy.instantiator.java</w:t>
            </w:r>
            <w:fldSimple w:instr=" NOTEREF _Ref408403816 \h  \* MERGEFORMAT ">
              <w:r w:rsidR="008624FD" w:rsidRPr="008624FD">
                <w:rPr>
                  <w:vertAlign w:val="superscript"/>
                  <w:lang w:val="en-GB"/>
                </w:rPr>
                <w:t>14</w:t>
              </w:r>
            </w:fldSimple>
          </w:p>
        </w:tc>
      </w:tr>
      <w:tr w:rsidR="009D02EC" w:rsidRPr="000B4DFF" w:rsidTr="009D02EC">
        <w:tc>
          <w:tcPr>
            <w:tcW w:w="1418" w:type="dxa"/>
          </w:tcPr>
          <w:p w:rsidR="00956AE9" w:rsidRDefault="009D02EC">
            <w:pPr>
              <w:rPr>
                <w:lang w:val="en-GB"/>
              </w:rPr>
            </w:pPr>
            <w:r>
              <w:rPr>
                <w:lang w:val="en-GB"/>
              </w:rPr>
              <w:t>XVCL</w:t>
            </w:r>
          </w:p>
        </w:tc>
        <w:tc>
          <w:tcPr>
            <w:tcW w:w="1276" w:type="dxa"/>
          </w:tcPr>
          <w:p w:rsidR="009D02EC" w:rsidRPr="00671E1A" w:rsidRDefault="008624FD"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6D06BD">
              <w:rPr>
                <w:lang w:val="en-GB"/>
              </w:rPr>
              <w:t>3.5.3</w:t>
            </w:r>
            <w:r>
              <w:rPr>
                <w:lang w:val="en-GB"/>
              </w:rPr>
              <w:fldChar w:fldCharType="end"/>
            </w:r>
          </w:p>
        </w:tc>
        <w:tc>
          <w:tcPr>
            <w:tcW w:w="5726" w:type="dxa"/>
          </w:tcPr>
          <w:p w:rsidR="009D02EC" w:rsidRDefault="009D02EC" w:rsidP="00956AE9">
            <w:pPr>
              <w:rPr>
                <w:lang w:val="en-GB"/>
              </w:rPr>
            </w:pPr>
            <w:r w:rsidRPr="00671E1A">
              <w:rPr>
                <w:lang w:val="en-GB"/>
              </w:rPr>
              <w:t>de.uni-hildesheim.sse.easy.instantiator.xvcl</w:t>
            </w:r>
          </w:p>
        </w:tc>
      </w:tr>
      <w:tr w:rsidR="00CC6172" w:rsidRPr="000B4DFF" w:rsidTr="009D02EC">
        <w:tc>
          <w:tcPr>
            <w:tcW w:w="1418" w:type="dxa"/>
          </w:tcPr>
          <w:p w:rsidR="00CC6172" w:rsidRDefault="00CC6172">
            <w:pPr>
              <w:rPr>
                <w:lang w:val="en-GB"/>
              </w:rPr>
            </w:pPr>
            <w:r>
              <w:rPr>
                <w:lang w:val="en-GB"/>
              </w:rPr>
              <w:t>Maven</w:t>
            </w:r>
          </w:p>
        </w:tc>
        <w:tc>
          <w:tcPr>
            <w:tcW w:w="1276" w:type="dxa"/>
          </w:tcPr>
          <w:p w:rsidR="00CC6172" w:rsidRDefault="008624FD"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1F598C">
              <w:rPr>
                <w:lang w:val="en-GB"/>
              </w:rPr>
              <w:t>3.5.4</w:t>
            </w:r>
            <w:r>
              <w:rPr>
                <w:lang w:val="en-GB"/>
              </w:rPr>
              <w:fldChar w:fldCharType="end"/>
            </w:r>
          </w:p>
        </w:tc>
        <w:tc>
          <w:tcPr>
            <w:tcW w:w="5726" w:type="dxa"/>
          </w:tcPr>
          <w:p w:rsidR="00CC6172" w:rsidRPr="00671E1A" w:rsidRDefault="001F598C" w:rsidP="00956AE9">
            <w:pPr>
              <w:rPr>
                <w:lang w:val="en-GB"/>
              </w:rPr>
            </w:pPr>
            <w:r w:rsidRPr="001F598C">
              <w:rPr>
                <w:lang w:val="en-GB"/>
              </w:rPr>
              <w:t>de.uni_hildesheim.sse.easy.instantiator.maven</w:t>
            </w:r>
            <w:bookmarkStart w:id="435" w:name="_Ref408403816"/>
            <w:r w:rsidR="00575A9F">
              <w:rPr>
                <w:rStyle w:val="FootnoteReference"/>
                <w:lang w:val="en-GB"/>
              </w:rPr>
              <w:footnoteReference w:id="15"/>
            </w:r>
            <w:bookmarkEnd w:id="435"/>
          </w:p>
        </w:tc>
      </w:tr>
    </w:tbl>
    <w:p w:rsidR="00D14EFC" w:rsidRDefault="00D14EFC" w:rsidP="00D14EFC">
      <w:pPr>
        <w:pStyle w:val="Caption"/>
      </w:pPr>
      <w:r>
        <w:t xml:space="preserve">Table </w:t>
      </w:r>
      <w:r w:rsidR="008624FD">
        <w:fldChar w:fldCharType="begin"/>
      </w:r>
      <w:r>
        <w:instrText xml:space="preserve"> SEQ Table \* ARABIC </w:instrText>
      </w:r>
      <w:r w:rsidR="008624FD">
        <w:fldChar w:fldCharType="separate"/>
      </w:r>
      <w:r w:rsidR="006D06BD">
        <w:rPr>
          <w:noProof/>
        </w:rPr>
        <w:t>1</w:t>
      </w:r>
      <w:r w:rsidR="008624FD">
        <w:fldChar w:fldCharType="end"/>
      </w:r>
      <w:r>
        <w:t xml:space="preserve">: </w:t>
      </w:r>
      <w:r w:rsidR="009D02EC">
        <w:t xml:space="preserve">Default extensions </w:t>
      </w:r>
      <w:r>
        <w:t>and providing bundles.</w:t>
      </w:r>
    </w:p>
    <w:p w:rsidR="00A749B6" w:rsidRPr="00A749B6" w:rsidRDefault="00A749B6" w:rsidP="00A749B6">
      <w:pPr>
        <w:pStyle w:val="Heading3"/>
      </w:pPr>
      <w:bookmarkStart w:id="436" w:name="_Ref393271273"/>
      <w:bookmarkStart w:id="437" w:name="_Toc402953215"/>
      <w:r w:rsidRPr="00A749B6">
        <w:t>Velocity</w:t>
      </w:r>
      <w:bookmarkEnd w:id="436"/>
      <w:bookmarkEnd w:id="437"/>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6"/>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6D06BD"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9F371A" w:rsidP="009F371A">
      <w:pPr>
        <w:pStyle w:val="ListParagraph"/>
        <w:numPr>
          <w:ilvl w:val="0"/>
          <w:numId w:val="11"/>
        </w:numPr>
        <w:rPr>
          <w:b/>
          <w:lang w:val="en-GB"/>
        </w:rPr>
      </w:pPr>
      <w:r w:rsidRPr="00725A64">
        <w:rPr>
          <w:b/>
          <w:lang w:val="en-GB"/>
        </w:rPr>
        <w:t>Set&lt;FileArtifact&gt; 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9F371A" w:rsidP="009F371A">
      <w:pPr>
        <w:pStyle w:val="ListParagraph"/>
        <w:numPr>
          <w:ilvl w:val="0"/>
          <w:numId w:val="11"/>
        </w:numPr>
        <w:rPr>
          <w:b/>
          <w:lang w:val="en-GB"/>
        </w:rPr>
      </w:pPr>
      <w:r w:rsidRPr="00725A64">
        <w:rPr>
          <w:b/>
          <w:lang w:val="en-GB"/>
        </w:rPr>
        <w:t>Set&lt;FileArtifact&gt; velocity(Collection&lt;FileArtifact&gt; 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9F371A" w:rsidP="009F371A">
      <w:pPr>
        <w:pStyle w:val="ListParagraph"/>
        <w:numPr>
          <w:ilvl w:val="0"/>
          <w:numId w:val="11"/>
        </w:numPr>
        <w:rPr>
          <w:b/>
          <w:lang w:val="en-GB"/>
        </w:rPr>
      </w:pPr>
      <w:r w:rsidRPr="00725A64">
        <w:rPr>
          <w:b/>
          <w:lang w:val="en-GB"/>
        </w:rPr>
        <w:t>Set&lt;FileArtifact&gt;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9F371A" w:rsidP="009F371A">
      <w:pPr>
        <w:pStyle w:val="ListParagraph"/>
        <w:numPr>
          <w:ilvl w:val="0"/>
          <w:numId w:val="11"/>
        </w:numPr>
        <w:rPr>
          <w:b/>
          <w:lang w:val="en-GB"/>
        </w:rPr>
      </w:pPr>
      <w:r w:rsidRPr="00725A64">
        <w:rPr>
          <w:b/>
          <w:lang w:val="en-GB"/>
        </w:rPr>
        <w:t>Set&lt;FileArtifact&gt; velocity(Collection&lt;FileArtifact&gt; t, Configuration c</w:t>
      </w:r>
      <w:r>
        <w:rPr>
          <w:b/>
          <w:lang w:val="en-GB"/>
        </w:rPr>
        <w:t>, Map m</w:t>
      </w:r>
      <w:r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438" w:name="_Ref393271274"/>
      <w:bookmarkStart w:id="439" w:name="_Toc402953216"/>
      <w:r w:rsidRPr="00A749B6">
        <w:t>Java</w:t>
      </w:r>
      <w:bookmarkEnd w:id="438"/>
      <w:bookmarkEnd w:id="439"/>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r w:rsidRPr="00F74CAD">
        <w:rPr>
          <w:rFonts w:ascii="Courier New" w:hAnsi="Courier New" w:cs="Courier New"/>
          <w:sz w:val="22"/>
          <w:szCs w:val="22"/>
          <w:lang w:val="en-GB"/>
        </w:rPr>
        <w:t>JavaFileArtifact</w:t>
      </w:r>
      <w:r w:rsidRPr="00F74CAD">
        <w:rPr>
          <w:lang w:val="en-GB"/>
        </w:rPr>
        <w:t xml:space="preserve"> is a built-in composite artefact and allows querying </w:t>
      </w:r>
      <w:r>
        <w:rPr>
          <w:lang w:val="en-GB"/>
        </w:rPr>
        <w:t xml:space="preserve">fragment artefacts as well as </w:t>
      </w:r>
      <w:r w:rsidRPr="00F74CAD">
        <w:rPr>
          <w:lang w:val="en-GB"/>
        </w:rPr>
        <w:t>and (simple) manipulation of Java source code artefacts.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artefact operations, this artefact defines the following operations:</w:t>
      </w:r>
    </w:p>
    <w:p w:rsidR="009F371A" w:rsidRDefault="009F371A" w:rsidP="009F371A">
      <w:pPr>
        <w:pStyle w:val="ListParagraph"/>
        <w:numPr>
          <w:ilvl w:val="0"/>
          <w:numId w:val="11"/>
        </w:numPr>
        <w:rPr>
          <w:b/>
          <w:lang w:val="en-GB"/>
        </w:rPr>
      </w:pPr>
      <w:r>
        <w:rPr>
          <w:b/>
          <w:lang w:val="en-GB"/>
        </w:rPr>
        <w:t>Set&lt;JavaClass&gt; 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artefact.</w:t>
      </w:r>
    </w:p>
    <w:p w:rsidR="0008503C" w:rsidRDefault="0008503C" w:rsidP="0008503C">
      <w:pPr>
        <w:pStyle w:val="ListParagraph"/>
        <w:numPr>
          <w:ilvl w:val="0"/>
          <w:numId w:val="11"/>
        </w:numPr>
        <w:rPr>
          <w:b/>
          <w:lang w:val="en-GB"/>
        </w:rPr>
      </w:pPr>
      <w:r w:rsidRPr="0092171D">
        <w:rPr>
          <w:b/>
          <w:lang w:val="en-GB"/>
        </w:rPr>
        <w:t>Set&lt;JavaImport&gt; 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artefact.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artefact.</w:t>
      </w:r>
    </w:p>
    <w:p w:rsidR="0008503C" w:rsidRDefault="0008503C" w:rsidP="0008503C">
      <w:pPr>
        <w:pStyle w:val="ListParagraph"/>
        <w:numPr>
          <w:ilvl w:val="0"/>
          <w:numId w:val="11"/>
        </w:numPr>
        <w:rPr>
          <w:b/>
          <w:lang w:val="en-GB"/>
        </w:rPr>
      </w:pPr>
      <w:r w:rsidRPr="0092171D">
        <w:rPr>
          <w:b/>
          <w:lang w:val="en-GB"/>
        </w:rPr>
        <w:t>Set&lt;JavaQualifiedName&gt; 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artefact.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n</w:t>
      </w:r>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17"/>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artefact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Set&lt;JavaAnnotation&gt; 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9F371A" w:rsidP="009F371A">
      <w:pPr>
        <w:pStyle w:val="ListParagraph"/>
        <w:numPr>
          <w:ilvl w:val="0"/>
          <w:numId w:val="11"/>
        </w:numPr>
        <w:rPr>
          <w:b/>
          <w:lang w:val="en-GB"/>
        </w:rPr>
      </w:pPr>
      <w:r>
        <w:rPr>
          <w:b/>
          <w:lang w:val="en-GB"/>
        </w:rPr>
        <w:t>Set&lt;JavaAttribute&gt; 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9F371A" w:rsidRDefault="009F371A" w:rsidP="009F371A">
      <w:pPr>
        <w:pStyle w:val="ListParagraph"/>
        <w:numPr>
          <w:ilvl w:val="0"/>
          <w:numId w:val="11"/>
        </w:numPr>
        <w:rPr>
          <w:b/>
          <w:lang w:val="en-GB"/>
        </w:rPr>
      </w:pPr>
      <w:r>
        <w:rPr>
          <w:b/>
          <w:lang w:val="en-GB"/>
        </w:rPr>
        <w:t>Set&lt;JavaMethod&gt; 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9F371A" w:rsidP="009F371A">
      <w:pPr>
        <w:pStyle w:val="ListParagraph"/>
        <w:numPr>
          <w:ilvl w:val="0"/>
          <w:numId w:val="11"/>
        </w:numPr>
        <w:rPr>
          <w:b/>
          <w:lang w:val="en-GB"/>
        </w:rPr>
      </w:pPr>
      <w:r>
        <w:rPr>
          <w:b/>
          <w:lang w:val="en-GB"/>
        </w:rPr>
        <w:t>Set&lt;JavaMethod&gt; 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artefact.</w:t>
      </w:r>
    </w:p>
    <w:p w:rsidR="0008503C" w:rsidRDefault="0008503C" w:rsidP="0008503C">
      <w:pPr>
        <w:pStyle w:val="ListParagraph"/>
        <w:numPr>
          <w:ilvl w:val="0"/>
          <w:numId w:val="11"/>
        </w:numPr>
        <w:rPr>
          <w:b/>
          <w:lang w:val="en-GB"/>
        </w:rPr>
      </w:pPr>
      <w:r w:rsidRPr="0092171D">
        <w:rPr>
          <w:b/>
          <w:lang w:val="en-GB"/>
        </w:rPr>
        <w:t>Set&lt;JavaQualifiedName&gt; qualifiedNames()</w:t>
      </w:r>
    </w:p>
    <w:p w:rsidR="0008503C" w:rsidRDefault="0008503C" w:rsidP="0008503C">
      <w:pPr>
        <w:pStyle w:val="ListParagraph"/>
        <w:rPr>
          <w:lang w:val="en-GB"/>
        </w:rPr>
      </w:pPr>
      <w:r>
        <w:rPr>
          <w:lang w:val="en-GB"/>
        </w:rPr>
        <w:t>Returns all qualified names defined by the operand artefact.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artefact.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artefact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F74CAD">
        <w:rPr>
          <w:lang w:val="en-GB"/>
        </w:rPr>
        <w:t>Returns the qualified name</w:t>
      </w:r>
      <w:r w:rsidR="008624FD">
        <w:fldChar w:fldCharType="begin"/>
      </w:r>
      <w:r w:rsidR="00A749B6" w:rsidRPr="00A749B6">
        <w:rPr>
          <w:lang w:val="en-US"/>
        </w:rPr>
        <w:instrText xml:space="preserve"> NOTEREF _Ref375216204 \h  \* MERGEFORMAT </w:instrText>
      </w:r>
      <w:r w:rsidR="008624FD">
        <w:fldChar w:fldCharType="separate"/>
      </w:r>
      <w:r w:rsidR="006D06BD">
        <w:rPr>
          <w:b/>
          <w:bCs/>
          <w:lang w:val="en-US"/>
        </w:rPr>
        <w:t>Error! Bookmark not defined.</w:t>
      </w:r>
      <w:r w:rsidR="008624FD">
        <w:fldChar w:fldCharType="end"/>
      </w:r>
      <w:r w:rsidRPr="00F74CAD">
        <w:rPr>
          <w:lang w:val="en-GB"/>
        </w:rPr>
        <w:t xml:space="preserve"> of the </w:t>
      </w:r>
      <w:r w:rsidRPr="00F74CAD">
        <w:rPr>
          <w:i/>
          <w:lang w:val="en-GB"/>
        </w:rPr>
        <w:t>operand</w:t>
      </w:r>
      <w:r w:rsidRPr="00F74CAD">
        <w:rPr>
          <w:lang w:val="en-GB"/>
        </w:rPr>
        <w:t xml:space="preserve">. </w:t>
      </w:r>
      <w:r w:rsidRPr="00F74CAD">
        <w:rPr>
          <w:b/>
          <w:lang w:val="en-GB"/>
        </w:rPr>
        <w:t>getName() / name()</w:t>
      </w:r>
      <w:r w:rsidRPr="00F74CAD">
        <w:rPr>
          <w:lang w:val="en-GB"/>
        </w:rPr>
        <w:t xml:space="preserve"> returns the simple name.</w:t>
      </w:r>
    </w:p>
    <w:p w:rsidR="009F371A" w:rsidRDefault="009F371A" w:rsidP="009F371A">
      <w:pPr>
        <w:pStyle w:val="ListParagraph"/>
        <w:numPr>
          <w:ilvl w:val="0"/>
          <w:numId w:val="11"/>
        </w:numPr>
        <w:rPr>
          <w:b/>
          <w:lang w:val="en-GB"/>
        </w:rPr>
      </w:pPr>
      <w:r>
        <w:rPr>
          <w:b/>
          <w:lang w:val="en-GB"/>
        </w:rPr>
        <w:t>SetOf&lt;String&gt; fields ()</w:t>
      </w:r>
    </w:p>
    <w:p w:rsidR="009F371A" w:rsidRDefault="009F371A" w:rsidP="009F371A">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artefact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Returns the qualified name</w:t>
      </w:r>
      <w:r w:rsidR="008624FD">
        <w:fldChar w:fldCharType="begin"/>
      </w:r>
      <w:r w:rsidR="00A749B6" w:rsidRPr="00A749B6">
        <w:rPr>
          <w:lang w:val="en-US"/>
        </w:rPr>
        <w:instrText xml:space="preserve"> NOTEREF _Ref375216204 \h  \* MERGEFORMAT </w:instrText>
      </w:r>
      <w:r w:rsidR="008624FD">
        <w:fldChar w:fldCharType="separate"/>
      </w:r>
      <w:r w:rsidR="006D06BD">
        <w:rPr>
          <w:b/>
          <w:bCs/>
          <w:lang w:val="en-US"/>
        </w:rPr>
        <w:t>Error! Bookmark not defined.</w:t>
      </w:r>
      <w:r w:rsidR="008624FD">
        <w:fldChar w:fldCharType="end"/>
      </w:r>
      <w:r w:rsidRPr="00A65DA6">
        <w:rPr>
          <w:lang w:val="en-GB"/>
        </w:rPr>
        <w:t xml:space="preserv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Set&lt;JavaAnnotation&gt; 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artefact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r w:rsidRPr="00A65DA6">
        <w:rPr>
          <w:lang w:val="en-GB"/>
        </w:rPr>
        <w:t>Returns the qualified name</w:t>
      </w:r>
      <w:r w:rsidR="008624FD">
        <w:fldChar w:fldCharType="begin"/>
      </w:r>
      <w:r w:rsidR="00A749B6" w:rsidRPr="00A749B6">
        <w:rPr>
          <w:lang w:val="en-US"/>
        </w:rPr>
        <w:instrText xml:space="preserve"> NOTEREF _Ref375216204 \h  \* MERGEFORMAT </w:instrText>
      </w:r>
      <w:r w:rsidR="008624FD">
        <w:fldChar w:fldCharType="separate"/>
      </w:r>
      <w:r w:rsidR="006D06BD">
        <w:rPr>
          <w:b/>
          <w:bCs/>
          <w:lang w:val="en-US"/>
        </w:rPr>
        <w:t>Error! Bookmark not defined.</w:t>
      </w:r>
      <w:r w:rsidR="008624FD">
        <w:fldChar w:fldCharType="end"/>
      </w:r>
      <w:r w:rsidRPr="00A65DA6">
        <w:rPr>
          <w:lang w:val="en-GB"/>
        </w:rPr>
        <w:t xml:space="preserve"> of the </w:t>
      </w:r>
      <w:r w:rsidRPr="00715EAE">
        <w:rPr>
          <w:i/>
          <w:lang w:val="en-GB"/>
        </w:rPr>
        <w:t>operand</w:t>
      </w:r>
      <w:r w:rsidRPr="00A65DA6">
        <w:rPr>
          <w:lang w:val="en-GB"/>
        </w:rPr>
        <w:t xml:space="preserve">. </w:t>
      </w:r>
      <w:r w:rsidRPr="00A65DA6">
        <w:rPr>
          <w:b/>
          <w:lang w:val="en-GB"/>
        </w:rPr>
        <w:t>getName()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r w:rsidRPr="00F74CAD">
        <w:rPr>
          <w:lang w:val="en-GB"/>
        </w:rPr>
        <w:t>Defines the (initial) value of the operand.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rsidR="009F371A" w:rsidRDefault="009F371A" w:rsidP="009F371A">
      <w:pPr>
        <w:pStyle w:val="ListParagraph"/>
        <w:numPr>
          <w:ilvl w:val="0"/>
          <w:numId w:val="11"/>
        </w:numPr>
        <w:rPr>
          <w:b/>
          <w:lang w:val="en-GB"/>
        </w:rPr>
      </w:pPr>
      <w:r>
        <w:rPr>
          <w:b/>
          <w:lang w:val="en-GB"/>
        </w:rPr>
        <w:t>Set&lt;JavaAnnotation&gt; 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 xml:space="preserve">is a build-in fragment artefact,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 xml:space="preserve">is a build-in fragment artefact,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package declaration</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 xml:space="preserve">is a build-in fragment artefact,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r>
        <w:rPr>
          <w:lang w:val="en-GB"/>
        </w:rPr>
        <w:t>Returns the name of the qualified name</w:t>
      </w:r>
      <w:r w:rsidR="00BA073C">
        <w:rPr>
          <w:lang w:val="en-GB"/>
        </w:rPr>
        <w:t xml:space="preserve"> in </w:t>
      </w:r>
      <w:r w:rsidR="008624FD" w:rsidRPr="008624FD">
        <w:rPr>
          <w:i/>
          <w:lang w:val="en-GB"/>
        </w:rPr>
        <w:t>operand</w:t>
      </w:r>
      <w:r>
        <w:rPr>
          <w:lang w:val="en-GB"/>
        </w:rPr>
        <w:t>.</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r>
        <w:rPr>
          <w:lang w:val="en-GB"/>
        </w:rPr>
        <w:t xml:space="preserve">Sets the qualified name </w:t>
      </w:r>
      <w:r w:rsidR="00BA073C">
        <w:rPr>
          <w:lang w:val="en-GB"/>
        </w:rPr>
        <w:t xml:space="preserve">of </w:t>
      </w:r>
      <w:r w:rsidR="008624FD" w:rsidRPr="008624FD">
        <w:rPr>
          <w:i/>
          <w:lang w:val="en-GB"/>
        </w:rPr>
        <w:t>operand</w:t>
      </w:r>
      <w:r>
        <w:rPr>
          <w:lang w:val="en-GB"/>
        </w:rPr>
        <w:t>.</w:t>
      </w:r>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The Java compiler blackbox instantiator allows to directly compile</w:t>
      </w:r>
      <w:bookmarkStart w:id="440" w:name="_Ref393433036"/>
      <w:r w:rsidR="004852B0">
        <w:rPr>
          <w:rStyle w:val="FootnoteReference"/>
          <w:lang w:val="en-GB"/>
        </w:rPr>
        <w:footnoteReference w:id="18"/>
      </w:r>
      <w:bookmarkEnd w:id="440"/>
      <w:r w:rsidRPr="00AE499F">
        <w:rPr>
          <w:lang w:val="en-GB"/>
        </w:rPr>
        <w:t xml:space="preserve"> Java source code artefacts from the VIL build language.</w:t>
      </w:r>
      <w:r>
        <w:rPr>
          <w:lang w:val="en-GB"/>
        </w:rPr>
        <w:t xml:space="preserve"> It provides the following instantiator call</w:t>
      </w:r>
    </w:p>
    <w:p w:rsidR="009F371A" w:rsidRPr="00725A64" w:rsidRDefault="009F371A" w:rsidP="009F371A">
      <w:pPr>
        <w:pStyle w:val="ListParagraph"/>
        <w:numPr>
          <w:ilvl w:val="0"/>
          <w:numId w:val="11"/>
        </w:numPr>
        <w:rPr>
          <w:b/>
          <w:lang w:val="en-GB"/>
        </w:rPr>
      </w:pPr>
      <w:r w:rsidRPr="00725A64">
        <w:rPr>
          <w:b/>
          <w:lang w:val="en-GB"/>
        </w:rPr>
        <w:t xml:space="preserve">Set&lt;FileArtifact&gt; </w:t>
      </w:r>
      <w:r>
        <w:rPr>
          <w:b/>
          <w:lang w:val="en-GB"/>
        </w:rPr>
        <w:t>javac</w:t>
      </w:r>
      <w:r w:rsidRPr="00725A64">
        <w:rPr>
          <w:b/>
          <w:lang w:val="en-GB"/>
        </w:rPr>
        <w:t>(</w:t>
      </w:r>
      <w:r>
        <w:rPr>
          <w:b/>
          <w:lang w:val="en-GB"/>
        </w:rPr>
        <w:t>Path s, Path t, ...</w:t>
      </w:r>
      <w:r w:rsidRPr="00725A64">
        <w:rPr>
          <w:b/>
          <w:lang w:val="en-GB"/>
        </w:rPr>
        <w:t>)</w:t>
      </w:r>
    </w:p>
    <w:p w:rsidR="009F371A" w:rsidRDefault="009F371A" w:rsidP="009F371A">
      <w:pPr>
        <w:pStyle w:val="ListParagraph"/>
        <w:rPr>
          <w:lang w:val="en-GB"/>
        </w:rPr>
      </w:pPr>
      <w:r>
        <w:rPr>
          <w:lang w:val="en-GB"/>
        </w:rPr>
        <w:t xml:space="preserve">Compiles the artefacts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Artefacts denoting the classpath, for example</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sequenceOf(String) cp = {”$source/lib/myLib.jar”};</w:t>
      </w:r>
    </w:p>
    <w:p w:rsidR="009F371A" w:rsidRDefault="009F371A" w:rsidP="009F371A">
      <w:pPr>
        <w:ind w:left="709"/>
        <w:rPr>
          <w:rFonts w:ascii="Courier New" w:hAnsi="Courier New" w:cs="Courier New"/>
          <w:sz w:val="20"/>
          <w:szCs w:val="20"/>
          <w:lang w:val="en-GB"/>
        </w:rPr>
      </w:pPr>
      <w:r w:rsidRPr="00173578">
        <w:rPr>
          <w:rFonts w:ascii="Courier New" w:hAnsi="Courier New" w:cs="Courier New"/>
          <w:sz w:val="20"/>
          <w:szCs w:val="20"/>
          <w:lang w:val="en-GB"/>
        </w:rPr>
        <w:t>Javac(“$source/**/*.java”, “$target/bin”, classpath=cp);</w:t>
      </w:r>
    </w:p>
    <w:p w:rsidR="009F371A" w:rsidRPr="00725A64" w:rsidRDefault="009F371A" w:rsidP="009F371A">
      <w:pPr>
        <w:pStyle w:val="ListParagraph"/>
        <w:numPr>
          <w:ilvl w:val="0"/>
          <w:numId w:val="11"/>
        </w:numPr>
        <w:rPr>
          <w:b/>
          <w:lang w:val="en-GB"/>
        </w:rPr>
      </w:pPr>
      <w:r w:rsidRPr="00725A64">
        <w:rPr>
          <w:b/>
          <w:lang w:val="en-GB"/>
        </w:rPr>
        <w:t xml:space="preserve">Set&lt;FileArtifact&gt; </w:t>
      </w:r>
      <w:r>
        <w:rPr>
          <w:b/>
          <w:lang w:val="en-GB"/>
        </w:rPr>
        <w:t>javac</w:t>
      </w:r>
      <w:r w:rsidRPr="00725A64">
        <w:rPr>
          <w:b/>
          <w:lang w:val="en-GB"/>
        </w:rPr>
        <w:t>(</w:t>
      </w:r>
      <w:r>
        <w:rPr>
          <w:b/>
          <w:lang w:val="en-GB"/>
        </w:rPr>
        <w:t>Collection&lt;FileArtifact&gt; s, Path t, ...</w:t>
      </w:r>
      <w:r w:rsidRPr="00725A64">
        <w:rPr>
          <w:b/>
          <w:lang w:val="en-GB"/>
        </w:rPr>
        <w:t>)</w:t>
      </w:r>
    </w:p>
    <w:p w:rsidR="009F371A" w:rsidRPr="00725A64" w:rsidRDefault="009F371A" w:rsidP="009F371A">
      <w:pPr>
        <w:pStyle w:val="ListParagraph"/>
        <w:rPr>
          <w:b/>
          <w:lang w:val="en-GB"/>
        </w:rPr>
      </w:pPr>
      <w:r>
        <w:rPr>
          <w:lang w:val="en-GB"/>
        </w:rPr>
        <w:t xml:space="preserve">Compiles the artefacts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Artefacts denoting the classpath.</w:t>
      </w:r>
    </w:p>
    <w:p w:rsidR="009F371A" w:rsidRPr="003C1549" w:rsidRDefault="003F30F8" w:rsidP="009F371A">
      <w:pPr>
        <w:rPr>
          <w:b/>
          <w:i/>
          <w:lang w:val="en-GB"/>
        </w:rPr>
      </w:pPr>
      <w:r w:rsidRPr="003F30F8">
        <w:rPr>
          <w:b/>
          <w:i/>
          <w:lang w:val="en-GB"/>
        </w:rPr>
        <w:t>AspectJ Compiler</w:t>
      </w:r>
    </w:p>
    <w:p w:rsidR="009F371A" w:rsidRDefault="009F371A" w:rsidP="009F371A">
      <w:pPr>
        <w:rPr>
          <w:lang w:val="en-GB"/>
        </w:rPr>
      </w:pPr>
      <w:r w:rsidRPr="00AE499F">
        <w:rPr>
          <w:lang w:val="en-GB"/>
        </w:rPr>
        <w:t xml:space="preserve">The </w:t>
      </w:r>
      <w:r>
        <w:rPr>
          <w:lang w:val="en-GB"/>
        </w:rPr>
        <w:t>AspectJ [</w:t>
      </w:r>
      <w:fldSimple w:instr=" REF BIB_www_mi_aspectj \* MERGEFORMAT ">
        <w:r w:rsidR="006D06BD" w:rsidRPr="001E46F3">
          <w:rPr>
            <w:lang w:val="en-GB"/>
          </w:rPr>
          <w:t>1</w:t>
        </w:r>
      </w:fldSimple>
      <w:r>
        <w:rPr>
          <w:lang w:val="en-GB"/>
        </w:rPr>
        <w:t>]</w:t>
      </w:r>
      <w:r w:rsidRPr="00AE499F">
        <w:rPr>
          <w:lang w:val="en-GB"/>
        </w:rPr>
        <w:t xml:space="preserve"> compiler blackbox instantiator allows to directly compile</w:t>
      </w:r>
      <w:fldSimple w:instr=" NOTEREF _Ref393433036 \h  \* MERGEFORMAT ">
        <w:r w:rsidR="006D06BD">
          <w:rPr>
            <w:vertAlign w:val="superscript"/>
            <w:lang w:val="en-GB"/>
          </w:rPr>
          <w:t>18</w:t>
        </w:r>
      </w:fldSimple>
      <w:r w:rsidRPr="00AE499F">
        <w:rPr>
          <w:lang w:val="en-GB"/>
        </w:rPr>
        <w:t xml:space="preserve"> Java </w:t>
      </w:r>
      <w:r>
        <w:rPr>
          <w:lang w:val="en-GB"/>
        </w:rPr>
        <w:t xml:space="preserve">and AspectJ </w:t>
      </w:r>
      <w:r w:rsidRPr="00AE499F">
        <w:rPr>
          <w:lang w:val="en-GB"/>
        </w:rPr>
        <w:t>source artefacts from the VIL build language.</w:t>
      </w:r>
      <w:r>
        <w:rPr>
          <w:lang w:val="en-GB"/>
        </w:rPr>
        <w:t xml:space="preserve"> It provides the following instantiator calls</w:t>
      </w:r>
    </w:p>
    <w:p w:rsidR="009F371A" w:rsidRPr="00725A64" w:rsidRDefault="009F371A" w:rsidP="009F371A">
      <w:pPr>
        <w:pStyle w:val="ListParagraph"/>
        <w:numPr>
          <w:ilvl w:val="0"/>
          <w:numId w:val="11"/>
        </w:numPr>
        <w:rPr>
          <w:b/>
          <w:lang w:val="en-GB"/>
        </w:rPr>
      </w:pPr>
      <w:r w:rsidRPr="00725A64">
        <w:rPr>
          <w:b/>
          <w:lang w:val="en-GB"/>
        </w:rPr>
        <w:t xml:space="preserve">Set&lt;FileArtifact&gt; </w:t>
      </w:r>
      <w:r>
        <w:rPr>
          <w:b/>
          <w:lang w:val="en-GB"/>
        </w:rPr>
        <w:t>aspectJ</w:t>
      </w:r>
      <w:r w:rsidRPr="00725A64">
        <w:rPr>
          <w:b/>
          <w:lang w:val="en-GB"/>
        </w:rPr>
        <w:t>(</w:t>
      </w:r>
      <w:r>
        <w:rPr>
          <w:b/>
          <w:lang w:val="en-GB"/>
        </w:rPr>
        <w:t>Path s, Path t, ...</w:t>
      </w:r>
      <w:r w:rsidRPr="00725A64">
        <w:rPr>
          <w:b/>
          <w:lang w:val="en-GB"/>
        </w:rPr>
        <w:t>)</w:t>
      </w:r>
    </w:p>
    <w:p w:rsidR="009F371A" w:rsidRDefault="009F371A" w:rsidP="009F371A">
      <w:pPr>
        <w:pStyle w:val="ListParagraph"/>
        <w:rPr>
          <w:lang w:val="en-GB"/>
        </w:rPr>
      </w:pPr>
      <w:r>
        <w:rPr>
          <w:lang w:val="en-GB"/>
        </w:rPr>
        <w:t xml:space="preserve">Compiles the artefacts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w:t>
      </w:r>
      <w:r w:rsidR="00B322B1">
        <w:rPr>
          <w:lang w:val="en-GB"/>
        </w:rPr>
        <w:t xml:space="preserve">If </w:t>
      </w:r>
      <w:r w:rsidR="00A749B6" w:rsidRPr="00A749B6">
        <w:rPr>
          <w:i/>
          <w:lang w:val="en-GB"/>
        </w:rPr>
        <w:t>s</w:t>
      </w:r>
      <w:r w:rsidR="00B322B1">
        <w:rPr>
          <w:lang w:val="en-GB"/>
        </w:rPr>
        <w:t xml:space="preserve"> is a folder, then all Java and aspect files will be compiled. </w:t>
      </w:r>
      <w:r>
        <w:rPr>
          <w:lang w:val="en-GB"/>
        </w:rPr>
        <w:t>Additional parameters of the AspectJ compiler can directly be given as named attributes as described above for the Java compiler blackbox instantiator.</w:t>
      </w:r>
    </w:p>
    <w:p w:rsidR="009F371A" w:rsidRPr="00725A64" w:rsidRDefault="009F371A" w:rsidP="009F371A">
      <w:pPr>
        <w:pStyle w:val="ListParagraph"/>
        <w:numPr>
          <w:ilvl w:val="0"/>
          <w:numId w:val="11"/>
        </w:numPr>
        <w:rPr>
          <w:b/>
          <w:lang w:val="en-GB"/>
        </w:rPr>
      </w:pPr>
      <w:r w:rsidRPr="00725A64">
        <w:rPr>
          <w:b/>
          <w:lang w:val="en-GB"/>
        </w:rPr>
        <w:t xml:space="preserve">Set&lt;FileArtifact&gt; </w:t>
      </w:r>
      <w:r>
        <w:rPr>
          <w:b/>
          <w:lang w:val="en-GB"/>
        </w:rPr>
        <w:t>aspectJ</w:t>
      </w:r>
      <w:r w:rsidRPr="00725A64">
        <w:rPr>
          <w:b/>
          <w:lang w:val="en-GB"/>
        </w:rPr>
        <w:t>(</w:t>
      </w:r>
      <w:r>
        <w:rPr>
          <w:b/>
          <w:lang w:val="en-GB"/>
        </w:rPr>
        <w:t>Collection&lt;FileArtifact&gt; s, Path t, ...</w:t>
      </w:r>
      <w:r w:rsidRPr="00725A64">
        <w:rPr>
          <w:b/>
          <w:lang w:val="en-GB"/>
        </w:rPr>
        <w:t>)</w:t>
      </w:r>
    </w:p>
    <w:p w:rsidR="00D14EFC" w:rsidRDefault="009F371A" w:rsidP="00D14EFC">
      <w:pPr>
        <w:rPr>
          <w:b/>
          <w:lang w:val="en-GB"/>
        </w:rPr>
      </w:pPr>
      <w:r>
        <w:rPr>
          <w:lang w:val="en-GB"/>
        </w:rPr>
        <w:t xml:space="preserve">Compiles the artefacts denoted by </w:t>
      </w:r>
      <w:r w:rsidRPr="00D13CDA">
        <w:rPr>
          <w:i/>
          <w:lang w:val="en-GB"/>
        </w:rPr>
        <w:t>s</w:t>
      </w:r>
      <w:r>
        <w:rPr>
          <w:lang w:val="en-GB"/>
        </w:rPr>
        <w:t xml:space="preserve"> into the target path </w:t>
      </w:r>
      <w:r w:rsidRPr="00D13CDA">
        <w:rPr>
          <w:i/>
          <w:lang w:val="en-GB"/>
        </w:rPr>
        <w:t>t</w:t>
      </w:r>
      <w:r>
        <w:rPr>
          <w:lang w:val="en-GB"/>
        </w:rPr>
        <w:t>. Additional parameters of the AspectJ compiler can directly be given as named attributes as described above for the Java compiler blackbox instantiator.</w:t>
      </w:r>
      <w:r w:rsidR="00D14EFC" w:rsidRPr="00D14EFC">
        <w:rPr>
          <w:b/>
          <w:lang w:val="en-GB"/>
        </w:rPr>
        <w:t xml:space="preserve"> </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jar</w:t>
      </w:r>
      <w:r w:rsidRPr="00725A64">
        <w:rPr>
          <w:b/>
          <w:lang w:val="en-GB"/>
        </w:rPr>
        <w:t>(</w:t>
      </w:r>
      <w:r>
        <w:rPr>
          <w:b/>
          <w:lang w:val="en-GB"/>
        </w:rPr>
        <w:t>Path b, Path a, Path j</w:t>
      </w:r>
      <w:r w:rsidRPr="00725A64">
        <w:rPr>
          <w:b/>
          <w:lang w:val="en-GB"/>
        </w:rPr>
        <w:t>)</w:t>
      </w:r>
    </w:p>
    <w:p w:rsidR="00D14EFC" w:rsidRDefault="00D14EFC" w:rsidP="00D14EFC">
      <w:pPr>
        <w:pStyle w:val="ListParagraph"/>
        <w:rPr>
          <w:lang w:val="en-GB"/>
        </w:rPr>
      </w:pPr>
      <w:r>
        <w:rPr>
          <w:lang w:val="en-GB"/>
        </w:rPr>
        <w:t xml:space="preserve">Packs the artefacts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jar</w:t>
      </w:r>
      <w:r w:rsidRPr="00725A64">
        <w:rPr>
          <w:b/>
          <w:lang w:val="en-GB"/>
        </w:rPr>
        <w:t>(</w:t>
      </w:r>
      <w:r>
        <w:rPr>
          <w:b/>
          <w:lang w:val="en-GB"/>
        </w:rPr>
        <w:t>Path b, Collection&lt;FileArtifact&gt; a, Path j</w:t>
      </w:r>
      <w:r w:rsidRPr="00725A64">
        <w:rPr>
          <w:b/>
          <w:lang w:val="en-GB"/>
        </w:rPr>
        <w:t>)</w:t>
      </w:r>
    </w:p>
    <w:p w:rsidR="00D14EFC" w:rsidRDefault="00D14EFC" w:rsidP="00D14EFC">
      <w:pPr>
        <w:pStyle w:val="ListParagraph"/>
        <w:rPr>
          <w:lang w:val="en-GB"/>
        </w:rPr>
      </w:pPr>
      <w:r>
        <w:rPr>
          <w:lang w:val="en-GB"/>
        </w:rPr>
        <w:t xml:space="preserve">Packs the artefacts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artefacts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jar</w:t>
      </w:r>
      <w:r w:rsidRPr="00725A64">
        <w:rPr>
          <w:b/>
          <w:lang w:val="en-GB"/>
        </w:rPr>
        <w:t>(</w:t>
      </w:r>
      <w:r>
        <w:rPr>
          <w:b/>
          <w:lang w:val="en-GB"/>
        </w:rPr>
        <w:t>Path b, Path a, Path j, Path m</w:t>
      </w:r>
      <w:r w:rsidRPr="00725A64">
        <w:rPr>
          <w:b/>
          <w:lang w:val="en-GB"/>
        </w:rPr>
        <w:t>)</w:t>
      </w:r>
    </w:p>
    <w:p w:rsidR="00D14EFC" w:rsidRDefault="00D14EFC" w:rsidP="00D14EFC">
      <w:pPr>
        <w:pStyle w:val="ListParagraph"/>
        <w:rPr>
          <w:lang w:val="en-GB"/>
        </w:rPr>
      </w:pPr>
      <w:r>
        <w:rPr>
          <w:lang w:val="en-GB"/>
        </w:rPr>
        <w:t xml:space="preserve">Packs the artefacts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and </w:t>
      </w:r>
      <w:r w:rsidRPr="00636D03">
        <w:rPr>
          <w:i/>
          <w:lang w:val="en-GB"/>
        </w:rPr>
        <w:t>m</w:t>
      </w:r>
      <w:r>
        <w:rPr>
          <w:lang w:val="en-GB"/>
        </w:rPr>
        <w:t xml:space="preserve">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jar</w:t>
      </w:r>
      <w:r w:rsidRPr="00725A64">
        <w:rPr>
          <w:b/>
          <w:lang w:val="en-GB"/>
        </w:rPr>
        <w:t>(</w:t>
      </w:r>
      <w:r>
        <w:rPr>
          <w:b/>
          <w:lang w:val="en-GB"/>
        </w:rPr>
        <w:t>Path b, Collection&lt;FileArtifact&gt; a, Path j, Path m</w:t>
      </w:r>
      <w:r w:rsidRPr="00725A64">
        <w:rPr>
          <w:b/>
          <w:lang w:val="en-GB"/>
        </w:rPr>
        <w:t>)</w:t>
      </w:r>
    </w:p>
    <w:p w:rsidR="00D14EFC" w:rsidRDefault="00D14EFC" w:rsidP="00D14EFC">
      <w:pPr>
        <w:pStyle w:val="ListParagraph"/>
        <w:rPr>
          <w:lang w:val="en-GB"/>
        </w:rPr>
      </w:pPr>
      <w:r>
        <w:rPr>
          <w:lang w:val="en-GB"/>
        </w:rPr>
        <w:t xml:space="preserve">Packs the artefacts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arte</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artefact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artefacts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unjar</w:t>
      </w:r>
      <w:r w:rsidRPr="00725A64">
        <w:rPr>
          <w:b/>
          <w:lang w:val="en-GB"/>
        </w:rPr>
        <w:t>(</w:t>
      </w:r>
      <w:r>
        <w:rPr>
          <w:b/>
          <w:lang w:val="en-GB"/>
        </w:rPr>
        <w:t>Path j, Path t</w:t>
      </w:r>
      <w:r w:rsidRPr="00725A64">
        <w:rPr>
          <w:b/>
          <w:lang w:val="en-GB"/>
        </w:rPr>
        <w:t>)</w:t>
      </w:r>
    </w:p>
    <w:p w:rsidR="00D14EFC" w:rsidRDefault="00D14EFC" w:rsidP="00D14EFC">
      <w:pPr>
        <w:pStyle w:val="ListParagraph"/>
        <w:rPr>
          <w:lang w:val="en-GB"/>
        </w:rPr>
      </w:pPr>
      <w:r>
        <w:rPr>
          <w:lang w:val="en-GB"/>
        </w:rPr>
        <w:t xml:space="preserve">Unpacks artefacts in the JAR file </w:t>
      </w:r>
      <w:r w:rsidRPr="00173578">
        <w:rPr>
          <w:i/>
          <w:lang w:val="en-GB"/>
        </w:rPr>
        <w:t>j</w:t>
      </w:r>
      <w:r>
        <w:rPr>
          <w:lang w:val="en-GB"/>
        </w:rPr>
        <w:t xml:space="preserve"> into the target path </w:t>
      </w:r>
      <w:r w:rsidRPr="00173578">
        <w:rPr>
          <w:i/>
          <w:lang w:val="en-GB"/>
        </w:rPr>
        <w:t>t</w:t>
      </w:r>
      <w:r w:rsidRPr="00A44F0C">
        <w:rPr>
          <w:lang w:val="en-GB"/>
        </w:rPr>
        <w:t>.</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unjar</w:t>
      </w:r>
      <w:r w:rsidRPr="00725A64">
        <w:rPr>
          <w:b/>
          <w:lang w:val="en-GB"/>
        </w:rPr>
        <w:t>(</w:t>
      </w:r>
      <w:r>
        <w:rPr>
          <w:b/>
          <w:lang w:val="en-GB"/>
        </w:rPr>
        <w:t>Path j, Path t, String p</w:t>
      </w:r>
      <w:r w:rsidRPr="00725A64">
        <w:rPr>
          <w:b/>
          <w:lang w:val="en-GB"/>
        </w:rPr>
        <w:t>)</w:t>
      </w:r>
    </w:p>
    <w:p w:rsidR="00D14EFC" w:rsidRDefault="00D14EFC" w:rsidP="00D14EFC">
      <w:pPr>
        <w:pStyle w:val="ListParagraph"/>
        <w:rPr>
          <w:lang w:val="en-GB"/>
        </w:rPr>
      </w:pPr>
      <w:r>
        <w:rPr>
          <w:lang w:val="en-GB"/>
        </w:rPr>
        <w:t xml:space="preserve">Unpacks those artefacts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unjar</w:t>
      </w:r>
      <w:r w:rsidRPr="00725A64">
        <w:rPr>
          <w:b/>
          <w:lang w:val="en-GB"/>
        </w:rPr>
        <w:t>(</w:t>
      </w:r>
      <w:r>
        <w:rPr>
          <w:b/>
          <w:lang w:val="en-GB"/>
        </w:rPr>
        <w:t>Path j, Path t, Boolean m</w:t>
      </w:r>
      <w:r w:rsidRPr="00725A64">
        <w:rPr>
          <w:b/>
          <w:lang w:val="en-GB"/>
        </w:rPr>
        <w:t>)</w:t>
      </w:r>
    </w:p>
    <w:p w:rsidR="00D14EFC" w:rsidRDefault="00D14EFC" w:rsidP="00D14EFC">
      <w:pPr>
        <w:pStyle w:val="ListParagraph"/>
        <w:rPr>
          <w:lang w:val="en-GB"/>
        </w:rPr>
      </w:pPr>
      <w:r>
        <w:rPr>
          <w:lang w:val="en-GB"/>
        </w:rPr>
        <w:t xml:space="preserve">Unpacks artefacts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D14EFC" w:rsidRPr="00725A64" w:rsidRDefault="00D14EFC" w:rsidP="00D14EFC">
      <w:pPr>
        <w:pStyle w:val="ListParagraph"/>
        <w:numPr>
          <w:ilvl w:val="0"/>
          <w:numId w:val="11"/>
        </w:numPr>
        <w:rPr>
          <w:b/>
          <w:lang w:val="en-GB"/>
        </w:rPr>
      </w:pPr>
      <w:r w:rsidRPr="00725A64">
        <w:rPr>
          <w:b/>
          <w:lang w:val="en-GB"/>
        </w:rPr>
        <w:t xml:space="preserve">Set&lt;FileArtifact&gt; </w:t>
      </w:r>
      <w:r>
        <w:rPr>
          <w:b/>
          <w:lang w:val="en-GB"/>
        </w:rPr>
        <w:t>unjar</w:t>
      </w:r>
      <w:r w:rsidRPr="00725A64">
        <w:rPr>
          <w:b/>
          <w:lang w:val="en-GB"/>
        </w:rPr>
        <w:t>(</w:t>
      </w:r>
      <w:r>
        <w:rPr>
          <w:b/>
          <w:lang w:val="en-GB"/>
        </w:rPr>
        <w:t>Path j, Path t, String p, Boolean m</w:t>
      </w:r>
      <w:r w:rsidRPr="00725A64">
        <w:rPr>
          <w:b/>
          <w:lang w:val="en-GB"/>
        </w:rPr>
        <w:t>)</w:t>
      </w:r>
    </w:p>
    <w:p w:rsidR="00000000" w:rsidRDefault="00D14EFC">
      <w:pPr>
        <w:pStyle w:val="ListParagraph"/>
        <w:rPr>
          <w:lang w:val="en-GB"/>
        </w:rPr>
      </w:pPr>
      <w:r>
        <w:rPr>
          <w:lang w:val="en-GB"/>
        </w:rPr>
        <w:t xml:space="preserve">Unpacks those artefacts in the JAR file </w:t>
      </w:r>
      <w:r>
        <w:rPr>
          <w:i/>
          <w:lang w:val="en-GB"/>
        </w:rPr>
        <w:t>j</w:t>
      </w:r>
      <w:r>
        <w:rPr>
          <w:lang w:val="en-GB"/>
        </w:rPr>
        <w:t xml:space="preserve"> matching the ANT pattern </w:t>
      </w:r>
      <w:r w:rsidRPr="008E6ABE">
        <w:rPr>
          <w:i/>
          <w:lang w:val="en-GB"/>
        </w:rPr>
        <w:t>p</w:t>
      </w:r>
      <w:r>
        <w:rPr>
          <w:lang w:val="en-GB"/>
        </w:rPr>
        <w:t xml:space="preserve"> into the target path </w:t>
      </w:r>
      <w:r w:rsidRPr="00F45010">
        <w:rPr>
          <w:i/>
          <w:lang w:val="en-GB"/>
        </w:rPr>
        <w:t>t</w:t>
      </w:r>
      <w:r>
        <w:rPr>
          <w:lang w:val="en-GB"/>
        </w:rPr>
        <w:t xml:space="preserve"> </w:t>
      </w:r>
      <w:r w:rsidRPr="00EA7856">
        <w:rPr>
          <w:lang w:val="en-GB"/>
        </w:rPr>
        <w:t>whereby</w:t>
      </w:r>
      <w:r w:rsidRPr="005064AE">
        <w:rPr>
          <w:lang w:val="en-GB"/>
        </w:rPr>
        <w:t xml:space="preserve"> </w:t>
      </w:r>
      <w:r w:rsidRPr="00EA7856">
        <w:rPr>
          <w:i/>
          <w:lang w:val="en-GB"/>
        </w:rPr>
        <w:t>m</w:t>
      </w:r>
      <w:r w:rsidRPr="005064AE">
        <w:rPr>
          <w:lang w:val="en-GB"/>
        </w:rPr>
        <w:t xml:space="preserve"> determines whether the manifest shall also be unpacked</w:t>
      </w:r>
      <w:r w:rsidRPr="00A44F0C">
        <w:rPr>
          <w:lang w:val="en-GB"/>
        </w:rPr>
        <w:t>.</w:t>
      </w:r>
    </w:p>
    <w:p w:rsidR="009D008A" w:rsidRPr="003C1549" w:rsidRDefault="009D008A" w:rsidP="009D008A">
      <w:pPr>
        <w:rPr>
          <w:b/>
          <w:i/>
          <w:lang w:val="en-GB"/>
        </w:rPr>
      </w:pPr>
      <w:r>
        <w:rPr>
          <w:b/>
          <w:i/>
          <w:lang w:val="en-GB"/>
        </w:rPr>
        <w:t>ANT</w:t>
      </w:r>
    </w:p>
    <w:p w:rsidR="009D008A" w:rsidRDefault="009D008A" w:rsidP="009D008A">
      <w:pPr>
        <w:rPr>
          <w:lang w:val="en-GB"/>
        </w:rPr>
      </w:pPr>
      <w:r>
        <w:rPr>
          <w:lang w:val="en-GB"/>
        </w:rPr>
        <w:t>The ANT blackbox instantiator allows the execution of ANT build processes</w:t>
      </w:r>
      <w:r w:rsidR="00D52BD3">
        <w:rPr>
          <w:rStyle w:val="FootnoteReference"/>
          <w:lang w:val="en-GB"/>
        </w:rPr>
        <w:footnoteReference w:id="19"/>
      </w:r>
      <w:r>
        <w:rPr>
          <w:lang w:val="en-GB"/>
        </w:rPr>
        <w:t xml:space="preserve"> </w:t>
      </w:r>
      <w:r w:rsidR="00CC6172">
        <w:rPr>
          <w:lang w:val="en-GB"/>
        </w:rPr>
        <w:t xml:space="preserve">(version 1.8.0) </w:t>
      </w:r>
      <w:r>
        <w:rPr>
          <w:lang w:val="en-GB"/>
        </w:rPr>
        <w:t>from VIL.</w:t>
      </w:r>
    </w:p>
    <w:p w:rsidR="00160CF1" w:rsidRPr="00725A64" w:rsidRDefault="00160CF1" w:rsidP="00160CF1">
      <w:pPr>
        <w:pStyle w:val="ListParagraph"/>
        <w:numPr>
          <w:ilvl w:val="0"/>
          <w:numId w:val="11"/>
        </w:numPr>
        <w:rPr>
          <w:b/>
          <w:lang w:val="en-GB"/>
        </w:rPr>
      </w:pPr>
      <w:r w:rsidRPr="00725A64">
        <w:rPr>
          <w:b/>
          <w:lang w:val="en-GB"/>
        </w:rPr>
        <w:t xml:space="preserve">Set&lt;FileArtifact&gt; </w:t>
      </w:r>
      <w:r>
        <w:rPr>
          <w:b/>
          <w:lang w:val="en-GB"/>
        </w:rPr>
        <w:t>ant</w:t>
      </w:r>
      <w:r w:rsidRPr="00725A64">
        <w:rPr>
          <w:b/>
          <w:lang w:val="en-GB"/>
        </w:rPr>
        <w:t>(</w:t>
      </w:r>
      <w:r>
        <w:rPr>
          <w:b/>
          <w:lang w:val="en-GB"/>
        </w:rPr>
        <w:t>Path r, String b, String t</w:t>
      </w:r>
      <w:r w:rsidRPr="00725A64">
        <w:rPr>
          <w:b/>
          <w:lang w:val="en-GB"/>
        </w:rPr>
        <w:t>)</w:t>
      </w:r>
    </w:p>
    <w:p w:rsidR="00160CF1" w:rsidRDefault="00160CF1" w:rsidP="00160CF1">
      <w:pPr>
        <w:pStyle w:val="ListParagraph"/>
        <w:rPr>
          <w:lang w:val="en-GB"/>
        </w:rPr>
      </w:pPr>
      <w:r>
        <w:rPr>
          <w:lang w:val="en-GB"/>
        </w:rPr>
        <w:t>Executes ANT on the build file b within path r with target t</w:t>
      </w:r>
      <w:r w:rsidR="00D54DEA">
        <w:rPr>
          <w:lang w:val="en-GB"/>
        </w:rPr>
        <w:t>.</w:t>
      </w:r>
    </w:p>
    <w:p w:rsidR="00160CF1" w:rsidRDefault="00160CF1" w:rsidP="009F371A">
      <w:pPr>
        <w:pStyle w:val="ListParagraph"/>
        <w:rPr>
          <w:lang w:val="en-GB"/>
        </w:rPr>
      </w:pPr>
    </w:p>
    <w:p w:rsidR="00160CF1" w:rsidRPr="003C1549" w:rsidRDefault="00160CF1" w:rsidP="00160CF1">
      <w:pPr>
        <w:rPr>
          <w:b/>
          <w:i/>
          <w:lang w:val="en-GB"/>
        </w:rPr>
      </w:pPr>
      <w:r>
        <w:rPr>
          <w:b/>
          <w:i/>
          <w:lang w:val="en-GB"/>
        </w:rPr>
        <w:t>Make</w:t>
      </w:r>
    </w:p>
    <w:p w:rsidR="00160CF1" w:rsidRDefault="00160CF1" w:rsidP="00160CF1">
      <w:pPr>
        <w:rPr>
          <w:lang w:val="en-GB"/>
        </w:rPr>
      </w:pPr>
      <w:r>
        <w:rPr>
          <w:lang w:val="en-GB"/>
        </w:rPr>
        <w:t>The Make blackbox instantiator allows the execution of Make build processes from VIL.. For operating system independent execution, Make is called via ANT</w:t>
      </w:r>
      <w:r w:rsidR="00BE2CCD">
        <w:rPr>
          <w:rStyle w:val="FootnoteReference"/>
          <w:lang w:val="en-GB"/>
        </w:rPr>
        <w:footnoteReference w:id="20"/>
      </w:r>
      <w:r>
        <w:rPr>
          <w:lang w:val="en-GB"/>
        </w:rPr>
        <w:t>.</w:t>
      </w:r>
    </w:p>
    <w:p w:rsidR="00D54DEA" w:rsidRPr="00725A64" w:rsidRDefault="00D54DEA" w:rsidP="00D54DEA">
      <w:pPr>
        <w:pStyle w:val="ListParagraph"/>
        <w:numPr>
          <w:ilvl w:val="0"/>
          <w:numId w:val="11"/>
        </w:numPr>
        <w:rPr>
          <w:b/>
          <w:lang w:val="en-GB"/>
        </w:rPr>
      </w:pPr>
      <w:r w:rsidRPr="00725A64">
        <w:rPr>
          <w:b/>
          <w:lang w:val="en-GB"/>
        </w:rPr>
        <w:t xml:space="preserve">Set&lt;FileArtifact&gt; </w:t>
      </w:r>
      <w:r>
        <w:rPr>
          <w:b/>
          <w:lang w:val="en-GB"/>
        </w:rPr>
        <w:t>make</w:t>
      </w:r>
      <w:r w:rsidRPr="00725A64">
        <w:rPr>
          <w:b/>
          <w:lang w:val="en-GB"/>
        </w:rPr>
        <w:t>(</w:t>
      </w:r>
      <w:r>
        <w:rPr>
          <w:b/>
          <w:lang w:val="en-GB"/>
        </w:rPr>
        <w:t>Path r, String b, String t</w:t>
      </w:r>
      <w:r w:rsidRPr="00725A64">
        <w:rPr>
          <w:b/>
          <w:lang w:val="en-GB"/>
        </w:rPr>
        <w:t>)</w:t>
      </w:r>
    </w:p>
    <w:p w:rsidR="00160CF1" w:rsidRDefault="00D54DEA" w:rsidP="00D54DEA">
      <w:pPr>
        <w:pStyle w:val="ListParagraph"/>
        <w:rPr>
          <w:lang w:val="en-GB"/>
        </w:rPr>
      </w:pPr>
      <w:r>
        <w:rPr>
          <w:lang w:val="en-GB"/>
        </w:rPr>
        <w:t>Executes ANT on the build file b within path r with target t</w:t>
      </w:r>
      <w:r w:rsidR="00BE2CCD">
        <w:rPr>
          <w:lang w:val="en-GB"/>
        </w:rPr>
        <w:t>. This instantiator takes arbitrary named arguments that are passed to MAKE.</w:t>
      </w:r>
    </w:p>
    <w:p w:rsidR="00160CF1" w:rsidRPr="00160CF1" w:rsidRDefault="00160CF1" w:rsidP="009F371A">
      <w:pPr>
        <w:pStyle w:val="ListParagraph"/>
        <w:rPr>
          <w:lang w:val="en-US"/>
        </w:rPr>
      </w:pPr>
    </w:p>
    <w:p w:rsidR="00A749B6" w:rsidRPr="00A749B6" w:rsidRDefault="00A749B6" w:rsidP="00A749B6">
      <w:pPr>
        <w:pStyle w:val="Heading3"/>
      </w:pPr>
      <w:bookmarkStart w:id="441" w:name="_Ref393271276"/>
      <w:bookmarkStart w:id="442" w:name="_Toc402953217"/>
      <w:r w:rsidRPr="00A749B6">
        <w:t>XVCL</w:t>
      </w:r>
      <w:bookmarkEnd w:id="441"/>
      <w:bookmarkEnd w:id="442"/>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1"/>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artefacts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artefacts,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8624FD">
        <w:rPr>
          <w:lang w:val="en-GB"/>
        </w:rPr>
        <w:fldChar w:fldCharType="begin"/>
      </w:r>
      <w:r>
        <w:rPr>
          <w:lang w:val="en-GB"/>
        </w:rPr>
        <w:instrText xml:space="preserve"> REF _Ref393195232 \r \h </w:instrText>
      </w:r>
      <w:r w:rsidR="008624FD">
        <w:rPr>
          <w:lang w:val="en-GB"/>
        </w:rPr>
      </w:r>
      <w:r w:rsidR="008624FD">
        <w:rPr>
          <w:lang w:val="en-GB"/>
        </w:rPr>
        <w:fldChar w:fldCharType="separate"/>
      </w:r>
      <w:r w:rsidR="006D06BD">
        <w:rPr>
          <w:lang w:val="en-GB"/>
        </w:rPr>
        <w:t>3.2</w:t>
      </w:r>
      <w:r w:rsidR="008624FD">
        <w:rPr>
          <w:lang w:val="en-GB"/>
        </w:rPr>
        <w:fldChar w:fldCharType="end"/>
      </w:r>
      <w:r>
        <w:rPr>
          <w:lang w:val="en-GB"/>
        </w:rPr>
        <w:t xml:space="preserve"> and </w:t>
      </w:r>
      <w:r w:rsidR="008624FD">
        <w:rPr>
          <w:lang w:val="en-GB"/>
        </w:rPr>
        <w:fldChar w:fldCharType="begin"/>
      </w:r>
      <w:r>
        <w:rPr>
          <w:lang w:val="en-GB"/>
        </w:rPr>
        <w:instrText xml:space="preserve"> REF _Ref393195244 \r \h </w:instrText>
      </w:r>
      <w:r w:rsidR="008624FD">
        <w:rPr>
          <w:lang w:val="en-GB"/>
        </w:rPr>
      </w:r>
      <w:r w:rsidR="008624FD">
        <w:rPr>
          <w:lang w:val="en-GB"/>
        </w:rPr>
        <w:fldChar w:fldCharType="separate"/>
      </w:r>
      <w:r w:rsidR="006D06BD">
        <w:rPr>
          <w:lang w:val="en-GB"/>
        </w:rPr>
        <w:t>3.4.6.1</w:t>
      </w:r>
      <w:r w:rsidR="008624FD">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r w:rsidR="00B3604B">
        <w:rPr>
          <w:lang w:val="en-GB"/>
        </w:rPr>
        <w:t xml:space="preserve"> This file must be structured as follows:</w:t>
      </w:r>
    </w:p>
    <w:p w:rsidR="00B3604B" w:rsidRPr="00575BD8" w:rsidRDefault="008624FD" w:rsidP="005052AB">
      <w:pPr>
        <w:autoSpaceDE w:val="0"/>
        <w:autoSpaceDN w:val="0"/>
        <w:adjustRightInd w:val="0"/>
        <w:spacing w:after="0"/>
        <w:ind w:firstLine="709"/>
        <w:jc w:val="left"/>
        <w:rPr>
          <w:rFonts w:ascii="Consolas" w:hAnsi="Consolas" w:cs="Consolas"/>
          <w:sz w:val="20"/>
          <w:szCs w:val="20"/>
          <w:lang w:val="en-US"/>
        </w:rPr>
      </w:pPr>
      <w:r w:rsidRPr="008624FD">
        <w:rPr>
          <w:rFonts w:ascii="Consolas" w:hAnsi="Consolas" w:cs="Consolas"/>
          <w:sz w:val="20"/>
          <w:szCs w:val="20"/>
          <w:lang w:val="en-US"/>
        </w:rPr>
        <w:t>&lt;?</w:t>
      </w:r>
      <w:r w:rsidRPr="008624FD">
        <w:rPr>
          <w:rFonts w:ascii="Consolas" w:hAnsi="Consolas" w:cs="Consolas"/>
          <w:color w:val="000000"/>
          <w:sz w:val="20"/>
          <w:szCs w:val="20"/>
          <w:lang w:val="en-US"/>
        </w:rPr>
        <w:t>xml</w:t>
      </w:r>
      <w:r w:rsidRPr="008624FD">
        <w:rPr>
          <w:rFonts w:ascii="Consolas" w:hAnsi="Consolas" w:cs="Consolas"/>
          <w:sz w:val="20"/>
          <w:szCs w:val="20"/>
          <w:lang w:val="en-US"/>
        </w:rPr>
        <w:t xml:space="preserve"> version="1.0"?&gt;</w:t>
      </w:r>
    </w:p>
    <w:p w:rsidR="00B3604B" w:rsidRPr="00575BD8" w:rsidRDefault="008624FD" w:rsidP="005052AB">
      <w:pPr>
        <w:autoSpaceDE w:val="0"/>
        <w:autoSpaceDN w:val="0"/>
        <w:adjustRightInd w:val="0"/>
        <w:spacing w:after="0"/>
        <w:ind w:firstLine="709"/>
        <w:jc w:val="left"/>
        <w:rPr>
          <w:rFonts w:ascii="Consolas" w:hAnsi="Consolas" w:cs="Consolas"/>
          <w:sz w:val="20"/>
          <w:szCs w:val="20"/>
          <w:lang w:val="en-US"/>
        </w:rPr>
      </w:pPr>
      <w:r w:rsidRPr="008624FD">
        <w:rPr>
          <w:rFonts w:ascii="Consolas" w:hAnsi="Consolas" w:cs="Consolas"/>
          <w:sz w:val="20"/>
          <w:szCs w:val="20"/>
          <w:lang w:val="en-US"/>
        </w:rPr>
        <w:t>&lt;!DOCTYPE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outdir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9D409E" w:rsidRPr="005052AB">
        <w:rPr>
          <w:rFonts w:ascii="Consolas" w:hAnsi="Consolas" w:cs="Consolas"/>
          <w:sz w:val="20"/>
          <w:szCs w:val="20"/>
          <w:lang w:val="en-US"/>
        </w:rPr>
        <w:t>&lt;!</w:t>
      </w:r>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&lt;adapt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r w:rsidR="00A749B6" w:rsidRPr="00A749B6">
        <w:rPr>
          <w:rFonts w:ascii="Consolas" w:hAnsi="Consolas" w:cs="Consolas"/>
          <w:color w:val="000000"/>
          <w:sz w:val="20"/>
          <w:szCs w:val="20"/>
          <w:lang w:val="en-US"/>
        </w:rPr>
        <w:t>outfile</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&lt;!--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575BD8" w:rsidRDefault="008624FD" w:rsidP="005052AB">
      <w:pPr>
        <w:autoSpaceDE w:val="0"/>
        <w:autoSpaceDN w:val="0"/>
        <w:adjustRightInd w:val="0"/>
        <w:spacing w:after="0"/>
        <w:jc w:val="left"/>
        <w:rPr>
          <w:rFonts w:ascii="Consolas" w:hAnsi="Consolas" w:cs="Consolas"/>
          <w:sz w:val="20"/>
          <w:szCs w:val="20"/>
        </w:rPr>
      </w:pPr>
      <w:r w:rsidRPr="008624FD">
        <w:rPr>
          <w:rFonts w:ascii="Consolas" w:hAnsi="Consolas" w:cs="Consolas"/>
          <w:sz w:val="20"/>
          <w:szCs w:val="20"/>
        </w:rPr>
        <w:t>&lt;?</w:t>
      </w:r>
      <w:r w:rsidRPr="008624FD">
        <w:rPr>
          <w:rFonts w:ascii="Consolas" w:hAnsi="Consolas" w:cs="Consolas"/>
          <w:color w:val="000000"/>
          <w:sz w:val="20"/>
          <w:szCs w:val="20"/>
        </w:rPr>
        <w:t>xml</w:t>
      </w:r>
      <w:r w:rsidRPr="008624FD">
        <w:rPr>
          <w:rFonts w:ascii="Consolas" w:hAnsi="Consolas" w:cs="Consolas"/>
          <w:sz w:val="20"/>
          <w:szCs w:val="20"/>
        </w:rPr>
        <w:t xml:space="preserve"> version="1.0"?&gt;</w:t>
      </w:r>
    </w:p>
    <w:p w:rsidR="005052AB" w:rsidRPr="00575BD8" w:rsidRDefault="008624FD" w:rsidP="005052AB">
      <w:pPr>
        <w:autoSpaceDE w:val="0"/>
        <w:autoSpaceDN w:val="0"/>
        <w:adjustRightInd w:val="0"/>
        <w:spacing w:after="0"/>
        <w:jc w:val="left"/>
        <w:rPr>
          <w:rFonts w:ascii="Consolas" w:hAnsi="Consolas" w:cs="Consolas"/>
          <w:sz w:val="20"/>
          <w:szCs w:val="20"/>
        </w:rPr>
      </w:pPr>
      <w:r w:rsidRPr="008624FD">
        <w:rPr>
          <w:rFonts w:ascii="Consolas" w:hAnsi="Consolas" w:cs="Consolas"/>
          <w:sz w:val="20"/>
          <w:szCs w:val="20"/>
        </w:rPr>
        <w:t>&lt;!DOCTYPE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r w:rsidR="00A749B6" w:rsidRPr="00A749B6">
        <w:rPr>
          <w:rFonts w:ascii="Consolas" w:hAnsi="Consolas" w:cs="Consolas"/>
          <w:sz w:val="20"/>
          <w:szCs w:val="20"/>
          <w:lang w:val="en-US"/>
        </w:rPr>
        <w:t>System.exit(1)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CC6172" w:rsidRDefault="00CC6172" w:rsidP="00CC6172">
      <w:pPr>
        <w:pStyle w:val="Heading3"/>
      </w:pPr>
      <w:bookmarkStart w:id="443" w:name="_Ref405934206"/>
      <w:r>
        <w:t>Maven</w:t>
      </w:r>
      <w:bookmarkEnd w:id="443"/>
    </w:p>
    <w:p w:rsidR="00000000"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2"/>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000000"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000000"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000000"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000000"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000000" w:rsidRDefault="00337EF5">
      <w:pPr>
        <w:pStyle w:val="ListParagraph"/>
        <w:rPr>
          <w:b/>
          <w:lang w:val="en-GB"/>
        </w:rPr>
      </w:pPr>
    </w:p>
    <w:p w:rsidR="00CC6172" w:rsidRDefault="00CC6172" w:rsidP="00CC6172">
      <w:pPr>
        <w:rPr>
          <w:b/>
          <w:lang w:val="en-GB"/>
        </w:rPr>
      </w:pPr>
    </w:p>
    <w:p w:rsidR="00000000" w:rsidRDefault="00337EF5">
      <w:pPr>
        <w:rPr>
          <w:lang w:val="en-US"/>
        </w:rPr>
      </w:pPr>
    </w:p>
    <w:p w:rsidR="00000000" w:rsidRDefault="00337EF5">
      <w:pPr>
        <w:rPr>
          <w:b/>
          <w:lang w:val="en-GB"/>
        </w:rPr>
      </w:pPr>
    </w:p>
    <w:p w:rsidR="005052AB" w:rsidRDefault="005052AB">
      <w:pPr>
        <w:rPr>
          <w:lang w:val="en-GB"/>
        </w:rPr>
      </w:pPr>
    </w:p>
    <w:p w:rsidR="00F33AE4" w:rsidRDefault="00F33AE4" w:rsidP="00EA17BB">
      <w:pPr>
        <w:pStyle w:val="Heading1"/>
        <w:rPr>
          <w:lang w:val="en-GB"/>
        </w:rPr>
      </w:pPr>
      <w:bookmarkStart w:id="444" w:name="_Toc393195853"/>
      <w:bookmarkStart w:id="445" w:name="_Toc393271681"/>
      <w:bookmarkStart w:id="446" w:name="_Toc393271842"/>
      <w:bookmarkStart w:id="447" w:name="_Toc393273113"/>
      <w:bookmarkStart w:id="448" w:name="_Toc393348792"/>
      <w:bookmarkStart w:id="449" w:name="_Toc393370979"/>
      <w:bookmarkStart w:id="450" w:name="_Toc394492769"/>
      <w:bookmarkStart w:id="451" w:name="_Toc395683509"/>
      <w:bookmarkStart w:id="452" w:name="_Toc402953218"/>
      <w:bookmarkStart w:id="453" w:name="_Ref368648541"/>
      <w:bookmarkEnd w:id="444"/>
      <w:bookmarkEnd w:id="445"/>
      <w:bookmarkEnd w:id="446"/>
      <w:bookmarkEnd w:id="447"/>
      <w:bookmarkEnd w:id="448"/>
      <w:bookmarkEnd w:id="449"/>
      <w:bookmarkEnd w:id="450"/>
      <w:bookmarkEnd w:id="451"/>
      <w:r>
        <w:rPr>
          <w:lang w:val="en-GB"/>
        </w:rPr>
        <w:t>How to ...?</w:t>
      </w:r>
      <w:bookmarkEnd w:id="452"/>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In addition to the illustrating examples shown in the sections above, we will discuss a collection of typical application patterns in this section. In particular, this section is meant to be a live document, i.e., this section will be extended over time and is not intended to be comprehensive at the moment.</w:t>
      </w:r>
    </w:p>
    <w:p w:rsidR="00B357A7" w:rsidRDefault="00F52D25">
      <w:pPr>
        <w:pStyle w:val="Heading2"/>
        <w:rPr>
          <w:lang w:val="en-GB"/>
        </w:rPr>
      </w:pPr>
      <w:bookmarkStart w:id="454" w:name="_Toc402953219"/>
      <w:r>
        <w:rPr>
          <w:lang w:val="en-GB"/>
        </w:rPr>
        <w:t>VIL Build Language</w:t>
      </w:r>
      <w:bookmarkEnd w:id="454"/>
    </w:p>
    <w:p w:rsidR="00B357A7" w:rsidRDefault="00365B29">
      <w:pPr>
        <w:pStyle w:val="Heading3"/>
        <w:rPr>
          <w:lang w:val="en-GB"/>
        </w:rPr>
      </w:pPr>
      <w:bookmarkStart w:id="455" w:name="_Toc402953220"/>
      <w:r>
        <w:rPr>
          <w:lang w:val="en-GB"/>
        </w:rPr>
        <w:t>Copy Multiple Files</w:t>
      </w:r>
      <w:bookmarkEnd w:id="455"/>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artefact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copy(RHS, LHS);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 xml:space="preserve">In this fragment, the VIL pattern matching algorithm takes care of relating source and target artefacts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copy(RHS, LHS);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8371BF" w:rsidP="00EA17BB">
      <w:pPr>
        <w:pStyle w:val="Heading3"/>
        <w:rPr>
          <w:lang w:val="en-GB"/>
        </w:rPr>
      </w:pPr>
      <w:bookmarkStart w:id="456" w:name="_Toc402953221"/>
      <w:r w:rsidRPr="008371BF">
        <w:rPr>
          <w:rStyle w:val="Heading3Char"/>
          <w:b/>
        </w:rPr>
        <w:t>Modifying</w:t>
      </w:r>
      <w:r w:rsidR="00A749B6" w:rsidRPr="00A749B6">
        <w:rPr>
          <w:b w:val="0"/>
          <w:lang w:val="en-US"/>
        </w:rPr>
        <w:t xml:space="preserve"> </w:t>
      </w:r>
      <w:r>
        <w:rPr>
          <w:lang w:val="en-US"/>
        </w:rPr>
        <w:t>namespaces</w:t>
      </w:r>
      <w:bookmarkEnd w:id="456"/>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archived 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postCopy(JavaFileArtifact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j.modifyNamespace</w:t>
      </w:r>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doCopy(String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 {</w:t>
      </w:r>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copy(RHS, LHS);</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postCopy(LHS,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457" w:name="_Toc402953222"/>
      <w:r>
        <w:rPr>
          <w:lang w:val="en-GB"/>
        </w:rPr>
        <w:t>Convenient Shortcuts</w:t>
      </w:r>
      <w:bookmarkEnd w:id="457"/>
    </w:p>
    <w:p w:rsidR="00B357A7" w:rsidRDefault="00FE3DED">
      <w:pPr>
        <w:rPr>
          <w:rFonts w:ascii="Courier New" w:hAnsi="Courier New" w:cs="Courier New"/>
          <w:sz w:val="22"/>
          <w:szCs w:val="22"/>
          <w:lang w:val="en-GB"/>
        </w:rPr>
      </w:pPr>
      <w:r>
        <w:rPr>
          <w:lang w:val="en-GB"/>
        </w:rPr>
        <w:t xml:space="preserve">Sometimes selection or artefact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set.toSequence().get(0)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artefact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58" w:name="_Toc402953223"/>
      <w:r>
        <w:rPr>
          <w:lang w:val="en-GB"/>
        </w:rPr>
        <w:t>Projected Configurations</w:t>
      </w:r>
      <w:bookmarkEnd w:id="458"/>
    </w:p>
    <w:p w:rsidR="00B357A7" w:rsidRDefault="00194A75">
      <w:pPr>
        <w:rPr>
          <w:lang w:val="en-GB"/>
        </w:rPr>
      </w:pPr>
      <w:r>
        <w:rPr>
          <w:lang w:val="en-GB"/>
        </w:rPr>
        <w:t xml:space="preserve">Frequently, templates or the velocity instantiator </w:t>
      </w:r>
      <w:r w:rsidR="007A3869">
        <w:rPr>
          <w:lang w:val="en-GB"/>
        </w:rPr>
        <w:t xml:space="preserve">do not need to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and passed to velocity where then $name and $enbled can directly be used as placeholders for the actual values.</w:t>
      </w:r>
    </w:p>
    <w:p w:rsidR="00A749B6" w:rsidRDefault="008371BF" w:rsidP="00A749B6">
      <w:pPr>
        <w:pStyle w:val="Heading3"/>
        <w:rPr>
          <w:lang w:val="en-GB"/>
        </w:rPr>
      </w:pPr>
      <w:bookmarkStart w:id="459" w:name="_Toc402953224"/>
      <w:r>
        <w:rPr>
          <w:lang w:val="en-GB"/>
        </w:rPr>
        <w:t>Running XVCL</w:t>
      </w:r>
      <w:bookmarkEnd w:id="459"/>
    </w:p>
    <w:p w:rsidR="00BD2B67" w:rsidRDefault="008371BF">
      <w:pPr>
        <w:rPr>
          <w:lang w:val="en-GB"/>
        </w:rPr>
      </w:pPr>
      <w:r>
        <w:rPr>
          <w:lang w:val="en-GB"/>
        </w:rPr>
        <w:t xml:space="preserve">As described in Section </w:t>
      </w:r>
      <w:r w:rsidR="008624FD">
        <w:rPr>
          <w:lang w:val="en-GB"/>
        </w:rPr>
        <w:fldChar w:fldCharType="begin"/>
      </w:r>
      <w:r>
        <w:rPr>
          <w:lang w:val="en-GB"/>
        </w:rPr>
        <w:instrText xml:space="preserve"> REF _Ref393271276 \r \h </w:instrText>
      </w:r>
      <w:r w:rsidR="008624FD">
        <w:rPr>
          <w:lang w:val="en-GB"/>
        </w:rPr>
      </w:r>
      <w:r w:rsidR="008624FD">
        <w:rPr>
          <w:lang w:val="en-GB"/>
        </w:rPr>
        <w:fldChar w:fldCharType="separate"/>
      </w:r>
      <w:r w:rsidR="006D06BD">
        <w:rPr>
          <w:lang w:val="en-GB"/>
        </w:rPr>
        <w:t>3.5.3</w:t>
      </w:r>
      <w:r w:rsidR="008624FD">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b/>
          <w:bCs/>
          <w:color w:val="7F0055"/>
          <w:sz w:val="20"/>
          <w:szCs w:val="20"/>
          <w:lang w:val="en-US"/>
        </w:rPr>
        <w:t>template</w:t>
      </w:r>
      <w:r w:rsidRPr="00A749B6">
        <w:rPr>
          <w:rFonts w:ascii="Consolas" w:hAnsi="Consolas" w:cs="Consolas"/>
          <w:color w:val="000000"/>
          <w:sz w:val="20"/>
          <w:szCs w:val="20"/>
          <w:lang w:val="en-US"/>
        </w:rPr>
        <w:t xml:space="preserve"> XVCLSpecificationTemplate(Configuration config, FileArtifact destFile, Project target)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b/>
          <w:bCs/>
          <w:color w:val="7F0055"/>
          <w:sz w:val="20"/>
          <w:szCs w:val="20"/>
          <w:lang w:val="en-US"/>
        </w:rPr>
        <w:t>def</w:t>
      </w:r>
      <w:r w:rsidRPr="00A749B6">
        <w:rPr>
          <w:rFonts w:ascii="Consolas" w:hAnsi="Consolas" w:cs="Consolas"/>
          <w:color w:val="000000"/>
          <w:sz w:val="20"/>
          <w:szCs w:val="20"/>
          <w:lang w:val="en-US"/>
        </w:rPr>
        <w:t xml:space="preserve"> main(Configuration config, FileArtifact destFile, Project target)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String codeSourceDir = </w:t>
      </w:r>
      <w:r w:rsidRPr="00A749B6">
        <w:rPr>
          <w:rFonts w:ascii="Consolas" w:hAnsi="Consolas" w:cs="Consolas"/>
          <w:color w:val="2A00FF"/>
          <w:sz w:val="20"/>
          <w:szCs w:val="20"/>
          <w:lang w:val="en-US"/>
        </w:rPr>
        <w:t>"</w:t>
      </w:r>
      <w:r w:rsidRPr="00A749B6">
        <w:rPr>
          <w:rFonts w:ascii="Consolas-regular" w:hAnsi="Consolas-regular" w:cs="Consolas-regular"/>
          <w:b/>
          <w:bCs/>
          <w:color w:val="2A00FF"/>
          <w:sz w:val="20"/>
          <w:szCs w:val="20"/>
          <w:lang w:val="en-US"/>
        </w:rPr>
        <w:t>${target.getPath()}</w:t>
      </w:r>
      <w:r w:rsidRPr="00A749B6">
        <w:rPr>
          <w:rFonts w:ascii="Consolas" w:hAnsi="Consolas" w:cs="Consolas"/>
          <w:color w:val="2A00FF"/>
          <w:sz w:val="20"/>
          <w:szCs w:val="20"/>
          <w:lang w:val="en-US"/>
        </w:rPr>
        <w:t>/xvcl_sources"</w:t>
      </w:r>
      <w:r w:rsidRPr="00A749B6">
        <w:rPr>
          <w:rFonts w:ascii="Consolas" w:hAnsi="Consolas" w:cs="Consolas"/>
          <w:color w:val="000000"/>
          <w:sz w:val="20"/>
          <w:szCs w:val="20"/>
          <w:lang w:val="en-US"/>
        </w:rPr>
        <w: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String codeDestination = </w:t>
      </w:r>
      <w:r w:rsidRPr="00A749B6">
        <w:rPr>
          <w:rFonts w:ascii="Consolas" w:hAnsi="Consolas" w:cs="Consolas"/>
          <w:color w:val="2A00FF"/>
          <w:sz w:val="20"/>
          <w:szCs w:val="20"/>
          <w:lang w:val="en-US"/>
        </w:rPr>
        <w:t>"</w:t>
      </w:r>
      <w:r w:rsidRPr="00A749B6">
        <w:rPr>
          <w:rFonts w:ascii="Consolas-regular" w:hAnsi="Consolas-regular" w:cs="Consolas-regular"/>
          <w:b/>
          <w:bCs/>
          <w:color w:val="2A00FF"/>
          <w:sz w:val="20"/>
          <w:szCs w:val="20"/>
          <w:lang w:val="en-US"/>
        </w:rPr>
        <w:t>${target.getPath()}</w:t>
      </w:r>
      <w:r w:rsidRPr="00A749B6">
        <w:rPr>
          <w:rFonts w:ascii="Consolas" w:hAnsi="Consolas" w:cs="Consolas"/>
          <w:color w:val="2A00FF"/>
          <w:sz w:val="20"/>
          <w:szCs w:val="20"/>
          <w:lang w:val="en-US"/>
        </w:rPr>
        <w:t>/src"</w:t>
      </w:r>
      <w:r w:rsidRPr="00A749B6">
        <w:rPr>
          <w:rFonts w:ascii="Consolas" w:hAnsi="Consolas" w:cs="Consolas"/>
          <w:color w:val="000000"/>
          <w:sz w:val="20"/>
          <w:szCs w:val="20"/>
          <w:lang w:val="en-US"/>
        </w:rPr>
        <w:t xml:space="preserv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3F7F5F"/>
          <w:sz w:val="20"/>
          <w:szCs w:val="20"/>
          <w:lang w:val="en-US"/>
        </w:rPr>
        <w:t>// Template for creating the specification file</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3F7F5F"/>
          <w:sz w:val="20"/>
          <w:szCs w:val="20"/>
          <w:lang w:val="en-US"/>
        </w:rPr>
        <w:t xml:space="preserve">// Header    </w:t>
      </w:r>
    </w:p>
    <w:p w:rsidR="008371BF" w:rsidRPr="00575BD8" w:rsidRDefault="00A749B6" w:rsidP="008371BF">
      <w:pPr>
        <w:autoSpaceDE w:val="0"/>
        <w:autoSpaceDN w:val="0"/>
        <w:adjustRightInd w:val="0"/>
        <w:spacing w:after="0"/>
        <w:jc w:val="left"/>
        <w:rPr>
          <w:rFonts w:ascii="Consolas" w:hAnsi="Consolas" w:cs="Consolas"/>
          <w:sz w:val="20"/>
          <w:szCs w:val="20"/>
        </w:rPr>
      </w:pPr>
      <w:r w:rsidRPr="00A749B6">
        <w:rPr>
          <w:rFonts w:ascii="Consolas" w:hAnsi="Consolas" w:cs="Consolas"/>
          <w:color w:val="000000"/>
          <w:sz w:val="20"/>
          <w:szCs w:val="20"/>
          <w:lang w:val="en-US"/>
        </w:rPr>
        <w:t xml:space="preserve">        </w:t>
      </w:r>
      <w:r w:rsidR="008624FD" w:rsidRPr="008624FD">
        <w:rPr>
          <w:rFonts w:ascii="Consolas" w:hAnsi="Consolas" w:cs="Consolas"/>
          <w:color w:val="2A00FF"/>
          <w:sz w:val="20"/>
          <w:szCs w:val="20"/>
        </w:rPr>
        <w:t>'&lt;?xml version="1.0"?&gt;'</w:t>
      </w:r>
    </w:p>
    <w:p w:rsidR="008371BF" w:rsidRPr="00575BD8" w:rsidRDefault="008624FD" w:rsidP="008371BF">
      <w:pPr>
        <w:autoSpaceDE w:val="0"/>
        <w:autoSpaceDN w:val="0"/>
        <w:adjustRightInd w:val="0"/>
        <w:spacing w:after="0"/>
        <w:jc w:val="left"/>
        <w:rPr>
          <w:rFonts w:ascii="Consolas" w:hAnsi="Consolas" w:cs="Consolas"/>
          <w:sz w:val="20"/>
          <w:szCs w:val="20"/>
        </w:rPr>
      </w:pPr>
      <w:r w:rsidRPr="008624FD">
        <w:rPr>
          <w:rFonts w:ascii="Consolas" w:hAnsi="Consolas" w:cs="Consolas"/>
          <w:color w:val="000000"/>
          <w:sz w:val="20"/>
          <w:szCs w:val="20"/>
        </w:rPr>
        <w:t xml:space="preserve">        </w:t>
      </w:r>
      <w:r w:rsidRPr="008624FD">
        <w:rPr>
          <w:rFonts w:ascii="Consolas" w:hAnsi="Consolas" w:cs="Consolas"/>
          <w:color w:val="2A00FF"/>
          <w:sz w:val="20"/>
          <w:szCs w:val="20"/>
        </w:rPr>
        <w:t>'&lt;!DOCTYPE x-frame SYSTEM "null"&gt;'</w:t>
      </w:r>
    </w:p>
    <w:p w:rsidR="008371BF" w:rsidRPr="008371BF" w:rsidRDefault="008624FD" w:rsidP="008371BF">
      <w:pPr>
        <w:autoSpaceDE w:val="0"/>
        <w:autoSpaceDN w:val="0"/>
        <w:adjustRightInd w:val="0"/>
        <w:spacing w:after="0"/>
        <w:jc w:val="left"/>
        <w:rPr>
          <w:rFonts w:ascii="Consolas" w:hAnsi="Consolas" w:cs="Consolas"/>
          <w:sz w:val="20"/>
          <w:szCs w:val="20"/>
          <w:lang w:val="en-US"/>
        </w:rPr>
      </w:pPr>
      <w:r w:rsidRPr="008624FD">
        <w:rPr>
          <w:rFonts w:ascii="Consolas" w:hAnsi="Consolas" w:cs="Consolas"/>
          <w:color w:val="000000"/>
          <w:sz w:val="20"/>
          <w:szCs w:val="20"/>
        </w:rPr>
        <w:t xml:space="preserve">        </w:t>
      </w:r>
      <w:r w:rsidR="00A749B6" w:rsidRPr="00A749B6">
        <w:rPr>
          <w:rFonts w:ascii="Consolas" w:hAnsi="Consolas" w:cs="Consolas"/>
          <w:color w:val="2A00FF"/>
          <w:sz w:val="20"/>
          <w:szCs w:val="20"/>
          <w:lang w:val="en-US"/>
        </w:rPr>
        <w:t>'&lt;x-frame name="</w:t>
      </w:r>
      <w:r w:rsidR="00A749B6" w:rsidRPr="00A749B6">
        <w:rPr>
          <w:rFonts w:ascii="Consolas-regular" w:hAnsi="Consolas-regular" w:cs="Consolas-regular"/>
          <w:b/>
          <w:bCs/>
          <w:color w:val="2A00FF"/>
          <w:sz w:val="20"/>
          <w:szCs w:val="20"/>
          <w:lang w:val="en-US"/>
        </w:rPr>
        <w:t>${destFile.name()}</w:t>
      </w:r>
      <w:r w:rsidR="00A749B6" w:rsidRPr="00A749B6">
        <w:rPr>
          <w:rFonts w:ascii="Consolas" w:hAnsi="Consolas" w:cs="Consolas"/>
          <w:color w:val="2A00FF"/>
          <w:sz w:val="20"/>
          <w:szCs w:val="20"/>
          <w:lang w:val="en-US"/>
        </w:rPr>
        <w:t>" outdir="</w:t>
      </w:r>
      <w:r w:rsidR="00A749B6" w:rsidRPr="00A749B6">
        <w:rPr>
          <w:rFonts w:ascii="Consolas-regular" w:hAnsi="Consolas-regular" w:cs="Consolas-regular"/>
          <w:b/>
          <w:bCs/>
          <w:color w:val="2A00FF"/>
          <w:sz w:val="20"/>
          <w:szCs w:val="20"/>
          <w:lang w:val="en-US"/>
        </w:rPr>
        <w:t>${codeDestination}</w:t>
      </w:r>
      <w:r w:rsidR="00A749B6" w:rsidRPr="00A749B6">
        <w:rPr>
          <w:rFonts w:ascii="Consolas" w:hAnsi="Consolas" w:cs="Consolas"/>
          <w:color w:val="2A00FF"/>
          <w:sz w:val="20"/>
          <w:szCs w:val="20"/>
          <w:lang w:val="en-US"/>
        </w:rPr>
        <w:t>"&gt;'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3F7F5F"/>
          <w:sz w:val="20"/>
          <w:szCs w:val="20"/>
          <w:lang w:val="en-US"/>
        </w:rPr>
        <w:t>// Product specific value settings</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b/>
          <w:bCs/>
          <w:color w:val="7F0055"/>
          <w:sz w:val="20"/>
          <w:szCs w:val="20"/>
          <w:lang w:val="en-US"/>
        </w:rPr>
        <w:t>for</w:t>
      </w:r>
      <w:r w:rsidRPr="00A749B6">
        <w:rPr>
          <w:rFonts w:ascii="Consolas" w:hAnsi="Consolas" w:cs="Consolas"/>
          <w:color w:val="000000"/>
          <w:sz w:val="20"/>
          <w:szCs w:val="20"/>
          <w:lang w:val="en-US"/>
        </w:rPr>
        <w:t xml:space="preserve"> (DecisionVariable dv : config.variables())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createVariableAssignment(dv);</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3F7F5F"/>
          <w:sz w:val="20"/>
          <w:szCs w:val="20"/>
          <w:lang w:val="en-US"/>
        </w:rPr>
        <w:t>// Footer</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2A00FF"/>
          <w:sz w:val="20"/>
          <w:szCs w:val="20"/>
          <w:lang w:val="en-US"/>
        </w:rPr>
        <w:t>'  &lt;set var="dir" value="</w:t>
      </w:r>
      <w:r w:rsidRPr="00A749B6">
        <w:rPr>
          <w:rFonts w:ascii="Consolas-regular" w:hAnsi="Consolas-regular" w:cs="Consolas-regular"/>
          <w:b/>
          <w:bCs/>
          <w:color w:val="2A00FF"/>
          <w:sz w:val="20"/>
          <w:szCs w:val="20"/>
          <w:lang w:val="en-US"/>
        </w:rPr>
        <w:t>${codeSourceDir}"</w:t>
      </w:r>
      <w:r w:rsidRPr="00A749B6">
        <w:rPr>
          <w:rFonts w:ascii="Consolas" w:hAnsi="Consolas" w:cs="Consolas"/>
          <w:color w:val="2A00FF"/>
          <w:sz w:val="20"/>
          <w:szCs w:val="20"/>
          <w:lang w:val="en-US"/>
        </w:rPr>
        <w:t>/&gt;'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2A00FF"/>
          <w:sz w:val="20"/>
          <w:szCs w:val="20"/>
          <w:lang w:val="en-US"/>
        </w:rPr>
        <w:t>'  &lt;set var="dtd" value="null"/&gt;'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2A00FF"/>
          <w:sz w:val="20"/>
          <w:szCs w:val="20"/>
          <w:lang w:val="en-US"/>
        </w:rPr>
        <w:t>'  &lt;set var="out" value="</w:t>
      </w:r>
      <w:r w:rsidRPr="00A749B6">
        <w:rPr>
          <w:rFonts w:ascii="Consolas-regular" w:hAnsi="Consolas-regular" w:cs="Consolas-regular"/>
          <w:b/>
          <w:bCs/>
          <w:color w:val="2A00FF"/>
          <w:sz w:val="20"/>
          <w:szCs w:val="20"/>
          <w:lang w:val="en-US"/>
        </w:rPr>
        <w:t>${codeDestination}"</w:t>
      </w:r>
      <w:r w:rsidRPr="00A749B6">
        <w:rPr>
          <w:rFonts w:ascii="Consolas" w:hAnsi="Consolas" w:cs="Consolas"/>
          <w:color w:val="2A00FF"/>
          <w:sz w:val="20"/>
          <w:szCs w:val="20"/>
          <w:lang w:val="en-US"/>
        </w:rPr>
        <w:t>/&gt;'</w:t>
      </w:r>
    </w:p>
    <w:p w:rsidR="00E96EF9" w:rsidRDefault="00A749B6" w:rsidP="008371BF">
      <w:pPr>
        <w:autoSpaceDE w:val="0"/>
        <w:autoSpaceDN w:val="0"/>
        <w:adjustRightInd w:val="0"/>
        <w:spacing w:after="0"/>
        <w:jc w:val="left"/>
        <w:rPr>
          <w:rFonts w:ascii="Consolas" w:hAnsi="Consolas" w:cs="Consolas"/>
          <w:color w:val="2A00FF"/>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2A00FF"/>
          <w:sz w:val="20"/>
          <w:szCs w:val="20"/>
          <w:lang w:val="en-US"/>
        </w:rPr>
        <w:t>'  &lt;adapt x-frame=</w:t>
      </w:r>
      <w:hyperlink r:id="rId17" w:history="1">
        <w:r w:rsidR="00E96EF9" w:rsidRPr="00111B6D">
          <w:rPr>
            <w:rStyle w:val="Hyperlink"/>
            <w:rFonts w:ascii="Consolas" w:hAnsi="Consolas" w:cs="Consolas"/>
            <w:sz w:val="20"/>
            <w:szCs w:val="20"/>
            <w:lang w:val="en-US"/>
          </w:rPr>
          <w:t>?@dir?\\main\\Main.xvcl</w:t>
        </w:r>
      </w:hyperlink>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2A00FF"/>
          <w:sz w:val="20"/>
          <w:szCs w:val="20"/>
          <w:lang w:val="en-US"/>
        </w:rPr>
        <w:t xml:space="preserve"> outfile="</w:t>
      </w:r>
      <w:r w:rsidRPr="00A749B6">
        <w:rPr>
          <w:rFonts w:ascii="Consolas-regular" w:hAnsi="Consolas-regular" w:cs="Consolas-regular"/>
          <w:b/>
          <w:bCs/>
          <w:color w:val="2A00FF"/>
          <w:sz w:val="20"/>
          <w:szCs w:val="20"/>
          <w:lang w:val="en-US"/>
        </w:rPr>
        <w:t>${codeDestination}\\main\\Main.java"</w:t>
      </w:r>
      <w:r w:rsidRPr="00A749B6">
        <w:rPr>
          <w:rFonts w:ascii="Consolas" w:hAnsi="Consolas" w:cs="Consolas"/>
          <w:color w:val="2A00FF"/>
          <w:sz w:val="20"/>
          <w:szCs w:val="20"/>
          <w:lang w:val="en-US"/>
        </w:rPr>
        <w:t>/&gt;'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2A00FF"/>
          <w:sz w:val="20"/>
          <w:szCs w:val="20"/>
          <w:lang w:val="en-US"/>
        </w:rPr>
        <w:t>'&lt;/x-frame&gt;'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b/>
          <w:bCs/>
          <w:color w:val="7F0055"/>
          <w:sz w:val="20"/>
          <w:szCs w:val="20"/>
          <w:lang w:val="en-US"/>
        </w:rPr>
        <w:t>def</w:t>
      </w:r>
      <w:r w:rsidRPr="00A749B6">
        <w:rPr>
          <w:rFonts w:ascii="Consolas" w:hAnsi="Consolas" w:cs="Consolas"/>
          <w:color w:val="000000"/>
          <w:sz w:val="20"/>
          <w:szCs w:val="20"/>
          <w:lang w:val="en-US"/>
        </w:rPr>
        <w:t xml:space="preserve"> createVariableAssignment(DecisionVariable variable) {</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color w:val="2A00FF"/>
          <w:sz w:val="20"/>
          <w:szCs w:val="20"/>
          <w:lang w:val="en-US"/>
        </w:rPr>
        <w:t>'  &lt;set var="</w:t>
      </w:r>
      <w:r w:rsidRPr="00A749B6">
        <w:rPr>
          <w:rFonts w:ascii="Consolas-regular" w:hAnsi="Consolas-regular" w:cs="Consolas-regular"/>
          <w:b/>
          <w:bCs/>
          <w:color w:val="2A00FF"/>
          <w:sz w:val="20"/>
          <w:szCs w:val="20"/>
          <w:lang w:val="en-US"/>
        </w:rPr>
        <w:t>${variable.name()}</w:t>
      </w:r>
      <w:r w:rsidRPr="00A749B6">
        <w:rPr>
          <w:rFonts w:ascii="Consolas-regular" w:hAnsi="Consolas-regular" w:cs="Consolas-regular"/>
          <w:bCs/>
          <w:color w:val="2A00FF"/>
          <w:sz w:val="20"/>
          <w:szCs w:val="20"/>
          <w:lang w:val="en-US"/>
        </w:rPr>
        <w:t>" value="</w:t>
      </w:r>
      <w:r w:rsidRPr="00A749B6">
        <w:rPr>
          <w:rFonts w:ascii="Consolas-regular" w:hAnsi="Consolas-regular" w:cs="Consolas-regular"/>
          <w:b/>
          <w:bCs/>
          <w:color w:val="2A00FF"/>
          <w:sz w:val="20"/>
          <w:szCs w:val="20"/>
          <w:lang w:val="en-US"/>
        </w:rPr>
        <w:t>${variable.getValue()}</w:t>
      </w:r>
      <w:r w:rsidRPr="00A749B6">
        <w:rPr>
          <w:rFonts w:ascii="Consolas-regular" w:hAnsi="Consolas-regular" w:cs="Consolas-regular"/>
          <w:bCs/>
          <w:color w:val="2A00FF"/>
          <w:sz w:val="20"/>
          <w:szCs w:val="20"/>
          <w:lang w:val="en-US"/>
        </w:rPr>
        <w:t>"</w:t>
      </w:r>
      <w:r w:rsidRPr="00A749B6">
        <w:rPr>
          <w:rFonts w:ascii="Consolas-regular" w:hAnsi="Consolas-regular" w:cs="Consolas-regular"/>
          <w:b/>
          <w:bCs/>
          <w:color w:val="2A00FF"/>
          <w:sz w:val="20"/>
          <w:szCs w:val="20"/>
          <w:lang w:val="en-US"/>
        </w:rPr>
        <w:t xml:space="preserve"> </w:t>
      </w:r>
      <w:r w:rsidRPr="00A749B6">
        <w:rPr>
          <w:rFonts w:ascii="Consolas" w:hAnsi="Consolas" w:cs="Consolas"/>
          <w:color w:val="2A00FF"/>
          <w:sz w:val="20"/>
          <w:szCs w:val="20"/>
          <w:lang w:val="en-US"/>
        </w:rPr>
        <w:t>/&gt;'</w:t>
      </w:r>
    </w:p>
    <w:p w:rsidR="008371BF" w:rsidRPr="008371BF"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8371BF" w:rsidRDefault="008371BF" w:rsidP="008371BF">
      <w:pPr>
        <w:autoSpaceDE w:val="0"/>
        <w:autoSpaceDN w:val="0"/>
        <w:adjustRightInd w:val="0"/>
        <w:spacing w:after="0"/>
        <w:jc w:val="left"/>
        <w:rPr>
          <w:rFonts w:ascii="Consolas" w:hAnsi="Consolas" w:cs="Consolas"/>
          <w:sz w:val="20"/>
          <w:szCs w:val="20"/>
          <w:lang w:val="en-US"/>
        </w:rPr>
      </w:pPr>
    </w:p>
    <w:p w:rsidR="00BD2B67" w:rsidRPr="00BD2B67" w:rsidRDefault="00A749B6">
      <w:pPr>
        <w:rPr>
          <w:b/>
          <w:lang w:val="en-GB"/>
        </w:rPr>
      </w:pPr>
      <w:r w:rsidRPr="00A749B6">
        <w:rPr>
          <w:rFonts w:ascii="Consolas" w:hAnsi="Consolas" w:cs="Consolas"/>
          <w:color w:val="000000"/>
          <w:sz w:val="20"/>
          <w:szCs w:val="20"/>
          <w:lang w:val="en-US"/>
        </w:rPr>
        <w:t>}</w:t>
      </w:r>
    </w:p>
    <w:p w:rsidR="00BD2B67" w:rsidRPr="00BD2B67" w:rsidRDefault="008371BF">
      <w:pPr>
        <w:rPr>
          <w:b/>
          <w:lang w:val="en-GB"/>
        </w:rPr>
      </w:pPr>
      <w:r>
        <w:rPr>
          <w:b/>
          <w:lang w:val="en-GB"/>
        </w:rPr>
        <w:t>XVCL VIL S</w:t>
      </w:r>
      <w:r w:rsidR="00A749B6" w:rsidRPr="00A749B6">
        <w:rPr>
          <w:b/>
          <w:lang w:val="en-GB"/>
        </w:rPr>
        <w:t>cript</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b/>
          <w:bCs/>
          <w:color w:val="7F0055"/>
          <w:sz w:val="20"/>
          <w:szCs w:val="20"/>
          <w:lang w:val="en-US"/>
        </w:rPr>
        <w:t>vilScript</w:t>
      </w:r>
      <w:r w:rsidRPr="00A749B6">
        <w:rPr>
          <w:rFonts w:ascii="Consolas" w:hAnsi="Consolas" w:cs="Consolas"/>
          <w:color w:val="000000"/>
          <w:sz w:val="20"/>
          <w:szCs w:val="20"/>
          <w:lang w:val="en-US"/>
        </w:rPr>
        <w:t xml:space="preserve"> XVCL</w:t>
      </w:r>
      <w:r w:rsidR="00AD4790">
        <w:rPr>
          <w:rFonts w:ascii="Consolas" w:hAnsi="Consolas" w:cs="Consolas"/>
          <w:color w:val="000000"/>
          <w:sz w:val="20"/>
          <w:szCs w:val="20"/>
          <w:lang w:val="en-US"/>
        </w:rPr>
        <w:t>_Project</w:t>
      </w:r>
      <w:r w:rsidRPr="00A749B6">
        <w:rPr>
          <w:rFonts w:ascii="Consolas" w:hAnsi="Consolas" w:cs="Consolas"/>
          <w:color w:val="000000"/>
          <w:sz w:val="20"/>
          <w:szCs w:val="20"/>
          <w:lang w:val="en-US"/>
        </w:rPr>
        <w:t xml:space="preserve"> (Project source, Configuration config, Project target) {</w:t>
      </w:r>
    </w:p>
    <w:p w:rsidR="008371BF" w:rsidRPr="00AD4790" w:rsidRDefault="008371BF" w:rsidP="008371BF">
      <w:pPr>
        <w:autoSpaceDE w:val="0"/>
        <w:autoSpaceDN w:val="0"/>
        <w:adjustRightInd w:val="0"/>
        <w:spacing w:after="0"/>
        <w:jc w:val="left"/>
        <w:rPr>
          <w:rFonts w:ascii="Consolas" w:hAnsi="Consolas" w:cs="Consolas"/>
          <w:sz w:val="20"/>
          <w:szCs w:val="20"/>
          <w:lang w:val="en-US"/>
        </w:rPr>
      </w:pP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r w:rsidRPr="00A749B6">
        <w:rPr>
          <w:rFonts w:ascii="Consolas" w:hAnsi="Consolas" w:cs="Consolas"/>
          <w:b/>
          <w:bCs/>
          <w:color w:val="7F0055"/>
          <w:sz w:val="20"/>
          <w:szCs w:val="20"/>
          <w:lang w:val="en-US"/>
        </w:rPr>
        <w:t>version</w:t>
      </w:r>
      <w:r w:rsidRPr="00A749B6">
        <w:rPr>
          <w:rFonts w:ascii="Consolas" w:hAnsi="Consolas" w:cs="Consolas"/>
          <w:color w:val="000000"/>
          <w:sz w:val="20"/>
          <w:szCs w:val="20"/>
          <w:lang w:val="en-US"/>
        </w:rPr>
        <w:t xml:space="preserve"> v0;</w:t>
      </w:r>
    </w:p>
    <w:p w:rsidR="008371BF" w:rsidRPr="00AD4790" w:rsidRDefault="008371BF" w:rsidP="008371BF">
      <w:pPr>
        <w:autoSpaceDE w:val="0"/>
        <w:autoSpaceDN w:val="0"/>
        <w:adjustRightInd w:val="0"/>
        <w:spacing w:after="0"/>
        <w:jc w:val="left"/>
        <w:rPr>
          <w:rFonts w:ascii="Consolas" w:hAnsi="Consolas" w:cs="Consolas"/>
          <w:sz w:val="20"/>
          <w:szCs w:val="20"/>
          <w:lang w:val="en-US"/>
        </w:rPr>
      </w:pP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main(Project source, Configuration config, Project target) = : {</w:t>
      </w:r>
    </w:p>
    <w:p w:rsidR="00E96EF9" w:rsidRDefault="00A749B6" w:rsidP="008371BF">
      <w:pPr>
        <w:autoSpaceDE w:val="0"/>
        <w:autoSpaceDN w:val="0"/>
        <w:adjustRightInd w:val="0"/>
        <w:spacing w:after="0"/>
        <w:jc w:val="left"/>
        <w:rPr>
          <w:rFonts w:ascii="Consolas" w:hAnsi="Consolas" w:cs="Consolas"/>
          <w:color w:val="000000"/>
          <w:sz w:val="20"/>
          <w:szCs w:val="20"/>
          <w:lang w:val="en-US"/>
        </w:rPr>
      </w:pPr>
      <w:r w:rsidRPr="00A749B6">
        <w:rPr>
          <w:rFonts w:ascii="Consolas" w:hAnsi="Consolas" w:cs="Consolas"/>
          <w:color w:val="000000"/>
          <w:sz w:val="20"/>
          <w:szCs w:val="20"/>
          <w:lang w:val="en-US"/>
        </w:rPr>
        <w:t xml:space="preserve">        FileArtifact specificationFile =</w:t>
      </w:r>
    </w:p>
    <w:p w:rsidR="008371BF" w:rsidRPr="00AD4790" w:rsidRDefault="00E96EF9" w:rsidP="008371BF">
      <w:pPr>
        <w:autoSpaceDE w:val="0"/>
        <w:autoSpaceDN w:val="0"/>
        <w:adjustRightInd w:val="0"/>
        <w:spacing w:after="0"/>
        <w:jc w:val="left"/>
        <w:rPr>
          <w:rFonts w:ascii="Consolas" w:hAnsi="Consolas" w:cs="Consolas"/>
          <w:sz w:val="20"/>
          <w:szCs w:val="20"/>
          <w:lang w:val="en-US"/>
        </w:rPr>
      </w:pPr>
      <w:r>
        <w:rPr>
          <w:rFonts w:ascii="Consolas" w:hAnsi="Consolas" w:cs="Consolas"/>
          <w:color w:val="000000"/>
          <w:sz w:val="20"/>
          <w:szCs w:val="20"/>
          <w:lang w:val="en-US"/>
        </w:rPr>
        <w:t xml:space="preserve">         </w:t>
      </w:r>
      <w:r w:rsidR="00A749B6" w:rsidRPr="00A749B6">
        <w:rPr>
          <w:rFonts w:ascii="Consolas" w:hAnsi="Consolas" w:cs="Consolas"/>
          <w:color w:val="000000"/>
          <w:sz w:val="20"/>
          <w:szCs w:val="20"/>
          <w:lang w:val="en-US"/>
        </w:rPr>
        <w:t xml:space="preserve"> </w:t>
      </w:r>
      <w:r w:rsidR="00A749B6" w:rsidRPr="00A749B6">
        <w:rPr>
          <w:rFonts w:ascii="Consolas" w:hAnsi="Consolas" w:cs="Consolas"/>
          <w:color w:val="2A00FF"/>
          <w:sz w:val="20"/>
          <w:szCs w:val="20"/>
          <w:lang w:val="en-US"/>
        </w:rPr>
        <w:t>"</w:t>
      </w:r>
      <w:r w:rsidR="00A749B6" w:rsidRPr="00A749B6">
        <w:rPr>
          <w:rFonts w:ascii="Consolas-regular" w:hAnsi="Consolas-regular" w:cs="Consolas-regular"/>
          <w:b/>
          <w:bCs/>
          <w:color w:val="2A00FF"/>
          <w:sz w:val="20"/>
          <w:szCs w:val="20"/>
          <w:lang w:val="en-US"/>
        </w:rPr>
        <w:t>${target.getPath()}</w:t>
      </w:r>
      <w:r w:rsidR="00A749B6" w:rsidRPr="00A749B6">
        <w:rPr>
          <w:rFonts w:ascii="Consolas" w:hAnsi="Consolas" w:cs="Consolas"/>
          <w:color w:val="2A00FF"/>
          <w:sz w:val="20"/>
          <w:szCs w:val="20"/>
          <w:lang w:val="en-US"/>
        </w:rPr>
        <w:t>/xvcl_sources/0spc.xvcl"</w:t>
      </w:r>
      <w:r w:rsidR="00A749B6" w:rsidRPr="00A749B6">
        <w:rPr>
          <w:rFonts w:ascii="Consolas" w:hAnsi="Consolas" w:cs="Consolas"/>
          <w:color w:val="000000"/>
          <w:sz w:val="20"/>
          <w:szCs w:val="20"/>
          <w:lang w:val="en-US"/>
        </w:rPr>
        <w:t>;</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clean(specificationFile, target);</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E96EF9" w:rsidRDefault="00A749B6" w:rsidP="008371BF">
      <w:pPr>
        <w:autoSpaceDE w:val="0"/>
        <w:autoSpaceDN w:val="0"/>
        <w:adjustRightInd w:val="0"/>
        <w:spacing w:after="0"/>
        <w:jc w:val="left"/>
        <w:rPr>
          <w:rFonts w:ascii="Consolas" w:hAnsi="Consolas" w:cs="Consolas"/>
          <w:color w:val="000000"/>
          <w:sz w:val="20"/>
          <w:szCs w:val="20"/>
          <w:lang w:val="en-US"/>
        </w:rPr>
      </w:pPr>
      <w:r w:rsidRPr="00A749B6">
        <w:rPr>
          <w:rFonts w:ascii="Consolas" w:hAnsi="Consolas" w:cs="Consolas"/>
          <w:color w:val="000000"/>
          <w:sz w:val="20"/>
          <w:szCs w:val="20"/>
          <w:lang w:val="en-US"/>
        </w:rPr>
        <w:t xml:space="preserve">        vilTemplateProcessor(</w:t>
      </w:r>
      <w:r w:rsidRPr="00A749B6">
        <w:rPr>
          <w:rFonts w:ascii="Consolas" w:hAnsi="Consolas" w:cs="Consolas"/>
          <w:color w:val="2A00FF"/>
          <w:sz w:val="20"/>
          <w:szCs w:val="20"/>
          <w:lang w:val="en-US"/>
        </w:rPr>
        <w:t>"XVCLSpecificationTemplate"</w:t>
      </w:r>
      <w:r w:rsidRPr="00A749B6">
        <w:rPr>
          <w:rFonts w:ascii="Consolas" w:hAnsi="Consolas" w:cs="Consolas"/>
          <w:color w:val="000000"/>
          <w:sz w:val="20"/>
          <w:szCs w:val="20"/>
          <w:lang w:val="en-US"/>
        </w:rPr>
        <w:t>, config,</w:t>
      </w:r>
    </w:p>
    <w:p w:rsidR="008371BF" w:rsidRPr="00AD4790" w:rsidRDefault="00E96EF9" w:rsidP="008371BF">
      <w:pPr>
        <w:autoSpaceDE w:val="0"/>
        <w:autoSpaceDN w:val="0"/>
        <w:adjustRightInd w:val="0"/>
        <w:spacing w:after="0"/>
        <w:jc w:val="left"/>
        <w:rPr>
          <w:rFonts w:ascii="Consolas" w:hAnsi="Consolas" w:cs="Consolas"/>
          <w:sz w:val="20"/>
          <w:szCs w:val="20"/>
          <w:lang w:val="en-US"/>
        </w:rPr>
      </w:pPr>
      <w:r>
        <w:rPr>
          <w:rFonts w:ascii="Consolas" w:hAnsi="Consolas" w:cs="Consolas"/>
          <w:color w:val="000000"/>
          <w:sz w:val="20"/>
          <w:szCs w:val="20"/>
          <w:lang w:val="en-US"/>
        </w:rPr>
        <w:t xml:space="preserve">         </w:t>
      </w:r>
      <w:r w:rsidR="00A749B6" w:rsidRPr="00A749B6">
        <w:rPr>
          <w:rFonts w:ascii="Consolas" w:hAnsi="Consolas" w:cs="Consolas"/>
          <w:color w:val="000000"/>
          <w:sz w:val="20"/>
          <w:szCs w:val="20"/>
          <w:lang w:val="en-US"/>
        </w:rPr>
        <w:t xml:space="preserve"> specificationFile, target=target);</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xvcl(specificationFile);</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w:t>
      </w:r>
    </w:p>
    <w:p w:rsidR="008371BF" w:rsidRPr="00AD4790" w:rsidRDefault="008371BF" w:rsidP="008371BF">
      <w:pPr>
        <w:autoSpaceDE w:val="0"/>
        <w:autoSpaceDN w:val="0"/>
        <w:adjustRightInd w:val="0"/>
        <w:spacing w:after="0"/>
        <w:jc w:val="left"/>
        <w:rPr>
          <w:rFonts w:ascii="Consolas" w:hAnsi="Consolas" w:cs="Consolas"/>
          <w:sz w:val="20"/>
          <w:szCs w:val="20"/>
          <w:lang w:val="en-US"/>
        </w:rPr>
      </w:pP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clean(FileArtifact specificationFile, Project target) = : {</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specificationFile.delete();</w:t>
      </w:r>
    </w:p>
    <w:p w:rsidR="008371BF" w:rsidRPr="00AD4790" w:rsidRDefault="00A749B6" w:rsidP="008371BF">
      <w:pPr>
        <w:autoSpaceDE w:val="0"/>
        <w:autoSpaceDN w:val="0"/>
        <w:adjustRightInd w:val="0"/>
        <w:spacing w:after="0"/>
        <w:jc w:val="left"/>
        <w:rPr>
          <w:rFonts w:ascii="Consolas" w:hAnsi="Consolas" w:cs="Consolas"/>
          <w:sz w:val="20"/>
          <w:szCs w:val="20"/>
          <w:lang w:val="en-US"/>
        </w:rPr>
      </w:pPr>
      <w:r w:rsidRPr="00A749B6">
        <w:rPr>
          <w:rFonts w:ascii="Consolas" w:hAnsi="Consolas" w:cs="Consolas"/>
          <w:color w:val="000000"/>
          <w:sz w:val="20"/>
          <w:szCs w:val="20"/>
          <w:lang w:val="en-US"/>
        </w:rPr>
        <w:t xml:space="preserve">        Path srcPath = </w:t>
      </w:r>
      <w:r w:rsidRPr="00A749B6">
        <w:rPr>
          <w:rFonts w:ascii="Consolas" w:hAnsi="Consolas" w:cs="Consolas"/>
          <w:color w:val="2A00FF"/>
          <w:sz w:val="20"/>
          <w:szCs w:val="20"/>
          <w:lang w:val="en-US"/>
        </w:rPr>
        <w:t>"</w:t>
      </w:r>
      <w:r w:rsidRPr="00A749B6">
        <w:rPr>
          <w:rFonts w:ascii="Consolas-regular" w:hAnsi="Consolas-regular" w:cs="Consolas-regular"/>
          <w:b/>
          <w:bCs/>
          <w:color w:val="2A00FF"/>
          <w:sz w:val="20"/>
          <w:szCs w:val="20"/>
          <w:lang w:val="en-US"/>
        </w:rPr>
        <w:t>${target.getPath()}</w:t>
      </w:r>
      <w:r w:rsidRPr="00A749B6">
        <w:rPr>
          <w:rFonts w:ascii="Consolas" w:hAnsi="Consolas" w:cs="Consolas"/>
          <w:color w:val="2A00FF"/>
          <w:sz w:val="20"/>
          <w:szCs w:val="20"/>
          <w:lang w:val="en-US"/>
        </w:rPr>
        <w:t>/src"</w:t>
      </w:r>
      <w:r w:rsidRPr="00A749B6">
        <w:rPr>
          <w:rFonts w:ascii="Consolas" w:hAnsi="Consolas" w:cs="Consolas"/>
          <w:color w:val="000000"/>
          <w:sz w:val="20"/>
          <w:szCs w:val="20"/>
          <w:lang w:val="en-US"/>
        </w:rPr>
        <w:t>;</w:t>
      </w:r>
    </w:p>
    <w:p w:rsidR="008371BF" w:rsidRPr="00AD4790" w:rsidRDefault="00A749B6" w:rsidP="008371BF">
      <w:pPr>
        <w:autoSpaceDE w:val="0"/>
        <w:autoSpaceDN w:val="0"/>
        <w:adjustRightInd w:val="0"/>
        <w:spacing w:after="0"/>
        <w:jc w:val="left"/>
        <w:rPr>
          <w:rFonts w:ascii="Consolas" w:hAnsi="Consolas" w:cs="Consolas"/>
          <w:sz w:val="20"/>
          <w:szCs w:val="20"/>
        </w:rPr>
      </w:pPr>
      <w:r w:rsidRPr="00A749B6">
        <w:rPr>
          <w:rFonts w:ascii="Consolas" w:hAnsi="Consolas" w:cs="Consolas"/>
          <w:color w:val="000000"/>
          <w:sz w:val="20"/>
          <w:szCs w:val="20"/>
          <w:lang w:val="en-US"/>
        </w:rPr>
        <w:t xml:space="preserve">        </w:t>
      </w:r>
      <w:r w:rsidR="00E661CE">
        <w:rPr>
          <w:rFonts w:ascii="Consolas" w:hAnsi="Consolas" w:cs="Consolas"/>
          <w:color w:val="000000"/>
          <w:sz w:val="20"/>
          <w:szCs w:val="20"/>
        </w:rPr>
        <w:t>srcPath.delete();</w:t>
      </w:r>
    </w:p>
    <w:p w:rsidR="008371BF" w:rsidRPr="00AD4790" w:rsidRDefault="00E661CE" w:rsidP="008371BF">
      <w:pPr>
        <w:autoSpaceDE w:val="0"/>
        <w:autoSpaceDN w:val="0"/>
        <w:adjustRightInd w:val="0"/>
        <w:spacing w:after="0"/>
        <w:jc w:val="left"/>
        <w:rPr>
          <w:rFonts w:ascii="Consolas" w:hAnsi="Consolas" w:cs="Consolas"/>
          <w:sz w:val="20"/>
          <w:szCs w:val="20"/>
        </w:rPr>
      </w:pPr>
      <w:r>
        <w:rPr>
          <w:rFonts w:ascii="Consolas" w:hAnsi="Consolas" w:cs="Consolas"/>
          <w:color w:val="000000"/>
          <w:sz w:val="20"/>
          <w:szCs w:val="20"/>
        </w:rPr>
        <w:t xml:space="preserve">        srcPath.mkdir();</w:t>
      </w:r>
    </w:p>
    <w:p w:rsidR="008371BF" w:rsidRPr="00AD4790" w:rsidRDefault="00E661CE" w:rsidP="008371BF">
      <w:pPr>
        <w:autoSpaceDE w:val="0"/>
        <w:autoSpaceDN w:val="0"/>
        <w:adjustRightInd w:val="0"/>
        <w:spacing w:after="0"/>
        <w:jc w:val="left"/>
        <w:rPr>
          <w:rFonts w:ascii="Consolas" w:hAnsi="Consolas" w:cs="Consolas"/>
          <w:sz w:val="20"/>
          <w:szCs w:val="20"/>
        </w:rPr>
      </w:pPr>
      <w:r>
        <w:rPr>
          <w:rFonts w:ascii="Consolas" w:hAnsi="Consolas" w:cs="Consolas"/>
          <w:color w:val="000000"/>
          <w:sz w:val="20"/>
          <w:szCs w:val="20"/>
        </w:rPr>
        <w:t xml:space="preserve">    }</w:t>
      </w:r>
    </w:p>
    <w:p w:rsidR="00BD2B67" w:rsidRDefault="00E661CE">
      <w:pPr>
        <w:rPr>
          <w:lang w:val="en-GB"/>
        </w:rPr>
      </w:pPr>
      <w:r>
        <w:rPr>
          <w:rFonts w:ascii="Consolas" w:hAnsi="Consolas" w:cs="Consolas"/>
          <w:color w:val="000000"/>
          <w:sz w:val="20"/>
          <w:szCs w:val="20"/>
        </w:rPr>
        <w:t>}</w:t>
      </w:r>
    </w:p>
    <w:p w:rsidR="00223B86" w:rsidRDefault="00223B86" w:rsidP="00EA17BB">
      <w:pPr>
        <w:pStyle w:val="Heading2"/>
        <w:rPr>
          <w:lang w:val="en-GB"/>
        </w:rPr>
      </w:pPr>
      <w:bookmarkStart w:id="460" w:name="_Toc402953225"/>
      <w:r>
        <w:rPr>
          <w:lang w:val="en-GB"/>
        </w:rPr>
        <w:t xml:space="preserve">VIL </w:t>
      </w:r>
      <w:r w:rsidR="00F45671">
        <w:rPr>
          <w:lang w:val="en-GB"/>
        </w:rPr>
        <w:t xml:space="preserve">Template </w:t>
      </w:r>
      <w:r>
        <w:rPr>
          <w:lang w:val="en-GB"/>
        </w:rPr>
        <w:t>Language</w:t>
      </w:r>
      <w:bookmarkEnd w:id="460"/>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61" w:name="_Toc402953226"/>
      <w:r>
        <w:rPr>
          <w:lang w:val="en-GB"/>
        </w:rPr>
        <w:t>Don’t fear named parameters</w:t>
      </w:r>
      <w:bookmarkEnd w:id="461"/>
    </w:p>
    <w:p w:rsidR="00B357A7" w:rsidRDefault="00F45671">
      <w:pPr>
        <w:rPr>
          <w:lang w:val="en-GB"/>
        </w:rPr>
      </w:pPr>
      <w:r>
        <w:rPr>
          <w:lang w:val="en-GB"/>
        </w:rPr>
        <w:t xml:space="preserve">Basically, </w:t>
      </w:r>
      <w:r w:rsidR="00484CBB">
        <w:rPr>
          <w:lang w:val="en-GB"/>
        </w:rPr>
        <w:t>a VIL template takes two parameters, the configuration and the target artefact.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462" w:name="_Toc402953227"/>
      <w:r>
        <w:rPr>
          <w:lang w:val="en-GB"/>
        </w:rPr>
        <w:t>Appending or Prepending</w:t>
      </w:r>
      <w:bookmarkEnd w:id="462"/>
    </w:p>
    <w:p w:rsidR="00B357A7" w:rsidRDefault="00223B86">
      <w:pPr>
        <w:rPr>
          <w:lang w:val="en-GB"/>
        </w:rPr>
      </w:pPr>
      <w:r w:rsidRPr="00A613DD">
        <w:rPr>
          <w:lang w:val="en-GB"/>
        </w:rPr>
        <w:t>While in some situations the complete creation of an artefact is required, in others it is sufficient to a</w:t>
      </w:r>
      <w:r w:rsidR="00A613DD" w:rsidRPr="00A613DD">
        <w:rPr>
          <w:lang w:val="en-GB"/>
        </w:rPr>
        <w:t>ppend or prepend information to the contents of an artefact.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artefact 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artefact as soon as the target variable is reclaimed by the runtime environment, i.e., at the end of the subtemplate. The advance of this approach is that it works in the same way in the VIL build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artefact while operations on the text representation will affect the artefact.</w:t>
      </w:r>
    </w:p>
    <w:p w:rsidR="00E157F5" w:rsidRDefault="00E157F5" w:rsidP="00EA17BB">
      <w:pPr>
        <w:pStyle w:val="Heading2"/>
        <w:rPr>
          <w:lang w:val="en-GB"/>
        </w:rPr>
      </w:pPr>
      <w:bookmarkStart w:id="463" w:name="_Toc402953228"/>
      <w:r>
        <w:rPr>
          <w:lang w:val="en-GB"/>
        </w:rPr>
        <w:t>Both languages</w:t>
      </w:r>
      <w:bookmarkEnd w:id="463"/>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64" w:name="_Toc402953229"/>
      <w:r>
        <w:rPr>
          <w:lang w:val="en-GB"/>
        </w:rPr>
        <w:t xml:space="preserve">Rely </w:t>
      </w:r>
      <w:r w:rsidR="00AE0259">
        <w:rPr>
          <w:lang w:val="en-GB"/>
        </w:rPr>
        <w:t xml:space="preserve">on </w:t>
      </w:r>
      <w:r>
        <w:rPr>
          <w:lang w:val="en-GB"/>
        </w:rPr>
        <w:t>Automatic Conversions</w:t>
      </w:r>
      <w:bookmarkEnd w:id="464"/>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465" w:name="_Toc402953230"/>
      <w:r>
        <w:rPr>
          <w:lang w:val="en-GB"/>
        </w:rPr>
        <w:t>Use Dynamic Dispatch</w:t>
      </w:r>
      <w:bookmarkEnd w:id="465"/>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for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A749B6" w:rsidRPr="00A749B6">
        <w:rPr>
          <w:rFonts w:asciiTheme="majorHAnsi" w:hAnsiTheme="majorHAnsi"/>
          <w:sz w:val="22"/>
          <w:szCs w:val="22"/>
          <w:lang w:val="en-US"/>
        </w:rPr>
        <w:t xml:space="preserve">annotation (see Section </w:t>
      </w:r>
      <w:fldSimple w:instr=" REF _Ref389205656 \r \h  \* MERGEFORMAT ">
        <w:r w:rsidR="006D06BD">
          <w:rPr>
            <w:rFonts w:asciiTheme="majorHAnsi" w:hAnsiTheme="majorHAnsi" w:cs="Arial"/>
            <w:sz w:val="22"/>
            <w:szCs w:val="22"/>
            <w:lang w:val="en-GB"/>
          </w:rPr>
          <w:t>3.3.11</w:t>
        </w:r>
      </w:fldSimple>
      <w:r w:rsidR="00A749B6" w:rsidRPr="00A749B6">
        <w:rPr>
          <w:rFonts w:asciiTheme="majorHAnsi" w:hAnsiTheme="majorHAnsi" w:cs="Arial"/>
          <w:sz w:val="22"/>
          <w:szCs w:val="22"/>
          <w:lang w:val="en-GB"/>
        </w:rPr>
        <w:t xml:space="preserve"> for details). Assuming that our specification is tagged by an appropriate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A749B6" w:rsidRPr="00A749B6">
        <w:rPr>
          <w:rFonts w:asciiTheme="majorHAnsi" w:hAnsiTheme="majorHAnsi" w:cs="Arial"/>
          <w:sz w:val="22"/>
          <w:szCs w:val="22"/>
          <w:lang w:val="en-GB"/>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66" w:name="_Toc402953231"/>
      <w:r>
        <w:rPr>
          <w:lang w:val="en-GB"/>
        </w:rPr>
        <w:t>For-loop</w:t>
      </w:r>
      <w:bookmarkEnd w:id="466"/>
    </w:p>
    <w:p w:rsidR="008624F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8624FD">
        <w:rPr>
          <w:lang w:val="en-GB"/>
        </w:rPr>
        <w:fldChar w:fldCharType="begin"/>
      </w:r>
      <w:r>
        <w:rPr>
          <w:lang w:val="en-GB"/>
        </w:rPr>
        <w:instrText xml:space="preserve"> REF _Ref402953022 \n \h </w:instrText>
      </w:r>
      <w:r w:rsidR="008624FD">
        <w:rPr>
          <w:lang w:val="en-GB"/>
        </w:rPr>
      </w:r>
      <w:r w:rsidR="008624FD">
        <w:rPr>
          <w:lang w:val="en-GB"/>
        </w:rPr>
        <w:fldChar w:fldCharType="separate"/>
      </w:r>
      <w:r>
        <w:rPr>
          <w:lang w:val="en-GB"/>
        </w:rPr>
        <w:t>3.4.3.3</w:t>
      </w:r>
      <w:r w:rsidR="008624FD">
        <w:rPr>
          <w:lang w:val="en-GB"/>
        </w:rPr>
        <w:fldChar w:fldCharType="end"/>
      </w:r>
      <w:r>
        <w:rPr>
          <w:lang w:val="en-GB"/>
        </w:rPr>
        <w:t>. We illustrate this in terms of a VIL fragment below.</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000000" w:rsidRDefault="004431FF">
      <w:pPr>
        <w:pStyle w:val="Heading3"/>
        <w:rPr>
          <w:lang w:val="en-GB"/>
        </w:rPr>
      </w:pPr>
      <w:r>
        <w:rPr>
          <w:lang w:val="en-GB"/>
        </w:rPr>
        <w:t>Create XML File / XML elements, / XML attributes</w:t>
      </w:r>
    </w:p>
    <w:p w:rsidR="00000000"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000000" w:rsidRDefault="00337EF5">
      <w:pPr>
        <w:rPr>
          <w:lang w:val="en-GB"/>
        </w:rPr>
      </w:pPr>
    </w:p>
    <w:p w:rsidR="00000000"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8624FD" w:rsidRPr="008624FD">
        <w:rPr>
          <w:rFonts w:ascii="Courier New" w:hAnsi="Courier New" w:cs="Courier New"/>
          <w:color w:val="000000"/>
          <w:sz w:val="22"/>
          <w:szCs w:val="22"/>
          <w:lang w:val="en-US"/>
        </w:rPr>
        <w:t>FileArtifact targetFile = "$target/xml2File.xml";</w:t>
      </w:r>
    </w:p>
    <w:p w:rsidR="00000000"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8624FD" w:rsidRPr="008624FD">
        <w:rPr>
          <w:rFonts w:ascii="Courier New" w:hAnsi="Courier New" w:cs="Courier New"/>
          <w:color w:val="000000"/>
          <w:sz w:val="22"/>
          <w:szCs w:val="22"/>
          <w:lang w:val="en-US"/>
        </w:rPr>
        <w:t>XmlFileArtifact xmlFile = targetFile;</w:t>
      </w:r>
    </w:p>
    <w:p w:rsidR="00000000"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000000" w:rsidRDefault="00337EF5">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000000"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000000"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A84BB7" w:rsidRDefault="00A84BB7" w:rsidP="00EA17BB">
      <w:pPr>
        <w:pStyle w:val="Heading1"/>
        <w:rPr>
          <w:lang w:val="en-GB"/>
        </w:rPr>
      </w:pPr>
      <w:bookmarkStart w:id="467" w:name="_Toc402953232"/>
      <w:r>
        <w:rPr>
          <w:lang w:val="en-GB"/>
        </w:rPr>
        <w:t>Implementation Status</w:t>
      </w:r>
      <w:bookmarkEnd w:id="467"/>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68" w:name="_Toc402953233"/>
      <w:r>
        <w:rPr>
          <w:lang w:val="en-GB"/>
        </w:rPr>
        <w:t>Missing / incomplete functionality</w:t>
      </w:r>
      <w:bookmarkEnd w:id="468"/>
    </w:p>
    <w:p w:rsidR="00B357A7" w:rsidRDefault="00D25573">
      <w:pPr>
        <w:pStyle w:val="ListParagraph"/>
        <w:numPr>
          <w:ilvl w:val="0"/>
          <w:numId w:val="11"/>
        </w:numPr>
        <w:rPr>
          <w:lang w:val="en-GB"/>
        </w:rPr>
      </w:pPr>
      <w:r>
        <w:rPr>
          <w:lang w:val="en-GB"/>
        </w:rPr>
        <w:t>Collection of a</w:t>
      </w:r>
      <w:r w:rsidR="00A84BB7">
        <w:rPr>
          <w:lang w:val="en-GB"/>
        </w:rPr>
        <w:t>ffected artifacts in VIL may be incomplete.</w:t>
      </w:r>
    </w:p>
    <w:p w:rsidR="00194AC1" w:rsidRPr="00725A64" w:rsidRDefault="006A3E8F" w:rsidP="00EA17BB">
      <w:pPr>
        <w:pStyle w:val="Heading1"/>
        <w:rPr>
          <w:lang w:val="en-GB"/>
        </w:rPr>
      </w:pPr>
      <w:bookmarkStart w:id="469" w:name="_Toc402953234"/>
      <w:bookmarkStart w:id="470" w:name="_Toc402953235"/>
      <w:bookmarkEnd w:id="469"/>
      <w:r w:rsidRPr="00725A64">
        <w:rPr>
          <w:lang w:val="en-GB"/>
        </w:rPr>
        <w:t>VIL</w:t>
      </w:r>
      <w:r w:rsidR="005E6C41" w:rsidRPr="00725A64">
        <w:rPr>
          <w:lang w:val="en-GB"/>
        </w:rPr>
        <w:t xml:space="preserve"> Grammar</w:t>
      </w:r>
      <w:r w:rsidRPr="00725A64">
        <w:rPr>
          <w:lang w:val="en-GB"/>
        </w:rPr>
        <w:t>s</w:t>
      </w:r>
      <w:bookmarkEnd w:id="453"/>
      <w:bookmarkEnd w:id="470"/>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3"/>
      </w:r>
      <w:r w:rsidR="001E775E" w:rsidRPr="00725A64">
        <w:rPr>
          <w:lang w:val="en-GB"/>
        </w:rPr>
        <w:t xml:space="preserve"> grammar (close to ANTLR</w:t>
      </w:r>
      <w:r w:rsidR="005E7EA1" w:rsidRPr="00725A64">
        <w:rPr>
          <w:rStyle w:val="FootnoteReference"/>
          <w:lang w:val="en-GB"/>
        </w:rPr>
        <w:footnoteReference w:id="24"/>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71" w:name="_Toc402953236"/>
      <w:r w:rsidRPr="00725A64">
        <w:rPr>
          <w:lang w:val="en-GB"/>
        </w:rPr>
        <w:t>VIL Build Language</w:t>
      </w:r>
      <w:r w:rsidR="00843553" w:rsidRPr="00725A64">
        <w:rPr>
          <w:lang w:val="en-GB"/>
        </w:rPr>
        <w:t xml:space="preserve"> Grammar</w:t>
      </w:r>
      <w:bookmarkEnd w:id="471"/>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ImplementationUnit:</w:t>
      </w:r>
    </w:p>
    <w:p w:rsidR="00A749B6" w:rsidRDefault="00DC51F7"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Import*</w:t>
      </w:r>
    </w:p>
    <w:p w:rsidR="00A749B6" w:rsidRDefault="00042BE1" w:rsidP="00A749B6">
      <w:pPr>
        <w:rPr>
          <w:rFonts w:ascii="Courier New" w:hAnsi="Courier New" w:cs="Courier New"/>
          <w:sz w:val="20"/>
          <w:szCs w:val="20"/>
          <w:lang w:val="en-GB"/>
        </w:rPr>
      </w:pPr>
      <w:r>
        <w:rPr>
          <w:rFonts w:ascii="Courier New" w:hAnsi="Courier New" w:cs="Courier New"/>
          <w:sz w:val="20"/>
          <w:szCs w:val="20"/>
          <w:lang w:val="en-GB"/>
        </w:rPr>
        <w:t xml:space="preserve">  Require*</w:t>
      </w:r>
    </w:p>
    <w:p w:rsidR="00A749B6" w:rsidRDefault="001C178A"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LanguageUnit*;</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LanguageUnit: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Advice* 'vilScript' Identifier '(' ParameterList?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(ScriptParentDecl)?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VersionStmt?</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LoadProperties*</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ScriptContents</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w:t>
      </w:r>
    </w:p>
    <w:p w:rsidR="001C178A" w:rsidRPr="00725A64" w:rsidRDefault="001C178A" w:rsidP="001C178A">
      <w:pPr>
        <w:rPr>
          <w:rFonts w:ascii="Courier New" w:hAnsi="Courier New" w:cs="Courier New"/>
          <w:sz w:val="20"/>
          <w:szCs w:val="20"/>
          <w:lang w:val="en-GB"/>
        </w:rPr>
      </w:pPr>
    </w:p>
    <w:p w:rsidR="00A749B6" w:rsidRDefault="00042BE1" w:rsidP="00A749B6">
      <w:pPr>
        <w:rPr>
          <w:rFonts w:ascii="Courier New" w:hAnsi="Courier New" w:cs="Courier New"/>
          <w:sz w:val="20"/>
          <w:szCs w:val="20"/>
          <w:lang w:val="en-GB"/>
        </w:rPr>
      </w:pPr>
      <w:r>
        <w:rPr>
          <w:rFonts w:ascii="Courier New" w:hAnsi="Courier New" w:cs="Courier New"/>
          <w:sz w:val="20"/>
          <w:szCs w:val="20"/>
          <w:lang w:val="en-GB"/>
        </w:rPr>
        <w:t>Require:</w:t>
      </w:r>
    </w:p>
    <w:p w:rsidR="00042BE1" w:rsidRDefault="00042BE1" w:rsidP="001C178A">
      <w:pPr>
        <w:rPr>
          <w:rFonts w:ascii="Courier New" w:hAnsi="Courier New" w:cs="Courier New"/>
          <w:sz w:val="20"/>
          <w:szCs w:val="20"/>
          <w:lang w:val="en-GB"/>
        </w:rPr>
      </w:pPr>
      <w:r>
        <w:rPr>
          <w:rFonts w:ascii="Courier New" w:hAnsi="Courier New" w:cs="Courier New"/>
          <w:sz w:val="20"/>
          <w:szCs w:val="20"/>
          <w:lang w:val="en-GB"/>
        </w:rPr>
        <w:t xml:space="preserve">  </w:t>
      </w:r>
      <w:r w:rsidRPr="00725A64">
        <w:rPr>
          <w:rFonts w:ascii="Courier New" w:hAnsi="Courier New" w:cs="Courier New"/>
          <w:sz w:val="20"/>
          <w:szCs w:val="20"/>
          <w:lang w:val="en-GB"/>
        </w:rPr>
        <w:t>'</w:t>
      </w:r>
      <w:r>
        <w:rPr>
          <w:rFonts w:ascii="Courier New" w:hAnsi="Courier New" w:cs="Courier New"/>
          <w:sz w:val="20"/>
          <w:szCs w:val="20"/>
          <w:lang w:val="en-GB"/>
        </w:rPr>
        <w:t>requireVTL</w:t>
      </w:r>
      <w:r w:rsidRPr="00725A64">
        <w:rPr>
          <w:rFonts w:ascii="Courier New" w:hAnsi="Courier New" w:cs="Courier New"/>
          <w:sz w:val="20"/>
          <w:szCs w:val="20"/>
          <w:lang w:val="en-GB"/>
        </w:rPr>
        <w:t>'</w:t>
      </w:r>
      <w:r>
        <w:rPr>
          <w:rFonts w:ascii="Courier New" w:hAnsi="Courier New" w:cs="Courier New"/>
          <w:sz w:val="20"/>
          <w:szCs w:val="20"/>
          <w:lang w:val="en-GB"/>
        </w:rPr>
        <w:t xml:space="preserve"> STRING versionSpec ’;’</w:t>
      </w:r>
    </w:p>
    <w:p w:rsidR="00042BE1" w:rsidRDefault="00042BE1"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ScriptParentDecl:</w:t>
      </w:r>
    </w:p>
    <w:p w:rsidR="001C178A" w:rsidRPr="00725A64" w:rsidRDefault="006B22A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'extends' Identifier</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LoadProperties:</w:t>
      </w:r>
    </w:p>
    <w:p w:rsidR="001C178A" w:rsidRPr="00725A64" w:rsidRDefault="000A1BA7"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'load' 'properties' STRING ';'</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ScriptContents:</w:t>
      </w:r>
    </w:p>
    <w:p w:rsidR="001C178A" w:rsidRPr="00725A64" w:rsidRDefault="009A35F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VariableDeclaration</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RuleDeclaration)*</w:t>
      </w:r>
    </w:p>
    <w:p w:rsidR="00042BE1" w:rsidRDefault="00042BE1">
      <w:pPr>
        <w:spacing w:after="0"/>
        <w:jc w:val="left"/>
        <w:rPr>
          <w:rFonts w:ascii="Courier New" w:hAnsi="Courier New" w:cs="Courier New"/>
          <w:sz w:val="20"/>
          <w:szCs w:val="20"/>
          <w:lang w:val="en-GB"/>
        </w:rPr>
      </w:pPr>
      <w:r>
        <w:rPr>
          <w:rFonts w:ascii="Courier New" w:hAnsi="Courier New" w:cs="Courier New"/>
          <w:sz w:val="20"/>
          <w:szCs w:val="20"/>
          <w:lang w:val="en-GB"/>
        </w:rPr>
        <w:br w:type="page"/>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RuleDeclaration:</w:t>
      </w:r>
      <w:r w:rsidR="00EE0B5D">
        <w:rPr>
          <w:rFonts w:ascii="Courier New" w:hAnsi="Courier New" w:cs="Courier New"/>
          <w:sz w:val="20"/>
          <w:szCs w:val="20"/>
          <w:lang w:val="en-GB"/>
        </w:rPr>
        <w:t xml:space="preserve"> // Type is for future extension, ignored by now</w:t>
      </w:r>
    </w:p>
    <w:p w:rsidR="001C178A" w:rsidRDefault="001B40E0" w:rsidP="001B40E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w:t>
      </w:r>
      <w:r w:rsidR="00EE0B5D">
        <w:rPr>
          <w:rFonts w:ascii="Courier New" w:hAnsi="Courier New" w:cs="Courier New"/>
          <w:sz w:val="20"/>
          <w:szCs w:val="20"/>
          <w:lang w:val="en-GB"/>
        </w:rPr>
        <w:t xml:space="preserve">Type? </w:t>
      </w:r>
      <w:r w:rsidRPr="00725A64">
        <w:rPr>
          <w:rFonts w:ascii="Courier New" w:hAnsi="Courier New" w:cs="Courier New"/>
          <w:sz w:val="20"/>
          <w:szCs w:val="20"/>
          <w:lang w:val="en-GB"/>
        </w:rPr>
        <w:t>RuleModifier</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Identifier </w:t>
      </w:r>
      <w:r w:rsidR="001C178A" w:rsidRPr="00725A64">
        <w:rPr>
          <w:rFonts w:ascii="Courier New" w:hAnsi="Courier New" w:cs="Courier New"/>
          <w:sz w:val="20"/>
          <w:szCs w:val="20"/>
          <w:lang w:val="en-GB"/>
        </w:rPr>
        <w:t>'(' (</w:t>
      </w:r>
      <w:r w:rsidRPr="00725A64">
        <w:rPr>
          <w:rFonts w:ascii="Courier New" w:hAnsi="Courier New" w:cs="Courier New"/>
          <w:sz w:val="20"/>
          <w:szCs w:val="20"/>
          <w:lang w:val="en-GB"/>
        </w:rPr>
        <w:t xml:space="preserve">ParameterList)? ')' </w:t>
      </w:r>
      <w:r w:rsidR="001C178A" w:rsidRPr="00725A64">
        <w:rPr>
          <w:rFonts w:ascii="Courier New" w:hAnsi="Courier New" w:cs="Courier New"/>
          <w:sz w:val="20"/>
          <w:szCs w:val="20"/>
          <w:lang w:val="en-GB"/>
        </w:rPr>
        <w:t>'=')?</w:t>
      </w:r>
    </w:p>
    <w:p w:rsidR="00EE0B5D" w:rsidRPr="00725A64" w:rsidRDefault="00EE0B5D" w:rsidP="001B40E0">
      <w:pPr>
        <w:rPr>
          <w:rFonts w:ascii="Courier New" w:hAnsi="Courier New" w:cs="Courier New"/>
          <w:sz w:val="20"/>
          <w:szCs w:val="20"/>
          <w:lang w:val="en-GB"/>
        </w:rPr>
      </w:pPr>
      <w:r>
        <w:rPr>
          <w:rFonts w:ascii="Courier New" w:hAnsi="Courier New" w:cs="Courier New"/>
          <w:sz w:val="20"/>
          <w:szCs w:val="20"/>
          <w:lang w:val="en-GB"/>
        </w:rPr>
        <w:t xml:space="preserve">  RuleConditions?</w:t>
      </w:r>
    </w:p>
    <w:p w:rsidR="001C178A" w:rsidRPr="00725A64" w:rsidRDefault="001B40E0"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04F53" w:rsidRPr="00725A64">
        <w:rPr>
          <w:rFonts w:ascii="Courier New" w:hAnsi="Courier New" w:cs="Courier New"/>
          <w:sz w:val="20"/>
          <w:szCs w:val="20"/>
          <w:lang w:val="en-GB"/>
        </w:rPr>
        <w:t xml:space="preserve">RuleElementBlock </w:t>
      </w:r>
      <w:r w:rsidR="001C178A" w:rsidRPr="00725A64">
        <w:rPr>
          <w:rFonts w:ascii="Courier New" w:hAnsi="Courier New" w:cs="Courier New"/>
          <w:sz w:val="20"/>
          <w:szCs w:val="20"/>
          <w:lang w:val="en-GB"/>
        </w:rPr>
        <w:t>';'?</w:t>
      </w:r>
    </w:p>
    <w:p w:rsidR="00042BE1" w:rsidRDefault="00042BE1" w:rsidP="001C178A">
      <w:pPr>
        <w:rPr>
          <w:rFonts w:ascii="Courier New" w:hAnsi="Courier New" w:cs="Courier New"/>
          <w:sz w:val="20"/>
          <w:szCs w:val="20"/>
          <w:lang w:val="en-GB"/>
        </w:rPr>
      </w:pPr>
    </w:p>
    <w:p w:rsidR="00EE0B5D" w:rsidRDefault="00EE0B5D" w:rsidP="001C178A">
      <w:pPr>
        <w:rPr>
          <w:rFonts w:ascii="Courier New" w:hAnsi="Courier New" w:cs="Courier New"/>
          <w:sz w:val="20"/>
          <w:szCs w:val="20"/>
          <w:lang w:val="en-GB"/>
        </w:rPr>
      </w:pPr>
      <w:r>
        <w:rPr>
          <w:rFonts w:ascii="Courier New" w:hAnsi="Courier New" w:cs="Courier New"/>
          <w:sz w:val="20"/>
          <w:szCs w:val="20"/>
          <w:lang w:val="en-GB"/>
        </w:rPr>
        <w:t>RuleConditions:</w:t>
      </w:r>
    </w:p>
    <w:p w:rsidR="00EE0B5D" w:rsidRPr="00725A64" w:rsidRDefault="00EE0B5D" w:rsidP="00EE0B5D">
      <w:pPr>
        <w:rPr>
          <w:rFonts w:ascii="Courier New" w:hAnsi="Courier New" w:cs="Courier New"/>
          <w:sz w:val="20"/>
          <w:szCs w:val="20"/>
          <w:lang w:val="en-GB"/>
        </w:rPr>
      </w:pPr>
      <w:r w:rsidRPr="00725A64">
        <w:rPr>
          <w:rFonts w:ascii="Courier New" w:hAnsi="Courier New" w:cs="Courier New"/>
          <w:sz w:val="20"/>
          <w:szCs w:val="20"/>
          <w:lang w:val="en-GB"/>
        </w:rPr>
        <w:t xml:space="preserve">  (LogicalExpression)?  ':'</w:t>
      </w:r>
    </w:p>
    <w:p w:rsidR="00EE0B5D" w:rsidRPr="00725A64" w:rsidRDefault="00EE0B5D" w:rsidP="00EE0B5D">
      <w:pPr>
        <w:rPr>
          <w:rFonts w:ascii="Courier New" w:hAnsi="Courier New" w:cs="Courier New"/>
          <w:sz w:val="20"/>
          <w:szCs w:val="20"/>
          <w:lang w:val="en-GB"/>
        </w:rPr>
      </w:pPr>
      <w:r w:rsidRPr="00725A64">
        <w:rPr>
          <w:rFonts w:ascii="Courier New" w:hAnsi="Courier New" w:cs="Courier New"/>
          <w:sz w:val="20"/>
          <w:szCs w:val="20"/>
          <w:lang w:val="en-GB"/>
        </w:rPr>
        <w:t xml:space="preserve">  (LogicalExpression (',' LogicalExpression)*)?</w:t>
      </w:r>
    </w:p>
    <w:p w:rsidR="00EE0B5D" w:rsidRDefault="00EE0B5D"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RuleElementBlock:</w:t>
      </w:r>
    </w:p>
    <w:p w:rsidR="001C178A" w:rsidRPr="00725A64" w:rsidRDefault="001B40E0" w:rsidP="001B40E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RuleElement*</w:t>
      </w: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RuleElement:</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VariableDeclaration</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ExpressionStatement</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RuleModifier:</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'protected'</w:t>
      </w:r>
    </w:p>
    <w:p w:rsidR="000F34D7" w:rsidRDefault="000F34D7" w:rsidP="001C178A">
      <w:pPr>
        <w:rPr>
          <w:rFonts w:ascii="Courier New" w:hAnsi="Courier New" w:cs="Courier New"/>
          <w:sz w:val="20"/>
          <w:szCs w:val="20"/>
          <w:lang w:val="en-GB"/>
        </w:rPr>
      </w:pPr>
    </w:p>
    <w:p w:rsidR="007C1387" w:rsidRPr="007C1387" w:rsidRDefault="007C1387" w:rsidP="007C1387">
      <w:pPr>
        <w:rPr>
          <w:rFonts w:ascii="Courier New" w:hAnsi="Courier New" w:cs="Courier New"/>
          <w:sz w:val="20"/>
          <w:szCs w:val="20"/>
          <w:lang w:val="en-GB"/>
        </w:rPr>
      </w:pPr>
      <w:r w:rsidRPr="007C1387">
        <w:rPr>
          <w:rFonts w:ascii="Courier New" w:hAnsi="Courier New" w:cs="Courier New"/>
          <w:sz w:val="20"/>
          <w:szCs w:val="20"/>
          <w:lang w:val="en-GB"/>
        </w:rPr>
        <w:t>ExpressionStatement:</w:t>
      </w:r>
    </w:p>
    <w:p w:rsidR="007C1387" w:rsidRPr="007C1387" w:rsidRDefault="007C1387" w:rsidP="007C1387">
      <w:pPr>
        <w:rPr>
          <w:rFonts w:ascii="Courier New" w:hAnsi="Courier New" w:cs="Courier New"/>
          <w:sz w:val="20"/>
          <w:szCs w:val="20"/>
          <w:lang w:val="en-GB"/>
        </w:rPr>
      </w:pPr>
      <w:r>
        <w:rPr>
          <w:rFonts w:ascii="Courier New" w:hAnsi="Courier New" w:cs="Courier New"/>
          <w:sz w:val="20"/>
          <w:szCs w:val="20"/>
          <w:lang w:val="en-GB"/>
        </w:rPr>
        <w:t xml:space="preserve">    (</w:t>
      </w:r>
      <w:r w:rsidRPr="007C1387">
        <w:rPr>
          <w:rFonts w:ascii="Courier New" w:hAnsi="Courier New" w:cs="Courier New"/>
          <w:sz w:val="20"/>
          <w:szCs w:val="20"/>
          <w:lang w:val="en-GB"/>
        </w:rPr>
        <w:t xml:space="preserve">(Identifier '=')? Expression ';') </w:t>
      </w:r>
    </w:p>
    <w:p w:rsidR="007C1387" w:rsidRPr="007C1387" w:rsidRDefault="007C1387" w:rsidP="007C1387">
      <w:pPr>
        <w:rPr>
          <w:rFonts w:ascii="Courier New" w:hAnsi="Courier New" w:cs="Courier New"/>
          <w:sz w:val="20"/>
          <w:szCs w:val="20"/>
          <w:lang w:val="en-GB"/>
        </w:rPr>
      </w:pPr>
      <w:r w:rsidRPr="007C1387">
        <w:rPr>
          <w:rFonts w:ascii="Courier New" w:hAnsi="Courier New" w:cs="Courier New"/>
          <w:sz w:val="20"/>
          <w:szCs w:val="20"/>
          <w:lang w:val="en-GB"/>
        </w:rPr>
        <w:t xml:space="preserve">    | Alternative ';'?</w:t>
      </w:r>
    </w:p>
    <w:p w:rsidR="007C1387" w:rsidRDefault="007C1387" w:rsidP="007C1387">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PrimaryExpression:  </w:t>
      </w:r>
    </w:p>
    <w:p w:rsidR="001C178A" w:rsidRPr="00725A64" w:rsidRDefault="00A2297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ExpressionOrQualifiedExecution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UnqualifiedExecution </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SuperExecution </w:t>
      </w:r>
    </w:p>
    <w:p w:rsidR="001C178A"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SystemExecution</w:t>
      </w:r>
    </w:p>
    <w:p w:rsidR="006E45BC" w:rsidRPr="00725A64" w:rsidRDefault="006E45BC" w:rsidP="001C178A">
      <w:pPr>
        <w:rPr>
          <w:rFonts w:ascii="Courier New" w:hAnsi="Courier New" w:cs="Courier New"/>
          <w:sz w:val="20"/>
          <w:szCs w:val="20"/>
          <w:lang w:val="en-GB"/>
        </w:rPr>
      </w:pPr>
      <w:r>
        <w:rPr>
          <w:rFonts w:ascii="Courier New" w:hAnsi="Courier New" w:cs="Courier New"/>
          <w:sz w:val="20"/>
          <w:szCs w:val="20"/>
          <w:lang w:val="en-GB"/>
        </w:rPr>
        <w:t xml:space="preserve">  | Map</w:t>
      </w:r>
    </w:p>
    <w:p w:rsidR="001C178A"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Join</w:t>
      </w:r>
    </w:p>
    <w:p w:rsidR="00042BE1" w:rsidRPr="00725A64" w:rsidRDefault="00042BE1" w:rsidP="001C178A">
      <w:pPr>
        <w:rPr>
          <w:rFonts w:ascii="Courier New" w:hAnsi="Courier New" w:cs="Courier New"/>
          <w:sz w:val="20"/>
          <w:szCs w:val="20"/>
          <w:lang w:val="en-GB"/>
        </w:rPr>
      </w:pPr>
      <w:r>
        <w:rPr>
          <w:rFonts w:ascii="Courier New" w:hAnsi="Courier New" w:cs="Courier New"/>
          <w:sz w:val="20"/>
          <w:szCs w:val="20"/>
          <w:lang w:val="en-GB"/>
        </w:rPr>
        <w:t xml:space="preserve">  | Instantiate</w:t>
      </w: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 ConstructorExecution</w:t>
      </w:r>
    </w:p>
    <w:p w:rsidR="001C178A" w:rsidRDefault="001C178A" w:rsidP="001C178A">
      <w:pPr>
        <w:rPr>
          <w:rFonts w:ascii="Courier New" w:hAnsi="Courier New" w:cs="Courier New"/>
          <w:sz w:val="20"/>
          <w:szCs w:val="20"/>
          <w:lang w:val="en-GB"/>
        </w:rPr>
      </w:pPr>
    </w:p>
    <w:p w:rsidR="00A749B6" w:rsidRDefault="00D670B6" w:rsidP="00A749B6">
      <w:pPr>
        <w:rPr>
          <w:rFonts w:ascii="Courier New" w:hAnsi="Courier New" w:cs="Courier New"/>
          <w:sz w:val="20"/>
          <w:szCs w:val="20"/>
          <w:lang w:val="en-GB"/>
        </w:rPr>
      </w:pPr>
      <w:r>
        <w:rPr>
          <w:rFonts w:ascii="Courier New" w:hAnsi="Courier New" w:cs="Courier New"/>
          <w:sz w:val="20"/>
          <w:szCs w:val="20"/>
          <w:lang w:val="en-GB"/>
        </w:rPr>
        <w:t>MapVariable:</w:t>
      </w:r>
    </w:p>
    <w:p w:rsidR="00A749B6" w:rsidRDefault="00D670B6" w:rsidP="00A749B6">
      <w:pPr>
        <w:rPr>
          <w:rFonts w:ascii="Courier New" w:hAnsi="Courier New" w:cs="Courier New"/>
          <w:sz w:val="20"/>
          <w:szCs w:val="20"/>
          <w:lang w:val="en-GB"/>
        </w:rPr>
      </w:pPr>
      <w:r>
        <w:rPr>
          <w:rFonts w:ascii="Courier New" w:hAnsi="Courier New" w:cs="Courier New"/>
          <w:sz w:val="20"/>
          <w:szCs w:val="20"/>
          <w:lang w:val="en-GB"/>
        </w:rPr>
        <w:t xml:space="preserve">  Type? Identifier</w:t>
      </w:r>
    </w:p>
    <w:p w:rsidR="00D670B6" w:rsidRDefault="00D670B6" w:rsidP="00EA17BB">
      <w:pPr>
        <w:outlineLvl w:val="0"/>
        <w:rPr>
          <w:rFonts w:ascii="Courier New" w:hAnsi="Courier New" w:cs="Courier New"/>
          <w:sz w:val="20"/>
          <w:szCs w:val="20"/>
          <w:lang w:val="en-GB"/>
        </w:rPr>
      </w:pPr>
    </w:p>
    <w:p w:rsidR="00A749B6" w:rsidRDefault="006E45BC" w:rsidP="00A749B6">
      <w:pPr>
        <w:rPr>
          <w:rFonts w:ascii="Courier New" w:hAnsi="Courier New" w:cs="Courier New"/>
          <w:sz w:val="20"/>
          <w:szCs w:val="20"/>
          <w:lang w:val="en-GB"/>
        </w:rPr>
      </w:pPr>
      <w:r w:rsidRPr="00725A64">
        <w:rPr>
          <w:rFonts w:ascii="Courier New" w:hAnsi="Courier New" w:cs="Courier New"/>
          <w:sz w:val="20"/>
          <w:szCs w:val="20"/>
          <w:lang w:val="en-GB"/>
        </w:rPr>
        <w:t>Map:</w:t>
      </w:r>
    </w:p>
    <w:p w:rsidR="006E45BC" w:rsidRPr="00725A64" w:rsidRDefault="006E45BC" w:rsidP="006E45BC">
      <w:pPr>
        <w:rPr>
          <w:rFonts w:ascii="Courier New" w:hAnsi="Courier New" w:cs="Courier New"/>
          <w:sz w:val="20"/>
          <w:szCs w:val="20"/>
          <w:lang w:val="en-GB"/>
        </w:rPr>
      </w:pPr>
      <w:r w:rsidRPr="00725A64">
        <w:rPr>
          <w:rFonts w:ascii="Courier New" w:hAnsi="Courier New" w:cs="Courier New"/>
          <w:sz w:val="20"/>
          <w:szCs w:val="20"/>
          <w:lang w:val="en-GB"/>
        </w:rPr>
        <w:t xml:space="preserve">  'map' '(' </w:t>
      </w:r>
      <w:r w:rsidR="00D670B6">
        <w:rPr>
          <w:rFonts w:ascii="Courier New" w:hAnsi="Courier New" w:cs="Courier New"/>
          <w:sz w:val="20"/>
          <w:szCs w:val="20"/>
          <w:lang w:val="en-GB"/>
        </w:rPr>
        <w:t>MapVariable</w:t>
      </w:r>
      <w:r w:rsidRPr="00725A64">
        <w:rPr>
          <w:rFonts w:ascii="Courier New" w:hAnsi="Courier New" w:cs="Courier New"/>
          <w:sz w:val="20"/>
          <w:szCs w:val="20"/>
          <w:lang w:val="en-GB"/>
        </w:rPr>
        <w:t xml:space="preserve"> (',' </w:t>
      </w:r>
      <w:r w:rsidR="00D670B6">
        <w:rPr>
          <w:rFonts w:ascii="Courier New" w:hAnsi="Courier New" w:cs="Courier New"/>
          <w:sz w:val="20"/>
          <w:szCs w:val="20"/>
          <w:lang w:val="en-GB"/>
        </w:rPr>
        <w:t>MapVariable</w:t>
      </w:r>
      <w:r w:rsidRPr="00725A64">
        <w:rPr>
          <w:rFonts w:ascii="Courier New" w:hAnsi="Courier New" w:cs="Courier New"/>
          <w:sz w:val="20"/>
          <w:szCs w:val="20"/>
          <w:lang w:val="en-GB"/>
        </w:rPr>
        <w:t xml:space="preserve">)* </w:t>
      </w:r>
      <w:r w:rsidR="00D670B6">
        <w:rPr>
          <w:rFonts w:ascii="Courier New" w:hAnsi="Courier New" w:cs="Courier New"/>
          <w:sz w:val="20"/>
          <w:szCs w:val="20"/>
          <w:lang w:val="en-GB"/>
        </w:rPr>
        <w:t>(</w:t>
      </w:r>
      <w:r w:rsidRPr="00725A64">
        <w:rPr>
          <w:rFonts w:ascii="Courier New" w:hAnsi="Courier New" w:cs="Courier New"/>
          <w:sz w:val="20"/>
          <w:szCs w:val="20"/>
          <w:lang w:val="en-GB"/>
        </w:rPr>
        <w:t>'='</w:t>
      </w:r>
      <w:r w:rsidR="00D670B6">
        <w:rPr>
          <w:rFonts w:ascii="Courier New" w:hAnsi="Courier New" w:cs="Courier New"/>
          <w:sz w:val="20"/>
          <w:szCs w:val="20"/>
          <w:lang w:val="en-GB"/>
        </w:rPr>
        <w:t xml:space="preserve">, </w:t>
      </w:r>
      <w:r w:rsidR="00D670B6" w:rsidRPr="00725A64">
        <w:rPr>
          <w:rFonts w:ascii="Courier New" w:hAnsi="Courier New" w:cs="Courier New"/>
          <w:sz w:val="20"/>
          <w:szCs w:val="20"/>
          <w:lang w:val="en-GB"/>
        </w:rPr>
        <w:t>'</w:t>
      </w:r>
      <w:r w:rsidR="00D670B6">
        <w:rPr>
          <w:rFonts w:ascii="Courier New" w:hAnsi="Courier New" w:cs="Courier New"/>
          <w:sz w:val="20"/>
          <w:szCs w:val="20"/>
          <w:lang w:val="en-GB"/>
        </w:rPr>
        <w:t>:</w:t>
      </w:r>
      <w:r w:rsidR="00D670B6" w:rsidRPr="00725A64">
        <w:rPr>
          <w:rFonts w:ascii="Courier New" w:hAnsi="Courier New" w:cs="Courier New"/>
          <w:sz w:val="20"/>
          <w:szCs w:val="20"/>
          <w:lang w:val="en-GB"/>
        </w:rPr>
        <w:t>'</w:t>
      </w:r>
      <w:r w:rsidR="00D670B6">
        <w:rPr>
          <w:rFonts w:ascii="Courier New" w:hAnsi="Courier New" w:cs="Courier New"/>
          <w:sz w:val="20"/>
          <w:szCs w:val="20"/>
          <w:lang w:val="en-GB"/>
        </w:rPr>
        <w:t>)</w:t>
      </w:r>
      <w:r w:rsidRPr="00725A64">
        <w:rPr>
          <w:rFonts w:ascii="Courier New" w:hAnsi="Courier New" w:cs="Courier New"/>
          <w:sz w:val="20"/>
          <w:szCs w:val="20"/>
          <w:lang w:val="en-GB"/>
        </w:rPr>
        <w:t xml:space="preserve"> Expression ')'</w:t>
      </w:r>
    </w:p>
    <w:p w:rsidR="00A749B6" w:rsidRDefault="006E45BC"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RuleElementBlock ';'?</w:t>
      </w:r>
    </w:p>
    <w:p w:rsidR="006E45BC" w:rsidRDefault="006E45BC" w:rsidP="001C178A">
      <w:pPr>
        <w:rPr>
          <w:rFonts w:ascii="Courier New" w:hAnsi="Courier New" w:cs="Courier New"/>
          <w:sz w:val="20"/>
          <w:szCs w:val="20"/>
          <w:lang w:val="en-GB"/>
        </w:rPr>
      </w:pPr>
    </w:p>
    <w:p w:rsidR="007C1387" w:rsidRPr="007C1387" w:rsidRDefault="007C1387" w:rsidP="007C1387">
      <w:pPr>
        <w:rPr>
          <w:rFonts w:ascii="Courier New" w:hAnsi="Courier New" w:cs="Courier New"/>
          <w:sz w:val="20"/>
          <w:szCs w:val="20"/>
          <w:lang w:val="en-US"/>
        </w:rPr>
      </w:pPr>
      <w:r w:rsidRPr="007C1387">
        <w:rPr>
          <w:rFonts w:ascii="Courier New" w:hAnsi="Courier New" w:cs="Courier New"/>
          <w:sz w:val="20"/>
          <w:szCs w:val="20"/>
          <w:lang w:val="en-US"/>
        </w:rPr>
        <w:t>Alternative:</w:t>
      </w:r>
    </w:p>
    <w:p w:rsidR="007C1387" w:rsidRDefault="007C1387" w:rsidP="007C1387">
      <w:pPr>
        <w:rPr>
          <w:rFonts w:ascii="Courier New" w:hAnsi="Courier New" w:cs="Courier New"/>
          <w:sz w:val="20"/>
          <w:szCs w:val="20"/>
          <w:lang w:val="en-US"/>
        </w:rPr>
      </w:pPr>
      <w:r w:rsidRPr="007C1387">
        <w:rPr>
          <w:rFonts w:ascii="Courier New" w:hAnsi="Courier New" w:cs="Courier New"/>
          <w:sz w:val="20"/>
          <w:szCs w:val="20"/>
          <w:lang w:val="en-US"/>
        </w:rPr>
        <w:t xml:space="preserve">    'if' '(' Expression ')' StatementOrBlock </w:t>
      </w:r>
    </w:p>
    <w:p w:rsidR="007C1387" w:rsidRPr="007C1387" w:rsidRDefault="007C1387" w:rsidP="007C1387">
      <w:pPr>
        <w:rPr>
          <w:rFonts w:ascii="Courier New" w:hAnsi="Courier New" w:cs="Courier New"/>
          <w:sz w:val="20"/>
          <w:szCs w:val="20"/>
          <w:lang w:val="en-US"/>
        </w:rPr>
      </w:pPr>
      <w:r>
        <w:rPr>
          <w:rFonts w:ascii="Courier New" w:hAnsi="Courier New" w:cs="Courier New"/>
          <w:sz w:val="20"/>
          <w:szCs w:val="20"/>
          <w:lang w:val="en-US"/>
        </w:rPr>
        <w:t xml:space="preserve">    </w:t>
      </w:r>
      <w:r w:rsidRPr="007C1387">
        <w:rPr>
          <w:rFonts w:ascii="Courier New" w:hAnsi="Courier New" w:cs="Courier New"/>
          <w:sz w:val="20"/>
          <w:szCs w:val="20"/>
          <w:lang w:val="en-US"/>
        </w:rPr>
        <w:t>('else' StatementOrBlock)?</w:t>
      </w:r>
    </w:p>
    <w:p w:rsidR="007C1387" w:rsidRPr="007C1387" w:rsidRDefault="007C1387" w:rsidP="007C1387">
      <w:pPr>
        <w:rPr>
          <w:rFonts w:ascii="Courier New" w:hAnsi="Courier New" w:cs="Courier New"/>
          <w:sz w:val="20"/>
          <w:szCs w:val="20"/>
          <w:lang w:val="en-US"/>
        </w:rPr>
      </w:pPr>
      <w:r w:rsidRPr="007C1387">
        <w:rPr>
          <w:rFonts w:ascii="Courier New" w:hAnsi="Courier New" w:cs="Courier New"/>
          <w:sz w:val="20"/>
          <w:szCs w:val="20"/>
          <w:lang w:val="en-US"/>
        </w:rPr>
        <w:t xml:space="preserve">    </w:t>
      </w:r>
    </w:p>
    <w:p w:rsidR="007C1387" w:rsidRPr="007C1387" w:rsidRDefault="007C1387" w:rsidP="007C1387">
      <w:pPr>
        <w:rPr>
          <w:rFonts w:ascii="Courier New" w:hAnsi="Courier New" w:cs="Courier New"/>
          <w:sz w:val="20"/>
          <w:szCs w:val="20"/>
          <w:lang w:val="en-US"/>
        </w:rPr>
      </w:pPr>
      <w:r w:rsidRPr="007C1387">
        <w:rPr>
          <w:rFonts w:ascii="Courier New" w:hAnsi="Courier New" w:cs="Courier New"/>
          <w:sz w:val="20"/>
          <w:szCs w:val="20"/>
          <w:lang w:val="en-US"/>
        </w:rPr>
        <w:t>StatementOrBlock:</w:t>
      </w:r>
    </w:p>
    <w:p w:rsidR="007C1387" w:rsidRPr="007C1387" w:rsidRDefault="007C1387" w:rsidP="007C1387">
      <w:pPr>
        <w:rPr>
          <w:rFonts w:ascii="Courier New" w:hAnsi="Courier New" w:cs="Courier New"/>
          <w:sz w:val="20"/>
          <w:szCs w:val="20"/>
          <w:lang w:val="en-US"/>
        </w:rPr>
      </w:pPr>
      <w:r w:rsidRPr="007C1387">
        <w:rPr>
          <w:rFonts w:ascii="Courier New" w:hAnsi="Courier New" w:cs="Courier New"/>
          <w:sz w:val="20"/>
          <w:szCs w:val="20"/>
          <w:lang w:val="en-US"/>
        </w:rPr>
        <w:t xml:space="preserve">    ExpressionStatement | RuleElementBlock</w:t>
      </w:r>
    </w:p>
    <w:p w:rsidR="007C1387" w:rsidRPr="007C1387" w:rsidRDefault="007C1387" w:rsidP="007C1387">
      <w:pPr>
        <w:rPr>
          <w:rFonts w:ascii="Courier New" w:hAnsi="Courier New" w:cs="Courier New"/>
          <w:sz w:val="20"/>
          <w:szCs w:val="20"/>
          <w:lang w:val="en-US"/>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Join: </w:t>
      </w:r>
    </w:p>
    <w:p w:rsidR="00CD2815" w:rsidRPr="00725A64" w:rsidRDefault="00A22974"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'join' '(' </w:t>
      </w:r>
      <w:r w:rsidR="00CD2815" w:rsidRPr="00725A64">
        <w:rPr>
          <w:rFonts w:ascii="Courier New" w:hAnsi="Courier New" w:cs="Courier New"/>
          <w:sz w:val="20"/>
          <w:szCs w:val="20"/>
          <w:lang w:val="en-GB"/>
        </w:rPr>
        <w:t>JoinVariable ',' JoinVariable ')'</w:t>
      </w:r>
      <w:r w:rsidR="001C178A" w:rsidRPr="00725A64">
        <w:rPr>
          <w:rFonts w:ascii="Courier New" w:hAnsi="Courier New" w:cs="Courier New"/>
          <w:sz w:val="20"/>
          <w:szCs w:val="20"/>
          <w:lang w:val="en-GB"/>
        </w:rPr>
        <w:t xml:space="preserve"> </w:t>
      </w:r>
    </w:p>
    <w:p w:rsidR="001C178A" w:rsidRPr="00725A64" w:rsidRDefault="00CD2815"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 xml:space="preserve">('with' '(' </w:t>
      </w:r>
      <w:r w:rsidRPr="00725A64">
        <w:rPr>
          <w:rFonts w:ascii="Courier New" w:hAnsi="Courier New" w:cs="Courier New"/>
          <w:sz w:val="20"/>
          <w:szCs w:val="20"/>
          <w:lang w:val="en-GB"/>
        </w:rPr>
        <w:t xml:space="preserve">Expression </w:t>
      </w:r>
      <w:r w:rsidR="001C178A" w:rsidRPr="00725A64">
        <w:rPr>
          <w:rFonts w:ascii="Courier New" w:hAnsi="Courier New" w:cs="Courier New"/>
          <w:sz w:val="20"/>
          <w:szCs w:val="20"/>
          <w:lang w:val="en-GB"/>
        </w:rPr>
        <w:t>')'</w:t>
      </w:r>
      <w:r w:rsidRPr="00725A64">
        <w:rPr>
          <w:rFonts w:ascii="Courier New" w:hAnsi="Courier New" w:cs="Courier New"/>
          <w:sz w:val="20"/>
          <w:szCs w:val="20"/>
          <w:lang w:val="en-GB"/>
        </w:rPr>
        <w:t>)?</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JoinVariable:</w:t>
      </w:r>
    </w:p>
    <w:p w:rsidR="001C178A" w:rsidRPr="00725A64" w:rsidRDefault="005302D9"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E539EB" w:rsidRPr="00725A64">
        <w:rPr>
          <w:rFonts w:ascii="Courier New" w:hAnsi="Courier New" w:cs="Courier New"/>
          <w:sz w:val="20"/>
          <w:szCs w:val="20"/>
          <w:lang w:val="en-GB"/>
        </w:rPr>
        <w:t xml:space="preserve">'exclude'? Identifier </w:t>
      </w:r>
      <w:r w:rsidR="001C178A" w:rsidRPr="00725A64">
        <w:rPr>
          <w:rFonts w:ascii="Courier New" w:hAnsi="Courier New" w:cs="Courier New"/>
          <w:sz w:val="20"/>
          <w:szCs w:val="20"/>
          <w:lang w:val="en-GB"/>
        </w:rPr>
        <w:t>':'</w:t>
      </w:r>
      <w:r w:rsidR="00E539EB"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Expression</w:t>
      </w:r>
    </w:p>
    <w:p w:rsidR="001C178A" w:rsidRPr="00725A64" w:rsidRDefault="001C178A" w:rsidP="001C178A">
      <w:pPr>
        <w:rPr>
          <w:rFonts w:ascii="Courier New" w:hAnsi="Courier New" w:cs="Courier New"/>
          <w:sz w:val="20"/>
          <w:szCs w:val="20"/>
          <w:lang w:val="en-GB"/>
        </w:rPr>
      </w:pPr>
    </w:p>
    <w:p w:rsidR="001C178A" w:rsidRPr="00725A64" w:rsidRDefault="001C178A" w:rsidP="001C178A">
      <w:pPr>
        <w:rPr>
          <w:rFonts w:ascii="Courier New" w:hAnsi="Courier New" w:cs="Courier New"/>
          <w:sz w:val="20"/>
          <w:szCs w:val="20"/>
          <w:lang w:val="en-GB"/>
        </w:rPr>
      </w:pPr>
      <w:r w:rsidRPr="00725A64">
        <w:rPr>
          <w:rFonts w:ascii="Courier New" w:hAnsi="Courier New" w:cs="Courier New"/>
          <w:sz w:val="20"/>
          <w:szCs w:val="20"/>
          <w:lang w:val="en-GB"/>
        </w:rPr>
        <w:t>SystemExecution:</w:t>
      </w:r>
    </w:p>
    <w:p w:rsidR="001C178A" w:rsidRPr="00725A64" w:rsidRDefault="005302D9" w:rsidP="001C178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C178A" w:rsidRPr="00725A64">
        <w:rPr>
          <w:rFonts w:ascii="Courier New" w:hAnsi="Courier New" w:cs="Courier New"/>
          <w:sz w:val="20"/>
          <w:szCs w:val="20"/>
          <w:lang w:val="en-GB"/>
        </w:rPr>
        <w:t>'execute' Call SubCall*</w:t>
      </w:r>
    </w:p>
    <w:p w:rsidR="008A5065" w:rsidRDefault="008A5065" w:rsidP="00EA17BB">
      <w:pPr>
        <w:outlineLvl w:val="0"/>
        <w:rPr>
          <w:rFonts w:ascii="Courier New" w:hAnsi="Courier New" w:cs="Courier New"/>
          <w:sz w:val="20"/>
          <w:szCs w:val="20"/>
          <w:lang w:val="en-GB"/>
        </w:rPr>
      </w:pPr>
    </w:p>
    <w:p w:rsidR="00A749B6" w:rsidRPr="00A749B6" w:rsidRDefault="00A749B6" w:rsidP="00A749B6">
      <w:pPr>
        <w:rPr>
          <w:rFonts w:ascii="Courier New" w:hAnsi="Courier New" w:cs="Courier New"/>
          <w:sz w:val="20"/>
          <w:szCs w:val="20"/>
          <w:lang w:val="en-US"/>
        </w:rPr>
      </w:pPr>
      <w:r w:rsidRPr="00A749B6">
        <w:rPr>
          <w:rFonts w:ascii="Courier New" w:hAnsi="Courier New" w:cs="Courier New"/>
          <w:sz w:val="20"/>
          <w:szCs w:val="20"/>
          <w:lang w:val="en-US"/>
        </w:rPr>
        <w:t>Instantiate:</w:t>
      </w:r>
    </w:p>
    <w:p w:rsidR="00042BE1" w:rsidRPr="00042BE1" w:rsidRDefault="00042BE1" w:rsidP="00042BE1">
      <w:pPr>
        <w:rPr>
          <w:rFonts w:ascii="Courier New" w:hAnsi="Courier New" w:cs="Courier New"/>
          <w:sz w:val="20"/>
          <w:szCs w:val="20"/>
          <w:lang w:val="en-GB"/>
        </w:rPr>
      </w:pPr>
      <w:r>
        <w:rPr>
          <w:rFonts w:ascii="Courier New" w:hAnsi="Courier New" w:cs="Courier New"/>
          <w:sz w:val="20"/>
          <w:szCs w:val="20"/>
          <w:lang w:val="en-GB"/>
        </w:rPr>
        <w:t xml:space="preserve">  </w:t>
      </w:r>
      <w:r w:rsidRPr="00725A64">
        <w:rPr>
          <w:rFonts w:ascii="Courier New" w:hAnsi="Courier New" w:cs="Courier New"/>
          <w:sz w:val="20"/>
          <w:szCs w:val="20"/>
          <w:lang w:val="en-GB"/>
        </w:rPr>
        <w:t>'</w:t>
      </w:r>
      <w:r>
        <w:rPr>
          <w:rFonts w:ascii="Courier New" w:hAnsi="Courier New" w:cs="Courier New"/>
          <w:sz w:val="20"/>
          <w:szCs w:val="20"/>
          <w:lang w:val="en-GB"/>
        </w:rPr>
        <w:t>instantiate</w:t>
      </w:r>
      <w:r w:rsidRPr="00725A64">
        <w:rPr>
          <w:rFonts w:ascii="Courier New" w:hAnsi="Courier New" w:cs="Courier New"/>
          <w:sz w:val="20"/>
          <w:szCs w:val="20"/>
          <w:lang w:val="en-GB"/>
        </w:rPr>
        <w:t>'</w:t>
      </w:r>
      <w:r>
        <w:rPr>
          <w:rFonts w:ascii="Courier New" w:hAnsi="Courier New" w:cs="Courier New"/>
          <w:sz w:val="20"/>
          <w:szCs w:val="20"/>
          <w:lang w:val="en-GB"/>
        </w:rPr>
        <w:t xml:space="preserve"> </w:t>
      </w:r>
      <w:r w:rsidRPr="00042BE1">
        <w:rPr>
          <w:rFonts w:ascii="Courier New" w:hAnsi="Courier New" w:cs="Courier New"/>
          <w:sz w:val="20"/>
          <w:szCs w:val="20"/>
          <w:lang w:val="en-GB"/>
        </w:rPr>
        <w:t>((Identifier ('rule' STRING)?) | STRING)</w:t>
      </w:r>
    </w:p>
    <w:p w:rsidR="00042BE1" w:rsidRPr="00042BE1" w:rsidRDefault="006C0B03" w:rsidP="00042BE1">
      <w:pPr>
        <w:rPr>
          <w:rFonts w:ascii="Courier New" w:hAnsi="Courier New" w:cs="Courier New"/>
          <w:sz w:val="20"/>
          <w:szCs w:val="20"/>
        </w:rPr>
      </w:pPr>
      <w:r>
        <w:rPr>
          <w:rFonts w:ascii="Courier New" w:hAnsi="Courier New" w:cs="Courier New"/>
          <w:sz w:val="20"/>
          <w:szCs w:val="20"/>
          <w:lang w:val="en-US"/>
        </w:rPr>
        <w:t xml:space="preserve">    </w:t>
      </w:r>
      <w:r w:rsidR="00F74CAD" w:rsidRPr="00F74CAD">
        <w:rPr>
          <w:rFonts w:ascii="Courier New" w:hAnsi="Courier New" w:cs="Courier New"/>
          <w:sz w:val="20"/>
          <w:szCs w:val="20"/>
        </w:rPr>
        <w:t>'(' ArgumentList? ')' VersionSpec?</w:t>
      </w:r>
    </w:p>
    <w:p w:rsidR="00B22876" w:rsidRPr="00042BE1" w:rsidRDefault="00B22876" w:rsidP="001C178A">
      <w:pPr>
        <w:rPr>
          <w:rFonts w:ascii="Courier New" w:hAnsi="Courier New" w:cs="Courier New"/>
          <w:sz w:val="20"/>
          <w:szCs w:val="20"/>
        </w:rPr>
      </w:pPr>
    </w:p>
    <w:p w:rsidR="00782008" w:rsidRPr="00725A64" w:rsidRDefault="006A3E8F" w:rsidP="00EA17BB">
      <w:pPr>
        <w:pStyle w:val="Heading2"/>
        <w:rPr>
          <w:lang w:val="en-GB"/>
        </w:rPr>
      </w:pPr>
      <w:bookmarkStart w:id="472" w:name="_Toc385852366"/>
      <w:bookmarkStart w:id="473" w:name="_Toc385852479"/>
      <w:bookmarkStart w:id="474" w:name="_Toc385852367"/>
      <w:bookmarkStart w:id="475" w:name="_Toc385852480"/>
      <w:bookmarkStart w:id="476" w:name="_Toc402953237"/>
      <w:bookmarkEnd w:id="472"/>
      <w:bookmarkEnd w:id="473"/>
      <w:bookmarkEnd w:id="474"/>
      <w:bookmarkEnd w:id="475"/>
      <w:r w:rsidRPr="00725A64">
        <w:rPr>
          <w:lang w:val="en-GB"/>
        </w:rPr>
        <w:t>VIL Template Language</w:t>
      </w:r>
      <w:r w:rsidR="00843553" w:rsidRPr="00725A64">
        <w:rPr>
          <w:lang w:val="en-GB"/>
        </w:rPr>
        <w:t xml:space="preserve"> Grammar</w:t>
      </w:r>
      <w:bookmarkEnd w:id="476"/>
    </w:p>
    <w:p w:rsidR="00782008" w:rsidRPr="00725A64" w:rsidRDefault="00782008" w:rsidP="001E775E">
      <w:pPr>
        <w:rPr>
          <w:rFonts w:ascii="Courier New" w:hAnsi="Courier New" w:cs="Courier New"/>
          <w:sz w:val="20"/>
          <w:szCs w:val="20"/>
          <w:lang w:val="en-GB"/>
        </w:rPr>
      </w:pPr>
    </w:p>
    <w:p w:rsidR="00A749B6" w:rsidRDefault="00042BE1" w:rsidP="00A749B6">
      <w:pPr>
        <w:rPr>
          <w:rFonts w:ascii="Courier New" w:hAnsi="Courier New" w:cs="Courier New"/>
          <w:sz w:val="20"/>
          <w:szCs w:val="20"/>
          <w:lang w:val="en-GB"/>
        </w:rPr>
      </w:pPr>
      <w:r w:rsidRPr="00725A64">
        <w:rPr>
          <w:rFonts w:ascii="Courier New" w:hAnsi="Courier New" w:cs="Courier New"/>
          <w:sz w:val="20"/>
          <w:szCs w:val="20"/>
          <w:lang w:val="en-GB"/>
        </w:rPr>
        <w:t>LanguageUnit:</w:t>
      </w:r>
    </w:p>
    <w:p w:rsidR="00A749B6" w:rsidRDefault="00042BE1" w:rsidP="00A749B6">
      <w:pPr>
        <w:rPr>
          <w:rFonts w:ascii="Courier New" w:hAnsi="Courier New" w:cs="Courier New"/>
          <w:sz w:val="20"/>
          <w:szCs w:val="20"/>
          <w:lang w:val="en-GB"/>
        </w:rPr>
      </w:pPr>
      <w:r>
        <w:rPr>
          <w:rFonts w:ascii="Courier New" w:hAnsi="Courier New" w:cs="Courier New"/>
          <w:sz w:val="20"/>
          <w:szCs w:val="20"/>
          <w:lang w:val="en-GB"/>
        </w:rPr>
        <w:t xml:space="preserve">  </w:t>
      </w:r>
      <w:r w:rsidR="004E1869" w:rsidRPr="00725A64">
        <w:rPr>
          <w:rFonts w:ascii="Courier New" w:hAnsi="Courier New" w:cs="Courier New"/>
          <w:sz w:val="20"/>
          <w:szCs w:val="20"/>
          <w:lang w:val="en-GB"/>
        </w:rPr>
        <w:t xml:space="preserve">Import* </w:t>
      </w:r>
    </w:p>
    <w:p w:rsidR="00414B22" w:rsidRPr="00725A64" w:rsidRDefault="00042BE1" w:rsidP="00414B22">
      <w:pPr>
        <w:rPr>
          <w:rFonts w:ascii="Courier New" w:hAnsi="Courier New" w:cs="Courier New"/>
          <w:sz w:val="20"/>
          <w:szCs w:val="20"/>
          <w:lang w:val="en-GB"/>
        </w:rPr>
      </w:pPr>
      <w:r>
        <w:rPr>
          <w:rFonts w:ascii="Courier New" w:hAnsi="Courier New" w:cs="Courier New"/>
          <w:sz w:val="20"/>
          <w:szCs w:val="20"/>
          <w:lang w:val="en-GB"/>
        </w:rPr>
        <w:t xml:space="preserve">  </w:t>
      </w:r>
      <w:r w:rsidR="00414B22" w:rsidRPr="00725A64">
        <w:rPr>
          <w:rFonts w:ascii="Courier New" w:hAnsi="Courier New" w:cs="Courier New"/>
          <w:sz w:val="20"/>
          <w:szCs w:val="20"/>
          <w:lang w:val="en-GB"/>
        </w:rPr>
        <w:t xml:space="preserve">Extension*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Advice*</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IndentationHint?</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'template' Identifier '(' ParameterList? ')' </w:t>
      </w:r>
    </w:p>
    <w:p w:rsidR="00A749B6" w:rsidRDefault="00F31786"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('extends' Identifier)? '{'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VersionStmt?</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VariableDeclaration*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VilDef* </w:t>
      </w:r>
    </w:p>
    <w:p w:rsidR="00F31786" w:rsidRPr="00C2071C" w:rsidRDefault="00A749B6" w:rsidP="00F31786">
      <w:pPr>
        <w:rPr>
          <w:rFonts w:ascii="Courier New" w:hAnsi="Courier New" w:cs="Courier New"/>
          <w:sz w:val="20"/>
          <w:szCs w:val="20"/>
          <w:lang w:val="en-US"/>
        </w:rPr>
      </w:pPr>
      <w:r w:rsidRPr="00A749B6">
        <w:rPr>
          <w:rFonts w:ascii="Courier New" w:hAnsi="Courier New" w:cs="Courier New"/>
          <w:sz w:val="20"/>
          <w:szCs w:val="20"/>
          <w:lang w:val="en-US"/>
        </w:rPr>
        <w:t xml:space="preserve">  '}' </w:t>
      </w:r>
    </w:p>
    <w:p w:rsidR="00F31786" w:rsidRPr="00C2071C" w:rsidRDefault="00F31786" w:rsidP="00F31786">
      <w:pPr>
        <w:rPr>
          <w:rFonts w:ascii="Courier New" w:hAnsi="Courier New" w:cs="Courier New"/>
          <w:sz w:val="20"/>
          <w:szCs w:val="20"/>
          <w:lang w:val="en-US"/>
        </w:rPr>
      </w:pPr>
    </w:p>
    <w:p w:rsidR="00F31786" w:rsidRPr="00C2071C" w:rsidRDefault="00A749B6" w:rsidP="00F31786">
      <w:pPr>
        <w:rPr>
          <w:rFonts w:ascii="Courier New" w:hAnsi="Courier New" w:cs="Courier New"/>
          <w:sz w:val="20"/>
          <w:szCs w:val="20"/>
          <w:lang w:val="en-US"/>
        </w:rPr>
      </w:pPr>
      <w:r w:rsidRPr="00A749B6">
        <w:rPr>
          <w:rFonts w:ascii="Courier New" w:hAnsi="Courier New" w:cs="Courier New"/>
          <w:sz w:val="20"/>
          <w:szCs w:val="20"/>
          <w:lang w:val="en-US"/>
        </w:rPr>
        <w:t>IndentationHint:</w:t>
      </w:r>
    </w:p>
    <w:p w:rsidR="00F31786" w:rsidRPr="00873156" w:rsidRDefault="00A749B6" w:rsidP="00F31786">
      <w:pPr>
        <w:rPr>
          <w:rFonts w:ascii="Courier New" w:hAnsi="Courier New" w:cs="Courier New"/>
          <w:sz w:val="20"/>
          <w:szCs w:val="20"/>
        </w:rPr>
      </w:pPr>
      <w:r w:rsidRPr="00A749B6">
        <w:rPr>
          <w:rFonts w:ascii="Courier New" w:hAnsi="Courier New" w:cs="Courier New"/>
          <w:sz w:val="20"/>
          <w:szCs w:val="20"/>
          <w:lang w:val="en-US"/>
        </w:rPr>
        <w:t xml:space="preserve">  </w:t>
      </w:r>
      <w:r w:rsidR="00F74CAD" w:rsidRPr="00F74CAD">
        <w:rPr>
          <w:rFonts w:ascii="Courier New" w:hAnsi="Courier New" w:cs="Courier New"/>
          <w:sz w:val="20"/>
          <w:szCs w:val="20"/>
        </w:rPr>
        <w:t xml:space="preserve">'@indent' '(' IndentationHintPart (',' IndentationHintPart)* ')' </w:t>
      </w:r>
    </w:p>
    <w:p w:rsidR="00F31786" w:rsidRPr="00873156" w:rsidRDefault="00F31786" w:rsidP="00F31786">
      <w:pPr>
        <w:rPr>
          <w:rFonts w:ascii="Courier New" w:hAnsi="Courier New" w:cs="Courier New"/>
          <w:sz w:val="20"/>
          <w:szCs w:val="20"/>
        </w:rPr>
      </w:pPr>
    </w:p>
    <w:p w:rsidR="00F31786" w:rsidRPr="005064AE" w:rsidRDefault="00F74CAD" w:rsidP="00F31786">
      <w:pPr>
        <w:rPr>
          <w:rFonts w:ascii="Courier New" w:hAnsi="Courier New" w:cs="Courier New"/>
          <w:sz w:val="20"/>
          <w:szCs w:val="20"/>
        </w:rPr>
      </w:pPr>
      <w:r w:rsidRPr="00F74CAD">
        <w:rPr>
          <w:rFonts w:ascii="Courier New" w:hAnsi="Courier New" w:cs="Courier New"/>
          <w:sz w:val="20"/>
          <w:szCs w:val="20"/>
        </w:rPr>
        <w:t>IndentationHintPart:</w:t>
      </w:r>
    </w:p>
    <w:p w:rsidR="00F31786" w:rsidRPr="005064AE" w:rsidRDefault="00F74CAD" w:rsidP="00F31786">
      <w:pPr>
        <w:rPr>
          <w:rFonts w:ascii="Courier New" w:hAnsi="Courier New" w:cs="Courier New"/>
          <w:sz w:val="20"/>
          <w:szCs w:val="20"/>
        </w:rPr>
      </w:pPr>
      <w:r w:rsidRPr="00F74CAD">
        <w:rPr>
          <w:rFonts w:ascii="Courier New" w:hAnsi="Courier New" w:cs="Courier New"/>
          <w:sz w:val="20"/>
          <w:szCs w:val="20"/>
        </w:rPr>
        <w:t xml:space="preserve">  Identifier '=' NUMBER</w:t>
      </w:r>
    </w:p>
    <w:p w:rsidR="00F31786" w:rsidRPr="005064AE" w:rsidRDefault="00F31786" w:rsidP="00F31786">
      <w:pPr>
        <w:rPr>
          <w:rFonts w:ascii="Courier New" w:hAnsi="Courier New" w:cs="Courier New"/>
          <w:sz w:val="20"/>
          <w:szCs w:val="20"/>
        </w:rPr>
      </w:pPr>
    </w:p>
    <w:p w:rsidR="00F31786" w:rsidRPr="005064AE" w:rsidRDefault="00F74CAD" w:rsidP="00F31786">
      <w:pPr>
        <w:rPr>
          <w:rFonts w:ascii="Courier New" w:hAnsi="Courier New" w:cs="Courier New"/>
          <w:sz w:val="20"/>
          <w:szCs w:val="20"/>
        </w:rPr>
      </w:pPr>
      <w:r w:rsidRPr="00F74CAD">
        <w:rPr>
          <w:rFonts w:ascii="Courier New" w:hAnsi="Courier New" w:cs="Courier New"/>
          <w:sz w:val="20"/>
          <w:szCs w:val="20"/>
        </w:rPr>
        <w:t>VilDef:</w:t>
      </w:r>
    </w:p>
    <w:p w:rsidR="00F31786" w:rsidRPr="005064AE" w:rsidRDefault="00F74CAD" w:rsidP="00F31786">
      <w:pPr>
        <w:rPr>
          <w:rFonts w:ascii="Courier New" w:hAnsi="Courier New" w:cs="Courier New"/>
          <w:sz w:val="20"/>
          <w:szCs w:val="20"/>
        </w:rPr>
      </w:pPr>
      <w:r w:rsidRPr="00F74CAD">
        <w:rPr>
          <w:rFonts w:ascii="Courier New" w:hAnsi="Courier New" w:cs="Courier New"/>
          <w:sz w:val="20"/>
          <w:szCs w:val="20"/>
        </w:rPr>
        <w:t xml:space="preserve">  'def' Type? Identifier '(' ParameterList? ')' StmtBlock ';'?</w:t>
      </w:r>
    </w:p>
    <w:p w:rsidR="00F31786" w:rsidRPr="005064AE" w:rsidRDefault="00F74CAD" w:rsidP="00F31786">
      <w:pPr>
        <w:rPr>
          <w:rFonts w:ascii="Courier New" w:hAnsi="Courier New" w:cs="Courier New"/>
          <w:sz w:val="20"/>
          <w:szCs w:val="20"/>
        </w:rPr>
      </w:pPr>
      <w:r w:rsidRPr="00F74CAD">
        <w:rPr>
          <w:rFonts w:ascii="Courier New" w:hAnsi="Courier New" w:cs="Courier New"/>
          <w:sz w:val="20"/>
          <w:szCs w:val="20"/>
        </w:rPr>
        <w:t xml:space="preserve">  </w:t>
      </w:r>
    </w:p>
    <w:p w:rsidR="00F31786" w:rsidRPr="005064AE" w:rsidRDefault="00F74CAD" w:rsidP="00F31786">
      <w:pPr>
        <w:rPr>
          <w:rFonts w:ascii="Courier New" w:hAnsi="Courier New" w:cs="Courier New"/>
          <w:sz w:val="20"/>
          <w:szCs w:val="20"/>
        </w:rPr>
      </w:pPr>
      <w:r w:rsidRPr="00F74CAD">
        <w:rPr>
          <w:rFonts w:ascii="Courier New" w:hAnsi="Courier New" w:cs="Courier New"/>
          <w:sz w:val="20"/>
          <w:szCs w:val="20"/>
        </w:rPr>
        <w:t xml:space="preserve">StmtBlock: </w:t>
      </w:r>
    </w:p>
    <w:p w:rsidR="00F31786" w:rsidRPr="005064AE" w:rsidRDefault="00F74CAD" w:rsidP="00E72460">
      <w:pPr>
        <w:rPr>
          <w:rFonts w:ascii="Courier New" w:hAnsi="Courier New" w:cs="Courier New"/>
          <w:sz w:val="20"/>
          <w:szCs w:val="20"/>
        </w:rPr>
      </w:pPr>
      <w:r w:rsidRPr="00F74CAD">
        <w:rPr>
          <w:rFonts w:ascii="Courier New" w:hAnsi="Courier New" w:cs="Courier New"/>
          <w:sz w:val="20"/>
          <w:szCs w:val="20"/>
        </w:rPr>
        <w:t xml:space="preserve">    '{' Stmt* '}'</w:t>
      </w:r>
    </w:p>
    <w:p w:rsidR="00F31786" w:rsidRPr="005064AE" w:rsidRDefault="00F31786" w:rsidP="00F31786">
      <w:pPr>
        <w:rPr>
          <w:rFonts w:ascii="Courier New" w:hAnsi="Courier New" w:cs="Courier New"/>
          <w:sz w:val="20"/>
          <w:szCs w:val="20"/>
        </w:rPr>
      </w:pPr>
    </w:p>
    <w:p w:rsidR="00F31786" w:rsidRPr="004A429E" w:rsidRDefault="008624FD" w:rsidP="00F31786">
      <w:pPr>
        <w:rPr>
          <w:rFonts w:ascii="Courier New" w:hAnsi="Courier New" w:cs="Courier New"/>
          <w:sz w:val="20"/>
          <w:szCs w:val="20"/>
          <w:lang w:val="en-US"/>
        </w:rPr>
      </w:pPr>
      <w:r w:rsidRPr="008624FD">
        <w:rPr>
          <w:rFonts w:ascii="Courier New" w:hAnsi="Courier New" w:cs="Courier New"/>
          <w:sz w:val="20"/>
          <w:szCs w:val="20"/>
          <w:lang w:val="en-US"/>
        </w:rPr>
        <w:t xml:space="preserve">Stmt: </w:t>
      </w:r>
    </w:p>
    <w:p w:rsidR="00F31786" w:rsidRPr="00725A64" w:rsidRDefault="008624FD" w:rsidP="00F31786">
      <w:pPr>
        <w:rPr>
          <w:rFonts w:ascii="Courier New" w:hAnsi="Courier New" w:cs="Courier New"/>
          <w:sz w:val="20"/>
          <w:szCs w:val="20"/>
          <w:lang w:val="en-GB"/>
        </w:rPr>
      </w:pPr>
      <w:r w:rsidRPr="008624FD">
        <w:rPr>
          <w:rFonts w:ascii="Courier New" w:hAnsi="Courier New" w:cs="Courier New"/>
          <w:sz w:val="20"/>
          <w:szCs w:val="20"/>
          <w:lang w:val="en-US"/>
        </w:rPr>
        <w:t xml:space="preserve">  </w:t>
      </w:r>
      <w:r w:rsidR="00F31786" w:rsidRPr="00725A64">
        <w:rPr>
          <w:rFonts w:ascii="Courier New" w:hAnsi="Courier New" w:cs="Courier New"/>
          <w:sz w:val="20"/>
          <w:szCs w:val="20"/>
          <w:lang w:val="en-GB"/>
        </w:rPr>
        <w:t xml:space="preserve">VariableDeclaration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Alternative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Switch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StmtBlock</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Loop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ExpressionStatement</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 Content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Alternative:</w:t>
      </w:r>
    </w:p>
    <w:p w:rsidR="00F31786" w:rsidRPr="00725A64" w:rsidRDefault="008B52D4"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'if' '(' Expression ')' Stmt (=&gt; 'else' Stmt)?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Content:</w:t>
      </w:r>
    </w:p>
    <w:p w:rsidR="00F31786" w:rsidRPr="00725A64" w:rsidRDefault="008B52D4"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w:t>
      </w:r>
      <w:r w:rsidR="00F35B4A" w:rsidRPr="00725A64">
        <w:rPr>
          <w:rFonts w:ascii="Courier New" w:hAnsi="Courier New" w:cs="Courier New"/>
          <w:sz w:val="20"/>
          <w:szCs w:val="20"/>
          <w:lang w:val="en-GB"/>
        </w:rPr>
        <w:t>STRING</w:t>
      </w:r>
      <w:r w:rsidR="00F31786" w:rsidRPr="00725A64">
        <w:rPr>
          <w:rFonts w:ascii="Courier New" w:hAnsi="Courier New" w:cs="Courier New"/>
          <w:sz w:val="20"/>
          <w:szCs w:val="20"/>
          <w:lang w:val="en-GB"/>
        </w:rPr>
        <w:t>) ('|' Expression ';')?</w:t>
      </w: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Switch: </w:t>
      </w:r>
    </w:p>
    <w:p w:rsidR="00A749B6" w:rsidRDefault="00373E33"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'switch' '(' Expression ')' '{'</w:t>
      </w:r>
    </w:p>
    <w:p w:rsidR="00F31786" w:rsidRPr="00725A64" w:rsidRDefault="00373E33"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 xml:space="preserve">(SwitchPart (',' SwitchPart)* (',' 'default' ':' Expression)?) </w:t>
      </w:r>
    </w:p>
    <w:p w:rsidR="00F31786" w:rsidRPr="00725A64" w:rsidRDefault="00373E33"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SwitchPart:</w:t>
      </w:r>
    </w:p>
    <w:p w:rsidR="00F31786" w:rsidRPr="00725A64" w:rsidRDefault="00373E33"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Expression ':' Expression</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Loop:</w:t>
      </w:r>
    </w:p>
    <w:p w:rsidR="00A749B6" w:rsidRDefault="00373E33"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'for' '(' Type Identifier ':' Expression</w:t>
      </w:r>
      <w:r w:rsidR="00B04E04" w:rsidRPr="00725A64">
        <w:rPr>
          <w:rFonts w:ascii="Courier New" w:hAnsi="Courier New" w:cs="Courier New"/>
          <w:sz w:val="20"/>
          <w:szCs w:val="20"/>
          <w:lang w:val="en-GB"/>
        </w:rPr>
        <w:t xml:space="preserve"> </w:t>
      </w:r>
    </w:p>
    <w:p w:rsidR="00DD3DC2" w:rsidRDefault="00B04E04" w:rsidP="00373E33">
      <w:pPr>
        <w:rPr>
          <w:rFonts w:ascii="Courier New" w:hAnsi="Courier New" w:cs="Courier New"/>
          <w:sz w:val="20"/>
          <w:szCs w:val="20"/>
          <w:lang w:val="en-GB"/>
        </w:rPr>
      </w:pPr>
      <w:r w:rsidRPr="00725A64">
        <w:rPr>
          <w:rFonts w:ascii="Courier New" w:hAnsi="Courier New" w:cs="Courier New"/>
          <w:sz w:val="20"/>
          <w:szCs w:val="20"/>
          <w:lang w:val="en-GB"/>
        </w:rPr>
        <w:t xml:space="preserve">    (',' PrimaryExpression)</w:t>
      </w:r>
      <w:r w:rsidR="00F31786" w:rsidRPr="00725A64">
        <w:rPr>
          <w:rFonts w:ascii="Courier New" w:hAnsi="Courier New" w:cs="Courier New"/>
          <w:sz w:val="20"/>
          <w:szCs w:val="20"/>
          <w:lang w:val="en-GB"/>
        </w:rPr>
        <w:t xml:space="preserve"> </w:t>
      </w:r>
    </w:p>
    <w:p w:rsidR="00D720BC" w:rsidRDefault="00DD3DC2" w:rsidP="00373E33">
      <w:pPr>
        <w:rPr>
          <w:rFonts w:ascii="Courier New" w:hAnsi="Courier New" w:cs="Courier New"/>
          <w:sz w:val="20"/>
          <w:szCs w:val="20"/>
          <w:lang w:val="en-GB"/>
        </w:rPr>
      </w:pPr>
      <w:r>
        <w:rPr>
          <w:rFonts w:ascii="Courier New" w:hAnsi="Courier New" w:cs="Courier New"/>
          <w:sz w:val="20"/>
          <w:szCs w:val="20"/>
          <w:lang w:val="en-GB"/>
        </w:rPr>
        <w:t xml:space="preserve">      </w:t>
      </w:r>
      <w:r w:rsidR="00066CCA">
        <w:rPr>
          <w:rFonts w:ascii="Courier New" w:hAnsi="Courier New" w:cs="Courier New"/>
          <w:sz w:val="20"/>
          <w:szCs w:val="20"/>
          <w:lang w:val="en-GB"/>
        </w:rPr>
        <w:t>(</w:t>
      </w:r>
      <w:r w:rsidR="00066CCA" w:rsidRPr="00725A64">
        <w:rPr>
          <w:rFonts w:ascii="Courier New" w:hAnsi="Courier New" w:cs="Courier New"/>
          <w:sz w:val="20"/>
          <w:szCs w:val="20"/>
          <w:lang w:val="en-GB"/>
        </w:rPr>
        <w:t>',' PrimaryExpression</w:t>
      </w:r>
      <w:r w:rsidR="00066CCA">
        <w:rPr>
          <w:rFonts w:ascii="Courier New" w:hAnsi="Courier New" w:cs="Courier New"/>
          <w:sz w:val="20"/>
          <w:szCs w:val="20"/>
          <w:lang w:val="en-GB"/>
        </w:rPr>
        <w:t xml:space="preserve">)? </w:t>
      </w:r>
    </w:p>
    <w:p w:rsidR="00F31786" w:rsidRPr="00725A64" w:rsidRDefault="00D720BC" w:rsidP="00373E33">
      <w:pPr>
        <w:rPr>
          <w:rFonts w:ascii="Courier New" w:hAnsi="Courier New" w:cs="Courier New"/>
          <w:sz w:val="20"/>
          <w:szCs w:val="20"/>
          <w:lang w:val="en-GB"/>
        </w:rPr>
      </w:pPr>
      <w:r>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w:t>
      </w:r>
      <w:r w:rsidR="00066CCA">
        <w:rPr>
          <w:rFonts w:ascii="Courier New" w:hAnsi="Courier New" w:cs="Courier New"/>
          <w:sz w:val="20"/>
          <w:szCs w:val="20"/>
          <w:lang w:val="en-GB"/>
        </w:rPr>
        <w:t>?</w:t>
      </w:r>
      <w:r w:rsidR="00F31786" w:rsidRPr="00725A64">
        <w:rPr>
          <w:rFonts w:ascii="Courier New" w:hAnsi="Courier New" w:cs="Courier New"/>
          <w:sz w:val="20"/>
          <w:szCs w:val="20"/>
          <w:lang w:val="en-GB"/>
        </w:rPr>
        <w:t xml:space="preserve"> Stmt</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Extension: </w:t>
      </w:r>
    </w:p>
    <w:p w:rsidR="00F31786" w:rsidRPr="00725A64" w:rsidRDefault="00AA76DA" w:rsidP="00F3178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F31786" w:rsidRPr="00725A64">
        <w:rPr>
          <w:rFonts w:ascii="Courier New" w:hAnsi="Courier New" w:cs="Courier New"/>
          <w:sz w:val="20"/>
          <w:szCs w:val="20"/>
          <w:lang w:val="en-GB"/>
        </w:rPr>
        <w:t>'extension' JavaQualifiedName ';'</w:t>
      </w:r>
    </w:p>
    <w:p w:rsidR="00F31786" w:rsidRPr="00725A64" w:rsidRDefault="00F31786" w:rsidP="00F31786">
      <w:pPr>
        <w:rPr>
          <w:rFonts w:ascii="Courier New" w:hAnsi="Courier New" w:cs="Courier New"/>
          <w:sz w:val="20"/>
          <w:szCs w:val="20"/>
          <w:lang w:val="en-GB"/>
        </w:rPr>
      </w:pPr>
    </w:p>
    <w:p w:rsidR="00F31786" w:rsidRPr="00725A64" w:rsidRDefault="00F31786" w:rsidP="00F31786">
      <w:pPr>
        <w:rPr>
          <w:rFonts w:ascii="Courier New" w:hAnsi="Courier New" w:cs="Courier New"/>
          <w:sz w:val="20"/>
          <w:szCs w:val="20"/>
          <w:lang w:val="en-GB"/>
        </w:rPr>
      </w:pPr>
      <w:r w:rsidRPr="00725A64">
        <w:rPr>
          <w:rFonts w:ascii="Courier New" w:hAnsi="Courier New" w:cs="Courier New"/>
          <w:sz w:val="20"/>
          <w:szCs w:val="20"/>
          <w:lang w:val="en-GB"/>
        </w:rPr>
        <w:t>JavaQualifiedName:</w:t>
      </w:r>
    </w:p>
    <w:p w:rsidR="00A749B6" w:rsidRDefault="00F31786"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Identifier ('.' Identifier)* </w:t>
      </w:r>
    </w:p>
    <w:p w:rsidR="00AA1DEA" w:rsidRPr="00725A64" w:rsidRDefault="006A3E8F" w:rsidP="00EA17BB">
      <w:pPr>
        <w:pStyle w:val="Heading2"/>
        <w:rPr>
          <w:lang w:val="en-GB"/>
        </w:rPr>
      </w:pPr>
      <w:bookmarkStart w:id="477" w:name="_Toc402953238"/>
      <w:r w:rsidRPr="00725A64">
        <w:rPr>
          <w:lang w:val="en-GB"/>
        </w:rPr>
        <w:t>Common Expression Language</w:t>
      </w:r>
      <w:r w:rsidR="00843553" w:rsidRPr="00725A64">
        <w:rPr>
          <w:lang w:val="en-GB"/>
        </w:rPr>
        <w:t xml:space="preserve"> Grammar</w:t>
      </w:r>
      <w:bookmarkEnd w:id="47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LanguageUnit:</w:t>
      </w:r>
    </w:p>
    <w:p w:rsidR="00B22876" w:rsidRPr="00725A64" w:rsidRDefault="00B22876" w:rsidP="00B22876">
      <w:pPr>
        <w:rPr>
          <w:rFonts w:ascii="Courier New" w:hAnsi="Courier New" w:cs="Courier New"/>
          <w:sz w:val="20"/>
          <w:szCs w:val="20"/>
          <w:lang w:val="en-GB"/>
        </w:rPr>
      </w:pPr>
      <w:r w:rsidRPr="00725A64">
        <w:rPr>
          <w:rFonts w:ascii="Courier New" w:hAnsi="Courier New" w:cs="Courier New"/>
          <w:sz w:val="20"/>
          <w:szCs w:val="20"/>
          <w:lang w:val="en-GB"/>
        </w:rPr>
        <w:t xml:space="preserve">  Import*</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Advice*</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Identifier</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VersionStmt?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VariableDeclaration:</w:t>
      </w:r>
    </w:p>
    <w:p w:rsidR="002E16DA" w:rsidRPr="00725A64" w:rsidRDefault="00CF23F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47BE4" w:rsidRPr="00725A64">
        <w:rPr>
          <w:rFonts w:ascii="Courier New" w:hAnsi="Courier New" w:cs="Courier New"/>
          <w:sz w:val="20"/>
          <w:szCs w:val="20"/>
          <w:lang w:val="en-GB"/>
        </w:rPr>
        <w:t>'const'</w:t>
      </w:r>
      <w:r w:rsidR="002E16DA" w:rsidRPr="00725A64">
        <w:rPr>
          <w:rFonts w:ascii="Courier New" w:hAnsi="Courier New" w:cs="Courier New"/>
          <w:sz w:val="20"/>
          <w:szCs w:val="20"/>
          <w:lang w:val="en-GB"/>
        </w:rPr>
        <w:t>? Type</w:t>
      </w:r>
      <w:r w:rsidR="00147BE4"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Identifier ('=' Expression)?</w:t>
      </w:r>
      <w:r w:rsidR="00147BE4"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Advice:</w:t>
      </w:r>
    </w:p>
    <w:p w:rsidR="002E16DA" w:rsidRPr="00725A64" w:rsidRDefault="00CF23FA" w:rsidP="00AE2D7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'@advice' '(' QualifiedName ')' </w:t>
      </w:r>
      <w:r w:rsidR="002707B0" w:rsidRPr="00725A64">
        <w:rPr>
          <w:rFonts w:ascii="Courier New" w:hAnsi="Courier New" w:cs="Courier New"/>
          <w:sz w:val="20"/>
          <w:szCs w:val="20"/>
          <w:lang w:val="en-GB"/>
        </w:rPr>
        <w:t>VersionSpec?</w:t>
      </w:r>
    </w:p>
    <w:p w:rsidR="008A5237" w:rsidRPr="00725A64" w:rsidRDefault="008A5237"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VersionSpec:</w:t>
      </w:r>
    </w:p>
    <w:p w:rsidR="002E16DA" w:rsidRPr="00725A64" w:rsidRDefault="008A5237"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'with' </w:t>
      </w:r>
      <w:r w:rsidR="00655827">
        <w:rPr>
          <w:rFonts w:ascii="Courier New" w:hAnsi="Courier New" w:cs="Courier New"/>
          <w:sz w:val="20"/>
          <w:szCs w:val="20"/>
          <w:lang w:val="en-GB"/>
        </w:rPr>
        <w:t>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VersionedId:</w:t>
      </w:r>
    </w:p>
    <w:p w:rsidR="002E16DA" w:rsidRPr="00725A64" w:rsidRDefault="008A5237"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'version'</w:t>
      </w:r>
      <w:r w:rsidRPr="00725A64">
        <w:rPr>
          <w:rFonts w:ascii="Courier New" w:hAnsi="Courier New" w:cs="Courier New"/>
          <w:sz w:val="20"/>
          <w:szCs w:val="20"/>
          <w:lang w:val="en-GB"/>
        </w:rPr>
        <w:t xml:space="preserve"> VersionOperator </w:t>
      </w:r>
      <w:r w:rsidR="002E16DA" w:rsidRPr="00725A64">
        <w:rPr>
          <w:rFonts w:ascii="Courier New" w:hAnsi="Courier New" w:cs="Courier New"/>
          <w:sz w:val="20"/>
          <w:szCs w:val="20"/>
          <w:lang w:val="en-GB"/>
        </w:rPr>
        <w:t>VERSION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VersionOperator:</w:t>
      </w:r>
    </w:p>
    <w:p w:rsidR="002E16DA" w:rsidRPr="00725A64" w:rsidRDefault="008A5237" w:rsidP="008A5237">
      <w:pPr>
        <w:rPr>
          <w:rFonts w:ascii="Courier New" w:hAnsi="Courier New" w:cs="Courier New"/>
          <w:sz w:val="20"/>
          <w:szCs w:val="20"/>
          <w:lang w:val="en-GB"/>
        </w:rPr>
      </w:pPr>
      <w:r w:rsidRPr="00725A64">
        <w:rPr>
          <w:rFonts w:ascii="Courier New" w:hAnsi="Courier New" w:cs="Courier New"/>
          <w:sz w:val="20"/>
          <w:szCs w:val="20"/>
          <w:lang w:val="en-GB"/>
        </w:rPr>
        <w:t xml:space="preserve">  '==' </w:t>
      </w:r>
      <w:r w:rsidR="002E16DA" w:rsidRPr="00725A64">
        <w:rPr>
          <w:rFonts w:ascii="Courier New" w:hAnsi="Courier New" w:cs="Courier New"/>
          <w:sz w:val="20"/>
          <w:szCs w:val="20"/>
          <w:lang w:val="en-GB"/>
        </w:rPr>
        <w:t>|'&gt;'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|'&gt;='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ParameterList:</w:t>
      </w:r>
    </w:p>
    <w:p w:rsidR="002E16DA" w:rsidRPr="00725A64" w:rsidRDefault="008A5237"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(Parameter (',' Parameter)*)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Parameter:</w:t>
      </w:r>
    </w:p>
    <w:p w:rsidR="002E16DA" w:rsidRPr="00655827" w:rsidRDefault="008A5237" w:rsidP="002E16DA">
      <w:pPr>
        <w:rPr>
          <w:rFonts w:ascii="Courier New" w:hAnsi="Courier New" w:cs="Courier New"/>
          <w:sz w:val="20"/>
          <w:szCs w:val="20"/>
          <w:lang w:val="en-US"/>
        </w:rPr>
      </w:pPr>
      <w:r w:rsidRPr="00725A64">
        <w:rPr>
          <w:rFonts w:ascii="Courier New" w:hAnsi="Courier New" w:cs="Courier New"/>
          <w:sz w:val="20"/>
          <w:szCs w:val="20"/>
          <w:lang w:val="en-GB"/>
        </w:rPr>
        <w:t xml:space="preserve">  </w:t>
      </w:r>
      <w:r w:rsidR="003F3329" w:rsidRPr="00655827">
        <w:rPr>
          <w:rFonts w:ascii="Courier New" w:hAnsi="Courier New" w:cs="Courier New"/>
          <w:sz w:val="20"/>
          <w:szCs w:val="20"/>
          <w:lang w:val="en-US"/>
        </w:rPr>
        <w:t>Type Identifier</w:t>
      </w:r>
    </w:p>
    <w:p w:rsidR="002E16DA" w:rsidRPr="00655827" w:rsidRDefault="002E16DA" w:rsidP="002E16DA">
      <w:pPr>
        <w:rPr>
          <w:rFonts w:ascii="Courier New" w:hAnsi="Courier New" w:cs="Courier New"/>
          <w:sz w:val="20"/>
          <w:szCs w:val="20"/>
          <w:lang w:val="en-US"/>
        </w:rPr>
      </w:pPr>
    </w:p>
    <w:p w:rsidR="002E16DA" w:rsidRPr="00655827" w:rsidRDefault="00CD5611" w:rsidP="002E16DA">
      <w:pPr>
        <w:rPr>
          <w:rFonts w:ascii="Courier New" w:hAnsi="Courier New" w:cs="Courier New"/>
          <w:sz w:val="20"/>
          <w:szCs w:val="20"/>
          <w:lang w:val="en-US"/>
        </w:rPr>
      </w:pPr>
      <w:r>
        <w:rPr>
          <w:rFonts w:ascii="Courier New" w:hAnsi="Courier New" w:cs="Courier New"/>
          <w:sz w:val="20"/>
          <w:szCs w:val="20"/>
          <w:lang w:val="en-US"/>
        </w:rPr>
        <w:t xml:space="preserve">VersionStmt: </w:t>
      </w:r>
    </w:p>
    <w:p w:rsidR="002E16DA" w:rsidRPr="00655827" w:rsidRDefault="00CD5611" w:rsidP="002E16DA">
      <w:pPr>
        <w:rPr>
          <w:rFonts w:ascii="Courier New" w:hAnsi="Courier New" w:cs="Courier New"/>
          <w:sz w:val="20"/>
          <w:szCs w:val="20"/>
          <w:lang w:val="en-US"/>
        </w:rPr>
      </w:pPr>
      <w:r>
        <w:rPr>
          <w:rFonts w:ascii="Courier New" w:hAnsi="Courier New" w:cs="Courier New"/>
          <w:sz w:val="20"/>
          <w:szCs w:val="20"/>
          <w:lang w:val="en-US"/>
        </w:rPr>
        <w:t xml:space="preserve">  'version' VERSION ';'</w:t>
      </w:r>
    </w:p>
    <w:p w:rsidR="002E16DA" w:rsidRPr="00655827" w:rsidRDefault="002E16DA" w:rsidP="002E16DA">
      <w:pPr>
        <w:rPr>
          <w:rFonts w:ascii="Courier New" w:hAnsi="Courier New" w:cs="Courier New"/>
          <w:sz w:val="20"/>
          <w:szCs w:val="20"/>
          <w:lang w:val="en-US"/>
        </w:rPr>
      </w:pPr>
    </w:p>
    <w:p w:rsidR="002E16DA" w:rsidRPr="00AD1F4F" w:rsidRDefault="00F74CAD" w:rsidP="002E16DA">
      <w:pPr>
        <w:rPr>
          <w:rFonts w:ascii="Courier New" w:hAnsi="Courier New" w:cs="Courier New"/>
          <w:sz w:val="20"/>
          <w:szCs w:val="20"/>
          <w:lang w:val="en-US"/>
        </w:rPr>
      </w:pPr>
      <w:r w:rsidRPr="00F74CAD">
        <w:rPr>
          <w:rFonts w:ascii="Courier New" w:hAnsi="Courier New" w:cs="Courier New"/>
          <w:sz w:val="20"/>
          <w:szCs w:val="20"/>
          <w:lang w:val="en-US"/>
        </w:rPr>
        <w:t>Import:</w:t>
      </w:r>
    </w:p>
    <w:p w:rsidR="002E16DA" w:rsidRPr="00725A64" w:rsidRDefault="00F74CAD" w:rsidP="002E16DA">
      <w:pPr>
        <w:rPr>
          <w:rFonts w:ascii="Courier New" w:hAnsi="Courier New" w:cs="Courier New"/>
          <w:sz w:val="20"/>
          <w:szCs w:val="20"/>
          <w:lang w:val="en-GB"/>
        </w:rPr>
      </w:pPr>
      <w:r w:rsidRPr="00F74CAD">
        <w:rPr>
          <w:rFonts w:ascii="Courier New" w:hAnsi="Courier New" w:cs="Courier New"/>
          <w:sz w:val="20"/>
          <w:szCs w:val="20"/>
          <w:lang w:val="en-US"/>
        </w:rPr>
        <w:t xml:space="preserve">  </w:t>
      </w:r>
      <w:r w:rsidR="002E16DA" w:rsidRPr="00725A64">
        <w:rPr>
          <w:rFonts w:ascii="Courier New" w:hAnsi="Courier New" w:cs="Courier New"/>
          <w:sz w:val="20"/>
          <w:szCs w:val="20"/>
          <w:lang w:val="en-GB"/>
        </w:rPr>
        <w:t xml:space="preserve">'import' </w:t>
      </w:r>
      <w:r w:rsidR="00DD5E9F" w:rsidRPr="00725A64">
        <w:rPr>
          <w:rFonts w:ascii="Courier New" w:hAnsi="Courier New" w:cs="Courier New"/>
          <w:sz w:val="20"/>
          <w:szCs w:val="20"/>
          <w:lang w:val="en-GB"/>
        </w:rPr>
        <w:t xml:space="preserve">Identifier VersionSpec?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ExpressionStatement:</w:t>
      </w:r>
    </w:p>
    <w:p w:rsidR="002E16DA" w:rsidRPr="00725A64" w:rsidRDefault="00DD5E9F"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(Identifier '=')? </w:t>
      </w:r>
      <w:r w:rsidRPr="00725A64">
        <w:rPr>
          <w:rFonts w:ascii="Courier New" w:hAnsi="Courier New" w:cs="Courier New"/>
          <w:sz w:val="20"/>
          <w:szCs w:val="20"/>
          <w:lang w:val="en-GB"/>
        </w:rPr>
        <w:t xml:space="preserve">Expression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Expression: </w:t>
      </w:r>
    </w:p>
    <w:p w:rsidR="002E16DA" w:rsidRPr="00725A64" w:rsidRDefault="00DD5E9F"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LogicalExpression | ContainerInitializer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LogicalExpression:  </w:t>
      </w:r>
    </w:p>
    <w:p w:rsidR="002E16DA" w:rsidRPr="00725A64" w:rsidRDefault="00DD5E9F"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EqualityExpression </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LogicalExpressionPart*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LogicalExpressionPart:</w:t>
      </w:r>
    </w:p>
    <w:p w:rsidR="002E16DA" w:rsidRPr="00725A64" w:rsidRDefault="002E16DA"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LogicalOperator EqualityExpression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LogicalOperator:</w:t>
      </w:r>
    </w:p>
    <w:p w:rsidR="002E16DA" w:rsidRPr="00725A64" w:rsidRDefault="00DD5E9F"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'and'</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|'or'</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|'xor'</w:t>
      </w:r>
    </w:p>
    <w:p w:rsidR="004435E7" w:rsidRDefault="004435E7"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EqualityExpression:   </w:t>
      </w:r>
    </w:p>
    <w:p w:rsidR="002E16DA" w:rsidRPr="00725A64" w:rsidRDefault="00DD5E9F" w:rsidP="00DD5E9F">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RelationalExpression EqualityExpressionPart?</w:t>
      </w:r>
    </w:p>
    <w:p w:rsidR="00DD5E9F" w:rsidRPr="00725A64" w:rsidRDefault="00DD5E9F"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EqualityExpressionPart:</w:t>
      </w:r>
    </w:p>
    <w:p w:rsidR="002E16DA" w:rsidRPr="00725A64" w:rsidRDefault="004C209B"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EqualityOperator</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RelationalExpression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EqualityOperator:</w:t>
      </w:r>
    </w:p>
    <w:p w:rsidR="002E16DA" w:rsidRPr="00725A64" w:rsidRDefault="004C209B"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 '&lt;&gt;'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RelationalExpression:   </w:t>
      </w:r>
    </w:p>
    <w:p w:rsidR="002E16DA" w:rsidRPr="00725A64" w:rsidRDefault="004C209B"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AdditiveExpression RelationalExpressionPart?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RelationalExpressionPart:</w:t>
      </w:r>
    </w:p>
    <w:p w:rsidR="002E16DA" w:rsidRPr="00725A64" w:rsidRDefault="001E1F08"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RelationalOperator</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AdditiveExpression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RelationalOperator:</w:t>
      </w:r>
    </w:p>
    <w:p w:rsidR="002E16DA" w:rsidRPr="00725A64" w:rsidRDefault="001E1F08"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'&gt;'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'&lt;'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'&gt;='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'&lt;='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AdditiveExpression: </w:t>
      </w:r>
    </w:p>
    <w:p w:rsidR="002E16DA" w:rsidRPr="00725A64" w:rsidRDefault="002E16DA" w:rsidP="001E1F08">
      <w:pPr>
        <w:rPr>
          <w:rFonts w:ascii="Courier New" w:hAnsi="Courier New" w:cs="Courier New"/>
          <w:sz w:val="20"/>
          <w:szCs w:val="20"/>
          <w:lang w:val="en-GB"/>
        </w:rPr>
      </w:pPr>
      <w:r w:rsidRPr="00725A64">
        <w:rPr>
          <w:rFonts w:ascii="Courier New" w:hAnsi="Courier New" w:cs="Courier New"/>
          <w:sz w:val="20"/>
          <w:szCs w:val="20"/>
          <w:lang w:val="en-GB"/>
        </w:rPr>
        <w:t xml:space="preserve">  MultiplicativeExpression AdditiveExpressionPart*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AdditiveExpressionPart:</w:t>
      </w:r>
    </w:p>
    <w:p w:rsidR="002E16DA" w:rsidRPr="00725A64" w:rsidRDefault="002E16DA" w:rsidP="007A099F">
      <w:pPr>
        <w:rPr>
          <w:rFonts w:ascii="Courier New" w:hAnsi="Courier New" w:cs="Courier New"/>
          <w:sz w:val="20"/>
          <w:szCs w:val="20"/>
          <w:lang w:val="en-GB"/>
        </w:rPr>
      </w:pPr>
      <w:r w:rsidRPr="00725A64">
        <w:rPr>
          <w:rFonts w:ascii="Courier New" w:hAnsi="Courier New" w:cs="Courier New"/>
          <w:sz w:val="20"/>
          <w:szCs w:val="20"/>
          <w:lang w:val="en-GB"/>
        </w:rPr>
        <w:t xml:space="preserve">  AdditiveOperator MultiplicativeExpression</w:t>
      </w:r>
    </w:p>
    <w:p w:rsidR="002E16DA" w:rsidRDefault="002E16DA" w:rsidP="002E16DA">
      <w:pPr>
        <w:rPr>
          <w:rFonts w:ascii="Courier New" w:hAnsi="Courier New" w:cs="Courier New"/>
          <w:sz w:val="20"/>
          <w:szCs w:val="20"/>
          <w:lang w:val="en-GB"/>
        </w:rPr>
      </w:pPr>
    </w:p>
    <w:p w:rsidR="00340EF8" w:rsidRPr="00725A64" w:rsidRDefault="00340EF8"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AdditiveOperator:</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167432"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r w:rsidR="00167432"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MultiplicativeExpression:   </w:t>
      </w:r>
    </w:p>
    <w:p w:rsidR="002E16DA" w:rsidRPr="00725A64" w:rsidRDefault="002E16DA" w:rsidP="00137045">
      <w:pPr>
        <w:rPr>
          <w:rFonts w:ascii="Courier New" w:hAnsi="Courier New" w:cs="Courier New"/>
          <w:sz w:val="20"/>
          <w:szCs w:val="20"/>
          <w:lang w:val="en-GB"/>
        </w:rPr>
      </w:pPr>
      <w:r w:rsidRPr="00725A64">
        <w:rPr>
          <w:rFonts w:ascii="Courier New" w:hAnsi="Courier New" w:cs="Courier New"/>
          <w:sz w:val="20"/>
          <w:szCs w:val="20"/>
          <w:lang w:val="en-GB"/>
        </w:rPr>
        <w:t xml:space="preserve">  UnaryExpression MultiplicativeExpressionPart?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MultiplicativeExpressionPart:</w:t>
      </w:r>
    </w:p>
    <w:p w:rsidR="002E16DA" w:rsidRPr="00725A64" w:rsidRDefault="002E16DA" w:rsidP="005C5BCF">
      <w:pPr>
        <w:rPr>
          <w:rFonts w:ascii="Courier New" w:hAnsi="Courier New" w:cs="Courier New"/>
          <w:sz w:val="20"/>
          <w:szCs w:val="20"/>
          <w:lang w:val="en-GB"/>
        </w:rPr>
      </w:pPr>
      <w:r w:rsidRPr="00725A64">
        <w:rPr>
          <w:rFonts w:ascii="Courier New" w:hAnsi="Courier New" w:cs="Courier New"/>
          <w:sz w:val="20"/>
          <w:szCs w:val="20"/>
          <w:lang w:val="en-GB"/>
        </w:rPr>
        <w:t xml:space="preserve">  MultiplicativeOperator</w:t>
      </w:r>
      <w:r w:rsidR="005C5BCF"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UnaryExpression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MultiplicativeOperator:</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5C5BCF"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r w:rsidR="005C5BCF"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UnaryExpression: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9C040A" w:rsidRPr="00725A64">
        <w:rPr>
          <w:rFonts w:ascii="Courier New" w:hAnsi="Courier New" w:cs="Courier New"/>
          <w:sz w:val="20"/>
          <w:szCs w:val="20"/>
          <w:lang w:val="en-GB"/>
        </w:rPr>
        <w:t xml:space="preserve">UnaryOperator? </w:t>
      </w:r>
      <w:r w:rsidRPr="00725A64">
        <w:rPr>
          <w:rFonts w:ascii="Courier New" w:hAnsi="Courier New" w:cs="Courier New"/>
          <w:sz w:val="20"/>
          <w:szCs w:val="20"/>
          <w:lang w:val="en-GB"/>
        </w:rPr>
        <w:t>PostfixExpression</w:t>
      </w:r>
    </w:p>
    <w:p w:rsidR="002E16DA"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UnaryOperator:</w:t>
      </w:r>
    </w:p>
    <w:p w:rsidR="002E16DA" w:rsidRPr="00725A64" w:rsidRDefault="009C040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'not'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9C040A" w:rsidRPr="00725A64" w:rsidRDefault="009C040A" w:rsidP="002E16DA">
      <w:pPr>
        <w:rPr>
          <w:rFonts w:ascii="Courier New" w:hAnsi="Courier New" w:cs="Courier New"/>
          <w:sz w:val="20"/>
          <w:szCs w:val="20"/>
          <w:lang w:val="en-GB"/>
        </w:rPr>
      </w:pPr>
    </w:p>
    <w:p w:rsidR="00A749B6" w:rsidRDefault="002E16DA"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PostfixExpression:  </w:t>
      </w:r>
      <w:r w:rsidR="00186179" w:rsidRPr="00725A64">
        <w:rPr>
          <w:rFonts w:ascii="Courier New" w:hAnsi="Courier New" w:cs="Courier New"/>
          <w:sz w:val="20"/>
          <w:szCs w:val="20"/>
          <w:lang w:val="en-GB"/>
        </w:rPr>
        <w:t>// for extension</w:t>
      </w:r>
    </w:p>
    <w:p w:rsidR="002E16DA" w:rsidRPr="00725A64" w:rsidRDefault="00186179"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PrimaryExpression </w:t>
      </w:r>
    </w:p>
    <w:p w:rsidR="002E16DA" w:rsidRPr="00725A64" w:rsidRDefault="002E16DA" w:rsidP="002E16DA">
      <w:pPr>
        <w:rPr>
          <w:rFonts w:ascii="Courier New" w:hAnsi="Courier New" w:cs="Courier New"/>
          <w:sz w:val="20"/>
          <w:szCs w:val="20"/>
          <w:lang w:val="en-GB"/>
        </w:rPr>
      </w:pPr>
    </w:p>
    <w:p w:rsidR="002E16DA" w:rsidRPr="00725A64" w:rsidRDefault="00164A91" w:rsidP="002E16DA">
      <w:pPr>
        <w:rPr>
          <w:rFonts w:ascii="Courier New" w:hAnsi="Courier New" w:cs="Courier New"/>
          <w:sz w:val="20"/>
          <w:szCs w:val="20"/>
          <w:lang w:val="en-GB"/>
        </w:rPr>
      </w:pPr>
      <w:r w:rsidRPr="00725A64">
        <w:rPr>
          <w:rFonts w:ascii="Courier New" w:hAnsi="Courier New" w:cs="Courier New"/>
          <w:sz w:val="20"/>
          <w:szCs w:val="20"/>
          <w:lang w:val="en-GB"/>
        </w:rPr>
        <w:t>PrimaryExpression:</w:t>
      </w:r>
    </w:p>
    <w:p w:rsidR="002E16DA" w:rsidRPr="00725A64" w:rsidRDefault="00164A91"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ExpressionOrQualifiedExecution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UnqualifiedExecution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SuperExecution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ConstructorExecution</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ExpressionOrQualifiedExecution:</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875A40" w:rsidRPr="00725A64">
        <w:rPr>
          <w:rFonts w:ascii="Courier New" w:hAnsi="Courier New" w:cs="Courier New"/>
          <w:sz w:val="20"/>
          <w:szCs w:val="20"/>
          <w:lang w:val="en-GB"/>
        </w:rPr>
        <w:t xml:space="preserve">(Constant </w:t>
      </w:r>
      <w:r w:rsidRPr="00725A64">
        <w:rPr>
          <w:rFonts w:ascii="Courier New" w:hAnsi="Courier New" w:cs="Courier New"/>
          <w:sz w:val="20"/>
          <w:szCs w:val="20"/>
          <w:lang w:val="en-GB"/>
        </w:rPr>
        <w:t>| '(' Expression ')')</w:t>
      </w:r>
      <w:r w:rsidR="00875A40" w:rsidRPr="00725A64">
        <w:rPr>
          <w:rFonts w:ascii="Courier New" w:hAnsi="Courier New" w:cs="Courier New"/>
          <w:sz w:val="20"/>
          <w:szCs w:val="20"/>
          <w:lang w:val="en-GB"/>
        </w:rPr>
        <w:t xml:space="preserve"> </w:t>
      </w:r>
      <w:r w:rsidRPr="00725A64">
        <w:rPr>
          <w:rFonts w:ascii="Courier New" w:hAnsi="Courier New" w:cs="Courier New"/>
          <w:sz w:val="20"/>
          <w:szCs w:val="20"/>
          <w:lang w:val="en-GB"/>
        </w:rPr>
        <w:t>SubCall*</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UnqualifiedExecution:</w:t>
      </w:r>
    </w:p>
    <w:p w:rsidR="002E16DA" w:rsidRPr="00725A64" w:rsidRDefault="00875A40"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Call SubCall*</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SuperExecution:</w:t>
      </w:r>
    </w:p>
    <w:p w:rsidR="002E16DA" w:rsidRPr="00725A64" w:rsidRDefault="00875A40"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'super' '.' Call SubCall*</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ConstructorExecution:</w:t>
      </w:r>
    </w:p>
    <w:p w:rsidR="002E16DA" w:rsidRPr="00725A64" w:rsidRDefault="00875A40"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'new' Type '(' ArgumentList? ')' SubCall*</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340EF8" w:rsidRDefault="00340EF8"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SubCall:</w:t>
      </w:r>
    </w:p>
    <w:p w:rsidR="002E16DA" w:rsidRPr="00725A64" w:rsidRDefault="00875A40" w:rsidP="00875A40">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545C06">
        <w:rPr>
          <w:rFonts w:ascii="Courier New" w:hAnsi="Courier New" w:cs="Courier New"/>
          <w:sz w:val="20"/>
          <w:szCs w:val="20"/>
          <w:lang w:val="en-GB"/>
        </w:rPr>
        <w:t>(</w:t>
      </w:r>
      <w:r w:rsidR="002E16DA" w:rsidRPr="00725A64">
        <w:rPr>
          <w:rFonts w:ascii="Courier New" w:hAnsi="Courier New" w:cs="Courier New"/>
          <w:sz w:val="20"/>
          <w:szCs w:val="20"/>
          <w:lang w:val="en-GB"/>
        </w:rPr>
        <w:t>'.'</w:t>
      </w:r>
      <w:r w:rsidR="00545C06">
        <w:rPr>
          <w:rFonts w:ascii="Courier New" w:hAnsi="Courier New" w:cs="Courier New"/>
          <w:sz w:val="20"/>
          <w:szCs w:val="20"/>
          <w:lang w:val="en-GB"/>
        </w:rPr>
        <w:t xml:space="preserve"> | </w:t>
      </w:r>
      <w:r w:rsidR="00545C06" w:rsidRPr="00725A64">
        <w:rPr>
          <w:rFonts w:ascii="Courier New" w:hAnsi="Courier New" w:cs="Courier New"/>
          <w:sz w:val="20"/>
          <w:szCs w:val="20"/>
          <w:lang w:val="en-GB"/>
        </w:rPr>
        <w:t>'</w:t>
      </w:r>
      <w:r w:rsidR="00545C06">
        <w:rPr>
          <w:rFonts w:ascii="Courier New" w:hAnsi="Courier New" w:cs="Courier New"/>
          <w:sz w:val="20"/>
          <w:szCs w:val="20"/>
          <w:lang w:val="en-GB"/>
        </w:rPr>
        <w:t>-&gt;</w:t>
      </w:r>
      <w:r w:rsidR="00545C06" w:rsidRPr="00725A64">
        <w:rPr>
          <w:rFonts w:ascii="Courier New" w:hAnsi="Courier New" w:cs="Courier New"/>
          <w:sz w:val="20"/>
          <w:szCs w:val="20"/>
          <w:lang w:val="en-GB"/>
        </w:rPr>
        <w:t>'</w:t>
      </w:r>
      <w:r w:rsidR="00545C06">
        <w:rPr>
          <w:rFonts w:ascii="Courier New" w:hAnsi="Courier New" w:cs="Courier New"/>
          <w:sz w:val="20"/>
          <w:szCs w:val="20"/>
          <w:lang w:val="en-GB"/>
        </w:rPr>
        <w:t>)</w:t>
      </w:r>
      <w:r w:rsidR="002E16DA" w:rsidRPr="00725A64">
        <w:rPr>
          <w:rFonts w:ascii="Courier New" w:hAnsi="Courier New" w:cs="Courier New"/>
          <w:sz w:val="20"/>
          <w:szCs w:val="20"/>
          <w:lang w:val="en-GB"/>
        </w:rPr>
        <w:t xml:space="preserve"> Call | '[' Expression ']' </w:t>
      </w:r>
    </w:p>
    <w:p w:rsidR="002E16DA" w:rsidRDefault="002E16DA" w:rsidP="002E16DA">
      <w:pPr>
        <w:rPr>
          <w:rFonts w:ascii="Courier New" w:hAnsi="Courier New" w:cs="Courier New"/>
          <w:sz w:val="20"/>
          <w:szCs w:val="20"/>
          <w:lang w:val="en-GB"/>
        </w:rPr>
      </w:pPr>
    </w:p>
    <w:p w:rsidR="00545C06" w:rsidRPr="00545C06" w:rsidRDefault="00545C06" w:rsidP="00545C06">
      <w:pPr>
        <w:rPr>
          <w:rFonts w:ascii="Courier New" w:hAnsi="Courier New" w:cs="Courier New"/>
          <w:sz w:val="20"/>
          <w:szCs w:val="20"/>
          <w:lang w:val="en-GB"/>
        </w:rPr>
      </w:pPr>
      <w:r w:rsidRPr="00545C06">
        <w:rPr>
          <w:rFonts w:ascii="Courier New" w:hAnsi="Courier New" w:cs="Courier New"/>
          <w:sz w:val="20"/>
          <w:szCs w:val="20"/>
          <w:lang w:val="en-GB"/>
        </w:rPr>
        <w:t>Declarator:</w:t>
      </w:r>
    </w:p>
    <w:p w:rsidR="00545C06" w:rsidRPr="00545C06" w:rsidRDefault="00545C06" w:rsidP="00545C06">
      <w:pPr>
        <w:rPr>
          <w:rFonts w:ascii="Courier New" w:hAnsi="Courier New" w:cs="Courier New"/>
          <w:sz w:val="20"/>
          <w:szCs w:val="20"/>
          <w:lang w:val="en-GB"/>
        </w:rPr>
      </w:pPr>
      <w:r w:rsidRPr="00545C06">
        <w:rPr>
          <w:rFonts w:ascii="Courier New" w:hAnsi="Courier New" w:cs="Courier New"/>
          <w:sz w:val="20"/>
          <w:szCs w:val="20"/>
          <w:lang w:val="en-GB"/>
        </w:rPr>
        <w:t xml:space="preserve">    Declaration (';' Declaration)* '|'</w:t>
      </w:r>
    </w:p>
    <w:p w:rsidR="00545C06" w:rsidRPr="00545C06" w:rsidRDefault="00545C06" w:rsidP="00545C06">
      <w:pPr>
        <w:rPr>
          <w:rFonts w:ascii="Courier New" w:hAnsi="Courier New" w:cs="Courier New"/>
          <w:sz w:val="20"/>
          <w:szCs w:val="20"/>
          <w:lang w:val="en-GB"/>
        </w:rPr>
      </w:pPr>
    </w:p>
    <w:p w:rsidR="00545C06" w:rsidRPr="00545C06" w:rsidRDefault="00545C06" w:rsidP="00545C06">
      <w:pPr>
        <w:rPr>
          <w:rFonts w:ascii="Courier New" w:hAnsi="Courier New" w:cs="Courier New"/>
          <w:sz w:val="20"/>
          <w:szCs w:val="20"/>
          <w:lang w:val="en-GB"/>
        </w:rPr>
      </w:pPr>
      <w:r w:rsidRPr="00545C06">
        <w:rPr>
          <w:rFonts w:ascii="Courier New" w:hAnsi="Courier New" w:cs="Courier New"/>
          <w:sz w:val="20"/>
          <w:szCs w:val="20"/>
          <w:lang w:val="en-GB"/>
        </w:rPr>
        <w:t xml:space="preserve">Declaration:    </w:t>
      </w:r>
    </w:p>
    <w:p w:rsidR="00545C06" w:rsidRPr="00545C06" w:rsidRDefault="00545C06" w:rsidP="00545C06">
      <w:pPr>
        <w:rPr>
          <w:rFonts w:ascii="Courier New" w:hAnsi="Courier New" w:cs="Courier New"/>
          <w:sz w:val="20"/>
          <w:szCs w:val="20"/>
          <w:lang w:val="en-GB"/>
        </w:rPr>
      </w:pPr>
      <w:r w:rsidRPr="00545C06">
        <w:rPr>
          <w:rFonts w:ascii="Courier New" w:hAnsi="Courier New" w:cs="Courier New"/>
          <w:sz w:val="20"/>
          <w:szCs w:val="20"/>
          <w:lang w:val="en-GB"/>
        </w:rPr>
        <w:t xml:space="preserve">    </w:t>
      </w:r>
      <w:r w:rsidR="00386E35" w:rsidRPr="00545C06">
        <w:rPr>
          <w:rFonts w:ascii="Courier New" w:hAnsi="Courier New" w:cs="Courier New"/>
          <w:sz w:val="20"/>
          <w:szCs w:val="20"/>
          <w:lang w:val="en-GB"/>
        </w:rPr>
        <w:t>Type</w:t>
      </w:r>
      <w:r w:rsidR="00386E35">
        <w:rPr>
          <w:rFonts w:ascii="Courier New" w:hAnsi="Courier New" w:cs="Courier New"/>
          <w:sz w:val="20"/>
          <w:szCs w:val="20"/>
          <w:lang w:val="en-GB"/>
        </w:rPr>
        <w:t xml:space="preserve">? </w:t>
      </w:r>
      <w:r w:rsidRPr="00545C06">
        <w:rPr>
          <w:rFonts w:ascii="Courier New" w:hAnsi="Courier New" w:cs="Courier New"/>
          <w:sz w:val="20"/>
          <w:szCs w:val="20"/>
          <w:lang w:val="en-GB"/>
        </w:rPr>
        <w:t xml:space="preserve">Identifier (',' </w:t>
      </w:r>
      <w:r>
        <w:rPr>
          <w:rFonts w:ascii="Courier New" w:hAnsi="Courier New" w:cs="Courier New"/>
          <w:sz w:val="20"/>
          <w:szCs w:val="20"/>
          <w:lang w:val="en-GB"/>
        </w:rPr>
        <w:t>Identifier)*</w:t>
      </w:r>
    </w:p>
    <w:p w:rsidR="00545C06" w:rsidRDefault="00545C06"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Call:    </w:t>
      </w:r>
    </w:p>
    <w:p w:rsidR="002E16DA" w:rsidRPr="00AB2FCD" w:rsidRDefault="00875A40" w:rsidP="00875A40">
      <w:pPr>
        <w:rPr>
          <w:rFonts w:ascii="Courier New" w:hAnsi="Courier New" w:cs="Courier New"/>
          <w:sz w:val="20"/>
          <w:szCs w:val="20"/>
        </w:rPr>
      </w:pPr>
      <w:r w:rsidRPr="00725A64">
        <w:rPr>
          <w:rFonts w:ascii="Courier New" w:hAnsi="Courier New" w:cs="Courier New"/>
          <w:sz w:val="20"/>
          <w:szCs w:val="20"/>
          <w:lang w:val="en-GB"/>
        </w:rPr>
        <w:t xml:space="preserve">  </w:t>
      </w:r>
      <w:r w:rsidR="006222DF">
        <w:rPr>
          <w:rFonts w:ascii="Courier New" w:hAnsi="Courier New" w:cs="Courier New"/>
          <w:sz w:val="20"/>
          <w:szCs w:val="20"/>
          <w:lang w:val="en-GB"/>
        </w:rPr>
        <w:t>QualifiedPrefix</w:t>
      </w:r>
      <w:r w:rsidR="006222DF"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 </w:t>
      </w:r>
      <w:r w:rsidR="00545C06">
        <w:rPr>
          <w:rFonts w:ascii="Courier New" w:hAnsi="Courier New" w:cs="Courier New"/>
          <w:sz w:val="20"/>
          <w:szCs w:val="20"/>
          <w:lang w:val="en-GB"/>
        </w:rPr>
        <w:t xml:space="preserve">decl=Declarator? </w:t>
      </w:r>
      <w:r w:rsidR="002E16DA" w:rsidRPr="00725A64">
        <w:rPr>
          <w:rFonts w:ascii="Courier New" w:hAnsi="Courier New" w:cs="Courier New"/>
          <w:sz w:val="20"/>
          <w:szCs w:val="20"/>
          <w:lang w:val="en-GB"/>
        </w:rPr>
        <w:t xml:space="preserve">param=ArgumentList? </w:t>
      </w:r>
      <w:r w:rsidR="00937972">
        <w:rPr>
          <w:rFonts w:ascii="Courier New" w:hAnsi="Courier New" w:cs="Courier New"/>
          <w:sz w:val="20"/>
          <w:szCs w:val="20"/>
        </w:rPr>
        <w:t>')'</w:t>
      </w:r>
    </w:p>
    <w:p w:rsidR="002E16DA" w:rsidRPr="00AB2FCD" w:rsidRDefault="00937972" w:rsidP="002E16DA">
      <w:pPr>
        <w:rPr>
          <w:rFonts w:ascii="Courier New" w:hAnsi="Courier New" w:cs="Courier New"/>
          <w:sz w:val="20"/>
          <w:szCs w:val="20"/>
        </w:rPr>
      </w:pPr>
      <w:r>
        <w:rPr>
          <w:rFonts w:ascii="Courier New" w:hAnsi="Courier New" w:cs="Courier New"/>
          <w:sz w:val="20"/>
          <w:szCs w:val="20"/>
        </w:rPr>
        <w:t xml:space="preserve">        </w:t>
      </w:r>
    </w:p>
    <w:p w:rsidR="002E16DA" w:rsidRPr="00873156" w:rsidRDefault="00F74CAD" w:rsidP="002E16DA">
      <w:pPr>
        <w:rPr>
          <w:rFonts w:ascii="Courier New" w:hAnsi="Courier New" w:cs="Courier New"/>
          <w:sz w:val="20"/>
          <w:szCs w:val="20"/>
        </w:rPr>
      </w:pPr>
      <w:r w:rsidRPr="00F74CAD">
        <w:rPr>
          <w:rFonts w:ascii="Courier New" w:hAnsi="Courier New" w:cs="Courier New"/>
          <w:sz w:val="20"/>
          <w:szCs w:val="20"/>
        </w:rPr>
        <w:t xml:space="preserve">ArgumentList:    </w:t>
      </w:r>
    </w:p>
    <w:p w:rsidR="002E16DA" w:rsidRPr="00873156" w:rsidRDefault="00F74CAD" w:rsidP="000562A3">
      <w:pPr>
        <w:rPr>
          <w:rFonts w:ascii="Courier New" w:hAnsi="Courier New" w:cs="Courier New"/>
          <w:sz w:val="20"/>
          <w:szCs w:val="20"/>
        </w:rPr>
      </w:pPr>
      <w:r w:rsidRPr="00F74CAD">
        <w:rPr>
          <w:rFonts w:ascii="Courier New" w:hAnsi="Courier New" w:cs="Courier New"/>
          <w:sz w:val="20"/>
          <w:szCs w:val="20"/>
        </w:rPr>
        <w:t xml:space="preserve">  NamedArgument (',' NamedArgument)*</w:t>
      </w:r>
    </w:p>
    <w:p w:rsidR="002E16DA" w:rsidRDefault="002E16DA" w:rsidP="002E16DA">
      <w:pPr>
        <w:rPr>
          <w:rFonts w:ascii="Courier New" w:hAnsi="Courier New" w:cs="Courier New"/>
          <w:sz w:val="20"/>
          <w:szCs w:val="20"/>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NamedArgument:</w:t>
      </w:r>
    </w:p>
    <w:p w:rsidR="002E16DA" w:rsidRPr="00725A64" w:rsidRDefault="00471339" w:rsidP="00471339">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(Identifier '=')?</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Expression</w:t>
      </w:r>
    </w:p>
    <w:p w:rsidR="002E16DA" w:rsidRDefault="002E16DA" w:rsidP="002E16DA">
      <w:pPr>
        <w:rPr>
          <w:rFonts w:ascii="Courier New" w:hAnsi="Courier New" w:cs="Courier New"/>
          <w:sz w:val="20"/>
          <w:szCs w:val="20"/>
          <w:lang w:val="en-GB"/>
        </w:rPr>
      </w:pPr>
    </w:p>
    <w:p w:rsidR="00A749B6" w:rsidRDefault="006222DF" w:rsidP="00A749B6">
      <w:pPr>
        <w:rPr>
          <w:rFonts w:ascii="Courier New" w:hAnsi="Courier New" w:cs="Courier New"/>
          <w:sz w:val="20"/>
          <w:szCs w:val="20"/>
          <w:lang w:val="en-GB"/>
        </w:rPr>
      </w:pPr>
      <w:r w:rsidRPr="00725A64">
        <w:rPr>
          <w:rFonts w:ascii="Courier New" w:hAnsi="Courier New" w:cs="Courier New"/>
          <w:sz w:val="20"/>
          <w:szCs w:val="20"/>
          <w:lang w:val="en-GB"/>
        </w:rPr>
        <w:t>Qualified</w:t>
      </w:r>
      <w:r>
        <w:rPr>
          <w:rFonts w:ascii="Courier New" w:hAnsi="Courier New" w:cs="Courier New"/>
          <w:sz w:val="20"/>
          <w:szCs w:val="20"/>
          <w:lang w:val="en-GB"/>
        </w:rPr>
        <w:t>Prefix</w:t>
      </w:r>
      <w:r w:rsidRPr="00725A64">
        <w:rPr>
          <w:rFonts w:ascii="Courier New" w:hAnsi="Courier New" w:cs="Courier New"/>
          <w:sz w:val="20"/>
          <w:szCs w:val="20"/>
          <w:lang w:val="en-GB"/>
        </w:rPr>
        <w:t>:</w:t>
      </w:r>
    </w:p>
    <w:p w:rsidR="00A749B6" w:rsidRDefault="006222DF"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w:t>
      </w:r>
      <w:r>
        <w:rPr>
          <w:rFonts w:ascii="Courier New" w:hAnsi="Courier New" w:cs="Courier New"/>
          <w:sz w:val="20"/>
          <w:szCs w:val="20"/>
          <w:lang w:val="en-GB"/>
        </w:rPr>
        <w:t>Identifier ('::' Identifier)*</w:t>
      </w:r>
    </w:p>
    <w:p w:rsidR="006222DF" w:rsidRDefault="006222DF"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QualifiedName:</w:t>
      </w:r>
    </w:p>
    <w:p w:rsidR="002E16DA" w:rsidRPr="00725A64" w:rsidRDefault="00471339"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6222DF">
        <w:rPr>
          <w:rFonts w:ascii="Courier New" w:hAnsi="Courier New" w:cs="Courier New"/>
          <w:sz w:val="20"/>
          <w:szCs w:val="20"/>
          <w:lang w:val="en-GB"/>
        </w:rPr>
        <w:t>QualifiedPrefix</w:t>
      </w:r>
      <w:r w:rsidR="002E16DA" w:rsidRPr="00725A64">
        <w:rPr>
          <w:rFonts w:ascii="Courier New" w:hAnsi="Courier New" w:cs="Courier New"/>
          <w:sz w:val="20"/>
          <w:szCs w:val="20"/>
          <w:lang w:val="en-GB"/>
        </w:rPr>
        <w:t xml:space="preserve"> ('.' Identifier)?</w:t>
      </w:r>
    </w:p>
    <w:p w:rsidR="008A5065" w:rsidRPr="00725A64" w:rsidRDefault="008A5065"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Constant:</w:t>
      </w:r>
    </w:p>
    <w:p w:rsidR="002E16DA" w:rsidRPr="00725A64" w:rsidRDefault="00471339" w:rsidP="00471339">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NumValue</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STRING</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QualifiedName</w:t>
      </w: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('true' | 'false')</w:t>
      </w:r>
      <w:r w:rsidR="00F8576C">
        <w:rPr>
          <w:rFonts w:ascii="Courier New" w:hAnsi="Courier New" w:cs="Courier New"/>
          <w:sz w:val="20"/>
          <w:szCs w:val="20"/>
          <w:lang w:val="en-GB"/>
        </w:rPr>
        <w:t xml:space="preserve"> | null</w:t>
      </w:r>
      <w:r w:rsidR="00AF6576">
        <w:rPr>
          <w:rFonts w:ascii="Courier New" w:hAnsi="Courier New" w:cs="Courier New"/>
          <w:sz w:val="20"/>
          <w:szCs w:val="20"/>
          <w:lang w:val="en-GB"/>
        </w:rPr>
        <w:t xml:space="preserve"> </w:t>
      </w:r>
      <w:r w:rsidR="00AF6576">
        <w:rPr>
          <w:rFonts w:ascii="Courier New" w:hAnsi="Courier New" w:cs="Courier New"/>
          <w:sz w:val="20"/>
          <w:szCs w:val="20"/>
          <w:lang w:val="en-GB"/>
        </w:rPr>
        <w:br/>
        <w:t xml:space="preserve">    | VERSION</w:t>
      </w:r>
    </w:p>
    <w:p w:rsidR="00471339" w:rsidRPr="00725A64" w:rsidRDefault="00471339"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NumValue :  </w:t>
      </w:r>
    </w:p>
    <w:p w:rsidR="00A749B6" w:rsidRDefault="00471339"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NUMBER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Identifier:</w:t>
      </w:r>
    </w:p>
    <w:p w:rsidR="00A749B6" w:rsidRDefault="002E16DA" w:rsidP="00A749B6">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466EEC" w:rsidRPr="00725A64">
        <w:rPr>
          <w:rFonts w:ascii="Courier New" w:hAnsi="Courier New" w:cs="Courier New"/>
          <w:sz w:val="20"/>
          <w:szCs w:val="20"/>
          <w:lang w:val="en-GB"/>
        </w:rPr>
        <w:t>ID</w:t>
      </w:r>
      <w:r w:rsidR="00A03288">
        <w:rPr>
          <w:rFonts w:ascii="Courier New" w:hAnsi="Courier New" w:cs="Courier New"/>
          <w:sz w:val="20"/>
          <w:szCs w:val="20"/>
          <w:lang w:val="en-GB"/>
        </w:rPr>
        <w:t xml:space="preserve"> | VERSION | EXPONENT | </w:t>
      </w:r>
      <w:r w:rsidR="00A03288" w:rsidRPr="00725A64">
        <w:rPr>
          <w:rFonts w:ascii="Courier New" w:hAnsi="Courier New" w:cs="Courier New"/>
          <w:sz w:val="20"/>
          <w:szCs w:val="20"/>
          <w:lang w:val="en-GB"/>
        </w:rPr>
        <w:t>'</w:t>
      </w:r>
      <w:r w:rsidR="00A03288">
        <w:rPr>
          <w:rFonts w:ascii="Courier New" w:hAnsi="Courier New" w:cs="Courier New"/>
          <w:sz w:val="20"/>
          <w:szCs w:val="20"/>
          <w:lang w:val="en-GB"/>
        </w:rPr>
        <w:t>version</w:t>
      </w:r>
      <w:r w:rsidR="00A03288" w:rsidRPr="00725A64">
        <w:rPr>
          <w:rFonts w:ascii="Courier New" w:hAnsi="Courier New" w:cs="Courier New"/>
          <w:sz w:val="20"/>
          <w:szCs w:val="20"/>
          <w:lang w:val="en-GB"/>
        </w:rPr>
        <w: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Type:</w:t>
      </w:r>
    </w:p>
    <w:p w:rsidR="008919BE"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8A5065">
        <w:rPr>
          <w:rFonts w:ascii="Courier New" w:hAnsi="Courier New" w:cs="Courier New"/>
          <w:sz w:val="20"/>
          <w:szCs w:val="20"/>
          <w:lang w:val="en-GB"/>
        </w:rPr>
        <w:t>QualifiedPrefix</w:t>
      </w:r>
      <w:r w:rsidRPr="00725A64">
        <w:rPr>
          <w:rFonts w:ascii="Courier New" w:hAnsi="Courier New" w:cs="Courier New"/>
          <w:sz w:val="20"/>
          <w:szCs w:val="20"/>
          <w:lang w:val="en-GB"/>
        </w:rPr>
        <w:t xml:space="preserve"> </w:t>
      </w:r>
    </w:p>
    <w:p w:rsidR="002E16DA" w:rsidRPr="00725A64" w:rsidRDefault="008919BE"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('setOf' TypeParameters)</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('sequenceOf' TypeParameters)</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('mapOf' TypeParameters)</w:t>
      </w:r>
    </w:p>
    <w:p w:rsidR="002E16DA" w:rsidRPr="00725A64" w:rsidRDefault="002E16DA" w:rsidP="002E16DA">
      <w:pPr>
        <w:rPr>
          <w:rFonts w:ascii="Courier New" w:hAnsi="Courier New" w:cs="Courier New"/>
          <w:sz w:val="20"/>
          <w:szCs w:val="20"/>
          <w:lang w:val="en-GB"/>
        </w:rPr>
      </w:pPr>
    </w:p>
    <w:p w:rsidR="002E16DA" w:rsidRPr="00725A64" w:rsidRDefault="008919BE" w:rsidP="002E16DA">
      <w:pPr>
        <w:rPr>
          <w:rFonts w:ascii="Courier New" w:hAnsi="Courier New" w:cs="Courier New"/>
          <w:sz w:val="20"/>
          <w:szCs w:val="20"/>
          <w:lang w:val="en-GB"/>
        </w:rPr>
      </w:pPr>
      <w:r w:rsidRPr="00725A64">
        <w:rPr>
          <w:rFonts w:ascii="Courier New" w:hAnsi="Courier New" w:cs="Courier New"/>
          <w:sz w:val="20"/>
          <w:szCs w:val="20"/>
          <w:lang w:val="en-GB"/>
        </w:rPr>
        <w:t>TypeParameters:</w:t>
      </w:r>
    </w:p>
    <w:p w:rsidR="002E16DA" w:rsidRPr="00725A64" w:rsidRDefault="008919BE"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 </w:t>
      </w:r>
      <w:r w:rsidR="00340EF8">
        <w:rPr>
          <w:rFonts w:ascii="Courier New" w:hAnsi="Courier New" w:cs="Courier New"/>
          <w:sz w:val="20"/>
          <w:szCs w:val="20"/>
          <w:lang w:val="en-GB"/>
        </w:rPr>
        <w:t>Type</w:t>
      </w:r>
      <w:r w:rsidR="00340EF8"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xml:space="preserve">(',' </w:t>
      </w:r>
      <w:r w:rsidR="00340EF8">
        <w:rPr>
          <w:rFonts w:ascii="Courier New" w:hAnsi="Courier New" w:cs="Courier New"/>
          <w:sz w:val="20"/>
          <w:szCs w:val="20"/>
          <w:lang w:val="en-GB"/>
        </w:rPr>
        <w:t>Type</w:t>
      </w:r>
      <w:r w:rsidR="002E16DA" w:rsidRPr="00725A64">
        <w:rPr>
          <w:rFonts w:ascii="Courier New" w:hAnsi="Courier New" w:cs="Courier New"/>
          <w:sz w:val="20"/>
          <w:szCs w:val="20"/>
          <w:lang w:val="en-GB"/>
        </w:rPr>
        <w:t>)*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ContainerInitializer:</w:t>
      </w:r>
    </w:p>
    <w:p w:rsidR="00A749B6" w:rsidRPr="00A749B6" w:rsidRDefault="00A749B6" w:rsidP="00A749B6">
      <w:pPr>
        <w:rPr>
          <w:rFonts w:ascii="Courier New" w:hAnsi="Courier New" w:cs="Courier New"/>
          <w:sz w:val="20"/>
          <w:szCs w:val="20"/>
          <w:lang w:val="en-GB"/>
        </w:rPr>
      </w:pPr>
      <w:r w:rsidRPr="00A749B6">
        <w:rPr>
          <w:rFonts w:ascii="Courier New" w:hAnsi="Courier New" w:cs="Courier New"/>
          <w:sz w:val="20"/>
          <w:szCs w:val="20"/>
          <w:lang w:val="en-GB"/>
        </w:rPr>
        <w:t xml:space="preserve">  '{' (ContainerInitializerExpression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ContainerInitializerExpression)*)?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ContainerInitializerExpression:</w:t>
      </w: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464CC5" w:rsidRPr="00725A64">
        <w:rPr>
          <w:rFonts w:ascii="Courier New" w:hAnsi="Courier New" w:cs="Courier New"/>
          <w:sz w:val="20"/>
          <w:szCs w:val="20"/>
          <w:lang w:val="en-GB"/>
        </w:rPr>
        <w:t xml:space="preserve">LogicalExpression </w:t>
      </w:r>
      <w:r w:rsidRPr="00725A64">
        <w:rPr>
          <w:rFonts w:ascii="Courier New" w:hAnsi="Courier New" w:cs="Courier New"/>
          <w:sz w:val="20"/>
          <w:szCs w:val="20"/>
          <w:lang w:val="en-GB"/>
        </w:rPr>
        <w:t>|ContainerInitializer</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terminal VERSION:</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'v' ('0'..'9')+ ('.' ('0'..'9')+)*</w:t>
      </w:r>
    </w:p>
    <w:p w:rsidR="00464CC5" w:rsidRPr="00725A64" w:rsidRDefault="00464CC5"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ID: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('a'..'z'|'A'..'Z'|'_'</w:t>
      </w:r>
      <w:r w:rsidR="00687087">
        <w:rPr>
          <w:rFonts w:ascii="Courier New" w:hAnsi="Courier New" w:cs="Courier New"/>
          <w:sz w:val="20"/>
          <w:szCs w:val="20"/>
          <w:lang w:val="en-GB"/>
        </w:rPr>
        <w:t>|'$</w:t>
      </w:r>
      <w:r w:rsidR="00687087" w:rsidRPr="00725A64">
        <w:rPr>
          <w:rFonts w:ascii="Courier New" w:hAnsi="Courier New" w:cs="Courier New"/>
          <w:sz w:val="20"/>
          <w:szCs w:val="20"/>
          <w:lang w:val="en-GB"/>
        </w:rPr>
        <w:t>'</w:t>
      </w:r>
      <w:r w:rsidR="002E16DA" w:rsidRPr="00725A64">
        <w:rPr>
          <w:rFonts w:ascii="Courier New" w:hAnsi="Courier New" w:cs="Courier New"/>
          <w:sz w:val="20"/>
          <w:szCs w:val="20"/>
          <w:lang w:val="en-GB"/>
        </w:rPr>
        <w:t>) ('a'..'z'|'A'..'Z'|'_'|'0'..'9')*</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terminal NUMBER:</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(('0'..'9')+ ('.' ('0'..'9')* EXPONENT?)?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w:t>
      </w:r>
      <w:r w:rsidR="002E16DA" w:rsidRPr="00725A64">
        <w:rPr>
          <w:rFonts w:ascii="Courier New" w:hAnsi="Courier New" w:cs="Courier New"/>
          <w:sz w:val="20"/>
          <w:szCs w:val="20"/>
          <w:lang w:val="en-GB"/>
        </w:rPr>
        <w:t>'.' ('0'..'9')+ EXPONENT?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 </w:t>
      </w:r>
      <w:r w:rsidR="002E16DA" w:rsidRPr="00725A64">
        <w:rPr>
          <w:rFonts w:ascii="Courier New" w:hAnsi="Courier New" w:cs="Courier New"/>
          <w:sz w:val="20"/>
          <w:szCs w:val="20"/>
          <w:lang w:val="en-GB"/>
        </w:rPr>
        <w:t>('0'..'9')+ EXPONENT)</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terminal EXPONENT:</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('e'|'E') ('+'|'-')? ('0'..'9')+</w:t>
      </w:r>
    </w:p>
    <w:p w:rsidR="00464CC5" w:rsidRPr="00725A64" w:rsidRDefault="00464CC5" w:rsidP="002E16DA">
      <w:pPr>
        <w:rPr>
          <w:rFonts w:ascii="Courier New" w:hAnsi="Courier New" w:cs="Courier New"/>
          <w:sz w:val="20"/>
          <w:szCs w:val="20"/>
          <w:lang w:val="en-GB"/>
        </w:rPr>
      </w:pP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terminal STRING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 ('b'|'t'|'n'|'f'|'r'|'u'|'"'|"'"|'\\') |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 "'" </w:t>
      </w:r>
    </w:p>
    <w:p w:rsidR="00F35B4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 '\\' ('b'|'t'|'n'|'f'|'r'|'u'|'"'|"'"|'\\') | !('\\'|"'") )*</w:t>
      </w:r>
    </w:p>
    <w:p w:rsidR="002E16DA" w:rsidRPr="00725A64" w:rsidRDefault="00F35B4A" w:rsidP="00F35B4A">
      <w:pPr>
        <w:rPr>
          <w:rFonts w:ascii="Courier New" w:hAnsi="Courier New" w:cs="Courier New"/>
          <w:sz w:val="20"/>
          <w:szCs w:val="20"/>
          <w:lang w:val="en-GB"/>
        </w:rPr>
      </w:pPr>
      <w:r w:rsidRPr="00725A64">
        <w:rPr>
          <w:rFonts w:ascii="Courier New" w:hAnsi="Courier New" w:cs="Courier New"/>
          <w:sz w:val="20"/>
          <w:szCs w:val="20"/>
          <w:lang w:val="en-GB"/>
        </w:rPr>
        <w:t xml:space="preserve">  "'"</w:t>
      </w:r>
    </w:p>
    <w:p w:rsidR="00F35B4A" w:rsidRPr="00725A64" w:rsidRDefault="00F35B4A" w:rsidP="00F35B4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ML_COMMENT: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-&gt; '*/'</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SL_COMMENT: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!('\n'|'\r')* ('\r'? '\n')?</w:t>
      </w:r>
    </w:p>
    <w:p w:rsidR="00464CC5" w:rsidRPr="00725A64" w:rsidRDefault="00464CC5"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WS: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 '|'\t'|'\r'|'\n')+</w:t>
      </w:r>
    </w:p>
    <w:p w:rsidR="002E16DA" w:rsidRPr="00725A64" w:rsidRDefault="002E16DA" w:rsidP="002E16DA">
      <w:pPr>
        <w:rPr>
          <w:rFonts w:ascii="Courier New" w:hAnsi="Courier New" w:cs="Courier New"/>
          <w:sz w:val="20"/>
          <w:szCs w:val="20"/>
          <w:lang w:val="en-GB"/>
        </w:rPr>
      </w:pPr>
    </w:p>
    <w:p w:rsidR="002E16DA" w:rsidRPr="00725A64" w:rsidRDefault="002E16DA"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terminal ANY_OTHER: </w:t>
      </w:r>
    </w:p>
    <w:p w:rsidR="002E16DA" w:rsidRPr="00725A64" w:rsidRDefault="00464CC5" w:rsidP="002E16DA">
      <w:pPr>
        <w:rPr>
          <w:rFonts w:ascii="Courier New" w:hAnsi="Courier New" w:cs="Courier New"/>
          <w:sz w:val="20"/>
          <w:szCs w:val="20"/>
          <w:lang w:val="en-GB"/>
        </w:rPr>
      </w:pPr>
      <w:r w:rsidRPr="00725A64">
        <w:rPr>
          <w:rFonts w:ascii="Courier New" w:hAnsi="Courier New" w:cs="Courier New"/>
          <w:sz w:val="20"/>
          <w:szCs w:val="20"/>
          <w:lang w:val="en-GB"/>
        </w:rPr>
        <w:t xml:space="preserve">  </w:t>
      </w:r>
      <w:r w:rsidR="002E16DA" w:rsidRPr="00725A64">
        <w:rPr>
          <w:rFonts w:ascii="Courier New" w:hAnsi="Courier New" w:cs="Courier New"/>
          <w:sz w:val="20"/>
          <w:szCs w:val="20"/>
          <w:lang w:val="en-GB"/>
        </w:rPr>
        <w:t>.</w:t>
      </w:r>
    </w:p>
    <w:p w:rsidR="004F5285" w:rsidRPr="00725A64" w:rsidRDefault="004F5285" w:rsidP="00EA17BB">
      <w:pPr>
        <w:pStyle w:val="Heading1"/>
        <w:numPr>
          <w:ilvl w:val="0"/>
          <w:numId w:val="0"/>
        </w:numPr>
        <w:rPr>
          <w:lang w:val="en-GB"/>
        </w:rPr>
      </w:pPr>
      <w:bookmarkStart w:id="478" w:name="_Toc179456084"/>
      <w:bookmarkStart w:id="479" w:name="_Toc313096753"/>
      <w:bookmarkStart w:id="480" w:name="_Toc402953239"/>
      <w:r w:rsidRPr="00725A64">
        <w:rPr>
          <w:lang w:val="en-GB"/>
        </w:rPr>
        <w:t>References</w:t>
      </w:r>
      <w:bookmarkEnd w:id="478"/>
      <w:bookmarkEnd w:id="479"/>
      <w:bookmarkEnd w:id="480"/>
    </w:p>
    <w:p w:rsidR="001E46F3" w:rsidRDefault="001E46F3" w:rsidP="00E33E27">
      <w:pPr>
        <w:tabs>
          <w:tab w:val="left" w:pos="567"/>
        </w:tabs>
        <w:ind w:left="567" w:hanging="567"/>
        <w:rPr>
          <w:lang w:val="en-GB"/>
        </w:rPr>
      </w:pPr>
      <w:bookmarkStart w:id="481" w:name="BIB__bib"/>
      <w:r w:rsidRPr="001E46F3">
        <w:rPr>
          <w:lang w:val="en-GB"/>
        </w:rPr>
        <w:t>[</w:t>
      </w:r>
      <w:bookmarkStart w:id="482" w:name="BIB_www_mi_aspectj"/>
      <w:r w:rsidRPr="001E46F3">
        <w:rPr>
          <w:lang w:val="en-GB"/>
        </w:rPr>
        <w:t>1</w:t>
      </w:r>
      <w:bookmarkEnd w:id="482"/>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83" w:name="BIB_xtend13"/>
      <w:r w:rsidRPr="001E46F3">
        <w:rPr>
          <w:lang w:val="en-GB"/>
        </w:rPr>
        <w:t>2</w:t>
      </w:r>
      <w:bookmarkEnd w:id="483"/>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84" w:name="BIB_d21"/>
      <w:r w:rsidRPr="001E46F3">
        <w:rPr>
          <w:lang w:val="en-GB"/>
        </w:rPr>
        <w:t>3</w:t>
      </w:r>
      <w:bookmarkEnd w:id="484"/>
      <w:r>
        <w:rPr>
          <w:lang w:val="en-GB"/>
        </w:rPr>
        <w:t>]</w:t>
      </w:r>
      <w:r>
        <w:rPr>
          <w:lang w:val="en-GB"/>
        </w:rPr>
        <w:tab/>
      </w:r>
      <w:r w:rsidRPr="001E46F3">
        <w:rPr>
          <w:lang w:val="en-GB"/>
        </w:rPr>
        <w:t>INDENICA Consortium. Deliverable D2.1: Open Variability Modelling Approach for Service Ecosystems. Technical report, 2011.</w:t>
      </w:r>
    </w:p>
    <w:p w:rsidR="001E46F3" w:rsidRDefault="001E46F3" w:rsidP="00E33E27">
      <w:pPr>
        <w:tabs>
          <w:tab w:val="left" w:pos="567"/>
        </w:tabs>
        <w:ind w:left="567" w:hanging="567"/>
        <w:rPr>
          <w:lang w:val="en-GB"/>
        </w:rPr>
      </w:pPr>
      <w:r w:rsidRPr="001E46F3">
        <w:rPr>
          <w:lang w:val="en-GB"/>
        </w:rPr>
        <w:t>[</w:t>
      </w:r>
      <w:bookmarkStart w:id="485" w:name="BIB_d241"/>
      <w:r w:rsidRPr="001E46F3">
        <w:rPr>
          <w:lang w:val="en-GB"/>
        </w:rPr>
        <w:t>4</w:t>
      </w:r>
      <w:bookmarkEnd w:id="485"/>
      <w:r>
        <w:rPr>
          <w:lang w:val="en-GB"/>
        </w:rPr>
        <w:t>]</w:t>
      </w:r>
      <w:r>
        <w:rPr>
          <w:lang w:val="en-GB"/>
        </w:rPr>
        <w:tab/>
      </w:r>
      <w:r w:rsidRPr="001E46F3">
        <w:rPr>
          <w:lang w:val="en-GB"/>
        </w:rPr>
        <w:t>INDENICA Consortium. Deliverable D2.4.1: Variability Engineering Tool (interim). Technical report, 2012.</w:t>
      </w:r>
    </w:p>
    <w:p w:rsidR="001E46F3" w:rsidRDefault="001E46F3" w:rsidP="00E33E27">
      <w:pPr>
        <w:tabs>
          <w:tab w:val="left" w:pos="567"/>
        </w:tabs>
        <w:ind w:left="567" w:hanging="567"/>
        <w:rPr>
          <w:lang w:val="en-GB"/>
        </w:rPr>
      </w:pPr>
      <w:r w:rsidRPr="001E46F3">
        <w:rPr>
          <w:lang w:val="en-GB"/>
        </w:rPr>
        <w:t>[</w:t>
      </w:r>
      <w:bookmarkStart w:id="486" w:name="BIB_d222"/>
      <w:r w:rsidRPr="001E46F3">
        <w:rPr>
          <w:lang w:val="en-GB"/>
        </w:rPr>
        <w:t>5</w:t>
      </w:r>
      <w:bookmarkEnd w:id="486"/>
      <w:r>
        <w:rPr>
          <w:lang w:val="en-GB"/>
        </w:rPr>
        <w:t>]</w:t>
      </w:r>
      <w:r>
        <w:rPr>
          <w:lang w:val="en-GB"/>
        </w:rPr>
        <w:tab/>
      </w:r>
      <w:r w:rsidRPr="001E46F3">
        <w:rPr>
          <w:lang w:val="en-GB"/>
        </w:rPr>
        <w:t>INDENICA Consortium. Deliverable D2.2.2: Variability Implementation Techniques for Platforms and Services (final). Technical report, 2013.</w:t>
      </w:r>
    </w:p>
    <w:p w:rsidR="001E46F3" w:rsidRDefault="001E46F3" w:rsidP="00E33E27">
      <w:pPr>
        <w:tabs>
          <w:tab w:val="left" w:pos="567"/>
        </w:tabs>
        <w:ind w:left="567" w:hanging="567"/>
        <w:rPr>
          <w:lang w:val="en-GB"/>
        </w:rPr>
      </w:pPr>
      <w:r w:rsidRPr="001E46F3">
        <w:rPr>
          <w:lang w:val="en-GB"/>
        </w:rPr>
        <w:t>[</w:t>
      </w:r>
      <w:bookmarkStart w:id="487" w:name="BIB_omgocl20"/>
      <w:r w:rsidRPr="001E46F3">
        <w:rPr>
          <w:lang w:val="en-GB"/>
        </w:rPr>
        <w:t>6</w:t>
      </w:r>
      <w:bookmarkEnd w:id="487"/>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1E46F3" w:rsidP="00E33E27">
      <w:pPr>
        <w:tabs>
          <w:tab w:val="left" w:pos="567"/>
        </w:tabs>
        <w:ind w:left="567" w:hanging="567"/>
        <w:rPr>
          <w:lang w:val="en-GB"/>
        </w:rPr>
      </w:pPr>
      <w:r w:rsidRPr="001E46F3">
        <w:rPr>
          <w:lang w:val="en-GB"/>
        </w:rPr>
        <w:t>[</w:t>
      </w:r>
      <w:bookmarkStart w:id="488" w:name="BIB_ivmlwww"/>
      <w:r w:rsidRPr="001E46F3">
        <w:rPr>
          <w:lang w:val="en-GB"/>
        </w:rPr>
        <w:t>7</w:t>
      </w:r>
      <w:bookmarkEnd w:id="488"/>
      <w:r>
        <w:rPr>
          <w:lang w:val="en-GB"/>
        </w:rPr>
        <w:t>]</w:t>
      </w:r>
      <w:r>
        <w:rPr>
          <w:lang w:val="en-GB"/>
        </w:rPr>
        <w:tab/>
      </w:r>
      <w:r w:rsidRPr="001E46F3">
        <w:rPr>
          <w:lang w:val="en-GB"/>
        </w:rPr>
        <w:t>SSE. Ivml language specification. http://projects.sse.uni-hildesheim.de/easy/docs/ivml_spec.pdf [validated: March 2013].</w:t>
      </w:r>
    </w:p>
    <w:p w:rsidR="001E46F3" w:rsidRDefault="001E46F3" w:rsidP="00E33E27">
      <w:pPr>
        <w:tabs>
          <w:tab w:val="left" w:pos="567"/>
        </w:tabs>
        <w:ind w:left="567" w:hanging="567"/>
        <w:rPr>
          <w:lang w:val="en-GB"/>
        </w:rPr>
      </w:pPr>
      <w:r w:rsidRPr="001E46F3">
        <w:rPr>
          <w:lang w:val="en-GB"/>
        </w:rPr>
        <w:t>[</w:t>
      </w:r>
      <w:bookmarkStart w:id="489" w:name="BIB_make10"/>
      <w:r w:rsidRPr="001E46F3">
        <w:rPr>
          <w:lang w:val="en-GB"/>
        </w:rPr>
        <w:t>8</w:t>
      </w:r>
      <w:bookmarkEnd w:id="489"/>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90" w:name="BIB_ant13"/>
      <w:r w:rsidRPr="001E46F3">
        <w:rPr>
          <w:lang w:val="en-GB"/>
        </w:rPr>
        <w:t>9</w:t>
      </w:r>
      <w:bookmarkEnd w:id="490"/>
      <w:r>
        <w:rPr>
          <w:lang w:val="en-GB"/>
        </w:rPr>
        <w:t>]</w:t>
      </w:r>
      <w:r>
        <w:rPr>
          <w:lang w:val="en-GB"/>
        </w:rPr>
        <w:tab/>
      </w:r>
      <w:r w:rsidRPr="001E46F3">
        <w:rPr>
          <w:lang w:val="en-GB"/>
        </w:rPr>
        <w:t>The Apache Software Foundation. Apache Ant 1.8.2 Manual, 2013. Online available at: http://ant.apache.org/manual/index.html.</w:t>
      </w:r>
    </w:p>
    <w:bookmarkEnd w:id="481"/>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E037C7" w:rsidRDefault="007D03A1">
      <w:pPr>
        <w:spacing w:after="0"/>
        <w:ind w:left="567" w:hanging="567"/>
        <w:jc w:val="left"/>
        <w:rPr>
          <w:lang w:val="en-GB"/>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Pr="000316A5">
        <w:rPr>
          <w:i/>
        </w:rPr>
        <w:t>Computer</w:t>
      </w:r>
      <w:r w:rsidRPr="000316A5">
        <w:t>, 45(10):22–26, 2012.</w:t>
      </w:r>
    </w:p>
    <w:sectPr w:rsidR="00E037C7" w:rsidSect="005A3C2D">
      <w:pgSz w:w="11906" w:h="16838"/>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E64" w:rsidRDefault="00B80E64">
      <w:r>
        <w:separator/>
      </w:r>
    </w:p>
    <w:p w:rsidR="00B80E64" w:rsidRDefault="00B80E64"/>
  </w:endnote>
  <w:endnote w:type="continuationSeparator" w:id="1">
    <w:p w:rsidR="00B80E64" w:rsidRDefault="00B80E64">
      <w:r>
        <w:continuationSeparator/>
      </w:r>
    </w:p>
    <w:p w:rsidR="00B80E64" w:rsidRDefault="00B80E6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onsolas-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DEA" w:rsidRDefault="008624FD" w:rsidP="00BE548F">
    <w:pPr>
      <w:pStyle w:val="Footer"/>
      <w:framePr w:wrap="around" w:vAnchor="text" w:hAnchor="margin" w:xAlign="right" w:y="1"/>
      <w:rPr>
        <w:rStyle w:val="PageNumber"/>
      </w:rPr>
    </w:pPr>
    <w:r>
      <w:rPr>
        <w:rStyle w:val="PageNumber"/>
      </w:rPr>
      <w:fldChar w:fldCharType="begin"/>
    </w:r>
    <w:r w:rsidR="00D54DEA">
      <w:rPr>
        <w:rStyle w:val="PageNumber"/>
      </w:rPr>
      <w:instrText xml:space="preserve">PAGE  </w:instrText>
    </w:r>
    <w:r>
      <w:rPr>
        <w:rStyle w:val="PageNumber"/>
      </w:rPr>
      <w:fldChar w:fldCharType="separate"/>
    </w:r>
    <w:r w:rsidR="00D54DEA">
      <w:rPr>
        <w:rStyle w:val="PageNumber"/>
        <w:noProof/>
      </w:rPr>
      <w:t>91</w:t>
    </w:r>
    <w:r>
      <w:rPr>
        <w:rStyle w:val="PageNumber"/>
      </w:rPr>
      <w:fldChar w:fldCharType="end"/>
    </w:r>
  </w:p>
  <w:p w:rsidR="00D54DEA" w:rsidRDefault="00D54DEA"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DEA" w:rsidRDefault="008624FD" w:rsidP="00BE548F">
    <w:pPr>
      <w:pStyle w:val="Footer"/>
      <w:framePr w:wrap="around" w:vAnchor="text" w:hAnchor="margin" w:xAlign="right" w:y="1"/>
      <w:rPr>
        <w:rStyle w:val="PageNumber"/>
      </w:rPr>
    </w:pPr>
    <w:r>
      <w:rPr>
        <w:rStyle w:val="PageNumber"/>
      </w:rPr>
      <w:fldChar w:fldCharType="begin"/>
    </w:r>
    <w:r w:rsidR="00D54DEA">
      <w:rPr>
        <w:rStyle w:val="PageNumber"/>
      </w:rPr>
      <w:instrText xml:space="preserve">PAGE  </w:instrText>
    </w:r>
    <w:r>
      <w:rPr>
        <w:rStyle w:val="PageNumber"/>
      </w:rPr>
      <w:fldChar w:fldCharType="separate"/>
    </w:r>
    <w:r w:rsidR="00337EF5">
      <w:rPr>
        <w:rStyle w:val="PageNumber"/>
        <w:noProof/>
      </w:rPr>
      <w:t>98</w:t>
    </w:r>
    <w:r>
      <w:rPr>
        <w:rStyle w:val="PageNumber"/>
      </w:rPr>
      <w:fldChar w:fldCharType="end"/>
    </w:r>
  </w:p>
  <w:p w:rsidR="00D54DEA" w:rsidRDefault="00D54DEA" w:rsidP="00BE548F">
    <w:pPr>
      <w:pStyle w:val="Footer"/>
      <w:ind w:right="360"/>
      <w:jc w:val="right"/>
    </w:pPr>
    <w:r>
      <w:tab/>
    </w:r>
    <w:r w:rsidR="008624FD">
      <w:rPr>
        <w:noProof/>
      </w:rPr>
      <w:pict>
        <v:line id="Line 13" o:spid="_x0000_s5121"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DEA" w:rsidRDefault="00D54DEA">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E64" w:rsidRDefault="00B80E64">
      <w:r>
        <w:separator/>
      </w:r>
    </w:p>
  </w:footnote>
  <w:footnote w:type="continuationSeparator" w:id="1">
    <w:p w:rsidR="00B80E64" w:rsidRDefault="00B80E64">
      <w:r>
        <w:continuationSeparator/>
      </w:r>
    </w:p>
    <w:p w:rsidR="00B80E64" w:rsidRDefault="00B80E64"/>
  </w:footnote>
  <w:footnote w:id="2">
    <w:p w:rsidR="00D54DEA" w:rsidRPr="00A07DB4" w:rsidRDefault="00D54DEA">
      <w:pPr>
        <w:pStyle w:val="FootnoteText"/>
      </w:pPr>
      <w:r>
        <w:rPr>
          <w:rStyle w:val="FootnoteReference"/>
        </w:rPr>
        <w:footnoteRef/>
      </w:r>
      <w:r>
        <w:t xml:space="preserve"> Further functionality such as the top-level variables or the attributes are under development. Examples will follow.</w:t>
      </w:r>
    </w:p>
  </w:footnote>
  <w:footnote w:id="3">
    <w:p w:rsidR="00D54DEA" w:rsidRPr="00F00147" w:rsidRDefault="00D54DEA">
      <w:pPr>
        <w:pStyle w:val="FootnoteText"/>
      </w:pPr>
      <w:r>
        <w:rPr>
          <w:rStyle w:val="FootnoteReference"/>
        </w:rPr>
        <w:footnoteRef/>
      </w:r>
      <w:r>
        <w:t xml:space="preserve"> Actually, </w:t>
      </w:r>
      <w:r w:rsidR="00004300">
        <w:t xml:space="preserve">VIL does not support qualified version numbers as (optional) in </w:t>
      </w:r>
      <w:r>
        <w:t>IVML due to technical reasons in xText.</w:t>
      </w:r>
    </w:p>
  </w:footnote>
  <w:footnote w:id="4">
    <w:p w:rsidR="00D54DEA" w:rsidRPr="008634C2" w:rsidRDefault="00D54DEA"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D54DEA" w:rsidRPr="007F2930" w:rsidRDefault="00D54DEA">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6">
    <w:p w:rsidR="00D54DEA" w:rsidRPr="00873156" w:rsidRDefault="00D54DEA">
      <w:pPr>
        <w:pStyle w:val="FootnoteText"/>
      </w:pPr>
      <w:r>
        <w:rPr>
          <w:rStyle w:val="FootnoteReference"/>
        </w:rPr>
        <w:footnoteRef/>
      </w:r>
      <w:r>
        <w:t xml:space="preserve"> </w:t>
      </w:r>
      <w:r w:rsidRPr="00873156">
        <w:t>Strings delimited by quotes may contain apostrophs, strings delimited by apostrophs may contain quotes.</w:t>
      </w:r>
    </w:p>
  </w:footnote>
  <w:footnote w:id="7">
    <w:p w:rsidR="00D54DEA" w:rsidRPr="00664723" w:rsidRDefault="00D54DEA" w:rsidP="00AC49B1">
      <w:pPr>
        <w:pStyle w:val="FootnoteText"/>
      </w:pPr>
      <w:r>
        <w:rPr>
          <w:rStyle w:val="FootnoteReference"/>
        </w:rPr>
        <w:footnoteRef/>
      </w:r>
      <w:r>
        <w:t xml:space="preserve"> We adopted US English in the implementation of VIL.</w:t>
      </w:r>
    </w:p>
  </w:footnote>
  <w:footnote w:id="8">
    <w:p w:rsidR="00D54DEA" w:rsidRPr="00D74804" w:rsidRDefault="00D54DEA">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9">
    <w:p w:rsidR="00D54DEA" w:rsidRPr="00790161" w:rsidRDefault="00D54DEA">
      <w:pPr>
        <w:pStyle w:val="FootnoteText"/>
      </w:pPr>
      <w:r>
        <w:rPr>
          <w:rStyle w:val="FootnoteReference"/>
        </w:rPr>
        <w:footnoteRef/>
      </w:r>
      <w:r>
        <w:t xml:space="preserve"> </w:t>
      </w:r>
      <w:r w:rsidRPr="00F74CAD">
        <w:t xml:space="preserve">Please note that the instantiate expression is currently not completely implemented. </w:t>
      </w:r>
      <w:r>
        <w:t>In particular, EASy producer does currently not pass the predecessor locations to VIL. This will be changed in future version.</w:t>
      </w:r>
    </w:p>
  </w:footnote>
  <w:footnote w:id="10">
    <w:p w:rsidR="00D54DEA" w:rsidRPr="00EF65C4" w:rsidRDefault="00D54DEA">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D54DEA" w:rsidRPr="009B234F" w:rsidRDefault="00D54DEA">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AnyType</w:t>
      </w:r>
      <w:r w:rsidRPr="00A749B6">
        <w:rPr>
          <w:rFonts w:asciiTheme="majorHAnsi" w:hAnsiTheme="majorHAnsi" w:cs="Courier New"/>
          <w:szCs w:val="18"/>
          <w:lang w:val="en-GB"/>
        </w:rPr>
        <w:t xml:space="preserve"> does not define operations.</w:t>
      </w:r>
    </w:p>
  </w:footnote>
  <w:footnote w:id="12">
    <w:p w:rsidR="00D54DEA" w:rsidRPr="00C55CC1" w:rsidRDefault="00D54DEA" w:rsidP="002F1A99">
      <w:pPr>
        <w:pStyle w:val="FootnoteText"/>
      </w:pPr>
      <w:r>
        <w:rPr>
          <w:rStyle w:val="FootnoteReference"/>
        </w:rPr>
        <w:footnoteRef/>
      </w:r>
      <w:r>
        <w:t xml:space="preserve"> The old notation using the generic iterator name ITER still works for compatibility. The new notation is akin to IVML, but the explicit type of an iterator variable is stated in VIL/VTL before the name of the variable. The syntax allows form multiple iterators, but currently only one iterator variable is supported.</w:t>
      </w:r>
    </w:p>
  </w:footnote>
  <w:footnote w:id="13">
    <w:p w:rsidR="00D54DEA" w:rsidRPr="00643FC4" w:rsidRDefault="00D54DEA">
      <w:pPr>
        <w:pStyle w:val="FootnoteText"/>
      </w:pPr>
      <w:r>
        <w:rPr>
          <w:rStyle w:val="FootnoteReference"/>
        </w:rPr>
        <w:footnoteRef/>
      </w:r>
      <w:r>
        <w:t xml:space="preserve"> An extended set of operations will be defined by future extensions of VIL.</w:t>
      </w:r>
    </w:p>
  </w:footnote>
  <w:footnote w:id="14">
    <w:p w:rsidR="00C54554" w:rsidRPr="00C54554" w:rsidRDefault="00C54554">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5">
    <w:p w:rsidR="00575A9F" w:rsidRPr="00575A9F" w:rsidRDefault="00575A9F">
      <w:pPr>
        <w:pStyle w:val="FootnoteText"/>
      </w:pPr>
      <w:r>
        <w:rPr>
          <w:rStyle w:val="FootnoteReference"/>
        </w:rPr>
        <w:footnoteRef/>
      </w:r>
      <w:r>
        <w:t xml:space="preserve"> </w:t>
      </w:r>
      <w:r w:rsidR="008624FD" w:rsidRPr="008624FD">
        <w:t xml:space="preserve">Requires a proper </w:t>
      </w:r>
      <w:r>
        <w:t>execution</w:t>
      </w:r>
      <w:r w:rsidR="008624FD" w:rsidRPr="008624FD">
        <w:t xml:space="preserve"> environment,</w:t>
      </w:r>
      <w:r>
        <w:t xml:space="preserve"> i.e., JAVA_HOME set or executing JRE set to JDK in Eclipse.</w:t>
      </w:r>
    </w:p>
  </w:footnote>
  <w:footnote w:id="16">
    <w:p w:rsidR="00D54DEA" w:rsidRPr="00511BAD" w:rsidRDefault="00D54DEA" w:rsidP="009F371A">
      <w:pPr>
        <w:pStyle w:val="FootnoteText"/>
      </w:pPr>
      <w:r>
        <w:rPr>
          <w:rStyle w:val="FootnoteReference"/>
        </w:rPr>
        <w:footnoteRef/>
      </w:r>
      <w:r w:rsidR="003527F2" w:rsidRPr="00511BAD">
        <w:t xml:space="preserve"> http://velocity.apache.org/engine/devel/user-guide.html#Velocity_Template_Language_VTL:_An_Introduction</w:t>
      </w:r>
    </w:p>
  </w:footnote>
  <w:footnote w:id="17">
    <w:p w:rsidR="00D54DEA" w:rsidRPr="00F51EF7" w:rsidRDefault="00D54DEA"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18">
    <w:p w:rsidR="00D54DEA" w:rsidRPr="00957F24" w:rsidRDefault="00D54DEA" w:rsidP="004852B0">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19">
    <w:p w:rsidR="00D52BD3" w:rsidRPr="00D52BD3" w:rsidRDefault="00D52BD3">
      <w:pPr>
        <w:pStyle w:val="FootnoteText"/>
      </w:pPr>
      <w:r>
        <w:rPr>
          <w:rStyle w:val="FootnoteReference"/>
        </w:rPr>
        <w:footnoteRef/>
      </w:r>
      <w:r>
        <w:t xml:space="preserve"> </w:t>
      </w:r>
      <w:r w:rsidR="0040725C">
        <w:t>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0">
    <w:p w:rsidR="00BE2CCD" w:rsidRPr="00BE2CCD" w:rsidRDefault="00BE2CCD">
      <w:pPr>
        <w:pStyle w:val="FootnoteText"/>
      </w:pPr>
      <w:r>
        <w:rPr>
          <w:rStyle w:val="FootnoteReference"/>
        </w:rPr>
        <w:footnoteRef/>
      </w:r>
      <w:r>
        <w:t xml:space="preserve"> This instantiator is still in development, in particular regarding the installation requirements for non-Unix systems.</w:t>
      </w:r>
    </w:p>
  </w:footnote>
  <w:footnote w:id="21">
    <w:p w:rsidR="00D54DEA" w:rsidRPr="003D4FFF" w:rsidRDefault="00D54DEA" w:rsidP="003C1549">
      <w:pPr>
        <w:pStyle w:val="FootnoteText"/>
      </w:pPr>
      <w:r>
        <w:rPr>
          <w:rStyle w:val="FootnoteReference"/>
        </w:rPr>
        <w:footnoteRef/>
      </w:r>
      <w:r w:rsidRPr="003D4FFF">
        <w:t xml:space="preserve"> </w:t>
      </w:r>
      <w:r w:rsidRPr="001F5DA9">
        <w:t>http://xvcl.comp.nus.edu.sg/cms/</w:t>
      </w:r>
    </w:p>
  </w:footnote>
  <w:footnote w:id="22">
    <w:p w:rsidR="00126425" w:rsidRPr="00126425" w:rsidRDefault="00126425">
      <w:pPr>
        <w:pStyle w:val="FootnoteText"/>
      </w:pPr>
      <w:r>
        <w:rPr>
          <w:rStyle w:val="FootnoteReference"/>
        </w:rPr>
        <w:footnoteRef/>
      </w:r>
      <w:r>
        <w:t xml:space="preserve"> Currently, this extension does not support Maven parameters. This will follow in a future version.</w:t>
      </w:r>
    </w:p>
  </w:footnote>
  <w:footnote w:id="23">
    <w:p w:rsidR="00D54DEA" w:rsidRPr="000F5893" w:rsidRDefault="00D54DEA">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4">
    <w:p w:rsidR="00D54DEA" w:rsidRPr="000F5893" w:rsidRDefault="00D54DEA">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DEA" w:rsidRPr="00360145" w:rsidRDefault="00D54DEA" w:rsidP="00BE548F">
    <w:pPr>
      <w:pStyle w:val="Header"/>
      <w:jc w:val="right"/>
      <w:rPr>
        <w:lang w:val="en-US"/>
      </w:rPr>
    </w:pPr>
    <w:r>
      <w:rPr>
        <w:lang w:val="en-US"/>
      </w:rPr>
      <w:t>VIL</w:t>
    </w:r>
    <w:r w:rsidRPr="00360145">
      <w:rPr>
        <w:lang w:val="en-US"/>
      </w:rPr>
      <w:t xml:space="preserve"> Language Specification</w:t>
    </w:r>
  </w:p>
  <w:p w:rsidR="00D54DEA" w:rsidRDefault="008624FD" w:rsidP="00BE548F">
    <w:pPr>
      <w:pStyle w:val="Header"/>
    </w:pPr>
    <w:r>
      <w:rPr>
        <w:noProof/>
      </w:rPr>
      <w:pict>
        <v:line id="Line 6" o:spid="_x0000_s5122"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DEA" w:rsidRDefault="00D54DEA">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1362DBF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6">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4E135A5"/>
    <w:multiLevelType w:val="hybridMultilevel"/>
    <w:tmpl w:val="1C52DEC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1">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4">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4"/>
  </w:num>
  <w:num w:numId="5">
    <w:abstractNumId w:val="18"/>
  </w:num>
  <w:num w:numId="6">
    <w:abstractNumId w:val="20"/>
  </w:num>
  <w:num w:numId="7">
    <w:abstractNumId w:val="23"/>
  </w:num>
  <w:num w:numId="8">
    <w:abstractNumId w:val="0"/>
  </w:num>
  <w:num w:numId="9">
    <w:abstractNumId w:val="9"/>
  </w:num>
  <w:num w:numId="10">
    <w:abstractNumId w:val="22"/>
  </w:num>
  <w:num w:numId="11">
    <w:abstractNumId w:val="17"/>
  </w:num>
  <w:num w:numId="12">
    <w:abstractNumId w:val="8"/>
  </w:num>
  <w:num w:numId="13">
    <w:abstractNumId w:val="10"/>
  </w:num>
  <w:num w:numId="14">
    <w:abstractNumId w:val="16"/>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19"/>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15"/>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revisionView w:markup="0"/>
  <w:trackRevisions/>
  <w:defaultTabStop w:val="709"/>
  <w:hyphenationZone w:val="425"/>
  <w:characterSpacingControl w:val="doNotCompress"/>
  <w:hdrShapeDefaults>
    <o:shapedefaults v:ext="edit" spidmax="5123" style="mso-position-horizontal:center;mso-height-percent:200;mso-width-relative:margin;mso-height-relative:margin" fillcolor="white">
      <v:fill color="white"/>
      <v:textbox style="mso-fit-shape-to-text:t"/>
      <o:colormenu v:ext="edit" strokecolor="none [3213]"/>
    </o:shapedefaults>
    <o:shapelayout v:ext="edit">
      <o:idmap v:ext="edit" data="5"/>
    </o:shapelayout>
  </w:hdrShapeDefaults>
  <w:footnotePr>
    <w:footnote w:id="0"/>
    <w:footnote w:id="1"/>
  </w:footnotePr>
  <w:endnotePr>
    <w:endnote w:id="0"/>
    <w:endnote w:id="1"/>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389"/>
    <w:rsid w:val="00013485"/>
    <w:rsid w:val="00013544"/>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87F"/>
    <w:rsid w:val="000219F2"/>
    <w:rsid w:val="0002208E"/>
    <w:rsid w:val="000221D4"/>
    <w:rsid w:val="00022DA0"/>
    <w:rsid w:val="0002308E"/>
    <w:rsid w:val="00023451"/>
    <w:rsid w:val="00023751"/>
    <w:rsid w:val="000238B8"/>
    <w:rsid w:val="00023D04"/>
    <w:rsid w:val="00023D30"/>
    <w:rsid w:val="00023EE4"/>
    <w:rsid w:val="0002418F"/>
    <w:rsid w:val="00024D01"/>
    <w:rsid w:val="00024F93"/>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D56"/>
    <w:rsid w:val="00030DC4"/>
    <w:rsid w:val="0003112D"/>
    <w:rsid w:val="000313D9"/>
    <w:rsid w:val="000313DE"/>
    <w:rsid w:val="000317AC"/>
    <w:rsid w:val="00031812"/>
    <w:rsid w:val="00031830"/>
    <w:rsid w:val="00031D37"/>
    <w:rsid w:val="000323B7"/>
    <w:rsid w:val="0003243C"/>
    <w:rsid w:val="000328CF"/>
    <w:rsid w:val="000328F6"/>
    <w:rsid w:val="00032B75"/>
    <w:rsid w:val="00032CF3"/>
    <w:rsid w:val="00032D5D"/>
    <w:rsid w:val="0003313C"/>
    <w:rsid w:val="000331F0"/>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5F"/>
    <w:rsid w:val="0004469A"/>
    <w:rsid w:val="00044761"/>
    <w:rsid w:val="00044A8E"/>
    <w:rsid w:val="00044A9C"/>
    <w:rsid w:val="000451C8"/>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1F4"/>
    <w:rsid w:val="00064276"/>
    <w:rsid w:val="00064435"/>
    <w:rsid w:val="00064549"/>
    <w:rsid w:val="000649EE"/>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2659"/>
    <w:rsid w:val="00072863"/>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5F6"/>
    <w:rsid w:val="0008503C"/>
    <w:rsid w:val="000853AC"/>
    <w:rsid w:val="00085663"/>
    <w:rsid w:val="000858FB"/>
    <w:rsid w:val="00085ACE"/>
    <w:rsid w:val="00085D79"/>
    <w:rsid w:val="00086115"/>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263"/>
    <w:rsid w:val="000A6A6A"/>
    <w:rsid w:val="000A6E3B"/>
    <w:rsid w:val="000A724E"/>
    <w:rsid w:val="000A7369"/>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CF"/>
    <w:rsid w:val="000B2793"/>
    <w:rsid w:val="000B2839"/>
    <w:rsid w:val="000B28F0"/>
    <w:rsid w:val="000B2944"/>
    <w:rsid w:val="000B2DDF"/>
    <w:rsid w:val="000B2F32"/>
    <w:rsid w:val="000B3104"/>
    <w:rsid w:val="000B3152"/>
    <w:rsid w:val="000B3403"/>
    <w:rsid w:val="000B3684"/>
    <w:rsid w:val="000B37E9"/>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9C2"/>
    <w:rsid w:val="000C1B1A"/>
    <w:rsid w:val="000C1FE7"/>
    <w:rsid w:val="000C2000"/>
    <w:rsid w:val="000C24D6"/>
    <w:rsid w:val="000C252E"/>
    <w:rsid w:val="000C379E"/>
    <w:rsid w:val="000C380A"/>
    <w:rsid w:val="000C387E"/>
    <w:rsid w:val="000C3F5B"/>
    <w:rsid w:val="000C40EA"/>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F3"/>
    <w:rsid w:val="000D055A"/>
    <w:rsid w:val="000D0715"/>
    <w:rsid w:val="000D0C62"/>
    <w:rsid w:val="000D11F2"/>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8C"/>
    <w:rsid w:val="001033E3"/>
    <w:rsid w:val="001037A3"/>
    <w:rsid w:val="001038BC"/>
    <w:rsid w:val="00103B6A"/>
    <w:rsid w:val="00104064"/>
    <w:rsid w:val="0010429C"/>
    <w:rsid w:val="00104450"/>
    <w:rsid w:val="00104A0F"/>
    <w:rsid w:val="00104AEB"/>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C3E"/>
    <w:rsid w:val="00153CF9"/>
    <w:rsid w:val="00153EB7"/>
    <w:rsid w:val="00153F33"/>
    <w:rsid w:val="0015413A"/>
    <w:rsid w:val="00154270"/>
    <w:rsid w:val="001542B0"/>
    <w:rsid w:val="0015457F"/>
    <w:rsid w:val="00154846"/>
    <w:rsid w:val="00155189"/>
    <w:rsid w:val="00155537"/>
    <w:rsid w:val="00155914"/>
    <w:rsid w:val="00155B6E"/>
    <w:rsid w:val="001561FD"/>
    <w:rsid w:val="001568C3"/>
    <w:rsid w:val="00156D3A"/>
    <w:rsid w:val="0015719C"/>
    <w:rsid w:val="0016087E"/>
    <w:rsid w:val="00160B50"/>
    <w:rsid w:val="00160CF1"/>
    <w:rsid w:val="00160D21"/>
    <w:rsid w:val="00160D35"/>
    <w:rsid w:val="00160DC5"/>
    <w:rsid w:val="00160F0A"/>
    <w:rsid w:val="00160FB6"/>
    <w:rsid w:val="00160FCE"/>
    <w:rsid w:val="001617A6"/>
    <w:rsid w:val="00161C1A"/>
    <w:rsid w:val="00161EFA"/>
    <w:rsid w:val="00161F14"/>
    <w:rsid w:val="0016246E"/>
    <w:rsid w:val="00162780"/>
    <w:rsid w:val="001628B3"/>
    <w:rsid w:val="00162CB4"/>
    <w:rsid w:val="00162F6F"/>
    <w:rsid w:val="00163148"/>
    <w:rsid w:val="001633F8"/>
    <w:rsid w:val="00163D26"/>
    <w:rsid w:val="00163F23"/>
    <w:rsid w:val="00164369"/>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93C"/>
    <w:rsid w:val="00173E05"/>
    <w:rsid w:val="00174176"/>
    <w:rsid w:val="001742DA"/>
    <w:rsid w:val="001745D9"/>
    <w:rsid w:val="00174734"/>
    <w:rsid w:val="001748E3"/>
    <w:rsid w:val="0017534B"/>
    <w:rsid w:val="00175B93"/>
    <w:rsid w:val="00175D44"/>
    <w:rsid w:val="00175DEC"/>
    <w:rsid w:val="00175E5F"/>
    <w:rsid w:val="0017648C"/>
    <w:rsid w:val="00176746"/>
    <w:rsid w:val="00176E9C"/>
    <w:rsid w:val="0017710D"/>
    <w:rsid w:val="001772E8"/>
    <w:rsid w:val="00177517"/>
    <w:rsid w:val="00177CDB"/>
    <w:rsid w:val="00177D05"/>
    <w:rsid w:val="00180063"/>
    <w:rsid w:val="00180184"/>
    <w:rsid w:val="00180381"/>
    <w:rsid w:val="001803FB"/>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50E4"/>
    <w:rsid w:val="001852E0"/>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9F3"/>
    <w:rsid w:val="00191FE9"/>
    <w:rsid w:val="00192153"/>
    <w:rsid w:val="00192187"/>
    <w:rsid w:val="00192234"/>
    <w:rsid w:val="0019242E"/>
    <w:rsid w:val="00192581"/>
    <w:rsid w:val="00192D1C"/>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699"/>
    <w:rsid w:val="001A09CD"/>
    <w:rsid w:val="001A0F59"/>
    <w:rsid w:val="001A11E8"/>
    <w:rsid w:val="001A1347"/>
    <w:rsid w:val="001A199C"/>
    <w:rsid w:val="001A1AEC"/>
    <w:rsid w:val="001A1C2E"/>
    <w:rsid w:val="001A1CBC"/>
    <w:rsid w:val="001A1F0E"/>
    <w:rsid w:val="001A2054"/>
    <w:rsid w:val="001A25D1"/>
    <w:rsid w:val="001A2621"/>
    <w:rsid w:val="001A2A70"/>
    <w:rsid w:val="001A2D9D"/>
    <w:rsid w:val="001A318D"/>
    <w:rsid w:val="001A35F8"/>
    <w:rsid w:val="001A3767"/>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F26"/>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794"/>
    <w:rsid w:val="001E5D2F"/>
    <w:rsid w:val="001E6644"/>
    <w:rsid w:val="001E67BD"/>
    <w:rsid w:val="001E6975"/>
    <w:rsid w:val="001E6A69"/>
    <w:rsid w:val="001E6A70"/>
    <w:rsid w:val="001E6B05"/>
    <w:rsid w:val="001E6EFC"/>
    <w:rsid w:val="001E7665"/>
    <w:rsid w:val="001E775E"/>
    <w:rsid w:val="001E7DFE"/>
    <w:rsid w:val="001E7F43"/>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EB3"/>
    <w:rsid w:val="00204151"/>
    <w:rsid w:val="002042F0"/>
    <w:rsid w:val="00204303"/>
    <w:rsid w:val="00204882"/>
    <w:rsid w:val="00204F53"/>
    <w:rsid w:val="0020514E"/>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1087E"/>
    <w:rsid w:val="00210959"/>
    <w:rsid w:val="00210A22"/>
    <w:rsid w:val="00210D61"/>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4B0"/>
    <w:rsid w:val="00232A8E"/>
    <w:rsid w:val="00233342"/>
    <w:rsid w:val="0023363E"/>
    <w:rsid w:val="0023378F"/>
    <w:rsid w:val="00233838"/>
    <w:rsid w:val="0023388D"/>
    <w:rsid w:val="00233C11"/>
    <w:rsid w:val="00233C42"/>
    <w:rsid w:val="0023427A"/>
    <w:rsid w:val="00234374"/>
    <w:rsid w:val="0023440F"/>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2B9"/>
    <w:rsid w:val="002374C0"/>
    <w:rsid w:val="002376D7"/>
    <w:rsid w:val="00237771"/>
    <w:rsid w:val="00237E02"/>
    <w:rsid w:val="00237EA0"/>
    <w:rsid w:val="00240014"/>
    <w:rsid w:val="002401BB"/>
    <w:rsid w:val="002401D4"/>
    <w:rsid w:val="002403D9"/>
    <w:rsid w:val="00240B3A"/>
    <w:rsid w:val="00240BEE"/>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3D59"/>
    <w:rsid w:val="00253D77"/>
    <w:rsid w:val="00253E63"/>
    <w:rsid w:val="002542C8"/>
    <w:rsid w:val="002547B4"/>
    <w:rsid w:val="002549A4"/>
    <w:rsid w:val="00254C56"/>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E04"/>
    <w:rsid w:val="00266F21"/>
    <w:rsid w:val="002670E7"/>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3C6C"/>
    <w:rsid w:val="00283F46"/>
    <w:rsid w:val="00283FDA"/>
    <w:rsid w:val="002844C0"/>
    <w:rsid w:val="002849C6"/>
    <w:rsid w:val="00284EED"/>
    <w:rsid w:val="002851AB"/>
    <w:rsid w:val="0028539F"/>
    <w:rsid w:val="00285A4A"/>
    <w:rsid w:val="00285A93"/>
    <w:rsid w:val="00285F4A"/>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F8B"/>
    <w:rsid w:val="00296143"/>
    <w:rsid w:val="002963FF"/>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CE5"/>
    <w:rsid w:val="002D50A4"/>
    <w:rsid w:val="002D51AE"/>
    <w:rsid w:val="002D585B"/>
    <w:rsid w:val="002D58EF"/>
    <w:rsid w:val="002D5A5A"/>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6C4"/>
    <w:rsid w:val="002E2748"/>
    <w:rsid w:val="002E27E6"/>
    <w:rsid w:val="002E289C"/>
    <w:rsid w:val="002E2AFD"/>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68"/>
    <w:rsid w:val="002E682D"/>
    <w:rsid w:val="002E6F97"/>
    <w:rsid w:val="002E720C"/>
    <w:rsid w:val="002E738C"/>
    <w:rsid w:val="002E75B1"/>
    <w:rsid w:val="002E7624"/>
    <w:rsid w:val="002E7973"/>
    <w:rsid w:val="002E7D4F"/>
    <w:rsid w:val="002E7FDA"/>
    <w:rsid w:val="002F0036"/>
    <w:rsid w:val="002F072C"/>
    <w:rsid w:val="002F08CF"/>
    <w:rsid w:val="002F0A45"/>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B69"/>
    <w:rsid w:val="00315C49"/>
    <w:rsid w:val="00316196"/>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E34"/>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524"/>
    <w:rsid w:val="00333AD5"/>
    <w:rsid w:val="0033412B"/>
    <w:rsid w:val="00334327"/>
    <w:rsid w:val="00334C26"/>
    <w:rsid w:val="00334EDC"/>
    <w:rsid w:val="00334EFB"/>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772B"/>
    <w:rsid w:val="003577C2"/>
    <w:rsid w:val="00357E96"/>
    <w:rsid w:val="00357F6A"/>
    <w:rsid w:val="00360145"/>
    <w:rsid w:val="0036061C"/>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F2"/>
    <w:rsid w:val="003A3004"/>
    <w:rsid w:val="003A33BF"/>
    <w:rsid w:val="003A3820"/>
    <w:rsid w:val="003A3BE3"/>
    <w:rsid w:val="003A44D3"/>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A2E"/>
    <w:rsid w:val="003A7AF1"/>
    <w:rsid w:val="003A7E45"/>
    <w:rsid w:val="003A7E9D"/>
    <w:rsid w:val="003B0039"/>
    <w:rsid w:val="003B0D98"/>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549"/>
    <w:rsid w:val="003C1969"/>
    <w:rsid w:val="003C1B5C"/>
    <w:rsid w:val="003C1C28"/>
    <w:rsid w:val="003C1E50"/>
    <w:rsid w:val="003C26C0"/>
    <w:rsid w:val="003C27E8"/>
    <w:rsid w:val="003C2BE4"/>
    <w:rsid w:val="003C2E60"/>
    <w:rsid w:val="003C306B"/>
    <w:rsid w:val="003C32CB"/>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CB0"/>
    <w:rsid w:val="003D34C3"/>
    <w:rsid w:val="003D3BAF"/>
    <w:rsid w:val="003D3D58"/>
    <w:rsid w:val="003D3E21"/>
    <w:rsid w:val="003D4099"/>
    <w:rsid w:val="003D43A1"/>
    <w:rsid w:val="003D463C"/>
    <w:rsid w:val="003D4BC6"/>
    <w:rsid w:val="003D4C4A"/>
    <w:rsid w:val="003D4DBD"/>
    <w:rsid w:val="003D4F76"/>
    <w:rsid w:val="003D4F8B"/>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FBB"/>
    <w:rsid w:val="003E1154"/>
    <w:rsid w:val="003E11AD"/>
    <w:rsid w:val="003E1522"/>
    <w:rsid w:val="003E1BC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2123"/>
    <w:rsid w:val="004021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44C"/>
    <w:rsid w:val="00406CE2"/>
    <w:rsid w:val="00406F2B"/>
    <w:rsid w:val="0040725C"/>
    <w:rsid w:val="00407281"/>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2010E"/>
    <w:rsid w:val="00420139"/>
    <w:rsid w:val="00420142"/>
    <w:rsid w:val="00420366"/>
    <w:rsid w:val="0042058D"/>
    <w:rsid w:val="0042061C"/>
    <w:rsid w:val="00420C50"/>
    <w:rsid w:val="00420C91"/>
    <w:rsid w:val="004211C3"/>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410C"/>
    <w:rsid w:val="004543C0"/>
    <w:rsid w:val="004544F8"/>
    <w:rsid w:val="004546DA"/>
    <w:rsid w:val="00454791"/>
    <w:rsid w:val="00454933"/>
    <w:rsid w:val="004549B9"/>
    <w:rsid w:val="00454AB5"/>
    <w:rsid w:val="00454BB7"/>
    <w:rsid w:val="00454C88"/>
    <w:rsid w:val="00454C9B"/>
    <w:rsid w:val="00454D78"/>
    <w:rsid w:val="0045518D"/>
    <w:rsid w:val="004552B0"/>
    <w:rsid w:val="004552C3"/>
    <w:rsid w:val="004554B2"/>
    <w:rsid w:val="004558B0"/>
    <w:rsid w:val="004559D3"/>
    <w:rsid w:val="00455CB5"/>
    <w:rsid w:val="004564B4"/>
    <w:rsid w:val="00456828"/>
    <w:rsid w:val="0045695A"/>
    <w:rsid w:val="004569CF"/>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70A7"/>
    <w:rsid w:val="00477227"/>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165"/>
    <w:rsid w:val="004902F6"/>
    <w:rsid w:val="004902FF"/>
    <w:rsid w:val="004909A0"/>
    <w:rsid w:val="00491F41"/>
    <w:rsid w:val="00492114"/>
    <w:rsid w:val="00492164"/>
    <w:rsid w:val="004926D0"/>
    <w:rsid w:val="00493122"/>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1E8"/>
    <w:rsid w:val="004A2686"/>
    <w:rsid w:val="004A28EC"/>
    <w:rsid w:val="004A2A1B"/>
    <w:rsid w:val="004A2C0E"/>
    <w:rsid w:val="004A2E04"/>
    <w:rsid w:val="004A2E8E"/>
    <w:rsid w:val="004A312E"/>
    <w:rsid w:val="004A32D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4834"/>
    <w:rsid w:val="004C4ABF"/>
    <w:rsid w:val="004C4B71"/>
    <w:rsid w:val="004C4C84"/>
    <w:rsid w:val="004C4CE4"/>
    <w:rsid w:val="004C5073"/>
    <w:rsid w:val="004C54A5"/>
    <w:rsid w:val="004C5736"/>
    <w:rsid w:val="004C5994"/>
    <w:rsid w:val="004C5FE8"/>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126A"/>
    <w:rsid w:val="004F1293"/>
    <w:rsid w:val="004F12A9"/>
    <w:rsid w:val="004F154B"/>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5003E0"/>
    <w:rsid w:val="00500D4A"/>
    <w:rsid w:val="00501360"/>
    <w:rsid w:val="005013BA"/>
    <w:rsid w:val="005019A4"/>
    <w:rsid w:val="00501AB3"/>
    <w:rsid w:val="00501AF7"/>
    <w:rsid w:val="00501FE6"/>
    <w:rsid w:val="005022DD"/>
    <w:rsid w:val="00502EE0"/>
    <w:rsid w:val="005033BD"/>
    <w:rsid w:val="005033E0"/>
    <w:rsid w:val="005041A6"/>
    <w:rsid w:val="0050438C"/>
    <w:rsid w:val="00504675"/>
    <w:rsid w:val="00504E30"/>
    <w:rsid w:val="00504EA8"/>
    <w:rsid w:val="00504F9A"/>
    <w:rsid w:val="005052AB"/>
    <w:rsid w:val="0050554B"/>
    <w:rsid w:val="00505A10"/>
    <w:rsid w:val="00505E4A"/>
    <w:rsid w:val="00505F54"/>
    <w:rsid w:val="005062E9"/>
    <w:rsid w:val="0050643B"/>
    <w:rsid w:val="005064AE"/>
    <w:rsid w:val="00506644"/>
    <w:rsid w:val="00506742"/>
    <w:rsid w:val="00506C5D"/>
    <w:rsid w:val="00506CC6"/>
    <w:rsid w:val="00506FE1"/>
    <w:rsid w:val="00507018"/>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A0C"/>
    <w:rsid w:val="00527A13"/>
    <w:rsid w:val="005302D9"/>
    <w:rsid w:val="005306E6"/>
    <w:rsid w:val="005307E8"/>
    <w:rsid w:val="00530829"/>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7048"/>
    <w:rsid w:val="005372DD"/>
    <w:rsid w:val="005375F0"/>
    <w:rsid w:val="005378F9"/>
    <w:rsid w:val="00537C1D"/>
    <w:rsid w:val="005400CA"/>
    <w:rsid w:val="005403E4"/>
    <w:rsid w:val="00540793"/>
    <w:rsid w:val="005410DE"/>
    <w:rsid w:val="005415DA"/>
    <w:rsid w:val="0054176F"/>
    <w:rsid w:val="00541877"/>
    <w:rsid w:val="00541901"/>
    <w:rsid w:val="00541FCC"/>
    <w:rsid w:val="005420F0"/>
    <w:rsid w:val="0054221C"/>
    <w:rsid w:val="0054270C"/>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957"/>
    <w:rsid w:val="00555D17"/>
    <w:rsid w:val="00555EAE"/>
    <w:rsid w:val="00555EDC"/>
    <w:rsid w:val="00555EE3"/>
    <w:rsid w:val="00555F42"/>
    <w:rsid w:val="0055604C"/>
    <w:rsid w:val="005561D2"/>
    <w:rsid w:val="00556272"/>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E87"/>
    <w:rsid w:val="00561ECB"/>
    <w:rsid w:val="005624FB"/>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968"/>
    <w:rsid w:val="005749C3"/>
    <w:rsid w:val="00574E42"/>
    <w:rsid w:val="00575035"/>
    <w:rsid w:val="0057533B"/>
    <w:rsid w:val="005757C4"/>
    <w:rsid w:val="00575830"/>
    <w:rsid w:val="00575A11"/>
    <w:rsid w:val="00575A9F"/>
    <w:rsid w:val="00575BD8"/>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7CA"/>
    <w:rsid w:val="00596AD9"/>
    <w:rsid w:val="0059757E"/>
    <w:rsid w:val="00597A11"/>
    <w:rsid w:val="00597AE0"/>
    <w:rsid w:val="00597C2F"/>
    <w:rsid w:val="00597D01"/>
    <w:rsid w:val="00597FB1"/>
    <w:rsid w:val="005A0049"/>
    <w:rsid w:val="005A05DC"/>
    <w:rsid w:val="005A0C14"/>
    <w:rsid w:val="005A0E3A"/>
    <w:rsid w:val="005A14FD"/>
    <w:rsid w:val="005A17A8"/>
    <w:rsid w:val="005A1F8F"/>
    <w:rsid w:val="005A26A1"/>
    <w:rsid w:val="005A2770"/>
    <w:rsid w:val="005A2A2D"/>
    <w:rsid w:val="005A2BA7"/>
    <w:rsid w:val="005A2C80"/>
    <w:rsid w:val="005A2FF1"/>
    <w:rsid w:val="005A3C2D"/>
    <w:rsid w:val="005A3FC6"/>
    <w:rsid w:val="005A462C"/>
    <w:rsid w:val="005A4638"/>
    <w:rsid w:val="005A4AAC"/>
    <w:rsid w:val="005A4D5A"/>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D3A"/>
    <w:rsid w:val="005B4DC0"/>
    <w:rsid w:val="005B514C"/>
    <w:rsid w:val="005B52BA"/>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5B0"/>
    <w:rsid w:val="005C160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2FB"/>
    <w:rsid w:val="005C7321"/>
    <w:rsid w:val="005C735D"/>
    <w:rsid w:val="005C7603"/>
    <w:rsid w:val="005C76DD"/>
    <w:rsid w:val="005C7C6C"/>
    <w:rsid w:val="005C7CCC"/>
    <w:rsid w:val="005C7D81"/>
    <w:rsid w:val="005D0627"/>
    <w:rsid w:val="005D07DD"/>
    <w:rsid w:val="005D0D61"/>
    <w:rsid w:val="005D11F0"/>
    <w:rsid w:val="005D1378"/>
    <w:rsid w:val="005D13BC"/>
    <w:rsid w:val="005D14D8"/>
    <w:rsid w:val="005D155D"/>
    <w:rsid w:val="005D19A3"/>
    <w:rsid w:val="005D1B44"/>
    <w:rsid w:val="005D216E"/>
    <w:rsid w:val="005D24C3"/>
    <w:rsid w:val="005D2611"/>
    <w:rsid w:val="005D2D7F"/>
    <w:rsid w:val="005D2E6B"/>
    <w:rsid w:val="005D3210"/>
    <w:rsid w:val="005D35E1"/>
    <w:rsid w:val="005D3769"/>
    <w:rsid w:val="005D37B4"/>
    <w:rsid w:val="005D3948"/>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52F"/>
    <w:rsid w:val="005F1A5F"/>
    <w:rsid w:val="005F299F"/>
    <w:rsid w:val="005F2BAB"/>
    <w:rsid w:val="005F2D13"/>
    <w:rsid w:val="005F3094"/>
    <w:rsid w:val="005F3329"/>
    <w:rsid w:val="005F36B7"/>
    <w:rsid w:val="005F4BA8"/>
    <w:rsid w:val="005F4C79"/>
    <w:rsid w:val="005F4CBA"/>
    <w:rsid w:val="005F4CE5"/>
    <w:rsid w:val="005F4E1B"/>
    <w:rsid w:val="005F534B"/>
    <w:rsid w:val="005F56FF"/>
    <w:rsid w:val="005F579A"/>
    <w:rsid w:val="005F5CAB"/>
    <w:rsid w:val="005F5D98"/>
    <w:rsid w:val="005F5FE6"/>
    <w:rsid w:val="005F624A"/>
    <w:rsid w:val="005F65EE"/>
    <w:rsid w:val="005F69FE"/>
    <w:rsid w:val="005F6A6F"/>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70B0"/>
    <w:rsid w:val="00607918"/>
    <w:rsid w:val="00607CC4"/>
    <w:rsid w:val="006103AF"/>
    <w:rsid w:val="00610E8A"/>
    <w:rsid w:val="00610F66"/>
    <w:rsid w:val="00610FF4"/>
    <w:rsid w:val="00611051"/>
    <w:rsid w:val="00611216"/>
    <w:rsid w:val="00611472"/>
    <w:rsid w:val="00611A0A"/>
    <w:rsid w:val="00611B63"/>
    <w:rsid w:val="00611DE8"/>
    <w:rsid w:val="00611DFC"/>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49A"/>
    <w:rsid w:val="0065289F"/>
    <w:rsid w:val="00652E70"/>
    <w:rsid w:val="006530B5"/>
    <w:rsid w:val="006541E2"/>
    <w:rsid w:val="00654683"/>
    <w:rsid w:val="0065484A"/>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59F"/>
    <w:rsid w:val="00663C64"/>
    <w:rsid w:val="00663C6D"/>
    <w:rsid w:val="00663E03"/>
    <w:rsid w:val="0066427A"/>
    <w:rsid w:val="00664651"/>
    <w:rsid w:val="0066470F"/>
    <w:rsid w:val="00664723"/>
    <w:rsid w:val="0066512E"/>
    <w:rsid w:val="006652FE"/>
    <w:rsid w:val="006656CC"/>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F8E"/>
    <w:rsid w:val="00671106"/>
    <w:rsid w:val="0067113E"/>
    <w:rsid w:val="00671AB4"/>
    <w:rsid w:val="00671C2D"/>
    <w:rsid w:val="00671D3A"/>
    <w:rsid w:val="00671E1A"/>
    <w:rsid w:val="006720FD"/>
    <w:rsid w:val="00672566"/>
    <w:rsid w:val="00672AAE"/>
    <w:rsid w:val="006731EF"/>
    <w:rsid w:val="006735F3"/>
    <w:rsid w:val="00673B23"/>
    <w:rsid w:val="006747BD"/>
    <w:rsid w:val="00674834"/>
    <w:rsid w:val="00674E3A"/>
    <w:rsid w:val="0067556D"/>
    <w:rsid w:val="0067559A"/>
    <w:rsid w:val="00675B2B"/>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856"/>
    <w:rsid w:val="00695B13"/>
    <w:rsid w:val="00695B89"/>
    <w:rsid w:val="00695C5F"/>
    <w:rsid w:val="00696056"/>
    <w:rsid w:val="00696127"/>
    <w:rsid w:val="00696151"/>
    <w:rsid w:val="00696222"/>
    <w:rsid w:val="006962D2"/>
    <w:rsid w:val="006963F3"/>
    <w:rsid w:val="006966F5"/>
    <w:rsid w:val="0069686B"/>
    <w:rsid w:val="0069707E"/>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EA"/>
    <w:rsid w:val="006A39E5"/>
    <w:rsid w:val="006A3B6A"/>
    <w:rsid w:val="006A3C5E"/>
    <w:rsid w:val="006A3E8F"/>
    <w:rsid w:val="006A3F11"/>
    <w:rsid w:val="006A48FE"/>
    <w:rsid w:val="006A4D0C"/>
    <w:rsid w:val="006A5701"/>
    <w:rsid w:val="006A5D6C"/>
    <w:rsid w:val="006A612D"/>
    <w:rsid w:val="006A636D"/>
    <w:rsid w:val="006A65BB"/>
    <w:rsid w:val="006A6703"/>
    <w:rsid w:val="006A6A16"/>
    <w:rsid w:val="006A6D0F"/>
    <w:rsid w:val="006A6D90"/>
    <w:rsid w:val="006A6DA7"/>
    <w:rsid w:val="006A7312"/>
    <w:rsid w:val="006A748D"/>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31C4"/>
    <w:rsid w:val="006B3206"/>
    <w:rsid w:val="006B40A9"/>
    <w:rsid w:val="006B44A6"/>
    <w:rsid w:val="006B4BA2"/>
    <w:rsid w:val="006B56ED"/>
    <w:rsid w:val="006B56F2"/>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A0F"/>
    <w:rsid w:val="006D5FB4"/>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5C7"/>
    <w:rsid w:val="006E380C"/>
    <w:rsid w:val="006E3E28"/>
    <w:rsid w:val="006E42B4"/>
    <w:rsid w:val="006E45BC"/>
    <w:rsid w:val="006E5032"/>
    <w:rsid w:val="006E533D"/>
    <w:rsid w:val="006E5531"/>
    <w:rsid w:val="006E5F09"/>
    <w:rsid w:val="006E600A"/>
    <w:rsid w:val="006E6100"/>
    <w:rsid w:val="006E638F"/>
    <w:rsid w:val="006E664E"/>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160"/>
    <w:rsid w:val="006F2A4F"/>
    <w:rsid w:val="006F2D14"/>
    <w:rsid w:val="006F337B"/>
    <w:rsid w:val="006F35EA"/>
    <w:rsid w:val="006F37BE"/>
    <w:rsid w:val="006F3970"/>
    <w:rsid w:val="006F3CE0"/>
    <w:rsid w:val="006F3D2A"/>
    <w:rsid w:val="006F42B4"/>
    <w:rsid w:val="006F4424"/>
    <w:rsid w:val="006F451C"/>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F05"/>
    <w:rsid w:val="007175B9"/>
    <w:rsid w:val="0071767F"/>
    <w:rsid w:val="00720396"/>
    <w:rsid w:val="00720920"/>
    <w:rsid w:val="0072107A"/>
    <w:rsid w:val="00721449"/>
    <w:rsid w:val="00721457"/>
    <w:rsid w:val="007219F6"/>
    <w:rsid w:val="00721A4D"/>
    <w:rsid w:val="00721FF9"/>
    <w:rsid w:val="0072224F"/>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11B"/>
    <w:rsid w:val="0072618B"/>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41E"/>
    <w:rsid w:val="007354AF"/>
    <w:rsid w:val="00735931"/>
    <w:rsid w:val="00735B23"/>
    <w:rsid w:val="00736154"/>
    <w:rsid w:val="0073659B"/>
    <w:rsid w:val="00736873"/>
    <w:rsid w:val="00736A1F"/>
    <w:rsid w:val="00736B16"/>
    <w:rsid w:val="00736D30"/>
    <w:rsid w:val="00737225"/>
    <w:rsid w:val="00737317"/>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F40"/>
    <w:rsid w:val="00747542"/>
    <w:rsid w:val="0074786A"/>
    <w:rsid w:val="0074793D"/>
    <w:rsid w:val="00747DED"/>
    <w:rsid w:val="00747E95"/>
    <w:rsid w:val="00747FAF"/>
    <w:rsid w:val="00750330"/>
    <w:rsid w:val="007506C7"/>
    <w:rsid w:val="00750AA6"/>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711"/>
    <w:rsid w:val="007737E4"/>
    <w:rsid w:val="00773954"/>
    <w:rsid w:val="00773A79"/>
    <w:rsid w:val="00773EBD"/>
    <w:rsid w:val="00773F11"/>
    <w:rsid w:val="007743A0"/>
    <w:rsid w:val="00774452"/>
    <w:rsid w:val="00774746"/>
    <w:rsid w:val="007749EE"/>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A8B"/>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C"/>
    <w:rsid w:val="007A3869"/>
    <w:rsid w:val="007A3CE8"/>
    <w:rsid w:val="007A3EE4"/>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2B7E"/>
    <w:rsid w:val="007B3178"/>
    <w:rsid w:val="007B324E"/>
    <w:rsid w:val="007B3F30"/>
    <w:rsid w:val="007B3F43"/>
    <w:rsid w:val="007B4077"/>
    <w:rsid w:val="007B4292"/>
    <w:rsid w:val="007B4305"/>
    <w:rsid w:val="007B4530"/>
    <w:rsid w:val="007B4573"/>
    <w:rsid w:val="007B4B75"/>
    <w:rsid w:val="007B5130"/>
    <w:rsid w:val="007B5180"/>
    <w:rsid w:val="007B520A"/>
    <w:rsid w:val="007B52E8"/>
    <w:rsid w:val="007B5A56"/>
    <w:rsid w:val="007B5BA2"/>
    <w:rsid w:val="007B5BA9"/>
    <w:rsid w:val="007B5BEF"/>
    <w:rsid w:val="007B5E5B"/>
    <w:rsid w:val="007B5F6E"/>
    <w:rsid w:val="007B602E"/>
    <w:rsid w:val="007B638A"/>
    <w:rsid w:val="007B6720"/>
    <w:rsid w:val="007B6C72"/>
    <w:rsid w:val="007B72C8"/>
    <w:rsid w:val="007B7587"/>
    <w:rsid w:val="007B7645"/>
    <w:rsid w:val="007C0019"/>
    <w:rsid w:val="007C0162"/>
    <w:rsid w:val="007C030C"/>
    <w:rsid w:val="007C05A4"/>
    <w:rsid w:val="007C0FD6"/>
    <w:rsid w:val="007C1295"/>
    <w:rsid w:val="007C1387"/>
    <w:rsid w:val="007C162C"/>
    <w:rsid w:val="007C1797"/>
    <w:rsid w:val="007C1A67"/>
    <w:rsid w:val="007C1B62"/>
    <w:rsid w:val="007C1EFC"/>
    <w:rsid w:val="007C2084"/>
    <w:rsid w:val="007C20EE"/>
    <w:rsid w:val="007C26BA"/>
    <w:rsid w:val="007C2703"/>
    <w:rsid w:val="007C2A4B"/>
    <w:rsid w:val="007C2D9F"/>
    <w:rsid w:val="007C3169"/>
    <w:rsid w:val="007C31F2"/>
    <w:rsid w:val="007C3301"/>
    <w:rsid w:val="007C349A"/>
    <w:rsid w:val="007C368C"/>
    <w:rsid w:val="007C388A"/>
    <w:rsid w:val="007C3B28"/>
    <w:rsid w:val="007C3DA3"/>
    <w:rsid w:val="007C3DBE"/>
    <w:rsid w:val="007C3E64"/>
    <w:rsid w:val="007C4265"/>
    <w:rsid w:val="007C42E0"/>
    <w:rsid w:val="007C475B"/>
    <w:rsid w:val="007C4CD2"/>
    <w:rsid w:val="007C5192"/>
    <w:rsid w:val="007C5732"/>
    <w:rsid w:val="007C5C62"/>
    <w:rsid w:val="007C639F"/>
    <w:rsid w:val="007C64E0"/>
    <w:rsid w:val="007C6E90"/>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30"/>
    <w:rsid w:val="007F2A6B"/>
    <w:rsid w:val="007F2B95"/>
    <w:rsid w:val="007F3586"/>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D2E"/>
    <w:rsid w:val="00802DC7"/>
    <w:rsid w:val="008030DF"/>
    <w:rsid w:val="00803B47"/>
    <w:rsid w:val="00803C7B"/>
    <w:rsid w:val="00803CBC"/>
    <w:rsid w:val="008041A4"/>
    <w:rsid w:val="008042E9"/>
    <w:rsid w:val="00804AEA"/>
    <w:rsid w:val="00804DDF"/>
    <w:rsid w:val="008052DA"/>
    <w:rsid w:val="00805E50"/>
    <w:rsid w:val="008066C8"/>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9A5"/>
    <w:rsid w:val="00816D9B"/>
    <w:rsid w:val="00816DD1"/>
    <w:rsid w:val="008172AC"/>
    <w:rsid w:val="008173B2"/>
    <w:rsid w:val="0081784A"/>
    <w:rsid w:val="00817915"/>
    <w:rsid w:val="00817B07"/>
    <w:rsid w:val="00817EE4"/>
    <w:rsid w:val="00820009"/>
    <w:rsid w:val="00820A6A"/>
    <w:rsid w:val="00820C59"/>
    <w:rsid w:val="0082175B"/>
    <w:rsid w:val="00821DEC"/>
    <w:rsid w:val="008222D8"/>
    <w:rsid w:val="00822560"/>
    <w:rsid w:val="008226DA"/>
    <w:rsid w:val="008227C7"/>
    <w:rsid w:val="00822A3C"/>
    <w:rsid w:val="00822AE9"/>
    <w:rsid w:val="00822B97"/>
    <w:rsid w:val="008230EC"/>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CEF"/>
    <w:rsid w:val="00843087"/>
    <w:rsid w:val="00843334"/>
    <w:rsid w:val="008433C0"/>
    <w:rsid w:val="00843553"/>
    <w:rsid w:val="00843945"/>
    <w:rsid w:val="00843A16"/>
    <w:rsid w:val="00843A77"/>
    <w:rsid w:val="00843AA3"/>
    <w:rsid w:val="00843B3C"/>
    <w:rsid w:val="0084434C"/>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C7"/>
    <w:rsid w:val="008540BB"/>
    <w:rsid w:val="00854281"/>
    <w:rsid w:val="00854353"/>
    <w:rsid w:val="00854609"/>
    <w:rsid w:val="008549D0"/>
    <w:rsid w:val="00854D6D"/>
    <w:rsid w:val="00854DFB"/>
    <w:rsid w:val="00854E76"/>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78F"/>
    <w:rsid w:val="00862DB0"/>
    <w:rsid w:val="00862E61"/>
    <w:rsid w:val="00863BEE"/>
    <w:rsid w:val="00863EB0"/>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70"/>
    <w:rsid w:val="00867CAC"/>
    <w:rsid w:val="0087010E"/>
    <w:rsid w:val="00870139"/>
    <w:rsid w:val="0087021C"/>
    <w:rsid w:val="00870630"/>
    <w:rsid w:val="00870BDB"/>
    <w:rsid w:val="0087107D"/>
    <w:rsid w:val="008712AB"/>
    <w:rsid w:val="00871553"/>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7BC"/>
    <w:rsid w:val="00886B7B"/>
    <w:rsid w:val="00887524"/>
    <w:rsid w:val="00887591"/>
    <w:rsid w:val="008875C9"/>
    <w:rsid w:val="00887823"/>
    <w:rsid w:val="00887939"/>
    <w:rsid w:val="00887E5C"/>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0F6E"/>
    <w:rsid w:val="008A14F3"/>
    <w:rsid w:val="008A1DF8"/>
    <w:rsid w:val="008A1FF5"/>
    <w:rsid w:val="008A2628"/>
    <w:rsid w:val="008A2D1B"/>
    <w:rsid w:val="008A2D3F"/>
    <w:rsid w:val="008A2DC6"/>
    <w:rsid w:val="008A2FAE"/>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CA3"/>
    <w:rsid w:val="008A5FA8"/>
    <w:rsid w:val="008A6214"/>
    <w:rsid w:val="008A6304"/>
    <w:rsid w:val="008A653F"/>
    <w:rsid w:val="008A6C46"/>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165"/>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D4E"/>
    <w:rsid w:val="00903E6C"/>
    <w:rsid w:val="00903F4A"/>
    <w:rsid w:val="00904080"/>
    <w:rsid w:val="009046FD"/>
    <w:rsid w:val="00904BA7"/>
    <w:rsid w:val="00904E1E"/>
    <w:rsid w:val="0090550D"/>
    <w:rsid w:val="00905882"/>
    <w:rsid w:val="009060EA"/>
    <w:rsid w:val="00906615"/>
    <w:rsid w:val="00907007"/>
    <w:rsid w:val="009071D1"/>
    <w:rsid w:val="009073E0"/>
    <w:rsid w:val="009075E6"/>
    <w:rsid w:val="00907716"/>
    <w:rsid w:val="0090784F"/>
    <w:rsid w:val="00910270"/>
    <w:rsid w:val="0091126D"/>
    <w:rsid w:val="009112DE"/>
    <w:rsid w:val="0091183E"/>
    <w:rsid w:val="00911A4A"/>
    <w:rsid w:val="00911F1F"/>
    <w:rsid w:val="009124D4"/>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6220"/>
    <w:rsid w:val="00936431"/>
    <w:rsid w:val="0093696F"/>
    <w:rsid w:val="00936AF7"/>
    <w:rsid w:val="009373E4"/>
    <w:rsid w:val="00937972"/>
    <w:rsid w:val="00937DD3"/>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77"/>
    <w:rsid w:val="009433F6"/>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E72"/>
    <w:rsid w:val="00967590"/>
    <w:rsid w:val="0096793F"/>
    <w:rsid w:val="00967B17"/>
    <w:rsid w:val="00967FC4"/>
    <w:rsid w:val="00967FDE"/>
    <w:rsid w:val="0097010F"/>
    <w:rsid w:val="00970A58"/>
    <w:rsid w:val="0097119E"/>
    <w:rsid w:val="0097150F"/>
    <w:rsid w:val="009715B2"/>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F1"/>
    <w:rsid w:val="00994490"/>
    <w:rsid w:val="00994DB4"/>
    <w:rsid w:val="00994DC9"/>
    <w:rsid w:val="00994E6E"/>
    <w:rsid w:val="009952A4"/>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723"/>
    <w:rsid w:val="009C3790"/>
    <w:rsid w:val="009C3A34"/>
    <w:rsid w:val="009C3BA9"/>
    <w:rsid w:val="009C456E"/>
    <w:rsid w:val="009C4FC8"/>
    <w:rsid w:val="009C553F"/>
    <w:rsid w:val="009C5635"/>
    <w:rsid w:val="009C58D0"/>
    <w:rsid w:val="009C5A5C"/>
    <w:rsid w:val="009C5B6A"/>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892"/>
    <w:rsid w:val="009D717F"/>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F0E"/>
    <w:rsid w:val="009E48D5"/>
    <w:rsid w:val="009E4D43"/>
    <w:rsid w:val="009E4EA0"/>
    <w:rsid w:val="009E5010"/>
    <w:rsid w:val="009E5171"/>
    <w:rsid w:val="009E5AE3"/>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C7E"/>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8E3"/>
    <w:rsid w:val="00A02C3F"/>
    <w:rsid w:val="00A02CB4"/>
    <w:rsid w:val="00A02EA4"/>
    <w:rsid w:val="00A03288"/>
    <w:rsid w:val="00A03A36"/>
    <w:rsid w:val="00A03C34"/>
    <w:rsid w:val="00A040FB"/>
    <w:rsid w:val="00A0447B"/>
    <w:rsid w:val="00A046B5"/>
    <w:rsid w:val="00A04D3A"/>
    <w:rsid w:val="00A04F9A"/>
    <w:rsid w:val="00A05E29"/>
    <w:rsid w:val="00A05FC8"/>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95B"/>
    <w:rsid w:val="00A22974"/>
    <w:rsid w:val="00A2315E"/>
    <w:rsid w:val="00A234BF"/>
    <w:rsid w:val="00A237C6"/>
    <w:rsid w:val="00A23ACC"/>
    <w:rsid w:val="00A246BE"/>
    <w:rsid w:val="00A24C19"/>
    <w:rsid w:val="00A24CF8"/>
    <w:rsid w:val="00A24DDD"/>
    <w:rsid w:val="00A24EBE"/>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701E"/>
    <w:rsid w:val="00A373C4"/>
    <w:rsid w:val="00A3764E"/>
    <w:rsid w:val="00A37B1A"/>
    <w:rsid w:val="00A37CA6"/>
    <w:rsid w:val="00A37DD2"/>
    <w:rsid w:val="00A4001C"/>
    <w:rsid w:val="00A40143"/>
    <w:rsid w:val="00A403B7"/>
    <w:rsid w:val="00A4045E"/>
    <w:rsid w:val="00A408D4"/>
    <w:rsid w:val="00A409B2"/>
    <w:rsid w:val="00A40A59"/>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DA6"/>
    <w:rsid w:val="00A66B94"/>
    <w:rsid w:val="00A679A6"/>
    <w:rsid w:val="00A67AB6"/>
    <w:rsid w:val="00A67BF6"/>
    <w:rsid w:val="00A67EB2"/>
    <w:rsid w:val="00A700CC"/>
    <w:rsid w:val="00A70500"/>
    <w:rsid w:val="00A7062D"/>
    <w:rsid w:val="00A7094E"/>
    <w:rsid w:val="00A70A83"/>
    <w:rsid w:val="00A70B6D"/>
    <w:rsid w:val="00A70D0A"/>
    <w:rsid w:val="00A70E84"/>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9AB"/>
    <w:rsid w:val="00A749B6"/>
    <w:rsid w:val="00A74D0C"/>
    <w:rsid w:val="00A755E1"/>
    <w:rsid w:val="00A75745"/>
    <w:rsid w:val="00A75A04"/>
    <w:rsid w:val="00A75AFB"/>
    <w:rsid w:val="00A75FCD"/>
    <w:rsid w:val="00A7601F"/>
    <w:rsid w:val="00A76296"/>
    <w:rsid w:val="00A76327"/>
    <w:rsid w:val="00A768EE"/>
    <w:rsid w:val="00A76D13"/>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134"/>
    <w:rsid w:val="00A9031A"/>
    <w:rsid w:val="00A90327"/>
    <w:rsid w:val="00A90933"/>
    <w:rsid w:val="00A909C6"/>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E35"/>
    <w:rsid w:val="00A95F75"/>
    <w:rsid w:val="00A960D4"/>
    <w:rsid w:val="00A96494"/>
    <w:rsid w:val="00A964FF"/>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48"/>
    <w:rsid w:val="00AA1586"/>
    <w:rsid w:val="00AA184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13F"/>
    <w:rsid w:val="00AA534B"/>
    <w:rsid w:val="00AA5608"/>
    <w:rsid w:val="00AA61B1"/>
    <w:rsid w:val="00AA63B4"/>
    <w:rsid w:val="00AA648D"/>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BEE"/>
    <w:rsid w:val="00AB2FCD"/>
    <w:rsid w:val="00AB3437"/>
    <w:rsid w:val="00AB3B32"/>
    <w:rsid w:val="00AB3B53"/>
    <w:rsid w:val="00AB3B6C"/>
    <w:rsid w:val="00AB3B7D"/>
    <w:rsid w:val="00AB47F6"/>
    <w:rsid w:val="00AB4AA8"/>
    <w:rsid w:val="00AB4AFF"/>
    <w:rsid w:val="00AB4B26"/>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A51"/>
    <w:rsid w:val="00AD3B7E"/>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03"/>
    <w:rsid w:val="00AD76AD"/>
    <w:rsid w:val="00AD7A10"/>
    <w:rsid w:val="00AD7B64"/>
    <w:rsid w:val="00AD7CB1"/>
    <w:rsid w:val="00AD7DD3"/>
    <w:rsid w:val="00AE014E"/>
    <w:rsid w:val="00AE0259"/>
    <w:rsid w:val="00AE0A30"/>
    <w:rsid w:val="00AE0C46"/>
    <w:rsid w:val="00AE0C78"/>
    <w:rsid w:val="00AE0D0E"/>
    <w:rsid w:val="00AE0D65"/>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D76"/>
    <w:rsid w:val="00AE2E37"/>
    <w:rsid w:val="00AE31FB"/>
    <w:rsid w:val="00AE3DAB"/>
    <w:rsid w:val="00AE3FED"/>
    <w:rsid w:val="00AE4124"/>
    <w:rsid w:val="00AE44EE"/>
    <w:rsid w:val="00AE452D"/>
    <w:rsid w:val="00AE477F"/>
    <w:rsid w:val="00AE499F"/>
    <w:rsid w:val="00AE5015"/>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65F"/>
    <w:rsid w:val="00AF3871"/>
    <w:rsid w:val="00AF3CC5"/>
    <w:rsid w:val="00AF432C"/>
    <w:rsid w:val="00AF43C7"/>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252"/>
    <w:rsid w:val="00B073D5"/>
    <w:rsid w:val="00B07609"/>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9E9"/>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BE7"/>
    <w:rsid w:val="00B22FCB"/>
    <w:rsid w:val="00B23165"/>
    <w:rsid w:val="00B23479"/>
    <w:rsid w:val="00B23B89"/>
    <w:rsid w:val="00B240AE"/>
    <w:rsid w:val="00B24160"/>
    <w:rsid w:val="00B242A3"/>
    <w:rsid w:val="00B2499E"/>
    <w:rsid w:val="00B24DAC"/>
    <w:rsid w:val="00B25077"/>
    <w:rsid w:val="00B250AC"/>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4F49"/>
    <w:rsid w:val="00B351B7"/>
    <w:rsid w:val="00B3558C"/>
    <w:rsid w:val="00B357A7"/>
    <w:rsid w:val="00B35926"/>
    <w:rsid w:val="00B35A93"/>
    <w:rsid w:val="00B35D3E"/>
    <w:rsid w:val="00B35E5B"/>
    <w:rsid w:val="00B3604B"/>
    <w:rsid w:val="00B365AA"/>
    <w:rsid w:val="00B3682A"/>
    <w:rsid w:val="00B36913"/>
    <w:rsid w:val="00B36D83"/>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576"/>
    <w:rsid w:val="00B466ED"/>
    <w:rsid w:val="00B46ADA"/>
    <w:rsid w:val="00B46D48"/>
    <w:rsid w:val="00B46EAB"/>
    <w:rsid w:val="00B46F9F"/>
    <w:rsid w:val="00B47126"/>
    <w:rsid w:val="00B4787A"/>
    <w:rsid w:val="00B479D7"/>
    <w:rsid w:val="00B47A7A"/>
    <w:rsid w:val="00B47E5C"/>
    <w:rsid w:val="00B506CD"/>
    <w:rsid w:val="00B50805"/>
    <w:rsid w:val="00B5082C"/>
    <w:rsid w:val="00B50A8A"/>
    <w:rsid w:val="00B50D13"/>
    <w:rsid w:val="00B50FD6"/>
    <w:rsid w:val="00B50FD8"/>
    <w:rsid w:val="00B5150A"/>
    <w:rsid w:val="00B515C3"/>
    <w:rsid w:val="00B51625"/>
    <w:rsid w:val="00B518CA"/>
    <w:rsid w:val="00B51DB3"/>
    <w:rsid w:val="00B52641"/>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B06"/>
    <w:rsid w:val="00B62D57"/>
    <w:rsid w:val="00B62F88"/>
    <w:rsid w:val="00B63657"/>
    <w:rsid w:val="00B63A7F"/>
    <w:rsid w:val="00B6412E"/>
    <w:rsid w:val="00B64AB6"/>
    <w:rsid w:val="00B64CC5"/>
    <w:rsid w:val="00B64D84"/>
    <w:rsid w:val="00B652CD"/>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2B0"/>
    <w:rsid w:val="00B87397"/>
    <w:rsid w:val="00B87DBF"/>
    <w:rsid w:val="00B87F16"/>
    <w:rsid w:val="00B90470"/>
    <w:rsid w:val="00B904B1"/>
    <w:rsid w:val="00B90901"/>
    <w:rsid w:val="00B90AF1"/>
    <w:rsid w:val="00B90AF4"/>
    <w:rsid w:val="00B91AE3"/>
    <w:rsid w:val="00B91CCF"/>
    <w:rsid w:val="00B91E83"/>
    <w:rsid w:val="00B91F55"/>
    <w:rsid w:val="00B92185"/>
    <w:rsid w:val="00B927BC"/>
    <w:rsid w:val="00B93267"/>
    <w:rsid w:val="00B93996"/>
    <w:rsid w:val="00B93A79"/>
    <w:rsid w:val="00B93EC6"/>
    <w:rsid w:val="00B94842"/>
    <w:rsid w:val="00B94B9D"/>
    <w:rsid w:val="00B94BD1"/>
    <w:rsid w:val="00B94D1C"/>
    <w:rsid w:val="00B95017"/>
    <w:rsid w:val="00B95061"/>
    <w:rsid w:val="00B9586B"/>
    <w:rsid w:val="00B95B74"/>
    <w:rsid w:val="00B95B81"/>
    <w:rsid w:val="00B95C76"/>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808"/>
    <w:rsid w:val="00BA5ADE"/>
    <w:rsid w:val="00BA5B9D"/>
    <w:rsid w:val="00BA5C24"/>
    <w:rsid w:val="00BA5D8A"/>
    <w:rsid w:val="00BA612E"/>
    <w:rsid w:val="00BA6242"/>
    <w:rsid w:val="00BA6590"/>
    <w:rsid w:val="00BA65F1"/>
    <w:rsid w:val="00BA6729"/>
    <w:rsid w:val="00BA684F"/>
    <w:rsid w:val="00BA6897"/>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844"/>
    <w:rsid w:val="00BC5968"/>
    <w:rsid w:val="00BC59DA"/>
    <w:rsid w:val="00BC5B67"/>
    <w:rsid w:val="00BC6123"/>
    <w:rsid w:val="00BC615E"/>
    <w:rsid w:val="00BC61A3"/>
    <w:rsid w:val="00BC631E"/>
    <w:rsid w:val="00BC63EC"/>
    <w:rsid w:val="00BC7302"/>
    <w:rsid w:val="00BC732A"/>
    <w:rsid w:val="00BC7338"/>
    <w:rsid w:val="00BC75D1"/>
    <w:rsid w:val="00BC76A4"/>
    <w:rsid w:val="00BC77C6"/>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DD2"/>
    <w:rsid w:val="00BD6ED7"/>
    <w:rsid w:val="00BD6FB8"/>
    <w:rsid w:val="00BD7162"/>
    <w:rsid w:val="00BD7778"/>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74D"/>
    <w:rsid w:val="00BE4762"/>
    <w:rsid w:val="00BE49DD"/>
    <w:rsid w:val="00BE4DBA"/>
    <w:rsid w:val="00BE521E"/>
    <w:rsid w:val="00BE548F"/>
    <w:rsid w:val="00BE5F03"/>
    <w:rsid w:val="00BE656F"/>
    <w:rsid w:val="00BE6B06"/>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CB7"/>
    <w:rsid w:val="00BF6E54"/>
    <w:rsid w:val="00BF6F20"/>
    <w:rsid w:val="00BF7052"/>
    <w:rsid w:val="00BF7156"/>
    <w:rsid w:val="00BF72A7"/>
    <w:rsid w:val="00BF72D0"/>
    <w:rsid w:val="00BF7518"/>
    <w:rsid w:val="00BF77D4"/>
    <w:rsid w:val="00BF79CF"/>
    <w:rsid w:val="00BF7D8D"/>
    <w:rsid w:val="00C00267"/>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2BA"/>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71C"/>
    <w:rsid w:val="00C20A30"/>
    <w:rsid w:val="00C20CA2"/>
    <w:rsid w:val="00C21348"/>
    <w:rsid w:val="00C21524"/>
    <w:rsid w:val="00C218E1"/>
    <w:rsid w:val="00C21B1B"/>
    <w:rsid w:val="00C21C35"/>
    <w:rsid w:val="00C21E43"/>
    <w:rsid w:val="00C2249C"/>
    <w:rsid w:val="00C22586"/>
    <w:rsid w:val="00C22E8F"/>
    <w:rsid w:val="00C22F74"/>
    <w:rsid w:val="00C231EC"/>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669"/>
    <w:rsid w:val="00C92C62"/>
    <w:rsid w:val="00C92DA3"/>
    <w:rsid w:val="00C92FFE"/>
    <w:rsid w:val="00C9329E"/>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74"/>
    <w:rsid w:val="00CA2BDC"/>
    <w:rsid w:val="00CA32F0"/>
    <w:rsid w:val="00CA37B6"/>
    <w:rsid w:val="00CA37B7"/>
    <w:rsid w:val="00CA383E"/>
    <w:rsid w:val="00CA3F68"/>
    <w:rsid w:val="00CA4275"/>
    <w:rsid w:val="00CA43C5"/>
    <w:rsid w:val="00CA4A8B"/>
    <w:rsid w:val="00CA4F2A"/>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4035"/>
    <w:rsid w:val="00CD41DD"/>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788"/>
    <w:rsid w:val="00CD6879"/>
    <w:rsid w:val="00CD69F9"/>
    <w:rsid w:val="00CD6C4D"/>
    <w:rsid w:val="00CD6FD1"/>
    <w:rsid w:val="00CD72AB"/>
    <w:rsid w:val="00CD731C"/>
    <w:rsid w:val="00CD7BCC"/>
    <w:rsid w:val="00CD7CA5"/>
    <w:rsid w:val="00CD7D9D"/>
    <w:rsid w:val="00CE0319"/>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34"/>
    <w:rsid w:val="00CF7B35"/>
    <w:rsid w:val="00CF7CD5"/>
    <w:rsid w:val="00D0003F"/>
    <w:rsid w:val="00D0055E"/>
    <w:rsid w:val="00D0081E"/>
    <w:rsid w:val="00D0085D"/>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B21"/>
    <w:rsid w:val="00D03C20"/>
    <w:rsid w:val="00D03C73"/>
    <w:rsid w:val="00D03E6B"/>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131E"/>
    <w:rsid w:val="00D1167E"/>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610"/>
    <w:rsid w:val="00D20B71"/>
    <w:rsid w:val="00D20D40"/>
    <w:rsid w:val="00D215FE"/>
    <w:rsid w:val="00D21A54"/>
    <w:rsid w:val="00D21D3A"/>
    <w:rsid w:val="00D21DDB"/>
    <w:rsid w:val="00D21F2D"/>
    <w:rsid w:val="00D22042"/>
    <w:rsid w:val="00D22217"/>
    <w:rsid w:val="00D223A7"/>
    <w:rsid w:val="00D224C8"/>
    <w:rsid w:val="00D22BB3"/>
    <w:rsid w:val="00D23EE4"/>
    <w:rsid w:val="00D2422A"/>
    <w:rsid w:val="00D24478"/>
    <w:rsid w:val="00D2448C"/>
    <w:rsid w:val="00D2482A"/>
    <w:rsid w:val="00D24A28"/>
    <w:rsid w:val="00D25298"/>
    <w:rsid w:val="00D2539B"/>
    <w:rsid w:val="00D25573"/>
    <w:rsid w:val="00D2588D"/>
    <w:rsid w:val="00D25C1C"/>
    <w:rsid w:val="00D25C47"/>
    <w:rsid w:val="00D2607B"/>
    <w:rsid w:val="00D2643A"/>
    <w:rsid w:val="00D26770"/>
    <w:rsid w:val="00D26A77"/>
    <w:rsid w:val="00D26AA6"/>
    <w:rsid w:val="00D26CB1"/>
    <w:rsid w:val="00D27109"/>
    <w:rsid w:val="00D271E9"/>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95C"/>
    <w:rsid w:val="00D44966"/>
    <w:rsid w:val="00D44DCD"/>
    <w:rsid w:val="00D452C0"/>
    <w:rsid w:val="00D452E7"/>
    <w:rsid w:val="00D455FD"/>
    <w:rsid w:val="00D45637"/>
    <w:rsid w:val="00D4587D"/>
    <w:rsid w:val="00D45B90"/>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FA7"/>
    <w:rsid w:val="00D53723"/>
    <w:rsid w:val="00D5407E"/>
    <w:rsid w:val="00D54150"/>
    <w:rsid w:val="00D54177"/>
    <w:rsid w:val="00D5424C"/>
    <w:rsid w:val="00D54475"/>
    <w:rsid w:val="00D54636"/>
    <w:rsid w:val="00D5463A"/>
    <w:rsid w:val="00D54C33"/>
    <w:rsid w:val="00D54DEA"/>
    <w:rsid w:val="00D55A78"/>
    <w:rsid w:val="00D55E81"/>
    <w:rsid w:val="00D56021"/>
    <w:rsid w:val="00D56566"/>
    <w:rsid w:val="00D56B21"/>
    <w:rsid w:val="00D56BAD"/>
    <w:rsid w:val="00D56C3F"/>
    <w:rsid w:val="00D56E8B"/>
    <w:rsid w:val="00D57083"/>
    <w:rsid w:val="00D570B1"/>
    <w:rsid w:val="00D579A2"/>
    <w:rsid w:val="00D57F19"/>
    <w:rsid w:val="00D603C7"/>
    <w:rsid w:val="00D6048F"/>
    <w:rsid w:val="00D60A8C"/>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C33"/>
    <w:rsid w:val="00D8029A"/>
    <w:rsid w:val="00D803EE"/>
    <w:rsid w:val="00D804BF"/>
    <w:rsid w:val="00D808CE"/>
    <w:rsid w:val="00D8096E"/>
    <w:rsid w:val="00D80B5E"/>
    <w:rsid w:val="00D813F2"/>
    <w:rsid w:val="00D81412"/>
    <w:rsid w:val="00D81951"/>
    <w:rsid w:val="00D81FA2"/>
    <w:rsid w:val="00D81FBA"/>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F05"/>
    <w:rsid w:val="00D865D6"/>
    <w:rsid w:val="00D86809"/>
    <w:rsid w:val="00D86A3F"/>
    <w:rsid w:val="00D86A7D"/>
    <w:rsid w:val="00D86F35"/>
    <w:rsid w:val="00D8779B"/>
    <w:rsid w:val="00D87A8E"/>
    <w:rsid w:val="00D87C92"/>
    <w:rsid w:val="00D90173"/>
    <w:rsid w:val="00D90275"/>
    <w:rsid w:val="00D9038D"/>
    <w:rsid w:val="00D903ED"/>
    <w:rsid w:val="00D9061E"/>
    <w:rsid w:val="00D906FB"/>
    <w:rsid w:val="00D9099F"/>
    <w:rsid w:val="00D90ACA"/>
    <w:rsid w:val="00D90C34"/>
    <w:rsid w:val="00D90EE1"/>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5BCC"/>
    <w:rsid w:val="00DB6117"/>
    <w:rsid w:val="00DB627E"/>
    <w:rsid w:val="00DB6339"/>
    <w:rsid w:val="00DB6863"/>
    <w:rsid w:val="00DB69BD"/>
    <w:rsid w:val="00DB6C13"/>
    <w:rsid w:val="00DB6D63"/>
    <w:rsid w:val="00DB6DAF"/>
    <w:rsid w:val="00DB73A5"/>
    <w:rsid w:val="00DB75E5"/>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3141"/>
    <w:rsid w:val="00DE3E14"/>
    <w:rsid w:val="00DE3FA8"/>
    <w:rsid w:val="00DE433B"/>
    <w:rsid w:val="00DE4AC3"/>
    <w:rsid w:val="00DE52D6"/>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D5"/>
    <w:rsid w:val="00E03168"/>
    <w:rsid w:val="00E032EE"/>
    <w:rsid w:val="00E0352C"/>
    <w:rsid w:val="00E035F2"/>
    <w:rsid w:val="00E03697"/>
    <w:rsid w:val="00E037C7"/>
    <w:rsid w:val="00E03D7F"/>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53E"/>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D9"/>
    <w:rsid w:val="00E40258"/>
    <w:rsid w:val="00E408CC"/>
    <w:rsid w:val="00E40FC6"/>
    <w:rsid w:val="00E41071"/>
    <w:rsid w:val="00E41165"/>
    <w:rsid w:val="00E41546"/>
    <w:rsid w:val="00E417FD"/>
    <w:rsid w:val="00E419ED"/>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DC1"/>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6D7"/>
    <w:rsid w:val="00E61E64"/>
    <w:rsid w:val="00E62708"/>
    <w:rsid w:val="00E62890"/>
    <w:rsid w:val="00E62B15"/>
    <w:rsid w:val="00E62CF0"/>
    <w:rsid w:val="00E62DC1"/>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941"/>
    <w:rsid w:val="00E81D73"/>
    <w:rsid w:val="00E81F04"/>
    <w:rsid w:val="00E8216B"/>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83B"/>
    <w:rsid w:val="00E85ADD"/>
    <w:rsid w:val="00E85C25"/>
    <w:rsid w:val="00E85E49"/>
    <w:rsid w:val="00E863D1"/>
    <w:rsid w:val="00E86D1D"/>
    <w:rsid w:val="00E86DAF"/>
    <w:rsid w:val="00E86F09"/>
    <w:rsid w:val="00E8732B"/>
    <w:rsid w:val="00E8735C"/>
    <w:rsid w:val="00E877A6"/>
    <w:rsid w:val="00E87958"/>
    <w:rsid w:val="00E87E49"/>
    <w:rsid w:val="00E87F2A"/>
    <w:rsid w:val="00E9011B"/>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F20"/>
    <w:rsid w:val="00E9416F"/>
    <w:rsid w:val="00E9444F"/>
    <w:rsid w:val="00E948B9"/>
    <w:rsid w:val="00E956DB"/>
    <w:rsid w:val="00E95C73"/>
    <w:rsid w:val="00E95D72"/>
    <w:rsid w:val="00E95F78"/>
    <w:rsid w:val="00E96EF9"/>
    <w:rsid w:val="00E971E3"/>
    <w:rsid w:val="00E9785D"/>
    <w:rsid w:val="00E97AE9"/>
    <w:rsid w:val="00E97D27"/>
    <w:rsid w:val="00E97E60"/>
    <w:rsid w:val="00E97E9E"/>
    <w:rsid w:val="00EA094A"/>
    <w:rsid w:val="00EA0A35"/>
    <w:rsid w:val="00EA0C0D"/>
    <w:rsid w:val="00EA0D77"/>
    <w:rsid w:val="00EA0EBD"/>
    <w:rsid w:val="00EA0F7E"/>
    <w:rsid w:val="00EA1457"/>
    <w:rsid w:val="00EA17BB"/>
    <w:rsid w:val="00EA1815"/>
    <w:rsid w:val="00EA1C09"/>
    <w:rsid w:val="00EA1D0C"/>
    <w:rsid w:val="00EA1FEC"/>
    <w:rsid w:val="00EA20FF"/>
    <w:rsid w:val="00EA25D6"/>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E8"/>
    <w:rsid w:val="00ED37F7"/>
    <w:rsid w:val="00ED3883"/>
    <w:rsid w:val="00ED38F0"/>
    <w:rsid w:val="00ED3C5A"/>
    <w:rsid w:val="00ED3DF8"/>
    <w:rsid w:val="00ED41C8"/>
    <w:rsid w:val="00ED438A"/>
    <w:rsid w:val="00ED455F"/>
    <w:rsid w:val="00ED4A30"/>
    <w:rsid w:val="00ED4A47"/>
    <w:rsid w:val="00ED4CE7"/>
    <w:rsid w:val="00ED5755"/>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B5D"/>
    <w:rsid w:val="00EE0B65"/>
    <w:rsid w:val="00EE0D0B"/>
    <w:rsid w:val="00EE12CF"/>
    <w:rsid w:val="00EE1333"/>
    <w:rsid w:val="00EE138B"/>
    <w:rsid w:val="00EE1703"/>
    <w:rsid w:val="00EE1D14"/>
    <w:rsid w:val="00EE1D1F"/>
    <w:rsid w:val="00EE1DAE"/>
    <w:rsid w:val="00EE26BF"/>
    <w:rsid w:val="00EE28C7"/>
    <w:rsid w:val="00EE2C60"/>
    <w:rsid w:val="00EE2D97"/>
    <w:rsid w:val="00EE3013"/>
    <w:rsid w:val="00EE3475"/>
    <w:rsid w:val="00EE3B00"/>
    <w:rsid w:val="00EE3BCC"/>
    <w:rsid w:val="00EE3C23"/>
    <w:rsid w:val="00EE3CF9"/>
    <w:rsid w:val="00EE4B0E"/>
    <w:rsid w:val="00EE4B9C"/>
    <w:rsid w:val="00EE4EC8"/>
    <w:rsid w:val="00EE50CA"/>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52A"/>
    <w:rsid w:val="00EF557A"/>
    <w:rsid w:val="00EF5E98"/>
    <w:rsid w:val="00EF6243"/>
    <w:rsid w:val="00EF65C4"/>
    <w:rsid w:val="00EF668F"/>
    <w:rsid w:val="00EF6778"/>
    <w:rsid w:val="00EF6AAD"/>
    <w:rsid w:val="00EF7136"/>
    <w:rsid w:val="00EF776D"/>
    <w:rsid w:val="00EF7895"/>
    <w:rsid w:val="00EF7B40"/>
    <w:rsid w:val="00EF7DB7"/>
    <w:rsid w:val="00F00147"/>
    <w:rsid w:val="00F00DA8"/>
    <w:rsid w:val="00F0110A"/>
    <w:rsid w:val="00F0184B"/>
    <w:rsid w:val="00F01BCF"/>
    <w:rsid w:val="00F01F0D"/>
    <w:rsid w:val="00F02460"/>
    <w:rsid w:val="00F0247C"/>
    <w:rsid w:val="00F02893"/>
    <w:rsid w:val="00F02C37"/>
    <w:rsid w:val="00F02F15"/>
    <w:rsid w:val="00F03085"/>
    <w:rsid w:val="00F0322F"/>
    <w:rsid w:val="00F0339A"/>
    <w:rsid w:val="00F038F0"/>
    <w:rsid w:val="00F03F87"/>
    <w:rsid w:val="00F04080"/>
    <w:rsid w:val="00F0462F"/>
    <w:rsid w:val="00F0484B"/>
    <w:rsid w:val="00F04D43"/>
    <w:rsid w:val="00F04E56"/>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712A"/>
    <w:rsid w:val="00F17A0F"/>
    <w:rsid w:val="00F17DFA"/>
    <w:rsid w:val="00F2007D"/>
    <w:rsid w:val="00F200CD"/>
    <w:rsid w:val="00F2036C"/>
    <w:rsid w:val="00F20830"/>
    <w:rsid w:val="00F20A56"/>
    <w:rsid w:val="00F212F6"/>
    <w:rsid w:val="00F21CCC"/>
    <w:rsid w:val="00F225D6"/>
    <w:rsid w:val="00F22670"/>
    <w:rsid w:val="00F22CF0"/>
    <w:rsid w:val="00F2306C"/>
    <w:rsid w:val="00F23D5F"/>
    <w:rsid w:val="00F23E46"/>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786"/>
    <w:rsid w:val="00F322BB"/>
    <w:rsid w:val="00F3230C"/>
    <w:rsid w:val="00F32421"/>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B9"/>
    <w:rsid w:val="00F41323"/>
    <w:rsid w:val="00F415BA"/>
    <w:rsid w:val="00F41673"/>
    <w:rsid w:val="00F4179B"/>
    <w:rsid w:val="00F419D5"/>
    <w:rsid w:val="00F41D92"/>
    <w:rsid w:val="00F423D8"/>
    <w:rsid w:val="00F4262B"/>
    <w:rsid w:val="00F42BD4"/>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D3"/>
    <w:rsid w:val="00F47F7B"/>
    <w:rsid w:val="00F50521"/>
    <w:rsid w:val="00F50F74"/>
    <w:rsid w:val="00F51096"/>
    <w:rsid w:val="00F51166"/>
    <w:rsid w:val="00F5139F"/>
    <w:rsid w:val="00F515A3"/>
    <w:rsid w:val="00F51C7C"/>
    <w:rsid w:val="00F51EF7"/>
    <w:rsid w:val="00F523F9"/>
    <w:rsid w:val="00F529C9"/>
    <w:rsid w:val="00F52A35"/>
    <w:rsid w:val="00F52C44"/>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109C"/>
    <w:rsid w:val="00F610F1"/>
    <w:rsid w:val="00F6152B"/>
    <w:rsid w:val="00F61AAD"/>
    <w:rsid w:val="00F61EF7"/>
    <w:rsid w:val="00F6228A"/>
    <w:rsid w:val="00F62369"/>
    <w:rsid w:val="00F624CD"/>
    <w:rsid w:val="00F63069"/>
    <w:rsid w:val="00F631A8"/>
    <w:rsid w:val="00F63BA6"/>
    <w:rsid w:val="00F63E35"/>
    <w:rsid w:val="00F64171"/>
    <w:rsid w:val="00F6420B"/>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436"/>
    <w:rsid w:val="00F67993"/>
    <w:rsid w:val="00F70466"/>
    <w:rsid w:val="00F70558"/>
    <w:rsid w:val="00F706F9"/>
    <w:rsid w:val="00F70D95"/>
    <w:rsid w:val="00F71216"/>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0790"/>
    <w:rsid w:val="00F819E7"/>
    <w:rsid w:val="00F81A8A"/>
    <w:rsid w:val="00F81CAD"/>
    <w:rsid w:val="00F821F5"/>
    <w:rsid w:val="00F825D2"/>
    <w:rsid w:val="00F82C1C"/>
    <w:rsid w:val="00F82E65"/>
    <w:rsid w:val="00F82E84"/>
    <w:rsid w:val="00F83220"/>
    <w:rsid w:val="00F83776"/>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893"/>
    <w:rsid w:val="00F93EA2"/>
    <w:rsid w:val="00F93F2A"/>
    <w:rsid w:val="00F9423F"/>
    <w:rsid w:val="00F94249"/>
    <w:rsid w:val="00F945B7"/>
    <w:rsid w:val="00F9487B"/>
    <w:rsid w:val="00F94BA5"/>
    <w:rsid w:val="00F94C4E"/>
    <w:rsid w:val="00F952F0"/>
    <w:rsid w:val="00F95319"/>
    <w:rsid w:val="00F95592"/>
    <w:rsid w:val="00F957E4"/>
    <w:rsid w:val="00F95F28"/>
    <w:rsid w:val="00F964D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3D2"/>
    <w:rsid w:val="00FA7751"/>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EAD"/>
    <w:rsid w:val="00FB5140"/>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132"/>
    <w:rsid w:val="00FC5315"/>
    <w:rsid w:val="00FC5391"/>
    <w:rsid w:val="00FC54DB"/>
    <w:rsid w:val="00FC55A8"/>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3" style="mso-position-horizontal:center;mso-height-percent:200;mso-width-relative:margin;mso-height-relative:margin" fillcolor="white">
      <v:fill color="white"/>
      <v:textbox style="mso-fit-shape-to-text:t"/>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AD368D"/>
    <w:pPr>
      <w:keepNext/>
      <w:numPr>
        <w:ilvl w:val="2"/>
        <w:numId w:val="1"/>
      </w:numPr>
      <w:spacing w:before="240" w:after="6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AD368D"/>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dir?\\main\\Main.xvcl" TargetMode="External"/><Relationship Id="rId2" Type="http://schemas.openxmlformats.org/officeDocument/2006/relationships/numbering" Target="numbering.xml"/><Relationship Id="rId16" Type="http://schemas.openxmlformats.org/officeDocument/2006/relationships/image" Target="media/image4.emf"/><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8BA6C-9356-4D36-A109-97B817C50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98</Pages>
  <Words>26106</Words>
  <Characters>164472</Characters>
  <Application>Microsoft Office Word</Application>
  <DocSecurity>0</DocSecurity>
  <Lines>1370</Lines>
  <Paragraphs>380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190198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Rummler, Andreas</dc:creator>
  <cp:lastModifiedBy>Romans Sizonenko</cp:lastModifiedBy>
  <cp:revision>2160</cp:revision>
  <cp:lastPrinted>2014-08-13T06:54:00Z</cp:lastPrinted>
  <dcterms:created xsi:type="dcterms:W3CDTF">2012-07-20T09:19:00Z</dcterms:created>
  <dcterms:modified xsi:type="dcterms:W3CDTF">2015-01-30T14:31:00Z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