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3BB" w:rsidRDefault="004673BB">
      <w:r>
        <w:tab/>
        <w:t>Внешность</w:t>
      </w:r>
    </w:p>
    <w:p w:rsidR="004673BB" w:rsidRDefault="004673BB">
      <w:r>
        <w:t xml:space="preserve">Невысокий, тучный, темные волосы, круглое лицо, темные, узко посаженные глаза. </w:t>
      </w:r>
    </w:p>
    <w:p w:rsidR="004673BB" w:rsidRDefault="004673BB">
      <w:r>
        <w:tab/>
        <w:t>Характер</w:t>
      </w:r>
    </w:p>
    <w:p w:rsidR="004673BB" w:rsidRDefault="004673BB">
      <w:r>
        <w:t>Двуличный, доверчивость брата использует в свою пользу, не всегда удается провоцировать брата на те или иные поступки, поскольку это зачастую противоречит тому, чему учил отец. Часто, набедокурив подстраивал вину брата.</w:t>
      </w:r>
    </w:p>
    <w:p w:rsidR="004673BB" w:rsidRDefault="004673BB">
      <w:r>
        <w:tab/>
        <w:t>Ключевые моменты</w:t>
      </w:r>
    </w:p>
    <w:p w:rsidR="004673BB" w:rsidRDefault="004673BB">
      <w:r>
        <w:t>В разработке…</w:t>
      </w:r>
    </w:p>
    <w:sectPr w:rsidR="00467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673BB"/>
    <w:rsid w:val="00467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301</Characters>
  <Application>Microsoft Office Word</Application>
  <DocSecurity>0</DocSecurity>
  <Lines>2</Lines>
  <Paragraphs>1</Paragraphs>
  <ScaleCrop>false</ScaleCrop>
  <Company>Grizli777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Анатольевич</dc:creator>
  <cp:keywords/>
  <dc:description/>
  <cp:lastModifiedBy>Евгений Анатольевич</cp:lastModifiedBy>
  <cp:revision>3</cp:revision>
  <dcterms:created xsi:type="dcterms:W3CDTF">2011-08-30T17:38:00Z</dcterms:created>
  <dcterms:modified xsi:type="dcterms:W3CDTF">2011-08-30T17:44:00Z</dcterms:modified>
</cp:coreProperties>
</file>