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223"/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693"/>
      </w:tblGrid>
      <w:tr w:rsidR="00116D4F" w:rsidRPr="008B5473" w:rsidTr="00116D4F">
        <w:trPr>
          <w:trHeight w:val="300"/>
        </w:trPr>
        <w:tc>
          <w:tcPr>
            <w:tcW w:w="1702" w:type="dxa"/>
            <w:shd w:val="clear" w:color="auto" w:fill="auto"/>
            <w:noWrap/>
            <w:vAlign w:val="center"/>
            <w:hideMark/>
          </w:tcPr>
          <w:p w:rsidR="00116D4F" w:rsidRPr="008B5473" w:rsidRDefault="00116D4F" w:rsidP="00116D4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116D4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Country Name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116D4F" w:rsidRPr="008B5473" w:rsidRDefault="00116D4F" w:rsidP="00116D4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116D4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Forest Percent Cover 2005 (</w:t>
            </w:r>
            <w:r w:rsidRPr="008B547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FORPC05</w:t>
            </w:r>
            <w:r w:rsidRPr="00116D4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)</w:t>
            </w:r>
          </w:p>
        </w:tc>
      </w:tr>
      <w:tr w:rsidR="0038711A" w:rsidRPr="008B5473" w:rsidTr="00116D4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Burundi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5.9</w:t>
            </w:r>
          </w:p>
        </w:tc>
      </w:tr>
      <w:tr w:rsidR="0038711A" w:rsidRPr="008B5473" w:rsidTr="00116D4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Kenya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6.2</w:t>
            </w:r>
          </w:p>
        </w:tc>
      </w:tr>
      <w:tr w:rsidR="0038711A" w:rsidRPr="008B5473" w:rsidTr="00116D4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Uganda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18.4</w:t>
            </w:r>
          </w:p>
        </w:tc>
      </w:tr>
      <w:tr w:rsidR="0038711A" w:rsidRPr="008B5473" w:rsidTr="00116D4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Rwanda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19.5</w:t>
            </w:r>
          </w:p>
        </w:tc>
      </w:tr>
      <w:tr w:rsidR="0038711A" w:rsidRPr="008B5473" w:rsidTr="00116D4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Tanzania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39.9</w:t>
            </w:r>
          </w:p>
        </w:tc>
      </w:tr>
      <w:tr w:rsidR="0038711A" w:rsidRPr="008B5473" w:rsidTr="00116D4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Angola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47.4</w:t>
            </w:r>
          </w:p>
        </w:tc>
      </w:tr>
      <w:tr w:rsidR="0038711A" w:rsidRPr="008B5473" w:rsidTr="00116D4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Zambia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57.1</w:t>
            </w:r>
          </w:p>
        </w:tc>
      </w:tr>
      <w:tr w:rsidR="0038711A" w:rsidRPr="008B5473" w:rsidTr="00116D4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Congo DR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58.9</w:t>
            </w:r>
          </w:p>
        </w:tc>
      </w:tr>
      <w:tr w:rsidR="0038711A" w:rsidRPr="008B5473" w:rsidTr="00116D4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Congo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65.8</w:t>
            </w:r>
          </w:p>
        </w:tc>
      </w:tr>
      <w:tr w:rsidR="0038711A" w:rsidRPr="008B5473" w:rsidTr="00116D4F">
        <w:trPr>
          <w:trHeight w:val="300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Gabon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38711A" w:rsidRPr="008B5473" w:rsidRDefault="0038711A" w:rsidP="00116D4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B5473">
              <w:rPr>
                <w:rFonts w:ascii="Calibri" w:eastAsia="Times New Roman" w:hAnsi="Calibri" w:cs="Times New Roman"/>
                <w:color w:val="000000"/>
                <w:lang w:eastAsia="en-GB"/>
              </w:rPr>
              <w:t>84.5</w:t>
            </w:r>
          </w:p>
        </w:tc>
      </w:tr>
    </w:tbl>
    <w:p w:rsidR="008B5473" w:rsidRDefault="00836FD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-236855</wp:posOffset>
                </wp:positionV>
                <wp:extent cx="6729095" cy="8058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095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6D4F" w:rsidRPr="00116D4F" w:rsidRDefault="006A57F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Using the values in the table, c</w:t>
                            </w:r>
                            <w:r w:rsidR="00116D4F" w:rsidRPr="00116D4F">
                              <w:rPr>
                                <w:sz w:val="32"/>
                              </w:rPr>
                              <w:t xml:space="preserve">olour in the countries in this central part of sub-Saharan Africa according to the percent of forest cover in 2005. </w:t>
                            </w:r>
                            <w:r w:rsidR="00076481">
                              <w:rPr>
                                <w:sz w:val="32"/>
                              </w:rPr>
                              <w:t xml:space="preserve">Also </w:t>
                            </w:r>
                            <w:r>
                              <w:rPr>
                                <w:sz w:val="32"/>
                              </w:rPr>
                              <w:t xml:space="preserve">remember to </w:t>
                            </w:r>
                            <w:r w:rsidR="00076481">
                              <w:rPr>
                                <w:sz w:val="32"/>
                              </w:rPr>
                              <w:t xml:space="preserve">indicate in the table which colours represent which values.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5pt;margin-top:-18.65pt;width:529.85pt;height:63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" stroked="f">
                <v:textbox style="mso-fit-shape-to-text:t">
                  <w:txbxContent>
                    <w:p w:rsidR="00116D4F" w:rsidRPr="00116D4F" w:rsidRDefault="006A57F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Using the values in the table, c</w:t>
                      </w:r>
                      <w:r w:rsidR="00116D4F" w:rsidRPr="00116D4F">
                        <w:rPr>
                          <w:sz w:val="32"/>
                        </w:rPr>
                        <w:t xml:space="preserve">olour in the countries in this central part of sub-Saharan Africa according to the percent of forest cover in 2005. </w:t>
                      </w:r>
                      <w:r w:rsidR="00076481">
                        <w:rPr>
                          <w:sz w:val="32"/>
                        </w:rPr>
                        <w:t xml:space="preserve">Also </w:t>
                      </w:r>
                      <w:r>
                        <w:rPr>
                          <w:sz w:val="32"/>
                        </w:rPr>
                        <w:t xml:space="preserve">remember to </w:t>
                      </w:r>
                      <w:r w:rsidR="00076481">
                        <w:rPr>
                          <w:sz w:val="32"/>
                        </w:rPr>
                        <w:t xml:space="preserve">indicate in the table which colours represent which values. </w:t>
                      </w:r>
                    </w:p>
                  </w:txbxContent>
                </v:textbox>
              </v:shape>
            </w:pict>
          </mc:Fallback>
        </mc:AlternateContent>
      </w:r>
      <w:r w:rsidR="00116D4F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3563620</wp:posOffset>
            </wp:positionV>
            <wp:extent cx="6029325" cy="429768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9699" t="34074" r="24421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B5473" w:rsidSect="00116D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F4A" w:rsidRDefault="003C1F4A" w:rsidP="00116D4F">
      <w:r>
        <w:separator/>
      </w:r>
    </w:p>
  </w:endnote>
  <w:endnote w:type="continuationSeparator" w:id="0">
    <w:p w:rsidR="003C1F4A" w:rsidRDefault="003C1F4A" w:rsidP="0011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536" w:rsidRDefault="00271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D4F" w:rsidRDefault="00116D4F" w:rsidP="00116D4F">
    <w:pPr>
      <w:pStyle w:val="Footer"/>
      <w:jc w:val="center"/>
    </w:pPr>
    <w:r>
      <w:t xml:space="preserve">Created by Nick Bearman on </w:t>
    </w:r>
    <w:r w:rsidR="00271536">
      <w:t>18/10/2014, v2</w:t>
    </w:r>
    <w:bookmarkStart w:id="0" w:name="_GoBack"/>
    <w:bookmarkEnd w:id="0"/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536" w:rsidRDefault="00271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F4A" w:rsidRDefault="003C1F4A" w:rsidP="00116D4F">
      <w:r>
        <w:separator/>
      </w:r>
    </w:p>
  </w:footnote>
  <w:footnote w:type="continuationSeparator" w:id="0">
    <w:p w:rsidR="003C1F4A" w:rsidRDefault="003C1F4A" w:rsidP="00116D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536" w:rsidRDefault="002715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01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10701"/>
    </w:tblGrid>
    <w:tr w:rsidR="00836FDF" w:rsidTr="00836FDF">
      <w:trPr>
        <w:trHeight w:val="395"/>
      </w:trPr>
      <w:tc>
        <w:tcPr>
          <w:tcW w:w="10701" w:type="dxa"/>
          <w:tcBorders>
            <w:bottom w:val="single" w:sz="8" w:space="0" w:color="808080"/>
          </w:tcBorders>
          <w:shd w:val="clear" w:color="auto" w:fill="auto"/>
        </w:tcPr>
        <w:p w:rsidR="00836FDF" w:rsidRDefault="00836FDF" w:rsidP="00836FDF">
          <w:pPr>
            <w:pStyle w:val="Header"/>
            <w:jc w:val="center"/>
            <w:rPr>
              <w:rFonts w:ascii="Cambria" w:hAnsi="Cambria"/>
              <w:b/>
              <w:bCs/>
              <w:color w:val="000000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Classification Exercise</w:t>
          </w:r>
        </w:p>
      </w:tc>
    </w:tr>
  </w:tbl>
  <w:p w:rsidR="00116D4F" w:rsidRDefault="00116D4F" w:rsidP="00116D4F">
    <w:pPr>
      <w:pStyle w:val="Header"/>
    </w:pPr>
  </w:p>
  <w:p w:rsidR="00116D4F" w:rsidRDefault="00116D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536" w:rsidRDefault="00271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00"/>
    <w:rsid w:val="00076481"/>
    <w:rsid w:val="00116D4F"/>
    <w:rsid w:val="001600BA"/>
    <w:rsid w:val="00271536"/>
    <w:rsid w:val="0038711A"/>
    <w:rsid w:val="003A3BE9"/>
    <w:rsid w:val="003C1F4A"/>
    <w:rsid w:val="004D7E53"/>
    <w:rsid w:val="006A57F3"/>
    <w:rsid w:val="00836FDF"/>
    <w:rsid w:val="008B5473"/>
    <w:rsid w:val="00A82510"/>
    <w:rsid w:val="00D0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4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16D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D4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16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D4F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4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16D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D4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16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D4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_</dc:creator>
  <cp:lastModifiedBy>Nick Bearman</cp:lastModifiedBy>
  <cp:revision>3</cp:revision>
  <dcterms:created xsi:type="dcterms:W3CDTF">2014-10-18T08:28:00Z</dcterms:created>
  <dcterms:modified xsi:type="dcterms:W3CDTF">2014-10-18T08:28:00Z</dcterms:modified>
</cp:coreProperties>
</file>