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8.wmf" ContentType="image/x-wmf"/>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10.wmf" ContentType="image/x-wmf"/>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0" w:after="120"/>
        <w:ind w:left="431" w:hanging="431"/>
        <w:jc w:val="both"/>
        <w:rPr>
          <w:rFonts w:ascii="Calibri" w:hAnsi="Calibri"/>
          <w:szCs w:val="32"/>
        </w:rPr>
      </w:pPr>
      <w:r>
        <w:rPr>
          <w:rFonts w:ascii="Calibri" w:hAnsi="Calibri"/>
          <w:szCs w:val="32"/>
        </w:rPr>
        <w:t>Introduction to QGIS</w:t>
      </w:r>
    </w:p>
    <w:tbl>
      <w:tblPr>
        <w:tblStyle w:val="TableGrid"/>
        <w:tblW w:w="10657" w:type="dxa"/>
        <w:jc w:val="left"/>
        <w:tblInd w:w="-30" w:type="dxa"/>
        <w:tblCellMar>
          <w:top w:w="0" w:type="dxa"/>
          <w:left w:w="78" w:type="dxa"/>
          <w:bottom w:w="0" w:type="dxa"/>
          <w:right w:w="108" w:type="dxa"/>
        </w:tblCellMar>
        <w:tblLook w:firstRow="1" w:noVBand="1" w:lastRow="0" w:firstColumn="1" w:lastColumn="0" w:noHBand="0" w:val="04a0"/>
      </w:tblPr>
      <w:tblGrid>
        <w:gridCol w:w="6769"/>
        <w:gridCol w:w="235"/>
        <w:gridCol w:w="3653"/>
      </w:tblGrid>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BFBFBF" w:themeFill="background1" w:themeFillShade="bf" w:val="clear"/>
            <w:tcMar>
              <w:left w:w="78" w:type="dxa"/>
            </w:tcMar>
          </w:tcPr>
          <w:p>
            <w:pPr>
              <w:pStyle w:val="Normal"/>
              <w:spacing w:lineRule="auto" w:line="240" w:before="40" w:after="0"/>
              <w:rPr>
                <w:rFonts w:ascii="Calibri" w:hAnsi="Calibri"/>
                <w:b/>
                <w:b/>
                <w:sz w:val="22"/>
                <w:szCs w:val="22"/>
              </w:rPr>
            </w:pPr>
            <w:r>
              <w:rPr>
                <w:rFonts w:eastAsia="Times New Roman" w:cs="Times New Roman"/>
                <w:b/>
                <w:sz w:val="22"/>
                <w:szCs w:val="22"/>
                <w:lang w:eastAsia="en-GB"/>
              </w:rPr>
              <w:t>Learning outcomes:</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78" w:type="dxa"/>
            </w:tcMar>
          </w:tcPr>
          <w:p>
            <w:pPr>
              <w:pStyle w:val="Normal"/>
              <w:spacing w:lineRule="auto" w:line="240" w:before="40" w:after="0"/>
              <w:rPr>
                <w:rFonts w:ascii="Times New Roman" w:hAnsi="Times New Roman" w:eastAsia="Times New Roman" w:cs="Times New Roman"/>
                <w:b/>
                <w:b/>
                <w:sz w:val="20"/>
                <w:szCs w:val="20"/>
                <w:lang w:eastAsia="en-GB"/>
              </w:rPr>
            </w:pPr>
            <w:r>
              <w:rPr>
                <w:rFonts w:eastAsia="Times New Roman" w:cs="Times New Roman" w:ascii="Times New Roman" w:hAnsi="Times New Roman"/>
                <w:b/>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BFBFBF" w:themeFill="background1" w:themeFillShade="bf" w:val="clear"/>
            <w:tcMar>
              <w:left w:w="78" w:type="dxa"/>
            </w:tcMar>
          </w:tcPr>
          <w:p>
            <w:pPr>
              <w:pStyle w:val="Normal"/>
              <w:spacing w:lineRule="auto" w:line="240" w:before="40" w:after="0"/>
              <w:rPr>
                <w:rFonts w:ascii="Calibri" w:hAnsi="Calibri"/>
                <w:b/>
                <w:b/>
                <w:sz w:val="22"/>
                <w:szCs w:val="22"/>
              </w:rPr>
            </w:pPr>
            <w:r>
              <w:rPr>
                <w:rFonts w:eastAsia="Times New Roman" w:cs="Times New Roman"/>
                <w:b/>
                <w:sz w:val="22"/>
                <w:szCs w:val="22"/>
                <w:lang w:eastAsia="en-GB"/>
              </w:rPr>
              <w:t>Tools &amp; techniques:</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7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Be able to set up QGIS and add data (p. 1)</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78"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7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QGIS (p. 1)</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7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Understand how to add data with a latitude / longitude coordinate (p. 4)</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78"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7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Add Delimited Text Layer (p. 4)</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7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Join tabular data to spatial data (p. 5)</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78"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7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Joining data (p. 5)</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7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Understand how to undertake simple calculations (p. 7)</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78"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78" w:type="dxa"/>
            </w:tcMar>
          </w:tcPr>
          <w:p>
            <w:pPr>
              <w:pStyle w:val="Normal"/>
              <w:tabs>
                <w:tab w:val="center" w:pos="4513" w:leader="none"/>
                <w:tab w:val="right" w:pos="9026" w:leader="none"/>
              </w:tabs>
              <w:spacing w:lineRule="auto" w:line="240" w:before="40" w:after="0"/>
              <w:rPr>
                <w:rFonts w:ascii="Calibri" w:hAnsi="Calibri"/>
                <w:sz w:val="22"/>
                <w:szCs w:val="22"/>
              </w:rPr>
            </w:pPr>
            <w:r>
              <w:rPr>
                <w:rFonts w:eastAsia="Times New Roman" w:cs="Times New Roman"/>
                <w:sz w:val="22"/>
                <w:szCs w:val="22"/>
                <w:lang w:eastAsia="en-GB"/>
              </w:rPr>
              <w:t>Adding a new field (p. 7)</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7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Understanding how to classify data for representation on a map (p. 7)</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78"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78" w:type="dxa"/>
            </w:tcMar>
          </w:tcPr>
          <w:p>
            <w:pPr>
              <w:pStyle w:val="Normal"/>
              <w:tabs>
                <w:tab w:val="center" w:pos="4513" w:leader="none"/>
                <w:tab w:val="right" w:pos="9026" w:leader="none"/>
              </w:tabs>
              <w:spacing w:lineRule="auto" w:line="240" w:before="40" w:after="0"/>
              <w:rPr>
                <w:rFonts w:ascii="Calibri" w:hAnsi="Calibri"/>
                <w:sz w:val="22"/>
                <w:szCs w:val="22"/>
              </w:rPr>
            </w:pPr>
            <w:r>
              <w:rPr>
                <w:rFonts w:eastAsia="Times New Roman" w:cs="Times New Roman"/>
                <w:sz w:val="22"/>
                <w:szCs w:val="22"/>
                <w:lang w:eastAsia="en-GB"/>
              </w:rPr>
              <w:t>Classifying and symbolising data (p. 7)</w:t>
            </w:r>
          </w:p>
        </w:tc>
      </w:tr>
    </w:tbl>
    <w:p>
      <w:pPr>
        <w:pStyle w:val="Normal"/>
        <w:tabs>
          <w:tab w:val="left" w:pos="-720" w:leader="none"/>
        </w:tabs>
        <w:spacing w:lineRule="auto" w:line="240" w:before="120" w:after="120"/>
        <w:jc w:val="both"/>
        <w:rPr>
          <w:rFonts w:ascii="Calibri" w:hAnsi="Calibri"/>
          <w:b/>
          <w:b/>
          <w:sz w:val="28"/>
          <w:szCs w:val="28"/>
        </w:rPr>
      </w:pPr>
      <w:r>
        <w:rPr>
          <w:b/>
          <w:sz w:val="28"/>
          <w:szCs w:val="28"/>
        </w:rPr>
        <w:t>1. Introduction and Setup</w:t>
      </w:r>
    </w:p>
    <w:p>
      <w:pPr>
        <w:pStyle w:val="Normal"/>
        <w:spacing w:lineRule="auto" w:line="240" w:before="0" w:after="0"/>
        <w:rPr/>
      </w:pPr>
      <w:r>
        <w:rPr>
          <w:sz w:val="24"/>
          <w:szCs w:val="24"/>
        </w:rPr>
        <w:t>Anyone can download QGIS from the Internet and it works on Windows, Ubuntu and Mac. QGIS is consistent with the principles of Windows software, so if you are familiar with programs such as Word or Excel you should find that similar concepts apply. Several conventions have been adopted in the following instructions:</w:t>
      </w:r>
    </w:p>
    <w:p>
      <w:pPr>
        <w:pStyle w:val="Normal"/>
        <w:numPr>
          <w:ilvl w:val="0"/>
          <w:numId w:val="3"/>
        </w:numPr>
        <w:tabs>
          <w:tab w:val="left" w:pos="-720" w:leader="none"/>
        </w:tabs>
        <w:suppressAutoHyphens w:val="true"/>
        <w:spacing w:lineRule="auto" w:line="240" w:before="0" w:after="0"/>
        <w:jc w:val="both"/>
        <w:rPr>
          <w:rFonts w:ascii="Calibri" w:hAnsi="Calibri"/>
          <w:sz w:val="24"/>
          <w:szCs w:val="24"/>
        </w:rPr>
      </w:pPr>
      <w:r>
        <w:rPr>
          <w:b/>
          <w:sz w:val="24"/>
          <w:szCs w:val="24"/>
        </w:rPr>
        <w:t>Bold type</w:t>
      </w:r>
      <w:r>
        <w:rPr>
          <w:sz w:val="24"/>
          <w:szCs w:val="24"/>
        </w:rPr>
        <w:t xml:space="preserve"> indicates software commands, options or window names (e.g. </w:t>
      </w:r>
      <w:r>
        <w:rPr>
          <w:b/>
          <w:sz w:val="24"/>
          <w:szCs w:val="24"/>
        </w:rPr>
        <w:t>Open</w:t>
      </w:r>
      <w:r>
        <w:rPr>
          <w:sz w:val="24"/>
          <w:szCs w:val="24"/>
        </w:rPr>
        <w:t xml:space="preserve">, </w:t>
      </w:r>
      <w:r>
        <w:rPr>
          <w:b/>
          <w:sz w:val="24"/>
          <w:szCs w:val="24"/>
        </w:rPr>
        <w:t>Delete</w:t>
      </w:r>
      <w:r>
        <w:rPr>
          <w:sz w:val="24"/>
          <w:szCs w:val="24"/>
        </w:rPr>
        <w:t xml:space="preserve"> etc.)</w:t>
      </w:r>
    </w:p>
    <w:p>
      <w:pPr>
        <w:pStyle w:val="Normal"/>
        <w:numPr>
          <w:ilvl w:val="0"/>
          <w:numId w:val="3"/>
        </w:numPr>
        <w:tabs>
          <w:tab w:val="left" w:pos="-720" w:leader="none"/>
        </w:tabs>
        <w:suppressAutoHyphens w:val="true"/>
        <w:spacing w:lineRule="auto" w:line="240" w:before="0" w:after="0"/>
        <w:jc w:val="both"/>
        <w:rPr/>
      </w:pPr>
      <w:r>
        <w:rPr>
          <w:sz w:val="24"/>
          <w:szCs w:val="24"/>
        </w:rPr>
        <w:t xml:space="preserve">A </w:t>
      </w:r>
      <w:r>
        <w:rPr>
          <w:rFonts w:cs="Courier New"/>
          <w:sz w:val="24"/>
          <w:szCs w:val="24"/>
        </w:rPr>
        <w:t>courier</w:t>
      </w:r>
      <w:r>
        <w:rPr>
          <w:sz w:val="24"/>
          <w:szCs w:val="24"/>
        </w:rPr>
        <w:t xml:space="preserve"> font is used for folder, file or program names (e.g. </w:t>
      </w:r>
      <w:r>
        <w:rPr>
          <w:rFonts w:cs="Courier New" w:ascii="Courier New" w:hAnsi="Courier New"/>
          <w:sz w:val="24"/>
          <w:szCs w:val="24"/>
        </w:rPr>
        <w:t>world_countries</w:t>
      </w:r>
      <w:r>
        <w:rPr>
          <w:sz w:val="24"/>
          <w:szCs w:val="24"/>
        </w:rPr>
        <w:t>)</w:t>
      </w:r>
    </w:p>
    <w:p>
      <w:pPr>
        <w:pStyle w:val="Normal"/>
        <w:numPr>
          <w:ilvl w:val="0"/>
          <w:numId w:val="3"/>
        </w:numPr>
        <w:tabs>
          <w:tab w:val="left" w:pos="-720" w:leader="none"/>
        </w:tabs>
        <w:suppressAutoHyphens w:val="true"/>
        <w:spacing w:lineRule="auto" w:line="240" w:before="0" w:after="0"/>
        <w:jc w:val="both"/>
        <w:rPr/>
      </w:pPr>
      <w:r>
        <w:rPr>
          <w:sz w:val="24"/>
          <w:szCs w:val="24"/>
        </w:rPr>
        <w:t xml:space="preserve">Accessing a command through a sequence of menus is shown as: </w:t>
      </w:r>
    </w:p>
    <w:p>
      <w:pPr>
        <w:pStyle w:val="Normal"/>
        <w:tabs>
          <w:tab w:val="left" w:pos="-720" w:leader="none"/>
        </w:tabs>
        <w:spacing w:before="0" w:after="0"/>
        <w:ind w:left="720" w:hanging="0"/>
        <w:jc w:val="center"/>
        <w:rPr>
          <w:rFonts w:ascii="Calibri" w:hAnsi="Calibri"/>
          <w:b/>
          <w:b/>
          <w:bCs/>
          <w:sz w:val="24"/>
          <w:szCs w:val="24"/>
        </w:rPr>
      </w:pPr>
      <w:r>
        <w:rPr>
          <w:b/>
          <w:bCs/>
          <w:sz w:val="24"/>
          <w:szCs w:val="24"/>
        </w:rPr>
        <w:t xml:space="preserve">View </w:t>
      </w:r>
      <w:r>
        <w:rPr>
          <w:sz w:val="24"/>
          <w:szCs w:val="24"/>
        </w:rPr>
        <w:t xml:space="preserve">&gt; </w:t>
      </w:r>
      <w:r>
        <w:rPr>
          <w:b/>
          <w:bCs/>
          <w:sz w:val="24"/>
          <w:szCs w:val="24"/>
        </w:rPr>
        <w:t xml:space="preserve">Zoom Data </w:t>
      </w:r>
      <w:r>
        <w:rPr>
          <w:sz w:val="24"/>
          <w:szCs w:val="24"/>
        </w:rPr>
        <w:t xml:space="preserve">&gt; </w:t>
      </w:r>
      <w:r>
        <w:rPr>
          <w:b/>
          <w:bCs/>
          <w:sz w:val="24"/>
          <w:szCs w:val="24"/>
        </w:rPr>
        <w:t>Full Extent</w:t>
      </w:r>
    </w:p>
    <w:p>
      <w:pPr>
        <w:pStyle w:val="Endnotetext"/>
        <w:tabs>
          <w:tab w:val="left" w:pos="-720" w:leader="none"/>
        </w:tabs>
        <w:jc w:val="both"/>
        <w:rPr/>
      </w:pPr>
      <w:r>
        <w:rPr>
          <w:rFonts w:ascii="Calibri" w:hAnsi="Calibri"/>
          <w:szCs w:val="24"/>
        </w:rPr>
        <w:t>Many commands require the OK button to be clicked or the Enter key to be pressed after a name has been typed in or an option selected. Download the necessary data files for this practical to a directory on the hard disc of your PC (we will use</w:t>
      </w:r>
      <w:r>
        <w:rPr>
          <w:rFonts w:cs="Courier New"/>
          <w:szCs w:val="24"/>
        </w:rPr>
        <w:t xml:space="preserve"> Documents</w:t>
      </w:r>
      <w:r>
        <w:rPr>
          <w:rFonts w:ascii="Calibri" w:hAnsi="Calibri"/>
          <w:szCs w:val="24"/>
        </w:rPr>
        <w:t xml:space="preserve">). </w:t>
      </w:r>
    </w:p>
    <w:p>
      <w:pPr>
        <w:pStyle w:val="Endnotetext"/>
        <w:numPr>
          <w:ilvl w:val="0"/>
          <w:numId w:val="5"/>
        </w:numPr>
        <w:tabs>
          <w:tab w:val="left" w:pos="-720" w:leader="none"/>
        </w:tabs>
        <w:jc w:val="both"/>
        <w:rPr>
          <w:rFonts w:ascii="Calibri" w:hAnsi="Calibri"/>
          <w:szCs w:val="24"/>
        </w:rPr>
      </w:pPr>
      <w:r>
        <w:rPr>
          <w:rFonts w:ascii="Calibri" w:hAnsi="Calibri"/>
          <w:szCs w:val="24"/>
        </w:rPr>
        <w:t xml:space="preserve">Open </w:t>
      </w:r>
      <w:r>
        <w:rPr>
          <w:rFonts w:cs="Courier New"/>
          <w:szCs w:val="24"/>
        </w:rPr>
        <w:t>Documents</w:t>
      </w:r>
      <w:r>
        <w:rPr>
          <w:rFonts w:ascii="Calibri" w:hAnsi="Calibri"/>
          <w:szCs w:val="24"/>
        </w:rPr>
        <w:t xml:space="preserve"> and create a new folder named </w:t>
      </w:r>
      <w:r>
        <w:rPr>
          <w:rFonts w:cs="Courier New"/>
          <w:szCs w:val="24"/>
        </w:rPr>
        <w:t>GIS</w:t>
      </w:r>
      <w:r>
        <w:rPr>
          <w:rFonts w:ascii="Calibri" w:hAnsi="Calibri"/>
          <w:szCs w:val="24"/>
        </w:rPr>
        <w:t xml:space="preserve">. </w:t>
      </w:r>
    </w:p>
    <w:p>
      <w:pPr>
        <w:pStyle w:val="Endnotetext"/>
        <w:numPr>
          <w:ilvl w:val="0"/>
          <w:numId w:val="5"/>
        </w:numPr>
        <w:tabs>
          <w:tab w:val="left" w:pos="-720" w:leader="none"/>
        </w:tabs>
        <w:jc w:val="both"/>
        <w:rPr>
          <w:rFonts w:ascii="Calibri" w:hAnsi="Calibri"/>
          <w:szCs w:val="24"/>
        </w:rPr>
      </w:pPr>
      <w:r>
        <w:rPr>
          <w:rFonts w:ascii="Calibri" w:hAnsi="Calibri"/>
          <w:szCs w:val="24"/>
        </w:rPr>
        <w:t xml:space="preserve">Open this folder and create a new folder called </w:t>
      </w:r>
      <w:r>
        <w:rPr>
          <w:rFonts w:cs="Courier New"/>
          <w:szCs w:val="24"/>
        </w:rPr>
        <w:t>prac1</w:t>
      </w:r>
      <w:r>
        <w:rPr>
          <w:rFonts w:ascii="Calibri" w:hAnsi="Calibri"/>
          <w:szCs w:val="24"/>
        </w:rPr>
        <w:t>. This is where we will be storing all of the data that we copy and create during this practical session.</w:t>
      </w:r>
    </w:p>
    <w:p>
      <w:pPr>
        <w:pStyle w:val="Endnotetext"/>
        <w:tabs>
          <w:tab w:val="left" w:pos="-720" w:leader="none"/>
        </w:tabs>
        <w:jc w:val="both"/>
        <w:rPr>
          <w:rFonts w:ascii="Calibri" w:hAnsi="Calibri"/>
          <w:sz w:val="12"/>
          <w:szCs w:val="12"/>
        </w:rPr>
      </w:pPr>
      <w:r>
        <w:rPr>
          <w:rFonts w:ascii="Calibri" w:hAnsi="Calibri"/>
          <w:sz w:val="12"/>
          <w:szCs w:val="12"/>
        </w:rPr>
      </w:r>
    </w:p>
    <w:p>
      <w:pPr>
        <w:pStyle w:val="Endnotetext"/>
        <w:tabs>
          <w:tab w:val="left" w:pos="-720" w:leader="none"/>
        </w:tabs>
        <w:jc w:val="both"/>
        <w:rPr>
          <w:rFonts w:ascii="Calibri" w:hAnsi="Calibri"/>
          <w:szCs w:val="24"/>
        </w:rPr>
      </w:pPr>
      <w:r>
        <w:rPr>
          <w:rFonts w:ascii="Calibri" w:hAnsi="Calibri"/>
          <w:szCs w:val="24"/>
        </w:rPr>
        <w:t xml:space="preserve">As there are several files they have been compressed into a single zip file, and you will need to first </w:t>
      </w:r>
      <w:r>
        <w:rPr>
          <w:rFonts w:ascii="Calibri" w:hAnsi="Calibri"/>
          <w:i/>
          <w:szCs w:val="24"/>
        </w:rPr>
        <w:t>copy</w:t>
      </w:r>
      <w:r>
        <w:rPr>
          <w:rFonts w:ascii="Calibri" w:hAnsi="Calibri"/>
          <w:szCs w:val="24"/>
        </w:rPr>
        <w:t xml:space="preserve"> this and then </w:t>
      </w:r>
      <w:r>
        <w:rPr>
          <w:rFonts w:ascii="Calibri" w:hAnsi="Calibri"/>
          <w:i/>
          <w:szCs w:val="24"/>
        </w:rPr>
        <w:t>extract</w:t>
      </w:r>
      <w:r>
        <w:rPr>
          <w:rFonts w:ascii="Calibri" w:hAnsi="Calibri"/>
          <w:szCs w:val="24"/>
        </w:rPr>
        <w:t xml:space="preserve"> the data files. Follow the instructions on screen to download the zip file from:</w:t>
      </w:r>
    </w:p>
    <w:p>
      <w:pPr>
        <w:pStyle w:val="Endnotetext"/>
        <w:numPr>
          <w:ilvl w:val="0"/>
          <w:numId w:val="21"/>
        </w:numPr>
        <w:tabs>
          <w:tab w:val="left" w:pos="-720" w:leader="none"/>
        </w:tabs>
        <w:jc w:val="both"/>
        <w:rPr/>
      </w:pPr>
      <w:hyperlink r:id="rId2">
        <w:r>
          <w:rPr>
            <w:rStyle w:val="InternetLink"/>
            <w:rFonts w:ascii="Calibri" w:hAnsi="Calibri" w:asciiTheme="minorHAnsi" w:hAnsiTheme="minorHAnsi"/>
            <w:lang w:val="en-US"/>
          </w:rPr>
          <w:t>bit.ly</w:t>
        </w:r>
      </w:hyperlink>
      <w:hyperlink r:id="rId3">
        <w:r>
          <w:rPr>
            <w:rStyle w:val="InternetLink"/>
            <w:rFonts w:ascii="Calibri" w:hAnsi="Calibri" w:asciiTheme="minorHAnsi" w:hAnsiTheme="minorHAnsi"/>
            <w:lang w:val="en-US"/>
          </w:rPr>
          <w:t>/</w:t>
        </w:r>
      </w:hyperlink>
      <w:hyperlink r:id="rId4">
        <w:r>
          <w:rPr>
            <w:rStyle w:val="InternetLink"/>
            <w:rFonts w:ascii="Calibri" w:hAnsi="Calibri" w:asciiTheme="minorHAnsi" w:hAnsiTheme="minorHAnsi"/>
            <w:lang w:val="en-US"/>
          </w:rPr>
          <w:t>qgisprac1</w:t>
        </w:r>
      </w:hyperlink>
      <w:r>
        <w:rPr>
          <w:rFonts w:ascii="Calibri" w:hAnsi="Calibri" w:asciiTheme="minorHAnsi" w:hAnsiTheme="minorHAnsi"/>
        </w:rPr>
        <w:tab/>
        <w:t xml:space="preserve"> </w:t>
      </w:r>
      <w:r>
        <w:rPr>
          <w:rFonts w:ascii="Calibri" w:hAnsi="Calibri"/>
          <w:szCs w:val="24"/>
        </w:rPr>
        <w:t>o</w:t>
      </w:r>
      <w:r>
        <w:rPr>
          <w:rFonts w:ascii="Calibri" w:hAnsi="Calibri" w:asciiTheme="minorHAnsi" w:hAnsiTheme="minorHAnsi"/>
          <w:szCs w:val="24"/>
        </w:rPr>
        <w:t xml:space="preserve">r </w:t>
      </w:r>
      <w:hyperlink r:id="rId5">
        <w:r>
          <w:rPr>
            <w:rStyle w:val="InternetLink"/>
            <w:rFonts w:ascii="Calibri" w:hAnsi="Calibri" w:asciiTheme="minorHAnsi" w:hAnsiTheme="minorHAnsi"/>
          </w:rPr>
          <w:t>www.github.com/nickbearman/intro-qgis-spatial-data/</w:t>
        </w:r>
      </w:hyperlink>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2. Starting up QGIS</w:t>
      </w:r>
    </w:p>
    <w:p>
      <w:pPr>
        <w:pStyle w:val="Endnotetext"/>
        <w:numPr>
          <w:ilvl w:val="0"/>
          <w:numId w:val="4"/>
        </w:numPr>
        <w:tabs>
          <w:tab w:val="left" w:pos="-720" w:leader="none"/>
        </w:tabs>
        <w:jc w:val="left"/>
        <w:rPr/>
      </w:pPr>
      <w:r>
        <w:rPr>
          <w:rFonts w:ascii="Calibri" w:hAnsi="Calibri"/>
          <w:b w:val="false"/>
          <w:bCs w:val="false"/>
          <w:szCs w:val="24"/>
        </w:rPr>
        <w:t xml:space="preserve">Start QGIS by clicking on </w:t>
      </w:r>
      <w:r>
        <w:rPr>
          <w:rFonts w:ascii="Calibri" w:hAnsi="Calibri"/>
          <w:b/>
          <w:bCs/>
          <w:szCs w:val="24"/>
        </w:rPr>
        <w:t>Start</w:t>
      </w:r>
      <w:r>
        <w:rPr>
          <w:rFonts w:ascii="Calibri" w:hAnsi="Calibri"/>
          <w:b w:val="false"/>
          <w:bCs w:val="false"/>
          <w:szCs w:val="24"/>
        </w:rPr>
        <w:t xml:space="preserve">, then type </w:t>
      </w:r>
      <w:r>
        <w:rPr>
          <w:rFonts w:ascii="Calibri" w:hAnsi="Calibri"/>
          <w:b/>
          <w:bCs/>
          <w:szCs w:val="24"/>
        </w:rPr>
        <w:t>QGIS</w:t>
      </w:r>
      <w:r>
        <w:rPr>
          <w:rFonts w:ascii="Calibri" w:hAnsi="Calibri"/>
          <w:b w:val="false"/>
          <w:bCs w:val="false"/>
          <w:szCs w:val="24"/>
        </w:rPr>
        <w:t xml:space="preserve"> and select </w:t>
      </w:r>
      <w:r>
        <w:rPr>
          <w:rFonts w:ascii="Calibri" w:hAnsi="Calibri"/>
          <w:b/>
          <w:bCs/>
          <w:szCs w:val="24"/>
        </w:rPr>
        <w:t>QGIS Desktop 2.18</w:t>
      </w:r>
      <w:r>
        <w:rPr>
          <w:rFonts w:ascii="Calibri" w:hAnsi="Calibri"/>
          <w:bCs/>
          <w:szCs w:val="24"/>
        </w:rPr>
        <w:t xml:space="preserve">. </w:t>
      </w:r>
      <w:r>
        <w:rPr>
          <w:rFonts w:ascii="Calibri" w:hAnsi="Calibri"/>
          <w:szCs w:val="24"/>
        </w:rPr>
        <w:t xml:space="preserve">If you get a </w:t>
      </w:r>
      <w:r>
        <w:rPr>
          <w:rFonts w:ascii="Calibri" w:hAnsi="Calibri"/>
          <w:b/>
          <w:szCs w:val="24"/>
        </w:rPr>
        <w:t>QGIS Tips</w:t>
      </w:r>
      <w:r>
        <w:rPr>
          <w:rFonts w:ascii="Calibri" w:hAnsi="Calibri"/>
          <w:szCs w:val="24"/>
        </w:rPr>
        <w:t xml:space="preserve"> window (see below) you can tick the “I’ve had enough tips” tickbox to stop it opening every time you run QGIS.</w:t>
        <w:br/>
      </w:r>
    </w:p>
    <w:p>
      <w:pPr>
        <w:pStyle w:val="Endnotetext"/>
        <w:tabs>
          <w:tab w:val="left" w:pos="-720" w:leader="none"/>
        </w:tabs>
        <w:jc w:val="center"/>
        <w:rPr>
          <w:rFonts w:ascii="Calibri" w:hAnsi="Calibri"/>
          <w:sz w:val="22"/>
          <w:szCs w:val="22"/>
        </w:rPr>
      </w:pPr>
      <w:r>
        <w:rPr/>
        <w:drawing>
          <wp:inline distT="0" distB="0" distL="0" distR="0">
            <wp:extent cx="2297430" cy="157861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6"/>
                    <a:srcRect l="29671" t="20939" r="29422" b="29138"/>
                    <a:stretch>
                      <a:fillRect/>
                    </a:stretch>
                  </pic:blipFill>
                  <pic:spPr bwMode="auto">
                    <a:xfrm>
                      <a:off x="0" y="0"/>
                      <a:ext cx="2297430" cy="1578610"/>
                    </a:xfrm>
                    <a:prstGeom prst="rect">
                      <a:avLst/>
                    </a:prstGeom>
                  </pic:spPr>
                </pic:pic>
              </a:graphicData>
            </a:graphic>
          </wp:inline>
        </w:drawing>
      </w:r>
    </w:p>
    <w:p>
      <w:pPr>
        <w:pStyle w:val="Normal"/>
        <w:spacing w:lineRule="auto" w:line="240" w:before="0" w:after="0"/>
        <w:rPr>
          <w:rFonts w:ascii="Calibri" w:hAnsi="Calibri"/>
          <w:sz w:val="24"/>
          <w:szCs w:val="24"/>
        </w:rPr>
      </w:pPr>
      <w:r>
        <w:rPr>
          <w:sz w:val="24"/>
          <w:szCs w:val="24"/>
        </w:rPr>
        <w:br/>
        <w:t xml:space="preserve">Let’s start off by adding data to the map display. </w:t>
      </w:r>
    </w:p>
    <w:p>
      <w:pPr>
        <w:pStyle w:val="Normal"/>
        <w:numPr>
          <w:ilvl w:val="0"/>
          <w:numId w:val="16"/>
        </w:numPr>
        <w:spacing w:lineRule="auto" w:line="240" w:before="0" w:after="0"/>
        <w:rPr>
          <w:rFonts w:ascii="Calibri" w:hAnsi="Calibri"/>
          <w:sz w:val="24"/>
          <w:szCs w:val="24"/>
        </w:rPr>
      </w:pPr>
      <w:r>
        <w:rPr>
          <w:sz w:val="24"/>
          <w:szCs w:val="24"/>
        </w:rPr>
        <w:t xml:space="preserve">Start by clicking the </w:t>
      </w:r>
      <w:r>
        <w:rPr>
          <w:b/>
          <w:sz w:val="24"/>
          <w:szCs w:val="24"/>
        </w:rPr>
        <w:t xml:space="preserve">Add Vector Layer </w:t>
      </w:r>
      <w:r>
        <w:rPr>
          <w:b/>
          <w:sz w:val="24"/>
          <w:szCs w:val="24"/>
        </w:rPr>
        <w:drawing>
          <wp:inline distT="0" distB="0" distL="0" distR="0">
            <wp:extent cx="285750" cy="219075"/>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7"/>
                    <a:stretch>
                      <a:fillRect/>
                    </a:stretch>
                  </pic:blipFill>
                  <pic:spPr bwMode="auto">
                    <a:xfrm>
                      <a:off x="0" y="0"/>
                      <a:ext cx="285750" cy="219075"/>
                    </a:xfrm>
                    <a:prstGeom prst="rect">
                      <a:avLst/>
                    </a:prstGeom>
                  </pic:spPr>
                </pic:pic>
              </a:graphicData>
            </a:graphic>
          </wp:inline>
        </w:drawing>
      </w:r>
      <w:r>
        <w:rPr>
          <w:sz w:val="24"/>
          <w:szCs w:val="24"/>
        </w:rPr>
        <w:t xml:space="preserve"> button</w:t>
      </w:r>
    </w:p>
    <w:p>
      <w:pPr>
        <w:pStyle w:val="Normal"/>
        <w:numPr>
          <w:ilvl w:val="0"/>
          <w:numId w:val="16"/>
        </w:numPr>
        <w:spacing w:lineRule="auto" w:line="240" w:before="0" w:after="0"/>
        <w:rPr>
          <w:rFonts w:ascii="Calibri" w:hAnsi="Calibri"/>
          <w:sz w:val="24"/>
          <w:szCs w:val="24"/>
        </w:rPr>
      </w:pPr>
      <w:r>
        <w:rPr>
          <w:sz w:val="24"/>
          <w:szCs w:val="24"/>
        </w:rPr>
        <w:t xml:space="preserve">Then choose </w:t>
      </w:r>
      <w:r>
        <w:rPr>
          <w:b/>
          <w:bCs/>
          <w:sz w:val="24"/>
          <w:szCs w:val="24"/>
        </w:rPr>
        <w:t>Browse</w:t>
      </w:r>
      <w:r>
        <w:rPr>
          <w:sz w:val="24"/>
          <w:szCs w:val="24"/>
        </w:rPr>
        <w:t xml:space="preserve"> and navigate to </w:t>
      </w:r>
      <w:r>
        <w:rPr>
          <w:rFonts w:cs="Courier New" w:ascii="Courier New" w:hAnsi="Courier New"/>
          <w:sz w:val="24"/>
          <w:szCs w:val="24"/>
        </w:rPr>
        <w:t xml:space="preserve">Documents\GIS\prac1 </w:t>
      </w:r>
      <w:r>
        <w:rPr>
          <w:sz w:val="24"/>
          <w:szCs w:val="24"/>
        </w:rPr>
        <w:t>folder</w:t>
      </w:r>
    </w:p>
    <w:p>
      <w:pPr>
        <w:pStyle w:val="Normal"/>
        <w:spacing w:lineRule="auto" w:line="240" w:before="0" w:after="0"/>
        <w:ind w:left="720" w:hanging="0"/>
        <w:rPr>
          <w:rFonts w:ascii="Calibri" w:hAnsi="Calibri"/>
          <w:sz w:val="24"/>
          <w:szCs w:val="24"/>
        </w:rPr>
      </w:pPr>
      <w:r>
        <w:rPr>
          <w:sz w:val="24"/>
          <w:szCs w:val="24"/>
        </w:rPr>
        <w:t xml:space="preserve">Change the option in the drop down menu on the bottom right to </w:t>
      </w:r>
      <w:r>
        <w:rPr>
          <w:rFonts w:cs="Courier New" w:ascii="Courier New" w:hAnsi="Courier New"/>
          <w:sz w:val="24"/>
          <w:szCs w:val="24"/>
        </w:rPr>
        <w:t>ESRI Shapefiles (*.shp *.SHP)</w:t>
      </w:r>
      <w:r>
        <w:rPr>
          <w:sz w:val="24"/>
          <w:szCs w:val="24"/>
        </w:rPr>
        <w:t xml:space="preserve">. Select the </w:t>
      </w:r>
      <w:r>
        <w:rPr>
          <w:rFonts w:cs="Courier New" w:ascii="Courier New" w:hAnsi="Courier New"/>
          <w:sz w:val="24"/>
          <w:szCs w:val="24"/>
        </w:rPr>
        <w:t>world_countries.shp</w:t>
      </w:r>
      <w:r>
        <w:rPr>
          <w:sz w:val="24"/>
          <w:szCs w:val="24"/>
        </w:rPr>
        <w:t xml:space="preserve"> file, click </w:t>
      </w:r>
      <w:r>
        <w:rPr>
          <w:b/>
          <w:sz w:val="24"/>
          <w:szCs w:val="24"/>
        </w:rPr>
        <w:t xml:space="preserve">Open </w:t>
      </w:r>
      <w:r>
        <w:rPr>
          <w:sz w:val="24"/>
          <w:szCs w:val="24"/>
        </w:rPr>
        <w:t>and click</w:t>
      </w:r>
      <w:r>
        <w:rPr>
          <w:b/>
          <w:sz w:val="24"/>
          <w:szCs w:val="24"/>
        </w:rPr>
        <w:t xml:space="preserve"> Open</w:t>
      </w:r>
      <w:r>
        <w:rPr>
          <w:sz w:val="24"/>
          <w:szCs w:val="24"/>
        </w:rPr>
        <w:t xml:space="preserve"> again. </w:t>
      </w:r>
    </w:p>
    <w:p>
      <w:pPr>
        <w:pStyle w:val="Normal"/>
        <w:numPr>
          <w:ilvl w:val="0"/>
          <w:numId w:val="16"/>
        </w:numPr>
        <w:spacing w:lineRule="auto" w:line="240" w:before="0" w:after="0"/>
        <w:rPr>
          <w:rFonts w:ascii="Calibri" w:hAnsi="Calibri"/>
          <w:b/>
          <w:b/>
          <w:bCs/>
          <w:sz w:val="24"/>
          <w:szCs w:val="24"/>
        </w:rPr>
      </w:pPr>
      <w:r>
        <w:rPr>
          <w:sz w:val="24"/>
          <w:szCs w:val="24"/>
        </w:rPr>
        <w:t xml:space="preserve">This will add a layer which shows the countries of the world. </w:t>
      </w:r>
    </w:p>
    <w:p>
      <w:pPr>
        <w:pStyle w:val="Endnotetext"/>
        <w:tabs>
          <w:tab w:val="left" w:pos="-720" w:leader="none"/>
        </w:tabs>
        <w:jc w:val="both"/>
        <w:rPr>
          <w:rFonts w:ascii="Calibri" w:hAnsi="Calibri"/>
          <w:szCs w:val="24"/>
        </w:rPr>
      </w:pPr>
      <w:r>
        <w:rPr>
          <w:rFonts w:ascii="Calibri" w:hAnsi="Calibri"/>
          <w:szCs w:val="24"/>
        </w:rPr>
        <w:t xml:space="preserve">QGIS has a number of different ways of navigating around spatial data. Click on the </w:t>
      </w:r>
      <w:r>
        <w:rPr>
          <w:rFonts w:ascii="Calibri" w:hAnsi="Calibri"/>
          <w:b/>
          <w:szCs w:val="24"/>
        </w:rPr>
        <w:t>Zoom In</w:t>
      </w:r>
      <w:r>
        <w:rPr>
          <w:rFonts w:ascii="Calibri" w:hAnsi="Calibri"/>
          <w:szCs w:val="24"/>
        </w:rPr>
        <w:t xml:space="preserve"> tool </w:t>
      </w:r>
      <w:r>
        <w:rPr>
          <w:rFonts w:ascii="Calibri" w:hAnsi="Calibri"/>
          <w:szCs w:val="24"/>
        </w:rPr>
        <w:drawing>
          <wp:inline distT="0" distB="0" distL="0" distR="0">
            <wp:extent cx="269875" cy="22860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8"/>
                    <a:stretch>
                      <a:fillRect/>
                    </a:stretch>
                  </pic:blipFill>
                  <pic:spPr bwMode="auto">
                    <a:xfrm>
                      <a:off x="0" y="0"/>
                      <a:ext cx="269875" cy="228600"/>
                    </a:xfrm>
                    <a:prstGeom prst="rect">
                      <a:avLst/>
                    </a:prstGeom>
                  </pic:spPr>
                </pic:pic>
              </a:graphicData>
            </a:graphic>
          </wp:inline>
        </w:drawing>
      </w:r>
      <w:r>
        <w:rPr>
          <w:rFonts w:ascii="Calibri" w:hAnsi="Calibri"/>
          <w:szCs w:val="24"/>
        </w:rPr>
        <w:t xml:space="preserve"> and draw a box around Europe – the display will zoom in to show this area. To view all of the data, click the </w:t>
      </w:r>
      <w:r>
        <w:rPr>
          <w:rFonts w:ascii="Calibri" w:hAnsi="Calibri"/>
          <w:b/>
          <w:szCs w:val="24"/>
        </w:rPr>
        <w:t>Zoom Full</w:t>
      </w:r>
      <w:r>
        <w:rPr>
          <w:rFonts w:ascii="Calibri" w:hAnsi="Calibri"/>
          <w:szCs w:val="24"/>
        </w:rPr>
        <w:t xml:space="preserve"> tool </w:t>
      </w:r>
      <w:r>
        <w:rPr>
          <w:rFonts w:ascii="Calibri" w:hAnsi="Calibri"/>
          <w:szCs w:val="24"/>
        </w:rPr>
        <w:drawing>
          <wp:inline distT="0" distB="0" distL="0" distR="0">
            <wp:extent cx="241300" cy="23495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9"/>
                    <a:stretch>
                      <a:fillRect/>
                    </a:stretch>
                  </pic:blipFill>
                  <pic:spPr bwMode="auto">
                    <a:xfrm>
                      <a:off x="0" y="0"/>
                      <a:ext cx="241300" cy="234950"/>
                    </a:xfrm>
                    <a:prstGeom prst="rect">
                      <a:avLst/>
                    </a:prstGeom>
                  </pic:spPr>
                </pic:pic>
              </a:graphicData>
            </a:graphic>
          </wp:inline>
        </w:drawing>
      </w:r>
      <w:r>
        <w:rPr>
          <w:rFonts w:ascii="Calibri" w:hAnsi="Calibri"/>
          <w:szCs w:val="24"/>
        </w:rPr>
        <w:t>.</w:t>
      </w:r>
    </w:p>
    <w:p>
      <w:pPr>
        <w:pStyle w:val="Endnotetext"/>
        <w:tabs>
          <w:tab w:val="left" w:pos="-720" w:leader="none"/>
        </w:tabs>
        <w:jc w:val="both"/>
        <w:rPr>
          <w:rFonts w:ascii="Calibri" w:hAnsi="Calibri"/>
          <w:szCs w:val="24"/>
        </w:rPr>
      </w:pPr>
      <w:r>
        <w:rPr>
          <w:rFonts w:ascii="Calibri" w:hAnsi="Calibri"/>
          <w:szCs w:val="24"/>
        </w:rPr>
        <w:t xml:space="preserve">Use the </w:t>
      </w:r>
      <w:r>
        <w:rPr>
          <w:rFonts w:ascii="Calibri" w:hAnsi="Calibri"/>
          <w:b/>
          <w:szCs w:val="24"/>
        </w:rPr>
        <w:t>Pan Map</w:t>
      </w:r>
      <w:r>
        <w:rPr>
          <w:rFonts w:ascii="Calibri" w:hAnsi="Calibri"/>
          <w:szCs w:val="24"/>
        </w:rPr>
        <w:t xml:space="preserve"> tool to move around the map by clicking on the tool </w:t>
      </w:r>
      <w:r>
        <w:rPr>
          <w:rFonts w:ascii="Calibri" w:hAnsi="Calibri"/>
          <w:szCs w:val="24"/>
        </w:rPr>
        <w:drawing>
          <wp:inline distT="0" distB="0" distL="0" distR="0">
            <wp:extent cx="166370" cy="249555"/>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10"/>
                    <a:stretch>
                      <a:fillRect/>
                    </a:stretch>
                  </pic:blipFill>
                  <pic:spPr bwMode="auto">
                    <a:xfrm>
                      <a:off x="0" y="0"/>
                      <a:ext cx="166370" cy="249555"/>
                    </a:xfrm>
                    <a:prstGeom prst="rect">
                      <a:avLst/>
                    </a:prstGeom>
                  </pic:spPr>
                </pic:pic>
              </a:graphicData>
            </a:graphic>
          </wp:inline>
        </w:drawing>
      </w:r>
      <w:r>
        <w:rPr>
          <w:rFonts w:ascii="Calibri" w:hAnsi="Calibri"/>
          <w:szCs w:val="24"/>
        </w:rPr>
        <w:t xml:space="preserve">and then click and drag around the map. You can also use the mouse wheel to zoom in and zoom out.  Experiment with the zoom and pan tools, and when you are happy, move on to the next section of the practical. </w:t>
      </w:r>
    </w:p>
    <w:p>
      <w:pPr>
        <w:pStyle w:val="Endnotetext"/>
        <w:tabs>
          <w:tab w:val="left" w:pos="-720" w:leader="none"/>
        </w:tabs>
        <w:jc w:val="both"/>
        <w:rPr>
          <w:rFonts w:ascii="Calibri" w:hAnsi="Calibri"/>
          <w:sz w:val="12"/>
          <w:szCs w:val="12"/>
        </w:rPr>
      </w:pPr>
      <w:r>
        <w:rPr>
          <w:rFonts w:ascii="Calibri" w:hAnsi="Calibri"/>
          <w:sz w:val="12"/>
          <w:szCs w:val="12"/>
        </w:rPr>
      </w:r>
    </w:p>
    <w:p>
      <w:pPr>
        <w:pStyle w:val="Endnotetext"/>
        <w:tabs>
          <w:tab w:val="left" w:pos="-720" w:leader="none"/>
        </w:tabs>
        <w:jc w:val="center"/>
        <w:rPr>
          <w:rFonts w:ascii="Calibri" w:hAnsi="Calibri"/>
          <w:i/>
          <w:i/>
          <w:szCs w:val="24"/>
        </w:rPr>
      </w:pPr>
      <w:r>
        <w:rPr>
          <w:rFonts w:ascii="Calibri" w:hAnsi="Calibri"/>
          <w:i/>
          <w:szCs w:val="24"/>
        </w:rPr>
        <w:t>This is where the on screen demonstration ends. Carry on with the practical instructions below.</w:t>
      </w:r>
    </w:p>
    <w:p>
      <w:pPr>
        <w:pStyle w:val="Endnotetext"/>
        <w:tabs>
          <w:tab w:val="left" w:pos="-720" w:leader="none"/>
        </w:tabs>
        <w:jc w:val="center"/>
        <w:rPr>
          <w:rFonts w:ascii="Calibri" w:hAnsi="Calibri"/>
          <w:i/>
          <w:i/>
          <w:szCs w:val="24"/>
        </w:rPr>
      </w:pPr>
      <w:r>
        <w:rPr>
          <w:rFonts w:ascii="Calibri" w:hAnsi="Calibri"/>
          <w:i/>
          <w:szCs w:val="24"/>
        </w:rPr>
      </w:r>
    </w:p>
    <w:p>
      <w:pPr>
        <w:pStyle w:val="Endnotetext"/>
        <w:tabs>
          <w:tab w:val="left" w:pos="-720" w:leader="none"/>
        </w:tabs>
        <w:jc w:val="both"/>
        <w:rPr>
          <w:rFonts w:ascii="Calibri" w:hAnsi="Calibri"/>
          <w:szCs w:val="24"/>
        </w:rPr>
      </w:pPr>
      <w:r>
        <w:rPr>
          <w:rFonts w:ascii="Calibri" w:hAnsi="Calibri"/>
          <w:szCs w:val="24"/>
        </w:rPr>
        <w:t xml:space="preserve">The </w:t>
      </w:r>
      <w:r>
        <w:rPr>
          <w:rFonts w:ascii="Calibri" w:hAnsi="Calibri"/>
          <w:b/>
          <w:szCs w:val="24"/>
        </w:rPr>
        <w:t>Identify Features</w:t>
      </w:r>
      <w:r>
        <w:rPr>
          <w:rFonts w:ascii="Calibri" w:hAnsi="Calibri"/>
          <w:szCs w:val="24"/>
        </w:rPr>
        <w:t xml:space="preserve"> tool </w:t>
      </w:r>
      <w:r>
        <w:rPr>
          <w:rFonts w:ascii="Calibri" w:hAnsi="Calibri"/>
          <w:szCs w:val="24"/>
        </w:rPr>
        <w:drawing>
          <wp:inline distT="0" distB="0" distL="0" distR="0">
            <wp:extent cx="236220" cy="220980"/>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11"/>
                    <a:stretch>
                      <a:fillRect/>
                    </a:stretch>
                  </pic:blipFill>
                  <pic:spPr bwMode="auto">
                    <a:xfrm>
                      <a:off x="0" y="0"/>
                      <a:ext cx="236220" cy="220980"/>
                    </a:xfrm>
                    <a:prstGeom prst="rect">
                      <a:avLst/>
                    </a:prstGeom>
                  </pic:spPr>
                </pic:pic>
              </a:graphicData>
            </a:graphic>
          </wp:inline>
        </w:drawing>
      </w:r>
      <w:r>
        <w:rPr>
          <w:rFonts w:ascii="Calibri" w:hAnsi="Calibri"/>
          <w:szCs w:val="24"/>
        </w:rPr>
        <w:t xml:space="preserve"> allows you to select a country on the map and see the attribute information stored in the shapefile about that country. </w:t>
      </w:r>
    </w:p>
    <w:p>
      <w:pPr>
        <w:pStyle w:val="Endnotetext"/>
        <w:numPr>
          <w:ilvl w:val="0"/>
          <w:numId w:val="17"/>
        </w:numPr>
        <w:tabs>
          <w:tab w:val="left" w:pos="-720" w:leader="none"/>
        </w:tabs>
        <w:jc w:val="both"/>
        <w:rPr/>
      </w:pPr>
      <w:r>
        <w:rPr>
          <w:rFonts w:ascii="Calibri" w:hAnsi="Calibri"/>
          <w:szCs w:val="24"/>
        </w:rPr>
        <w:t xml:space="preserve">Select the </w:t>
      </w:r>
      <w:r>
        <w:rPr>
          <w:rFonts w:ascii="Calibri" w:hAnsi="Calibri"/>
          <w:b/>
          <w:bCs/>
          <w:szCs w:val="24"/>
        </w:rPr>
        <w:t>Identify Features</w:t>
      </w:r>
      <w:r>
        <w:rPr>
          <w:rFonts w:ascii="Calibri" w:hAnsi="Calibri"/>
          <w:szCs w:val="24"/>
        </w:rPr>
        <w:t xml:space="preserve"> tool </w:t>
      </w:r>
      <w:r>
        <w:rPr>
          <w:rFonts w:ascii="Calibri" w:hAnsi="Calibri"/>
          <w:szCs w:val="24"/>
        </w:rPr>
        <w:drawing>
          <wp:inline distT="0" distB="0" distL="0" distR="0">
            <wp:extent cx="236220" cy="220980"/>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12"/>
                    <a:stretch>
                      <a:fillRect/>
                    </a:stretch>
                  </pic:blipFill>
                  <pic:spPr bwMode="auto">
                    <a:xfrm>
                      <a:off x="0" y="0"/>
                      <a:ext cx="236220" cy="220980"/>
                    </a:xfrm>
                    <a:prstGeom prst="rect">
                      <a:avLst/>
                    </a:prstGeom>
                  </pic:spPr>
                </pic:pic>
              </a:graphicData>
            </a:graphic>
          </wp:inline>
        </w:drawing>
      </w:r>
      <w:r>
        <w:rPr>
          <w:rFonts w:ascii="Calibri" w:hAnsi="Calibri"/>
          <w:szCs w:val="24"/>
        </w:rPr>
        <w:t xml:space="preserve">, and then click on a country. </w:t>
      </w:r>
    </w:p>
    <w:p>
      <w:pPr>
        <w:pStyle w:val="Endnotetext"/>
        <w:numPr>
          <w:ilvl w:val="0"/>
          <w:numId w:val="17"/>
        </w:numPr>
        <w:tabs>
          <w:tab w:val="left" w:pos="-720" w:leader="none"/>
        </w:tabs>
        <w:jc w:val="both"/>
        <w:rPr/>
      </w:pPr>
      <w:r>
        <w:rPr>
          <w:rFonts w:ascii="Calibri" w:hAnsi="Calibri"/>
          <w:szCs w:val="24"/>
        </w:rPr>
        <w:t xml:space="preserve">A window will appear, titled Identify Results, with information about the country you selected. You may need to </w:t>
      </w:r>
      <w:r>
        <w:rPr>
          <w:rFonts w:ascii="Calibri" w:hAnsi="Calibri"/>
          <w:szCs w:val="24"/>
        </w:rPr>
        <w:t xml:space="preserve">scroll to the right or </w:t>
      </w:r>
      <w:r>
        <w:rPr>
          <w:rFonts w:ascii="Calibri" w:hAnsi="Calibri"/>
          <w:szCs w:val="24"/>
        </w:rPr>
        <w:t xml:space="preserve">expand the window to see more of the details. </w:t>
      </w:r>
    </w:p>
    <w:p>
      <w:pPr>
        <w:pStyle w:val="Endnotetext"/>
        <w:numPr>
          <w:ilvl w:val="0"/>
          <w:numId w:val="17"/>
        </w:numPr>
        <w:tabs>
          <w:tab w:val="left" w:pos="-720" w:leader="none"/>
        </w:tabs>
        <w:jc w:val="both"/>
        <w:rPr>
          <w:rFonts w:ascii="Calibri" w:hAnsi="Calibri"/>
          <w:szCs w:val="24"/>
        </w:rPr>
      </w:pPr>
      <w:r>
        <w:rPr>
          <w:rFonts w:ascii="Calibri" w:hAnsi="Calibri"/>
          <w:szCs w:val="24"/>
        </w:rPr>
        <w:t xml:space="preserve">Try selecting different countries, to see how the tool works. </w:t>
      </w:r>
    </w:p>
    <w:p>
      <w:pPr>
        <w:pStyle w:val="Endnotetext"/>
        <w:tabs>
          <w:tab w:val="left" w:pos="-720" w:leader="none"/>
        </w:tabs>
        <w:jc w:val="both"/>
        <w:rPr>
          <w:rFonts w:ascii="Calibri" w:hAnsi="Calibri"/>
          <w:sz w:val="12"/>
          <w:szCs w:val="12"/>
        </w:rPr>
      </w:pPr>
      <w:r>
        <w:rPr>
          <w:rFonts w:ascii="Calibri" w:hAnsi="Calibri"/>
          <w:sz w:val="12"/>
          <w:szCs w:val="12"/>
        </w:rPr>
      </w:r>
    </w:p>
    <w:p>
      <w:pPr>
        <w:pStyle w:val="Normal"/>
        <w:spacing w:lineRule="auto" w:line="240" w:before="0" w:after="0"/>
        <w:rPr>
          <w:rFonts w:ascii="Calibri" w:hAnsi="Calibri"/>
          <w:bCs/>
          <w:sz w:val="24"/>
          <w:szCs w:val="24"/>
        </w:rPr>
      </w:pPr>
      <w:r>
        <w:rPr>
          <w:bCs/>
          <w:sz w:val="24"/>
          <w:szCs w:val="24"/>
        </w:rPr>
        <w:t xml:space="preserve">When we added the </w:t>
      </w:r>
      <w:r>
        <w:rPr>
          <w:rFonts w:cs="Courier New" w:ascii="Courier New" w:hAnsi="Courier New"/>
          <w:sz w:val="24"/>
          <w:szCs w:val="24"/>
        </w:rPr>
        <w:t xml:space="preserve">world_countries </w:t>
      </w:r>
      <w:r>
        <w:rPr>
          <w:bCs/>
          <w:sz w:val="24"/>
          <w:szCs w:val="24"/>
        </w:rPr>
        <w:t xml:space="preserve">shapefile, QGIS randomly assigned a colour. We can change this to something more sensible – green, for instance. </w:t>
      </w:r>
    </w:p>
    <w:p>
      <w:pPr>
        <w:pStyle w:val="ListParagraph"/>
        <w:numPr>
          <w:ilvl w:val="0"/>
          <w:numId w:val="18"/>
        </w:numPr>
        <w:spacing w:lineRule="auto" w:line="240" w:before="0" w:after="0"/>
        <w:rPr>
          <w:rFonts w:ascii="Calibri" w:hAnsi="Calibri"/>
          <w:bCs/>
          <w:sz w:val="24"/>
          <w:szCs w:val="24"/>
        </w:rPr>
      </w:pPr>
      <w:r>
        <w:rPr>
          <w:bCs/>
          <w:sz w:val="24"/>
          <w:szCs w:val="24"/>
        </w:rPr>
        <w:t xml:space="preserve">Right click on the </w:t>
      </w:r>
      <w:r>
        <w:rPr>
          <w:rFonts w:cs="Courier New" w:ascii="Courier New" w:hAnsi="Courier New"/>
          <w:sz w:val="24"/>
          <w:szCs w:val="24"/>
        </w:rPr>
        <w:t>world_countries</w:t>
      </w:r>
      <w:r>
        <w:rPr>
          <w:bCs/>
          <w:sz w:val="24"/>
          <w:szCs w:val="24"/>
        </w:rPr>
        <w:t xml:space="preserve"> entry in the layers window on the left hand side of the screen, and click on </w:t>
      </w:r>
      <w:r>
        <w:rPr>
          <w:b/>
          <w:bCs/>
          <w:sz w:val="24"/>
          <w:szCs w:val="24"/>
        </w:rPr>
        <w:t>Properties</w:t>
      </w:r>
      <w:r>
        <w:rPr>
          <w:bCs/>
          <w:sz w:val="24"/>
          <w:szCs w:val="24"/>
        </w:rPr>
        <w:t>:</w:t>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jc w:val="center"/>
        <w:rPr>
          <w:rFonts w:ascii="Calibri" w:hAnsi="Calibri"/>
          <w:bCs/>
          <w:sz w:val="24"/>
          <w:szCs w:val="24"/>
        </w:rPr>
      </w:pPr>
      <w:r>
        <w:rPr/>
        <w:drawing>
          <wp:inline distT="0" distB="0" distL="0" distR="0">
            <wp:extent cx="2254250" cy="3290570"/>
            <wp:effectExtent l="0" t="0" r="0" b="0"/>
            <wp:docPr id="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
                    <pic:cNvPicPr>
                      <a:picLocks noChangeAspect="1" noChangeArrowheads="1"/>
                    </pic:cNvPicPr>
                  </pic:nvPicPr>
                  <pic:blipFill>
                    <a:blip r:embed="rId13"/>
                    <a:stretch>
                      <a:fillRect/>
                    </a:stretch>
                  </pic:blipFill>
                  <pic:spPr bwMode="auto">
                    <a:xfrm>
                      <a:off x="0" y="0"/>
                      <a:ext cx="2254250" cy="3290570"/>
                    </a:xfrm>
                    <a:prstGeom prst="rect">
                      <a:avLst/>
                    </a:prstGeom>
                  </pic:spPr>
                </pic:pic>
              </a:graphicData>
            </a:graphic>
          </wp:inline>
        </w:drawing>
      </w:r>
      <w:r>
        <w:rPr>
          <w:bCs/>
          <w:sz w:val="24"/>
          <w:szCs w:val="24"/>
        </w:rPr>
        <w:br/>
      </w:r>
    </w:p>
    <w:p>
      <w:pPr>
        <w:pStyle w:val="ListParagraph"/>
        <w:numPr>
          <w:ilvl w:val="0"/>
          <w:numId w:val="18"/>
        </w:numPr>
        <w:spacing w:lineRule="auto" w:line="240" w:before="0" w:after="0"/>
        <w:rPr>
          <w:rFonts w:ascii="Calibri" w:hAnsi="Calibri"/>
          <w:bCs/>
          <w:sz w:val="24"/>
          <w:szCs w:val="24"/>
        </w:rPr>
      </w:pPr>
      <w:r>
        <w:rPr>
          <w:bCs/>
          <w:sz w:val="24"/>
          <w:szCs w:val="24"/>
        </w:rPr>
        <w:t xml:space="preserve">This will open the Layer Properties window, where we can change many different options for how the layer is displayed, as well as other options about the layer. </w:t>
      </w:r>
    </w:p>
    <w:p>
      <w:pPr>
        <w:pStyle w:val="ListParagraph"/>
        <w:numPr>
          <w:ilvl w:val="0"/>
          <w:numId w:val="18"/>
        </w:numPr>
        <w:spacing w:lineRule="auto" w:line="240" w:before="0" w:after="0"/>
        <w:rPr>
          <w:rFonts w:ascii="Calibri" w:hAnsi="Calibri"/>
          <w:bCs/>
          <w:sz w:val="24"/>
          <w:szCs w:val="24"/>
        </w:rPr>
      </w:pPr>
      <w:r>
        <w:rPr>
          <w:bCs/>
          <w:sz w:val="24"/>
          <w:szCs w:val="24"/>
        </w:rPr>
        <w:t xml:space="preserve">Click on the </w:t>
      </w:r>
      <w:r>
        <w:rPr>
          <w:b/>
          <w:bCs/>
          <w:sz w:val="24"/>
          <w:szCs w:val="24"/>
        </w:rPr>
        <w:t>Style</w:t>
      </w:r>
      <w:r>
        <w:rPr>
          <w:bCs/>
          <w:sz w:val="24"/>
          <w:szCs w:val="24"/>
        </w:rPr>
        <w:t xml:space="preserve"> option on the left hand side.</w:t>
      </w:r>
    </w:p>
    <w:p>
      <w:pPr>
        <w:pStyle w:val="ListParagraph"/>
        <w:numPr>
          <w:ilvl w:val="0"/>
          <w:numId w:val="18"/>
        </w:numPr>
        <w:spacing w:lineRule="auto" w:line="240" w:before="0" w:after="0"/>
        <w:rPr>
          <w:rFonts w:ascii="Calibri" w:hAnsi="Calibri"/>
          <w:bCs/>
          <w:sz w:val="24"/>
          <w:szCs w:val="24"/>
        </w:rPr>
      </w:pPr>
      <w:r>
        <w:rPr>
          <w:bCs/>
          <w:sz w:val="24"/>
          <w:szCs w:val="24"/>
        </w:rPr>
        <w:t xml:space="preserve">To change the colour, click on the drop down menu next to the color option: </w:t>
      </w:r>
      <w:r>
        <w:rPr>
          <w:bCs/>
          <w:sz w:val="24"/>
          <w:szCs w:val="24"/>
        </w:rPr>
        <w:drawing>
          <wp:inline distT="0" distB="0" distL="0" distR="0">
            <wp:extent cx="1392555" cy="171450"/>
            <wp:effectExtent l="0" t="0" r="0" b="0"/>
            <wp:docPr id="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descr=""/>
                    <pic:cNvPicPr>
                      <a:picLocks noChangeAspect="1" noChangeArrowheads="1"/>
                    </pic:cNvPicPr>
                  </pic:nvPicPr>
                  <pic:blipFill>
                    <a:blip r:embed="rId14"/>
                    <a:stretch>
                      <a:fillRect/>
                    </a:stretch>
                  </pic:blipFill>
                  <pic:spPr bwMode="auto">
                    <a:xfrm>
                      <a:off x="0" y="0"/>
                      <a:ext cx="1392555" cy="171450"/>
                    </a:xfrm>
                    <a:prstGeom prst="rect">
                      <a:avLst/>
                    </a:prstGeom>
                  </pic:spPr>
                </pic:pic>
              </a:graphicData>
            </a:graphic>
          </wp:inline>
        </w:drawing>
      </w:r>
    </w:p>
    <w:p>
      <w:pPr>
        <w:pStyle w:val="ListParagraph"/>
        <w:numPr>
          <w:ilvl w:val="0"/>
          <w:numId w:val="18"/>
        </w:numPr>
        <w:spacing w:lineRule="auto" w:line="240" w:before="0" w:after="0"/>
        <w:rPr>
          <w:rFonts w:ascii="Calibri" w:hAnsi="Calibri"/>
          <w:bCs/>
          <w:sz w:val="24"/>
          <w:szCs w:val="24"/>
        </w:rPr>
      </w:pPr>
      <w:r>
        <w:rPr>
          <w:bCs/>
          <w:sz w:val="24"/>
          <w:szCs w:val="24"/>
        </w:rPr>
        <w:t xml:space="preserve">You can then either select one of the preset colours, or click on </w:t>
      </w:r>
      <w:r>
        <w:rPr>
          <w:b/>
          <w:bCs/>
          <w:sz w:val="24"/>
          <w:szCs w:val="24"/>
        </w:rPr>
        <w:t>Choose color…</w:t>
      </w:r>
      <w:r>
        <w:rPr>
          <w:bCs/>
          <w:sz w:val="24"/>
          <w:szCs w:val="24"/>
        </w:rPr>
        <w:t xml:space="preserve"> and select a colour from the color picker. Use either option, and change the colour to something you like. </w:t>
      </w:r>
    </w:p>
    <w:p>
      <w:pPr>
        <w:pStyle w:val="ListParagraph"/>
        <w:numPr>
          <w:ilvl w:val="0"/>
          <w:numId w:val="18"/>
        </w:numPr>
        <w:spacing w:lineRule="auto" w:line="240" w:before="0" w:after="0"/>
        <w:rPr>
          <w:rFonts w:ascii="Calibri" w:hAnsi="Calibri"/>
          <w:bCs/>
          <w:sz w:val="24"/>
          <w:szCs w:val="24"/>
        </w:rPr>
      </w:pPr>
      <w:r>
        <w:rPr>
          <w:bCs/>
          <w:sz w:val="24"/>
          <w:szCs w:val="24"/>
        </w:rPr>
        <w:t xml:space="preserve">Click </w:t>
      </w:r>
      <w:r>
        <w:rPr>
          <w:b/>
          <w:bCs/>
          <w:sz w:val="24"/>
          <w:szCs w:val="24"/>
        </w:rPr>
        <w:t>Ok</w:t>
      </w:r>
      <w:r>
        <w:rPr>
          <w:bCs/>
          <w:sz w:val="24"/>
          <w:szCs w:val="24"/>
        </w:rPr>
        <w:t xml:space="preserve"> (and </w:t>
      </w:r>
      <w:r>
        <w:rPr>
          <w:b/>
          <w:bCs/>
          <w:sz w:val="24"/>
          <w:szCs w:val="24"/>
        </w:rPr>
        <w:t>Ok</w:t>
      </w:r>
      <w:r>
        <w:rPr>
          <w:bCs/>
          <w:sz w:val="24"/>
          <w:szCs w:val="24"/>
        </w:rPr>
        <w:t xml:space="preserve"> again if necessary) and this will close the Layer Properties window and update the colour on the map. </w:t>
      </w:r>
    </w:p>
    <w:p>
      <w:pPr>
        <w:pStyle w:val="Normal"/>
        <w:spacing w:lineRule="auto" w:line="240" w:before="0" w:after="0"/>
        <w:rPr>
          <w:rFonts w:ascii="Calibri" w:hAnsi="Calibri"/>
          <w:bCs/>
          <w:sz w:val="12"/>
          <w:szCs w:val="12"/>
        </w:rPr>
      </w:pPr>
      <w:r>
        <w:rPr>
          <w:bCs/>
          <w:sz w:val="12"/>
          <w:szCs w:val="12"/>
        </w:rPr>
      </w:r>
    </w:p>
    <w:p>
      <w:pPr>
        <w:pStyle w:val="Normal"/>
        <w:spacing w:lineRule="auto" w:line="240" w:before="0" w:after="0"/>
        <w:rPr/>
      </w:pPr>
      <w:r>
        <w:rPr>
          <w:bCs/>
          <w:sz w:val="24"/>
          <w:szCs w:val="24"/>
        </w:rPr>
        <w:t xml:space="preserve">The options you have in this layer will depend on what type of spatial data you are dealing with. The countries layer is a polygon layer, so we can change the colour of the polygons. Point layers or line layers will have different options. Experiment with different colours and the other options in the Style section of the Layer Properties window. </w:t>
      </w:r>
    </w:p>
    <w:p>
      <w:pPr>
        <w:pStyle w:val="Normal"/>
        <w:spacing w:lineRule="auto" w:line="240" w:before="0" w:after="0"/>
        <w:rPr>
          <w:rFonts w:ascii="Calibri" w:hAnsi="Calibri"/>
          <w:bCs/>
          <w:sz w:val="12"/>
          <w:szCs w:val="12"/>
        </w:rPr>
      </w:pPr>
      <w:r>
        <w:rPr>
          <w:bCs/>
          <w:sz w:val="12"/>
          <w:szCs w:val="12"/>
        </w:rPr>
      </w:r>
    </w:p>
    <w:p>
      <w:pPr>
        <w:pStyle w:val="Normal"/>
        <w:spacing w:lineRule="auto" w:line="240" w:before="0" w:after="0"/>
        <w:rPr>
          <w:rFonts w:ascii="Calibri" w:hAnsi="Calibri"/>
          <w:sz w:val="24"/>
          <w:szCs w:val="24"/>
        </w:rPr>
      </w:pPr>
      <w:r>
        <w:rPr>
          <w:bCs/>
          <w:sz w:val="24"/>
          <w:szCs w:val="24"/>
        </w:rPr>
        <w:t xml:space="preserve">You may have noticed that when </w:t>
      </w:r>
      <w:r>
        <w:rPr>
          <w:sz w:val="24"/>
          <w:szCs w:val="24"/>
        </w:rPr>
        <w:t>QGIS started, there were lots of toolbars and windows on display. It’s helpful to tidy this up a bit so we only have the buttons on display that we need.</w:t>
      </w:r>
    </w:p>
    <w:p>
      <w:pPr>
        <w:pStyle w:val="Endnotetext"/>
        <w:tabs>
          <w:tab w:val="left" w:pos="-720" w:leader="none"/>
        </w:tabs>
        <w:jc w:val="both"/>
        <w:rPr>
          <w:rFonts w:ascii="Calibri" w:hAnsi="Calibri"/>
          <w:b/>
          <w:b/>
          <w:bCs/>
          <w:sz w:val="12"/>
          <w:szCs w:val="12"/>
        </w:rPr>
      </w:pPr>
      <w:r>
        <w:rPr>
          <w:rFonts w:ascii="Calibri" w:hAnsi="Calibri"/>
          <w:b/>
          <w:bCs/>
          <w:sz w:val="12"/>
          <w:szCs w:val="12"/>
        </w:rPr>
      </w:r>
    </w:p>
    <w:p>
      <w:pPr>
        <w:pStyle w:val="Endnotetext"/>
        <w:numPr>
          <w:ilvl w:val="0"/>
          <w:numId w:val="6"/>
        </w:numPr>
        <w:tabs>
          <w:tab w:val="left" w:pos="-720" w:leader="none"/>
        </w:tabs>
        <w:rPr/>
      </w:pPr>
      <w:r>
        <w:drawing>
          <wp:anchor behindDoc="0" distT="0" distB="0" distL="0" distR="0" simplePos="0" locked="0" layoutInCell="1" allowOverlap="1" relativeHeight="6">
            <wp:simplePos x="0" y="0"/>
            <wp:positionH relativeFrom="column">
              <wp:posOffset>2517140</wp:posOffset>
            </wp:positionH>
            <wp:positionV relativeFrom="paragraph">
              <wp:posOffset>508000</wp:posOffset>
            </wp:positionV>
            <wp:extent cx="1611630" cy="4822190"/>
            <wp:effectExtent l="0" t="0" r="0" b="0"/>
            <wp:wrapTopAndBottom/>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5"/>
                    <a:stretch>
                      <a:fillRect/>
                    </a:stretch>
                  </pic:blipFill>
                  <pic:spPr bwMode="auto">
                    <a:xfrm>
                      <a:off x="0" y="0"/>
                      <a:ext cx="1611630" cy="4822190"/>
                    </a:xfrm>
                    <a:prstGeom prst="rect">
                      <a:avLst/>
                    </a:prstGeom>
                  </pic:spPr>
                </pic:pic>
              </a:graphicData>
            </a:graphic>
          </wp:anchor>
        </w:drawing>
      </w:r>
      <w:r>
        <w:rPr>
          <w:rFonts w:ascii="Calibri" w:hAnsi="Calibri"/>
          <w:szCs w:val="24"/>
        </w:rPr>
        <w:t>R</w:t>
      </w:r>
      <w:r>
        <w:rPr>
          <w:rFonts w:ascii="Calibri" w:hAnsi="Calibri"/>
          <w:szCs w:val="24"/>
        </w:rPr>
        <w:t>ight-click on the toolbar (grey area at the top) and you should see something similar to the menu below:</w:t>
        <w:br/>
      </w:r>
    </w:p>
    <w:p>
      <w:pPr>
        <w:pStyle w:val="Endnotetext"/>
        <w:numPr>
          <w:ilvl w:val="0"/>
          <w:numId w:val="6"/>
        </w:numPr>
        <w:tabs>
          <w:tab w:val="left" w:pos="-720" w:leader="none"/>
        </w:tabs>
        <w:jc w:val="both"/>
        <w:rPr/>
      </w:pPr>
      <w:r>
        <w:rPr>
          <w:rFonts w:ascii="Calibri" w:hAnsi="Calibri"/>
          <w:szCs w:val="24"/>
        </w:rPr>
        <w:t xml:space="preserve">You can click different toolbars on/off by checking their checkbox </w:t>
      </w:r>
      <w:r>
        <w:rPr>
          <w:rFonts w:ascii="Calibri" w:hAnsi="Calibri"/>
          <w:szCs w:val="24"/>
        </w:rPr>
        <w:drawing>
          <wp:inline distT="0" distB="0" distL="0" distR="0">
            <wp:extent cx="124460" cy="12446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6"/>
                    <a:stretch>
                      <a:fillRect/>
                    </a:stretch>
                  </pic:blipFill>
                  <pic:spPr bwMode="auto">
                    <a:xfrm>
                      <a:off x="0" y="0"/>
                      <a:ext cx="124460" cy="124460"/>
                    </a:xfrm>
                    <a:prstGeom prst="rect">
                      <a:avLst/>
                    </a:prstGeom>
                  </pic:spPr>
                </pic:pic>
              </a:graphicData>
            </a:graphic>
          </wp:inline>
        </w:drawing>
      </w:r>
      <w:r>
        <w:rPr>
          <w:rFonts w:ascii="Calibri" w:hAnsi="Calibri"/>
          <w:szCs w:val="24"/>
        </w:rPr>
        <w:t xml:space="preserve">. Spend some time turning the toolbars on/off to see what the different options do. Once you are finished, leave the following toolbars with their checkboxes checked </w:t>
      </w:r>
      <w:r>
        <w:rPr>
          <w:rFonts w:ascii="Calibri" w:hAnsi="Calibri"/>
          <w:szCs w:val="24"/>
        </w:rPr>
        <w:drawing>
          <wp:inline distT="0" distB="0" distL="0" distR="0">
            <wp:extent cx="124460" cy="124460"/>
            <wp:effectExtent l="0" t="0" r="0" b="0"/>
            <wp:docPr id="1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
                    <pic:cNvPicPr>
                      <a:picLocks noChangeAspect="1" noChangeArrowheads="1"/>
                    </pic:cNvPicPr>
                  </pic:nvPicPr>
                  <pic:blipFill>
                    <a:blip r:embed="rId17"/>
                    <a:stretch>
                      <a:fillRect/>
                    </a:stretch>
                  </pic:blipFill>
                  <pic:spPr bwMode="auto">
                    <a:xfrm>
                      <a:off x="0" y="0"/>
                      <a:ext cx="124460" cy="124460"/>
                    </a:xfrm>
                    <a:prstGeom prst="rect">
                      <a:avLst/>
                    </a:prstGeom>
                  </pic:spPr>
                </pic:pic>
              </a:graphicData>
            </a:graphic>
          </wp:inline>
        </w:drawing>
      </w:r>
      <w:r>
        <w:rPr>
          <w:rFonts w:ascii="Calibri" w:hAnsi="Calibri"/>
          <w:szCs w:val="24"/>
        </w:rPr>
        <w:t xml:space="preserve">: </w:t>
      </w:r>
      <w:r>
        <w:rPr>
          <w:rFonts w:ascii="Calibri" w:hAnsi="Calibri"/>
          <w:b/>
          <w:szCs w:val="24"/>
        </w:rPr>
        <w:t>Identify Results;</w:t>
      </w:r>
      <w:r>
        <w:rPr>
          <w:rFonts w:ascii="Calibri" w:hAnsi="Calibri"/>
          <w:szCs w:val="24"/>
        </w:rPr>
        <w:t xml:space="preserve"> </w:t>
      </w:r>
      <w:r>
        <w:rPr>
          <w:rFonts w:ascii="Calibri" w:hAnsi="Calibri"/>
          <w:b/>
          <w:szCs w:val="24"/>
        </w:rPr>
        <w:t>Layers Panel</w:t>
      </w:r>
      <w:r>
        <w:rPr>
          <w:rFonts w:ascii="Calibri" w:hAnsi="Calibri"/>
          <w:szCs w:val="24"/>
        </w:rPr>
        <w:t>;</w:t>
      </w:r>
      <w:r>
        <w:rPr>
          <w:rFonts w:ascii="Calibri" w:hAnsi="Calibri"/>
          <w:b/>
          <w:szCs w:val="24"/>
        </w:rPr>
        <w:t xml:space="preserve"> Attributes Toolbar</w:t>
      </w:r>
      <w:r>
        <w:rPr>
          <w:rFonts w:ascii="Calibri" w:hAnsi="Calibri"/>
          <w:szCs w:val="24"/>
        </w:rPr>
        <w:t>;</w:t>
      </w:r>
      <w:r>
        <w:rPr>
          <w:rFonts w:ascii="Calibri" w:hAnsi="Calibri"/>
          <w:b/>
          <w:szCs w:val="24"/>
        </w:rPr>
        <w:t xml:space="preserve"> Manage Layers; </w:t>
      </w:r>
      <w:r>
        <w:rPr>
          <w:rFonts w:ascii="Calibri" w:hAnsi="Calibri"/>
          <w:b w:val="false"/>
          <w:bCs w:val="false"/>
          <w:szCs w:val="24"/>
        </w:rPr>
        <w:t xml:space="preserve">and </w:t>
      </w:r>
      <w:r>
        <w:rPr>
          <w:rFonts w:ascii="Calibri" w:hAnsi="Calibri"/>
          <w:b/>
          <w:szCs w:val="24"/>
        </w:rPr>
        <w:t>Map Navigation</w:t>
      </w:r>
      <w:r>
        <w:rPr>
          <w:rFonts w:ascii="Calibri" w:hAnsi="Calibri"/>
          <w:b w:val="false"/>
          <w:bCs w:val="false"/>
          <w:szCs w:val="24"/>
        </w:rPr>
        <w:t>.</w:t>
      </w:r>
    </w:p>
    <w:p>
      <w:pPr>
        <w:pStyle w:val="Endnotetext"/>
        <w:tabs>
          <w:tab w:val="left" w:pos="-720" w:leader="none"/>
        </w:tabs>
        <w:jc w:val="both"/>
        <w:rPr>
          <w:rFonts w:ascii="Calibri" w:hAnsi="Calibri"/>
          <w:sz w:val="12"/>
          <w:szCs w:val="24"/>
        </w:rPr>
      </w:pPr>
      <w:r>
        <w:rPr>
          <w:rFonts w:ascii="Calibri" w:hAnsi="Calibri"/>
          <w:sz w:val="12"/>
          <w:szCs w:val="24"/>
        </w:rPr>
      </w:r>
    </w:p>
    <w:p>
      <w:pPr>
        <w:pStyle w:val="Endnotetext"/>
        <w:tabs>
          <w:tab w:val="left" w:pos="-720" w:leader="none"/>
        </w:tabs>
        <w:jc w:val="both"/>
        <w:rPr>
          <w:rFonts w:ascii="Calibri" w:hAnsi="Calibri"/>
          <w:szCs w:val="24"/>
        </w:rPr>
      </w:pPr>
      <w:r>
        <w:rPr>
          <w:rFonts w:ascii="Calibri" w:hAnsi="Calibri"/>
          <w:szCs w:val="24"/>
        </w:rPr>
        <w:t xml:space="preserve">This is a basic set of tools to get you started; we will turn on others as we require them. </w:t>
      </w:r>
    </w:p>
    <w:p>
      <w:pPr>
        <w:pStyle w:val="Endnotetext"/>
        <w:tabs>
          <w:tab w:val="left" w:pos="-720" w:leader="none"/>
        </w:tabs>
        <w:jc w:val="both"/>
        <w:rPr>
          <w:rFonts w:ascii="Calibri" w:hAnsi="Calibri"/>
          <w:sz w:val="14"/>
          <w:szCs w:val="24"/>
        </w:rPr>
      </w:pPr>
      <w:r>
        <w:rPr>
          <w:rFonts w:ascii="Calibri" w:hAnsi="Calibri"/>
          <w:sz w:val="14"/>
          <w:szCs w:val="24"/>
        </w:rPr>
      </w:r>
    </w:p>
    <w:p>
      <w:pPr>
        <w:pStyle w:val="Normal"/>
        <w:numPr>
          <w:ilvl w:val="0"/>
          <w:numId w:val="7"/>
        </w:numPr>
        <w:spacing w:lineRule="auto" w:line="240" w:before="0" w:after="0"/>
        <w:rPr>
          <w:rFonts w:ascii="Calibri" w:hAnsi="Calibri"/>
          <w:sz w:val="24"/>
          <w:szCs w:val="24"/>
        </w:rPr>
      </w:pPr>
      <w:r>
        <w:rPr>
          <w:sz w:val="24"/>
          <w:szCs w:val="24"/>
        </w:rPr>
        <w:t>You can also use the handle on each tool bar to drag the toolbars around and arrange them as you wish:</w:t>
      </w:r>
    </w:p>
    <w:p>
      <w:pPr>
        <w:pStyle w:val="Normal"/>
        <w:spacing w:lineRule="auto" w:line="240" w:before="0" w:after="0"/>
        <w:rPr>
          <w:rFonts w:ascii="Calibri" w:hAnsi="Calibri"/>
          <w:sz w:val="24"/>
          <w:szCs w:val="24"/>
        </w:rPr>
      </w:pPr>
      <w:r>
        <w:rPr>
          <w:sz w:val="24"/>
          <w:szCs w:val="24"/>
        </w:rPr>
        <mc:AlternateContent>
          <mc:Choice Requires="wps">
            <w:drawing>
              <wp:anchor behindDoc="1" distT="0" distB="0" distL="114300" distR="114300" simplePos="0" locked="0" layoutInCell="1" allowOverlap="1" relativeHeight="4">
                <wp:simplePos x="0" y="0"/>
                <wp:positionH relativeFrom="column">
                  <wp:posOffset>2301875</wp:posOffset>
                </wp:positionH>
                <wp:positionV relativeFrom="paragraph">
                  <wp:posOffset>130810</wp:posOffset>
                </wp:positionV>
                <wp:extent cx="203200" cy="395605"/>
                <wp:effectExtent l="0" t="0" r="0" b="0"/>
                <wp:wrapNone/>
                <wp:docPr id="13" name="Rectangle 21"/>
                <a:graphic xmlns:a="http://schemas.openxmlformats.org/drawingml/2006/main">
                  <a:graphicData uri="http://schemas.microsoft.com/office/word/2010/wordprocessingShape">
                    <wps:wsp>
                      <wps:cNvSpPr/>
                      <wps:spPr>
                        <a:xfrm>
                          <a:off x="0" y="0"/>
                          <a:ext cx="202680" cy="394920"/>
                        </a:xfrm>
                        <a:prstGeom prst="rect">
                          <a:avLst/>
                        </a:prstGeom>
                        <a:noFill/>
                        <a:ln w="15840">
                          <a:solidFill>
                            <a:srgbClr val="000000"/>
                          </a:solidFill>
                          <a:round/>
                        </a:ln>
                      </wps:spPr>
                      <wps:style>
                        <a:lnRef idx="0"/>
                        <a:fillRef idx="0"/>
                        <a:effectRef idx="0"/>
                        <a:fontRef idx="minor"/>
                      </wps:style>
                      <wps:bodyPr/>
                    </wps:wsp>
                  </a:graphicData>
                </a:graphic>
              </wp:anchor>
            </w:drawing>
          </mc:Choice>
          <mc:Fallback>
            <w:pict>
              <v:rect id="shape_0" ID="Rectangle 21" stroked="t" style="position:absolute;margin-left:181.25pt;margin-top:10.3pt;width:15.9pt;height:31.05pt">
                <w10:wrap type="none"/>
                <v:fill o:detectmouseclick="t" on="false"/>
                <v:stroke color="black" weight="15840" joinstyle="round" endcap="flat"/>
              </v:rect>
            </w:pict>
          </mc:Fallback>
        </mc:AlternateContent>
        <w:drawing>
          <wp:anchor behindDoc="0" distT="0" distB="0" distL="133350" distR="114300" simplePos="0" locked="0" layoutInCell="1" allowOverlap="1" relativeHeight="3">
            <wp:simplePos x="0" y="0"/>
            <wp:positionH relativeFrom="column">
              <wp:posOffset>2296160</wp:posOffset>
            </wp:positionH>
            <wp:positionV relativeFrom="paragraph">
              <wp:posOffset>124460</wp:posOffset>
            </wp:positionV>
            <wp:extent cx="2133600" cy="400050"/>
            <wp:effectExtent l="0" t="0" r="0" b="0"/>
            <wp:wrapSquare wrapText="bothSides"/>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8"/>
                    <a:stretch>
                      <a:fillRect/>
                    </a:stretch>
                  </pic:blipFill>
                  <pic:spPr bwMode="auto">
                    <a:xfrm>
                      <a:off x="0" y="0"/>
                      <a:ext cx="2133600" cy="400050"/>
                    </a:xfrm>
                    <a:prstGeom prst="rect">
                      <a:avLst/>
                    </a:prstGeom>
                  </pic:spPr>
                </pic:pic>
              </a:graphicData>
            </a:graphic>
          </wp:anchor>
        </w:drawing>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pPr>
      <w:r>
        <w:rPr>
          <w:sz w:val="24"/>
          <w:szCs w:val="24"/>
        </w:rPr>
        <w:t xml:space="preserve">You should now have a big empty space with a few toolbars. </w:t>
      </w:r>
    </w:p>
    <w:p>
      <w:pPr>
        <w:pStyle w:val="Normal"/>
        <w:spacing w:lineRule="auto" w:line="240" w:before="0" w:after="0"/>
        <w:rPr>
          <w:rFonts w:ascii="Calibri" w:hAnsi="Calibri"/>
          <w:sz w:val="12"/>
          <w:szCs w:val="12"/>
        </w:rPr>
      </w:pPr>
      <w:r>
        <w:rPr>
          <w:sz w:val="12"/>
          <w:szCs w:val="12"/>
        </w:rPr>
      </w:r>
    </w:p>
    <w:p>
      <w:pPr>
        <w:pStyle w:val="Normal"/>
        <w:numPr>
          <w:ilvl w:val="0"/>
          <w:numId w:val="22"/>
        </w:numPr>
        <w:spacing w:lineRule="auto" w:line="240" w:before="0" w:after="0"/>
        <w:rPr/>
      </w:pPr>
      <w:r>
        <w:rPr>
          <w:sz w:val="24"/>
          <w:szCs w:val="24"/>
        </w:rPr>
        <w:t xml:space="preserve">Using the same process as previously (or select </w:t>
      </w:r>
      <w:r>
        <w:rPr>
          <w:b/>
          <w:sz w:val="24"/>
          <w:szCs w:val="24"/>
        </w:rPr>
        <w:t>Layer &gt; Add Layer &gt; Add Vector Layer… &gt; Browse &gt; …</w:t>
      </w:r>
      <w:r>
        <w:rPr>
          <w:sz w:val="24"/>
          <w:szCs w:val="24"/>
        </w:rPr>
        <w:t xml:space="preserve">) add three more shapefiles to the map. </w:t>
      </w:r>
    </w:p>
    <w:p>
      <w:pPr>
        <w:pStyle w:val="Normal"/>
        <w:numPr>
          <w:ilvl w:val="0"/>
          <w:numId w:val="22"/>
        </w:numPr>
        <w:spacing w:lineRule="auto" w:line="240" w:before="0" w:after="0"/>
        <w:rPr/>
      </w:pPr>
      <w:r>
        <w:rPr>
          <w:sz w:val="24"/>
          <w:szCs w:val="24"/>
        </w:rPr>
        <w:t xml:space="preserve">The files to add are: </w:t>
      </w:r>
      <w:r>
        <w:rPr>
          <w:rFonts w:cs="Courier New" w:ascii="Courier New" w:hAnsi="Courier New"/>
          <w:sz w:val="24"/>
          <w:szCs w:val="24"/>
        </w:rPr>
        <w:t xml:space="preserve">world_deg30.shp, world_lakes.shp </w:t>
      </w:r>
      <w:r>
        <w:rPr>
          <w:sz w:val="24"/>
          <w:szCs w:val="24"/>
        </w:rPr>
        <w:t xml:space="preserve">and </w:t>
      </w:r>
      <w:r>
        <w:rPr>
          <w:rFonts w:cs="Courier New" w:ascii="Courier New" w:hAnsi="Courier New"/>
          <w:sz w:val="24"/>
          <w:szCs w:val="24"/>
        </w:rPr>
        <w:t xml:space="preserve">world_rivers.shp </w:t>
      </w:r>
      <w:r>
        <w:rPr>
          <w:sz w:val="24"/>
          <w:szCs w:val="24"/>
        </w:rPr>
        <w:t xml:space="preserve">shapefiles. </w:t>
      </w:r>
    </w:p>
    <w:p>
      <w:pPr>
        <w:pStyle w:val="Normal"/>
        <w:numPr>
          <w:ilvl w:val="0"/>
          <w:numId w:val="22"/>
        </w:numPr>
        <w:spacing w:lineRule="auto" w:line="240" w:before="0" w:after="0"/>
        <w:rPr>
          <w:rFonts w:ascii="Calibri" w:hAnsi="Calibri"/>
          <w:b/>
          <w:b/>
          <w:bCs/>
          <w:sz w:val="24"/>
          <w:szCs w:val="24"/>
        </w:rPr>
      </w:pPr>
      <w:r>
        <w:rPr>
          <w:sz w:val="24"/>
          <w:szCs w:val="24"/>
        </w:rPr>
        <w:t>To select multiple files, select the one at the top of the list, hold down Shift on the keyboard and click on the bottom file.</w:t>
      </w:r>
    </w:p>
    <w:p>
      <w:pPr>
        <w:pStyle w:val="Normal"/>
        <w:spacing w:lineRule="auto" w:line="240" w:before="0" w:after="0"/>
        <w:rPr>
          <w:rFonts w:ascii="Calibri" w:hAnsi="Calibri"/>
          <w:b/>
          <w:b/>
          <w:bCs/>
          <w:sz w:val="12"/>
          <w:szCs w:val="12"/>
        </w:rPr>
      </w:pPr>
      <w:r>
        <w:rPr>
          <w:b/>
          <w:bCs/>
          <w:sz w:val="12"/>
          <w:szCs w:val="12"/>
        </w:rPr>
      </w:r>
    </w:p>
    <w:p>
      <w:pPr>
        <w:pStyle w:val="Normal"/>
        <w:spacing w:lineRule="auto" w:line="240" w:before="0" w:after="0"/>
        <w:rPr>
          <w:rFonts w:ascii="Calibri" w:hAnsi="Calibri"/>
          <w:bCs/>
          <w:sz w:val="24"/>
          <w:szCs w:val="24"/>
        </w:rPr>
      </w:pPr>
      <w:r>
        <w:rPr>
          <w:bCs/>
          <w:sz w:val="24"/>
          <w:szCs w:val="24"/>
        </w:rPr>
        <w:t xml:space="preserve">QGIS will add the layers, and again assign a random colour. However, you may not be able to see all the data. This is because the order of the different layers in the Layers window is important. </w:t>
      </w:r>
    </w:p>
    <w:p>
      <w:pPr>
        <w:pStyle w:val="Normal"/>
        <w:spacing w:lineRule="auto" w:line="240" w:before="0" w:after="0"/>
        <w:rPr>
          <w:rFonts w:ascii="Calibri" w:hAnsi="Calibri"/>
          <w:bCs/>
          <w:sz w:val="16"/>
          <w:szCs w:val="16"/>
        </w:rPr>
      </w:pPr>
      <w:r>
        <w:rPr>
          <w:bCs/>
          <w:sz w:val="16"/>
          <w:szCs w:val="16"/>
        </w:rPr>
      </w:r>
    </w:p>
    <w:p>
      <w:pPr>
        <w:pStyle w:val="ListParagraph"/>
        <w:numPr>
          <w:ilvl w:val="0"/>
          <w:numId w:val="7"/>
        </w:numPr>
        <w:spacing w:lineRule="auto" w:line="240" w:before="0" w:after="0"/>
        <w:rPr>
          <w:rFonts w:ascii="Calibri" w:hAnsi="Calibri"/>
          <w:bCs/>
          <w:sz w:val="24"/>
          <w:szCs w:val="24"/>
        </w:rPr>
      </w:pPr>
      <w:r>
        <w:rPr>
          <w:bCs/>
          <w:sz w:val="24"/>
          <w:szCs w:val="24"/>
        </w:rPr>
        <w:t xml:space="preserve">Re-order the layers (by dragging them up or down) so they are in this order (from top to bottom):  </w:t>
      </w:r>
      <w:r>
        <w:rPr>
          <w:rFonts w:cs="Courier New" w:ascii="Courier New" w:hAnsi="Courier New"/>
          <w:sz w:val="24"/>
          <w:szCs w:val="24"/>
        </w:rPr>
        <w:t>world_lakes, world_rivers, world_countries</w:t>
      </w:r>
      <w:r>
        <w:rPr>
          <w:bCs/>
          <w:sz w:val="24"/>
          <w:szCs w:val="24"/>
        </w:rPr>
        <w:t xml:space="preserve"> and </w:t>
      </w:r>
      <w:r>
        <w:rPr>
          <w:rFonts w:cs="Courier New" w:ascii="Courier New" w:hAnsi="Courier New"/>
          <w:sz w:val="24"/>
          <w:szCs w:val="24"/>
        </w:rPr>
        <w:t>world_deg30</w:t>
      </w:r>
      <w:r>
        <w:rPr>
          <w:bCs/>
          <w:sz w:val="24"/>
          <w:szCs w:val="24"/>
        </w:rPr>
        <w:t>.</w:t>
      </w:r>
    </w:p>
    <w:p>
      <w:pPr>
        <w:pStyle w:val="ListParagraph"/>
        <w:numPr>
          <w:ilvl w:val="0"/>
          <w:numId w:val="7"/>
        </w:numPr>
        <w:spacing w:lineRule="auto" w:line="240" w:before="0" w:after="0"/>
        <w:rPr/>
      </w:pPr>
      <w:r>
        <w:rPr>
          <w:bCs/>
          <w:sz w:val="24"/>
          <w:szCs w:val="24"/>
        </w:rPr>
        <w:t xml:space="preserve">Now you should be able to see the three different data sets. We can rename the layers as well – right click on </w:t>
      </w:r>
      <w:r>
        <w:rPr>
          <w:rFonts w:cs="Courier New" w:ascii="Courier New" w:hAnsi="Courier New"/>
          <w:sz w:val="24"/>
          <w:szCs w:val="24"/>
        </w:rPr>
        <w:t>world_deg30</w:t>
      </w:r>
      <w:r>
        <w:rPr>
          <w:bCs/>
          <w:sz w:val="24"/>
          <w:szCs w:val="24"/>
        </w:rPr>
        <w:t xml:space="preserve"> and select </w:t>
      </w:r>
      <w:r>
        <w:rPr>
          <w:b/>
          <w:bCs/>
          <w:sz w:val="24"/>
          <w:szCs w:val="24"/>
        </w:rPr>
        <w:t>rename</w:t>
      </w:r>
      <w:r>
        <w:rPr>
          <w:bCs/>
          <w:sz w:val="24"/>
          <w:szCs w:val="24"/>
        </w:rPr>
        <w:t xml:space="preserve">. Rename this layer to </w:t>
      </w:r>
      <w:r>
        <w:rPr>
          <w:rFonts w:cs="Courier New" w:ascii="Courier New" w:hAnsi="Courier New"/>
          <w:sz w:val="24"/>
          <w:szCs w:val="24"/>
        </w:rPr>
        <w:t>oceans</w:t>
      </w:r>
      <w:r>
        <w:rPr>
          <w:bCs/>
          <w:sz w:val="24"/>
          <w:szCs w:val="24"/>
        </w:rPr>
        <w:t xml:space="preserve"> and press </w:t>
      </w:r>
      <w:r>
        <w:rPr>
          <w:b/>
          <w:bCs/>
          <w:sz w:val="24"/>
          <w:szCs w:val="24"/>
        </w:rPr>
        <w:t>enter</w:t>
      </w:r>
      <w:r>
        <w:rPr>
          <w:bCs/>
          <w:sz w:val="24"/>
          <w:szCs w:val="24"/>
        </w:rPr>
        <w:t xml:space="preserve">. </w:t>
      </w:r>
    </w:p>
    <w:p>
      <w:pPr>
        <w:pStyle w:val="ListParagraph"/>
        <w:numPr>
          <w:ilvl w:val="0"/>
          <w:numId w:val="7"/>
        </w:numPr>
        <w:spacing w:lineRule="auto" w:line="240" w:before="0" w:after="0"/>
        <w:rPr>
          <w:rFonts w:ascii="Calibri" w:hAnsi="Calibri"/>
          <w:bCs/>
          <w:sz w:val="24"/>
          <w:szCs w:val="24"/>
        </w:rPr>
      </w:pPr>
      <w:r>
        <w:rPr>
          <w:bCs/>
          <w:sz w:val="24"/>
          <w:szCs w:val="24"/>
        </w:rPr>
        <w:t xml:space="preserve">Also use the </w:t>
      </w:r>
      <w:r>
        <w:rPr>
          <w:b/>
          <w:bCs/>
          <w:sz w:val="24"/>
          <w:szCs w:val="24"/>
        </w:rPr>
        <w:t>Identify Features</w:t>
      </w:r>
      <w:r>
        <w:rPr>
          <w:bCs/>
          <w:sz w:val="24"/>
          <w:szCs w:val="24"/>
        </w:rPr>
        <w:t xml:space="preserve"> tool to investigate some of the new data layers. </w:t>
      </w:r>
    </w:p>
    <w:p>
      <w:pPr>
        <w:pStyle w:val="ListParagraph"/>
        <w:numPr>
          <w:ilvl w:val="0"/>
          <w:numId w:val="7"/>
        </w:numPr>
        <w:spacing w:lineRule="auto" w:line="240" w:before="0" w:after="0"/>
        <w:rPr>
          <w:rFonts w:ascii="Calibri" w:hAnsi="Calibri"/>
          <w:bCs/>
          <w:sz w:val="24"/>
          <w:szCs w:val="24"/>
        </w:rPr>
      </w:pPr>
      <w:r>
        <w:rPr>
          <w:bCs/>
          <w:sz w:val="24"/>
          <w:szCs w:val="24"/>
        </w:rPr>
        <w:t xml:space="preserve">Now is a good time to save the QGIS project file. Select </w:t>
      </w:r>
      <w:r>
        <w:rPr>
          <w:b/>
          <w:bCs/>
          <w:sz w:val="24"/>
          <w:szCs w:val="24"/>
        </w:rPr>
        <w:t>Project &gt; Save</w:t>
      </w:r>
      <w:r>
        <w:rPr>
          <w:bCs/>
          <w:sz w:val="24"/>
          <w:szCs w:val="24"/>
        </w:rPr>
        <w:t xml:space="preserve"> and save the file somewhere sensible. </w:t>
      </w:r>
    </w:p>
    <w:p>
      <w:pPr>
        <w:pStyle w:val="Normal"/>
        <w:spacing w:lineRule="auto" w:line="240" w:before="0" w:after="0"/>
        <w:rPr>
          <w:rFonts w:ascii="Calibri" w:hAnsi="Calibri"/>
          <w:bCs/>
          <w:sz w:val="12"/>
          <w:szCs w:val="12"/>
        </w:rPr>
      </w:pPr>
      <w:r>
        <w:rPr>
          <w:bCs/>
          <w:sz w:val="12"/>
          <w:szCs w:val="12"/>
        </w:rPr>
      </w:r>
    </w:p>
    <w:p>
      <w:pPr>
        <w:pStyle w:val="Normal"/>
        <w:spacing w:lineRule="auto" w:line="240" w:before="0" w:after="0"/>
        <w:rPr>
          <w:rFonts w:ascii="Calibri" w:hAnsi="Calibri"/>
          <w:bCs/>
          <w:sz w:val="24"/>
          <w:szCs w:val="24"/>
        </w:rPr>
      </w:pPr>
      <w:r>
        <w:rPr>
          <w:bCs/>
          <w:sz w:val="24"/>
          <w:szCs w:val="24"/>
        </w:rPr>
        <w:t>The colours of the different layers will also need to be changed, so update the colours to reflect what the layers represent. Remember also to save the project file!</w:t>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3. Adding point data from a delimited CSV file</w:t>
      </w:r>
    </w:p>
    <w:p>
      <w:pPr>
        <w:pStyle w:val="Normal"/>
        <w:tabs>
          <w:tab w:val="left" w:pos="5954" w:leader="none"/>
        </w:tabs>
        <w:spacing w:lineRule="auto" w:line="240" w:before="0" w:after="0"/>
        <w:rPr>
          <w:rFonts w:ascii="Calibri" w:hAnsi="Calibri"/>
          <w:bCs/>
          <w:sz w:val="24"/>
          <w:szCs w:val="24"/>
        </w:rPr>
      </w:pPr>
      <w:r>
        <w:rPr>
          <w:bCs/>
          <w:sz w:val="24"/>
          <w:szCs w:val="24"/>
        </w:rPr>
        <w:t xml:space="preserve">We have already added polygon data and line data, and now we are going to look at adding some point data. Open up the </w:t>
      </w:r>
      <w:r>
        <w:rPr>
          <w:rFonts w:cs="Courier New" w:ascii="Courier New" w:hAnsi="Courier New"/>
          <w:sz w:val="24"/>
          <w:szCs w:val="24"/>
        </w:rPr>
        <w:t>world-cities.csv</w:t>
      </w:r>
      <w:r>
        <w:rPr>
          <w:bCs/>
          <w:sz w:val="24"/>
          <w:szCs w:val="24"/>
        </w:rPr>
        <w:t xml:space="preserve"> file included in the zip file – it should open in Excel. You can see the file contains four columns: Name, Latitude, Longitude and Country. As this data has some coordinates, QGIS can plot the data on our map. Close the file (without saving, if Excel asks), and return to QGIS. </w:t>
      </w:r>
    </w:p>
    <w:p>
      <w:pPr>
        <w:pStyle w:val="Normal"/>
        <w:tabs>
          <w:tab w:val="left" w:pos="5954" w:leader="none"/>
        </w:tabs>
        <w:spacing w:lineRule="auto" w:line="240" w:before="0" w:after="0"/>
        <w:rPr>
          <w:rFonts w:ascii="Calibri" w:hAnsi="Calibri"/>
          <w:bCs/>
          <w:sz w:val="12"/>
          <w:szCs w:val="12"/>
        </w:rPr>
      </w:pPr>
      <w:r>
        <w:rPr>
          <w:bCs/>
          <w:sz w:val="12"/>
          <w:szCs w:val="12"/>
        </w:rPr>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Click </w:t>
      </w:r>
      <w:r>
        <w:rPr>
          <w:b/>
          <w:bCs/>
          <w:sz w:val="24"/>
          <w:szCs w:val="24"/>
        </w:rPr>
        <w:t>Layer &gt; Add Layer &gt; Add Delimited Text Layer…</w:t>
      </w:r>
      <w:r>
        <w:rPr>
          <w:bCs/>
          <w:sz w:val="24"/>
          <w:szCs w:val="24"/>
        </w:rPr>
        <w:t xml:space="preserve"> and click </w:t>
      </w:r>
      <w:r>
        <w:rPr>
          <w:b/>
          <w:bCs/>
          <w:sz w:val="24"/>
          <w:szCs w:val="24"/>
        </w:rPr>
        <w:t>Browse</w:t>
      </w:r>
      <w:r>
        <w:rPr>
          <w:bCs/>
          <w:sz w:val="24"/>
          <w:szCs w:val="24"/>
        </w:rPr>
        <w:t xml:space="preserve"> and select the </w:t>
      </w:r>
      <w:r>
        <w:rPr>
          <w:rFonts w:cs="Courier New" w:ascii="Courier New" w:hAnsi="Courier New"/>
          <w:sz w:val="24"/>
          <w:szCs w:val="24"/>
        </w:rPr>
        <w:t>world-cities.csv</w:t>
      </w:r>
      <w:r>
        <w:rPr>
          <w:bCs/>
          <w:sz w:val="24"/>
          <w:szCs w:val="24"/>
        </w:rPr>
        <w:t xml:space="preserve"> file. </w:t>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You should see the different columns appear at the bottom of the window. </w:t>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Make sure that File format is set to </w:t>
      </w:r>
      <w:r>
        <w:rPr>
          <w:b/>
          <w:bCs/>
          <w:sz w:val="24"/>
          <w:szCs w:val="24"/>
        </w:rPr>
        <w:t>CSV</w:t>
      </w:r>
      <w:r>
        <w:rPr>
          <w:bCs/>
          <w:sz w:val="24"/>
          <w:szCs w:val="24"/>
        </w:rPr>
        <w:t xml:space="preserve"> and Geometry definition is set to </w:t>
      </w:r>
      <w:r>
        <w:rPr>
          <w:b/>
          <w:bCs/>
          <w:sz w:val="24"/>
          <w:szCs w:val="24"/>
        </w:rPr>
        <w:t>Point coordinates.</w:t>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Check that X field is set to </w:t>
      </w:r>
      <w:r>
        <w:rPr>
          <w:b/>
          <w:bCs/>
          <w:sz w:val="24"/>
          <w:szCs w:val="24"/>
        </w:rPr>
        <w:t>Longitude</w:t>
      </w:r>
      <w:r>
        <w:rPr>
          <w:bCs/>
          <w:sz w:val="24"/>
          <w:szCs w:val="24"/>
        </w:rPr>
        <w:t xml:space="preserve"> and Y field is set to </w:t>
      </w:r>
      <w:r>
        <w:rPr>
          <w:b/>
          <w:bCs/>
          <w:sz w:val="24"/>
          <w:szCs w:val="24"/>
        </w:rPr>
        <w:t>Latitude</w:t>
      </w:r>
      <w:r>
        <w:rPr>
          <w:bCs/>
          <w:sz w:val="24"/>
          <w:szCs w:val="24"/>
        </w:rPr>
        <w:t>.</w:t>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Click </w:t>
      </w:r>
      <w:r>
        <w:rPr>
          <w:b/>
          <w:bCs/>
          <w:sz w:val="24"/>
          <w:szCs w:val="24"/>
        </w:rPr>
        <w:t>OK</w:t>
      </w:r>
      <w:r>
        <w:rPr>
          <w:bCs/>
          <w:sz w:val="24"/>
          <w:szCs w:val="24"/>
        </w:rPr>
        <w:t>.</w:t>
      </w:r>
    </w:p>
    <w:p>
      <w:pPr>
        <w:pStyle w:val="ListParagraph"/>
        <w:numPr>
          <w:ilvl w:val="0"/>
          <w:numId w:val="4"/>
        </w:numPr>
        <w:tabs>
          <w:tab w:val="left" w:pos="5954" w:leader="none"/>
        </w:tabs>
        <w:spacing w:lineRule="auto" w:line="240" w:before="0" w:after="0"/>
        <w:rPr/>
      </w:pPr>
      <w:r>
        <w:rPr>
          <w:bCs/>
          <w:sz w:val="24"/>
          <w:szCs w:val="24"/>
        </w:rPr>
        <w:t xml:space="preserve">Depending on the settings, QGIS may ask what coordinate system the coordinates are in. Make sure </w:t>
      </w:r>
      <w:r>
        <w:rPr>
          <w:b w:val="false"/>
          <w:bCs w:val="false"/>
          <w:sz w:val="24"/>
          <w:szCs w:val="24"/>
        </w:rPr>
        <w:t xml:space="preserve">Coordinate Reference System </w:t>
      </w:r>
      <w:r>
        <w:rPr>
          <w:b/>
          <w:bCs/>
          <w:sz w:val="24"/>
          <w:szCs w:val="24"/>
        </w:rPr>
        <w:t xml:space="preserve">WGS 84 </w:t>
      </w:r>
      <w:r>
        <w:rPr>
          <w:b w:val="false"/>
          <w:bCs w:val="false"/>
          <w:sz w:val="24"/>
          <w:szCs w:val="24"/>
        </w:rPr>
        <w:t>– Authority ID</w:t>
      </w:r>
      <w:r>
        <w:rPr>
          <w:b/>
          <w:bCs/>
          <w:sz w:val="24"/>
          <w:szCs w:val="24"/>
        </w:rPr>
        <w:t xml:space="preserve"> EPSG:4326 </w:t>
      </w:r>
      <w:r>
        <w:rPr>
          <w:bCs/>
          <w:sz w:val="24"/>
          <w:szCs w:val="24"/>
        </w:rPr>
        <w:t xml:space="preserve">is selected (type the ID number </w:t>
      </w:r>
      <w:r>
        <w:rPr>
          <w:b/>
          <w:bCs/>
          <w:sz w:val="24"/>
          <w:szCs w:val="24"/>
        </w:rPr>
        <w:t>4326</w:t>
      </w:r>
      <w:r>
        <w:rPr>
          <w:bCs/>
          <w:sz w:val="24"/>
          <w:szCs w:val="24"/>
        </w:rPr>
        <w:t xml:space="preserve"> in the filter box if needed), and click </w:t>
      </w:r>
      <w:r>
        <w:rPr>
          <w:b/>
          <w:bCs/>
          <w:sz w:val="24"/>
          <w:szCs w:val="24"/>
        </w:rPr>
        <w:t>OK</w:t>
      </w:r>
      <w:r>
        <w:rPr>
          <w:bCs/>
          <w:sz w:val="24"/>
          <w:szCs w:val="24"/>
        </w:rPr>
        <w:t xml:space="preserve">. </w:t>
      </w:r>
    </w:p>
    <w:p>
      <w:pPr>
        <w:pStyle w:val="Normal"/>
        <w:tabs>
          <w:tab w:val="left" w:pos="5954" w:leader="none"/>
        </w:tabs>
        <w:spacing w:lineRule="auto" w:line="240" w:before="0" w:after="0"/>
        <w:rPr>
          <w:rFonts w:ascii="Calibri" w:hAnsi="Calibri"/>
          <w:bCs/>
          <w:sz w:val="12"/>
          <w:szCs w:val="12"/>
        </w:rPr>
      </w:pPr>
      <w:r>
        <w:rPr>
          <w:bCs/>
          <w:sz w:val="12"/>
          <w:szCs w:val="12"/>
        </w:rPr>
      </w:r>
    </w:p>
    <w:p>
      <w:pPr>
        <w:pStyle w:val="Normal"/>
        <w:tabs>
          <w:tab w:val="left" w:pos="5954" w:leader="none"/>
        </w:tabs>
        <w:spacing w:lineRule="auto" w:line="240" w:before="0" w:after="0"/>
        <w:rPr/>
      </w:pPr>
      <w:r>
        <w:rPr>
          <w:bCs/>
          <w:sz w:val="24"/>
          <w:szCs w:val="24"/>
        </w:rPr>
        <w:t xml:space="preserve">You should now see the 15 cities added to the map. Update the symbols to a colour that fits in with your existing map. </w:t>
      </w:r>
      <w:r>
        <w:rPr>
          <w:bCs/>
          <w:i/>
          <w:sz w:val="24"/>
          <w:szCs w:val="24"/>
        </w:rPr>
        <w:t xml:space="preserve">Optional Exercise - See if you can work out how to add a name to each of the cities. Look in the Layer Properties window under Labels. </w:t>
      </w:r>
    </w:p>
    <w:p>
      <w:pPr>
        <w:pStyle w:val="Normal"/>
        <w:tabs>
          <w:tab w:val="left" w:pos="5954" w:leader="none"/>
        </w:tabs>
        <w:spacing w:lineRule="auto" w:line="240" w:before="0" w:after="0"/>
        <w:rPr>
          <w:rFonts w:ascii="Calibri" w:hAnsi="Calibri"/>
          <w:bCs/>
          <w:i/>
          <w:i/>
          <w:sz w:val="24"/>
          <w:szCs w:val="24"/>
        </w:rPr>
      </w:pPr>
      <w:r>
        <w:rPr>
          <w:bCs/>
          <w:i/>
          <w:sz w:val="24"/>
          <w:szCs w:val="24"/>
        </w:rPr>
      </w:r>
    </w:p>
    <w:p>
      <w:pPr>
        <w:pStyle w:val="Normal"/>
        <w:tabs>
          <w:tab w:val="left" w:pos="5954" w:leader="none"/>
        </w:tabs>
        <w:spacing w:lineRule="auto" w:line="240" w:before="0" w:after="0"/>
        <w:jc w:val="center"/>
        <w:rPr/>
      </w:pPr>
      <w:r>
        <w:rPr/>
        <w:drawing>
          <wp:inline distT="0" distB="0" distL="0" distR="0">
            <wp:extent cx="5052695" cy="2052955"/>
            <wp:effectExtent l="0" t="0" r="0" b="0"/>
            <wp:docPr id="1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
                    <pic:cNvPicPr>
                      <a:picLocks noChangeAspect="1" noChangeArrowheads="1"/>
                    </pic:cNvPicPr>
                  </pic:nvPicPr>
                  <pic:blipFill>
                    <a:blip r:embed="rId19"/>
                    <a:srcRect l="21595" t="18715" r="1206" b="11624"/>
                    <a:stretch>
                      <a:fillRect/>
                    </a:stretch>
                  </pic:blipFill>
                  <pic:spPr bwMode="auto">
                    <a:xfrm>
                      <a:off x="0" y="0"/>
                      <a:ext cx="5052695" cy="2052955"/>
                    </a:xfrm>
                    <a:prstGeom prst="rect">
                      <a:avLst/>
                    </a:prstGeom>
                  </pic:spPr>
                </pic:pic>
              </a:graphicData>
            </a:graphic>
          </wp:inline>
        </w:drawing>
      </w:r>
    </w:p>
    <w:p>
      <w:pPr>
        <w:pStyle w:val="Normal"/>
        <w:spacing w:lineRule="auto" w:line="240" w:before="120" w:after="120"/>
        <w:rPr/>
      </w:pPr>
      <w:r>
        <w:rPr>
          <w:rFonts w:eastAsia="Times New Roman"/>
          <w:b/>
          <w:sz w:val="28"/>
          <w:szCs w:val="28"/>
          <w:lang w:eastAsia="ar-SA"/>
        </w:rPr>
        <w:t>4. Joining tabular data</w:t>
      </w:r>
    </w:p>
    <w:p>
      <w:pPr>
        <w:pStyle w:val="Normal"/>
        <w:spacing w:lineRule="auto" w:line="240" w:before="0" w:after="0"/>
        <w:rPr>
          <w:rFonts w:ascii="Calibri" w:hAnsi="Calibri"/>
          <w:sz w:val="12"/>
          <w:szCs w:val="12"/>
          <w:shd w:fill="FFFFFF" w:val="clear"/>
        </w:rPr>
      </w:pPr>
      <w:r>
        <w:rPr>
          <w:sz w:val="12"/>
          <w:szCs w:val="12"/>
          <w:shd w:fill="FFFFFF" w:val="clear"/>
        </w:rPr>
      </w:r>
    </w:p>
    <w:p>
      <w:pPr>
        <w:pStyle w:val="Normal"/>
        <w:spacing w:lineRule="auto" w:line="240" w:before="0" w:after="0"/>
        <w:rPr/>
      </w:pPr>
      <w:r>
        <w:rPr>
          <w:bCs/>
          <w:sz w:val="24"/>
          <w:szCs w:val="24"/>
        </w:rPr>
        <w:t xml:space="preserve">We only need the </w:t>
      </w:r>
      <w:r>
        <w:rPr>
          <w:rFonts w:cs="Courier New" w:ascii="Courier New" w:hAnsi="Courier New"/>
          <w:sz w:val="24"/>
          <w:szCs w:val="24"/>
        </w:rPr>
        <w:t>world_countries</w:t>
      </w:r>
      <w:r>
        <w:rPr>
          <w:bCs/>
          <w:sz w:val="24"/>
          <w:szCs w:val="24"/>
        </w:rPr>
        <w:t xml:space="preserve"> layer for the next exercise, so turn all of the other layers off by clicking on the check box next to each layer entry in the Layers panel. </w:t>
      </w:r>
    </w:p>
    <w:p>
      <w:pPr>
        <w:pStyle w:val="Normal"/>
        <w:spacing w:lineRule="auto" w:line="240" w:before="0" w:after="0"/>
        <w:rPr>
          <w:rFonts w:ascii="Calibri" w:hAnsi="Calibri"/>
          <w:bCs/>
          <w:sz w:val="24"/>
          <w:szCs w:val="24"/>
        </w:rPr>
      </w:pPr>
      <w:r>
        <w:rPr>
          <w:bCs/>
          <w:sz w:val="24"/>
          <w:szCs w:val="24"/>
        </w:rPr>
        <mc:AlternateContent>
          <mc:Choice Requires="wps">
            <w:drawing>
              <wp:anchor behindDoc="0" distT="0" distB="0" distL="0" distR="0" simplePos="0" locked="0" layoutInCell="1" allowOverlap="1" relativeHeight="7">
                <wp:simplePos x="0" y="0"/>
                <wp:positionH relativeFrom="column">
                  <wp:posOffset>240665</wp:posOffset>
                </wp:positionH>
                <wp:positionV relativeFrom="paragraph">
                  <wp:posOffset>60960</wp:posOffset>
                </wp:positionV>
                <wp:extent cx="6276340" cy="1301750"/>
                <wp:effectExtent l="0" t="0" r="0" b="0"/>
                <wp:wrapNone/>
                <wp:docPr id="16" name="Shape1"/>
                <a:graphic xmlns:a="http://schemas.openxmlformats.org/drawingml/2006/main">
                  <a:graphicData uri="http://schemas.microsoft.com/office/word/2010/wordprocessingShape">
                    <wps:wsp>
                      <wps:cNvSpPr/>
                      <wps:spPr>
                        <a:xfrm>
                          <a:off x="0" y="0"/>
                          <a:ext cx="6275880" cy="1301040"/>
                        </a:xfrm>
                        <a:prstGeom prst="rect">
                          <a:avLst/>
                        </a:prstGeom>
                        <a:noFill/>
                        <a:ln>
                          <a:solidFill>
                            <a:srgbClr val="000000"/>
                          </a:solidFill>
                        </a:ln>
                      </wps:spPr>
                      <wps:style>
                        <a:lnRef idx="0"/>
                        <a:fillRef idx="0"/>
                        <a:effectRef idx="0"/>
                        <a:fontRef idx="minor"/>
                      </wps:style>
                      <wps:txbx>
                        <w:txbxContent>
                          <w:p>
                            <w:pPr>
                              <w:pStyle w:val="FrameContents"/>
                              <w:overflowPunct w:val="true"/>
                              <w:spacing w:lineRule="auto" w:line="240" w:before="0" w:after="0"/>
                              <w:ind w:left="57" w:right="0" w:hanging="0"/>
                              <w:rPr/>
                            </w:pPr>
                            <w:r>
                              <w:rPr>
                                <w:rFonts w:eastAsia="Calibri" w:cs="" w:cstheme="minorBidi" w:eastAsiaTheme="minorHAnsi"/>
                                <w:i/>
                                <w:iCs/>
                                <w:color w:val="00000A"/>
                                <w:sz w:val="24"/>
                                <w:szCs w:val="24"/>
                              </w:rPr>
                              <w:t xml:space="preserve">Not every dataset you want to use comes as a Shapefile or in a spatial format (in fact, the majority do not!). Often data will be in the format of a report, spreadsheet or table that you need to link to your existing spatial data for use in some analysis. For example, you may be working with population data for a country where the data is in a table, csv, Excel file (.xls, .xlsx), or any other non-spatial format. To map this data, you have to merge this with a Shapefile containing country boundaries. This operation is known as a Join and this section will cover how to carry out table joins in QGIS. To demonstrate this we will join a table of updated population data to our </w:t>
                            </w:r>
                            <w:r>
                              <w:rPr>
                                <w:rFonts w:eastAsia="Calibri" w:cs="" w:cstheme="minorBidi" w:eastAsiaTheme="minorHAnsi"/>
                                <w:i/>
                                <w:iCs/>
                                <w:color w:val="00000A"/>
                                <w:sz w:val="24"/>
                              </w:rPr>
                              <w:t>world_countries</w:t>
                            </w:r>
                            <w:r>
                              <w:rPr>
                                <w:rFonts w:eastAsia="Calibri" w:cs="" w:cstheme="minorBidi" w:eastAsiaTheme="minorHAnsi"/>
                                <w:i/>
                                <w:iCs/>
                                <w:color w:val="00000A"/>
                                <w:sz w:val="24"/>
                                <w:szCs w:val="24"/>
                              </w:rPr>
                              <w:t xml:space="preserve"> layer. </w:t>
                            </w:r>
                          </w:p>
                        </w:txbxContent>
                      </wps:txbx>
                      <wps:bodyPr lIns="0" rIns="0" tIns="0" bIns="0">
                        <a:spAutoFit/>
                      </wps:bodyPr>
                    </wps:wsp>
                  </a:graphicData>
                </a:graphic>
              </wp:anchor>
            </w:drawing>
          </mc:Choice>
          <mc:Fallback>
            <w:pict>
              <v:rect id="shape_0" ID="Shape1" stroked="t" style="position:absolute;margin-left:18.95pt;margin-top:4.8pt;width:494.1pt;height:102.4pt">
                <w10:wrap type="square"/>
                <v:fill o:detectmouseclick="t" on="false"/>
                <v:stroke color="black" joinstyle="round" endcap="flat"/>
                <v:textbox>
                  <w:txbxContent>
                    <w:p>
                      <w:pPr>
                        <w:pStyle w:val="FrameContents"/>
                        <w:overflowPunct w:val="true"/>
                        <w:spacing w:lineRule="auto" w:line="240" w:before="0" w:after="0"/>
                        <w:ind w:left="57" w:right="0" w:hanging="0"/>
                        <w:rPr/>
                      </w:pPr>
                      <w:r>
                        <w:rPr>
                          <w:rFonts w:eastAsia="Calibri" w:cs="" w:cstheme="minorBidi" w:eastAsiaTheme="minorHAnsi"/>
                          <w:i/>
                          <w:iCs/>
                          <w:color w:val="00000A"/>
                          <w:sz w:val="24"/>
                          <w:szCs w:val="24"/>
                        </w:rPr>
                        <w:t xml:space="preserve">Not every dataset you want to use comes as a Shapefile or in a spatial format (in fact, the majority do not!). Often data will be in the format of a report, spreadsheet or table that you need to link to your existing spatial data for use in some analysis. For example, you may be working with population data for a country where the data is in a table, csv, Excel file (.xls, .xlsx), or any other non-spatial format. To map this data, you have to merge this with a Shapefile containing country boundaries. This operation is known as a Join and this section will cover how to carry out table joins in QGIS. To demonstrate this we will join a table of updated population data to our </w:t>
                      </w:r>
                      <w:r>
                        <w:rPr>
                          <w:rFonts w:eastAsia="Calibri" w:cs="" w:cstheme="minorBidi" w:eastAsiaTheme="minorHAnsi"/>
                          <w:i/>
                          <w:iCs/>
                          <w:color w:val="00000A"/>
                          <w:sz w:val="24"/>
                        </w:rPr>
                        <w:t>world_countries</w:t>
                      </w:r>
                      <w:r>
                        <w:rPr>
                          <w:rFonts w:eastAsia="Calibri" w:cs="" w:cstheme="minorBidi" w:eastAsiaTheme="minorHAnsi"/>
                          <w:i/>
                          <w:iCs/>
                          <w:color w:val="00000A"/>
                          <w:sz w:val="24"/>
                          <w:szCs w:val="24"/>
                        </w:rPr>
                        <w:t xml:space="preserve"> layer. </w:t>
                      </w:r>
                    </w:p>
                  </w:txbxContent>
                </v:textbox>
              </v:rect>
            </w:pict>
          </mc:Fallback>
        </mc:AlternateContent>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sz w:val="12"/>
          <w:szCs w:val="12"/>
          <w:shd w:fill="FFFFFF" w:val="clear"/>
        </w:rPr>
      </w:pPr>
      <w:r>
        <w:rPr>
          <w:sz w:val="12"/>
          <w:szCs w:val="12"/>
          <w:shd w:fill="FFFFFF" w:val="clear"/>
        </w:rPr>
      </w:r>
    </w:p>
    <w:p>
      <w:pPr>
        <w:pStyle w:val="Normal"/>
        <w:spacing w:lineRule="auto" w:line="240" w:before="0" w:after="0"/>
        <w:rPr>
          <w:i/>
          <w:i/>
          <w:sz w:val="24"/>
          <w:szCs w:val="24"/>
        </w:rPr>
      </w:pPr>
      <w:r>
        <w:rPr>
          <w:i/>
          <w:sz w:val="24"/>
          <w:szCs w:val="24"/>
        </w:rPr>
      </w:r>
    </w:p>
    <w:p>
      <w:pPr>
        <w:pStyle w:val="Normal"/>
        <w:spacing w:lineRule="auto" w:line="240" w:before="0" w:after="0"/>
        <w:rPr/>
      </w:pPr>
      <w:r>
        <w:rPr>
          <w:sz w:val="24"/>
          <w:szCs w:val="24"/>
        </w:rPr>
        <w:t xml:space="preserve">In order to join tabular data it is necessary that both of your datasets have a </w:t>
      </w:r>
      <w:r>
        <w:rPr>
          <w:i/>
          <w:sz w:val="24"/>
          <w:szCs w:val="24"/>
        </w:rPr>
        <w:t>common attribute</w:t>
      </w:r>
      <w:r>
        <w:rPr>
          <w:sz w:val="24"/>
          <w:szCs w:val="24"/>
        </w:rPr>
        <w:t xml:space="preserve"> (e.g. a name, unique reference or code). This attribute must be </w:t>
      </w:r>
      <w:r>
        <w:rPr>
          <w:i/>
          <w:sz w:val="24"/>
          <w:szCs w:val="24"/>
        </w:rPr>
        <w:t>unique</w:t>
      </w:r>
      <w:r>
        <w:rPr>
          <w:sz w:val="24"/>
          <w:szCs w:val="24"/>
        </w:rPr>
        <w:t xml:space="preserve"> (i.e. a country must not be listed twice in your Attribute table) and </w:t>
      </w:r>
      <w:r>
        <w:rPr>
          <w:i/>
          <w:sz w:val="24"/>
          <w:szCs w:val="24"/>
        </w:rPr>
        <w:t xml:space="preserve">identical </w:t>
      </w:r>
      <w:r>
        <w:rPr>
          <w:sz w:val="24"/>
          <w:szCs w:val="24"/>
        </w:rPr>
        <w:t>(i.e. the country names must be the same and spelt identically, e.g. “Gambia, The” and “The Gambia” will not join successfully).</w:t>
      </w:r>
    </w:p>
    <w:p>
      <w:pPr>
        <w:pStyle w:val="Normal"/>
        <w:spacing w:lineRule="auto" w:line="240" w:before="0" w:after="0"/>
        <w:rPr>
          <w:rFonts w:ascii="Calibri" w:hAnsi="Calibri"/>
          <w:sz w:val="12"/>
          <w:szCs w:val="12"/>
        </w:rPr>
      </w:pPr>
      <w:r>
        <w:rPr>
          <w:sz w:val="12"/>
          <w:szCs w:val="12"/>
        </w:rPr>
      </w:r>
    </w:p>
    <w:p>
      <w:pPr>
        <w:pStyle w:val="Normal"/>
        <w:numPr>
          <w:ilvl w:val="0"/>
          <w:numId w:val="8"/>
        </w:numPr>
        <w:spacing w:lineRule="auto" w:line="240" w:before="0" w:after="0"/>
        <w:rPr>
          <w:rFonts w:ascii="Calibri" w:hAnsi="Calibri"/>
          <w:sz w:val="24"/>
          <w:szCs w:val="24"/>
        </w:rPr>
      </w:pPr>
      <w:r>
        <w:rPr>
          <w:b/>
          <w:bCs/>
          <w:sz w:val="24"/>
          <w:szCs w:val="24"/>
        </w:rPr>
        <w:t>Open</w:t>
      </w:r>
      <w:r>
        <w:rPr>
          <w:sz w:val="24"/>
          <w:szCs w:val="24"/>
        </w:rPr>
        <w:t xml:space="preserve"> the Attribute table of the </w:t>
      </w:r>
      <w:r>
        <w:rPr>
          <w:rFonts w:cs="Courier New" w:ascii="Courier New" w:hAnsi="Courier New"/>
          <w:sz w:val="24"/>
          <w:szCs w:val="24"/>
        </w:rPr>
        <w:t>world_countries</w:t>
      </w:r>
      <w:r>
        <w:rPr>
          <w:sz w:val="24"/>
          <w:szCs w:val="24"/>
        </w:rPr>
        <w:t xml:space="preserve"> layer and you’ll see that the </w:t>
      </w:r>
      <w:r>
        <w:rPr>
          <w:rFonts w:cs="Courier New"/>
          <w:b/>
          <w:sz w:val="24"/>
          <w:szCs w:val="24"/>
        </w:rPr>
        <w:t>NAME</w:t>
      </w:r>
      <w:r>
        <w:rPr>
          <w:sz w:val="24"/>
          <w:szCs w:val="24"/>
        </w:rPr>
        <w:t xml:space="preserve"> field is unique (different) for each country. </w:t>
      </w:r>
    </w:p>
    <w:p>
      <w:pPr>
        <w:pStyle w:val="Normal"/>
        <w:numPr>
          <w:ilvl w:val="0"/>
          <w:numId w:val="8"/>
        </w:numPr>
        <w:spacing w:lineRule="auto" w:line="240" w:before="0" w:after="0"/>
        <w:rPr>
          <w:rFonts w:ascii="Calibri" w:hAnsi="Calibri"/>
          <w:sz w:val="24"/>
          <w:szCs w:val="24"/>
        </w:rPr>
      </w:pPr>
      <w:r>
        <w:rPr>
          <w:b/>
          <w:sz w:val="24"/>
          <w:szCs w:val="24"/>
        </w:rPr>
        <w:t>Close</w:t>
      </w:r>
      <w:r>
        <w:rPr>
          <w:sz w:val="24"/>
          <w:szCs w:val="24"/>
        </w:rPr>
        <w:t xml:space="preserve"> the Attribute table.</w:t>
      </w:r>
    </w:p>
    <w:p>
      <w:pPr>
        <w:pStyle w:val="Normal"/>
        <w:numPr>
          <w:ilvl w:val="0"/>
          <w:numId w:val="8"/>
        </w:numPr>
        <w:spacing w:lineRule="auto" w:line="240" w:before="0" w:after="0"/>
        <w:rPr/>
      </w:pPr>
      <w:r>
        <w:rPr>
          <w:sz w:val="24"/>
          <w:szCs w:val="24"/>
        </w:rPr>
        <w:t xml:space="preserve">In the data files that you copied today you’ll notice that there is also an Excel file named </w:t>
      </w:r>
      <w:r>
        <w:rPr>
          <w:rFonts w:cs="Courier New" w:ascii="Courier New" w:hAnsi="Courier New"/>
          <w:sz w:val="24"/>
          <w:szCs w:val="24"/>
        </w:rPr>
        <w:t>pop2015.xls</w:t>
      </w:r>
      <w:r>
        <w:rPr>
          <w:sz w:val="24"/>
          <w:szCs w:val="24"/>
        </w:rPr>
        <w:t xml:space="preserve">. Double-click this file and it should open in Excel. The dataset contains three fields, a unique identifier called </w:t>
      </w:r>
      <w:r>
        <w:rPr>
          <w:b/>
          <w:bCs/>
          <w:sz w:val="24"/>
          <w:szCs w:val="24"/>
        </w:rPr>
        <w:t>UN_Code</w:t>
      </w:r>
      <w:r>
        <w:rPr>
          <w:sz w:val="24"/>
          <w:szCs w:val="24"/>
        </w:rPr>
        <w:t xml:space="preserve">, the country </w:t>
      </w:r>
      <w:r>
        <w:rPr>
          <w:rFonts w:cs="Courier New"/>
          <w:b/>
          <w:sz w:val="24"/>
          <w:szCs w:val="24"/>
        </w:rPr>
        <w:t>NAME</w:t>
      </w:r>
      <w:r>
        <w:rPr>
          <w:sz w:val="24"/>
          <w:szCs w:val="24"/>
        </w:rPr>
        <w:t xml:space="preserve"> and population data for 2015 called </w:t>
      </w:r>
      <w:r>
        <w:rPr>
          <w:b/>
          <w:bCs/>
          <w:sz w:val="24"/>
          <w:szCs w:val="24"/>
        </w:rPr>
        <w:t>POP2015</w:t>
      </w:r>
      <w:r>
        <w:rPr>
          <w:sz w:val="24"/>
          <w:szCs w:val="24"/>
        </w:rPr>
        <w:t>. Close the Excel file once you have finished viewing the data.</w:t>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24"/>
          <w:szCs w:val="24"/>
        </w:rPr>
      </w:pPr>
      <w:r>
        <w:rPr>
          <w:sz w:val="24"/>
          <w:szCs w:val="24"/>
        </w:rPr>
        <w:t xml:space="preserve">Now that we’ve identified the two fields in our datasets that we will use to make the join we can move on. </w:t>
      </w:r>
    </w:p>
    <w:p>
      <w:pPr>
        <w:pStyle w:val="Normal"/>
        <w:spacing w:lineRule="auto" w:line="240" w:before="0" w:after="0"/>
        <w:rPr>
          <w:rFonts w:ascii="Calibri" w:hAnsi="Calibri"/>
          <w:sz w:val="12"/>
          <w:szCs w:val="12"/>
        </w:rPr>
      </w:pPr>
      <w:r>
        <w:rPr>
          <w:sz w:val="12"/>
          <w:szCs w:val="12"/>
        </w:rPr>
      </w:r>
    </w:p>
    <w:p>
      <w:pPr>
        <w:pStyle w:val="Normal"/>
        <w:numPr>
          <w:ilvl w:val="0"/>
          <w:numId w:val="9"/>
        </w:numPr>
        <w:spacing w:lineRule="auto" w:line="240" w:before="0" w:after="0"/>
        <w:rPr/>
      </w:pPr>
      <w:r>
        <w:rPr>
          <w:sz w:val="24"/>
          <w:szCs w:val="24"/>
        </w:rPr>
        <w:t xml:space="preserve">To add our table to the map we need to use the </w:t>
      </w:r>
      <w:r>
        <w:rPr>
          <w:b/>
          <w:sz w:val="24"/>
          <w:szCs w:val="24"/>
        </w:rPr>
        <w:t xml:space="preserve">Add Vector Layer </w:t>
      </w:r>
      <w:r>
        <w:rPr>
          <w:b/>
          <w:sz w:val="24"/>
          <w:szCs w:val="24"/>
        </w:rPr>
        <w:drawing>
          <wp:inline distT="0" distB="0" distL="0" distR="0">
            <wp:extent cx="285750" cy="219075"/>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tretch>
                      <a:fillRect/>
                    </a:stretch>
                  </pic:blipFill>
                  <pic:spPr bwMode="auto">
                    <a:xfrm>
                      <a:off x="0" y="0"/>
                      <a:ext cx="285750" cy="219075"/>
                    </a:xfrm>
                    <a:prstGeom prst="rect">
                      <a:avLst/>
                    </a:prstGeom>
                  </pic:spPr>
                </pic:pic>
              </a:graphicData>
            </a:graphic>
          </wp:inline>
        </w:drawing>
      </w:r>
      <w:r>
        <w:rPr>
          <w:sz w:val="24"/>
          <w:szCs w:val="24"/>
        </w:rPr>
        <w:t xml:space="preserve"> button. Click on this now and </w:t>
      </w:r>
      <w:r>
        <w:rPr>
          <w:b/>
          <w:sz w:val="24"/>
          <w:szCs w:val="24"/>
        </w:rPr>
        <w:t>Browse</w:t>
      </w:r>
      <w:r>
        <w:rPr>
          <w:sz w:val="24"/>
          <w:szCs w:val="24"/>
        </w:rPr>
        <w:t xml:space="preserve"> to the </w:t>
      </w:r>
      <w:r>
        <w:rPr>
          <w:rFonts w:cs="Courier New" w:ascii="Courier New" w:hAnsi="Courier New"/>
          <w:sz w:val="24"/>
          <w:szCs w:val="24"/>
        </w:rPr>
        <w:t>prac1</w:t>
      </w:r>
      <w:r>
        <w:rPr>
          <w:sz w:val="24"/>
          <w:szCs w:val="24"/>
        </w:rPr>
        <w:t xml:space="preserve"> data files. Select </w:t>
      </w:r>
      <w:r>
        <w:rPr>
          <w:rFonts w:cs="Courier New" w:ascii="Courier New" w:hAnsi="Courier New"/>
          <w:sz w:val="24"/>
          <w:szCs w:val="24"/>
        </w:rPr>
        <w:t>pop2015.xls</w:t>
      </w:r>
      <w:r>
        <w:rPr>
          <w:sz w:val="24"/>
          <w:szCs w:val="24"/>
        </w:rPr>
        <w:t xml:space="preserve"> </w:t>
      </w:r>
      <w:r>
        <w:rPr>
          <w:i/>
          <w:iCs/>
          <w:sz w:val="24"/>
          <w:szCs w:val="24"/>
        </w:rPr>
        <w:t xml:space="preserve">(if it doesn’t show, change the box next to File Name from </w:t>
      </w:r>
      <w:r>
        <w:rPr>
          <w:rFonts w:cs="Courier New" w:ascii="Courier New" w:hAnsi="Courier New"/>
          <w:i/>
          <w:iCs/>
          <w:sz w:val="24"/>
          <w:szCs w:val="24"/>
        </w:rPr>
        <w:t>ESRI Shapefiles</w:t>
      </w:r>
      <w:r>
        <w:rPr>
          <w:i/>
          <w:iCs/>
          <w:sz w:val="24"/>
          <w:szCs w:val="24"/>
        </w:rPr>
        <w:t xml:space="preserve"> to </w:t>
      </w:r>
      <w:r>
        <w:rPr>
          <w:rFonts w:cs="Courier New" w:ascii="Courier New" w:hAnsi="Courier New"/>
          <w:i/>
          <w:iCs/>
          <w:sz w:val="24"/>
          <w:szCs w:val="24"/>
        </w:rPr>
        <w:t>All files</w:t>
      </w:r>
      <w:r>
        <w:rPr>
          <w:i/>
          <w:iCs/>
          <w:sz w:val="24"/>
          <w:szCs w:val="24"/>
        </w:rPr>
        <w:t>)</w:t>
      </w:r>
      <w:r>
        <w:rPr>
          <w:sz w:val="24"/>
          <w:szCs w:val="24"/>
        </w:rPr>
        <w:t xml:space="preserve"> and click </w:t>
      </w:r>
      <w:r>
        <w:rPr>
          <w:b/>
          <w:sz w:val="24"/>
          <w:szCs w:val="24"/>
        </w:rPr>
        <w:t>Open</w:t>
      </w:r>
      <w:r>
        <w:rPr>
          <w:sz w:val="24"/>
          <w:szCs w:val="24"/>
        </w:rPr>
        <w:t>, and click</w:t>
      </w:r>
      <w:r>
        <w:rPr>
          <w:b/>
          <w:sz w:val="24"/>
          <w:szCs w:val="24"/>
        </w:rPr>
        <w:t xml:space="preserve"> Open</w:t>
      </w:r>
      <w:r>
        <w:rPr>
          <w:sz w:val="24"/>
          <w:szCs w:val="24"/>
        </w:rPr>
        <w:t xml:space="preserve"> again to add the table of updated population data to the map project</w:t>
      </w:r>
    </w:p>
    <w:p>
      <w:pPr>
        <w:pStyle w:val="Normal"/>
        <w:numPr>
          <w:ilvl w:val="0"/>
          <w:numId w:val="9"/>
        </w:numPr>
        <w:spacing w:lineRule="auto" w:line="240" w:before="0" w:after="0"/>
        <w:rPr>
          <w:rFonts w:ascii="Calibri" w:hAnsi="Calibri"/>
          <w:sz w:val="24"/>
          <w:szCs w:val="24"/>
        </w:rPr>
      </w:pPr>
      <w:r>
        <w:rPr>
          <w:sz w:val="24"/>
          <w:szCs w:val="24"/>
        </w:rPr>
        <w:t>The table will now appear as a layer in the Layers window:</w:t>
      </w:r>
    </w:p>
    <w:p>
      <w:pPr>
        <w:pStyle w:val="Normal"/>
        <w:spacing w:lineRule="auto" w:line="240" w:before="0" w:after="0"/>
        <w:rPr>
          <w:rFonts w:ascii="Calibri" w:hAnsi="Calibri"/>
          <w:sz w:val="24"/>
          <w:szCs w:val="24"/>
        </w:rPr>
      </w:pPr>
      <w:r>
        <w:rPr>
          <w:sz w:val="24"/>
          <w:szCs w:val="24"/>
        </w:rPr>
        <w:drawing>
          <wp:anchor behindDoc="0" distT="0" distB="0" distL="0" distR="0" simplePos="0" locked="0" layoutInCell="1" allowOverlap="1" relativeHeight="2">
            <wp:simplePos x="0" y="0"/>
            <wp:positionH relativeFrom="column">
              <wp:posOffset>631825</wp:posOffset>
            </wp:positionH>
            <wp:positionV relativeFrom="paragraph">
              <wp:posOffset>114935</wp:posOffset>
            </wp:positionV>
            <wp:extent cx="5142230" cy="3382010"/>
            <wp:effectExtent l="0" t="0" r="0" b="0"/>
            <wp:wrapSquare wrapText="largest"/>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21"/>
                    <a:stretch>
                      <a:fillRect/>
                    </a:stretch>
                  </pic:blipFill>
                  <pic:spPr bwMode="auto">
                    <a:xfrm>
                      <a:off x="0" y="0"/>
                      <a:ext cx="5142230" cy="3382010"/>
                    </a:xfrm>
                    <a:prstGeom prst="rect">
                      <a:avLst/>
                    </a:prstGeom>
                  </pic:spPr>
                </pic:pic>
              </a:graphicData>
            </a:graphic>
          </wp:anchor>
        </w:drawing>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rPr>
          <w:rFonts w:ascii="Calibri" w:hAnsi="Calibri"/>
          <w:sz w:val="24"/>
          <w:szCs w:val="24"/>
        </w:rPr>
      </w:pPr>
      <w:r>
        <w:rPr>
          <w:sz w:val="24"/>
          <w:szCs w:val="24"/>
        </w:rPr>
      </w:r>
    </w:p>
    <w:p>
      <w:pPr>
        <w:pStyle w:val="Normal"/>
        <w:numPr>
          <w:ilvl w:val="0"/>
          <w:numId w:val="10"/>
        </w:numPr>
        <w:spacing w:lineRule="auto" w:line="240" w:before="0" w:after="0"/>
        <w:rPr/>
      </w:pPr>
      <w:r>
        <w:rPr>
          <w:sz w:val="24"/>
          <w:szCs w:val="24"/>
        </w:rPr>
        <w:t>Right-click on the table we have just added (</w:t>
      </w:r>
      <w:r>
        <w:rPr>
          <w:rFonts w:eastAsia="Calibri" w:cs="Courier New" w:ascii="Courier New" w:hAnsi="Courier New" w:eastAsiaTheme="minorHAnsi"/>
          <w:color w:val="00000A"/>
          <w:sz w:val="24"/>
          <w:szCs w:val="24"/>
          <w:lang w:val="en-GB" w:eastAsia="en-US" w:bidi="ar-SA"/>
        </w:rPr>
        <w:t>pop2015</w:t>
      </w:r>
      <w:r>
        <w:rPr>
          <w:sz w:val="24"/>
          <w:szCs w:val="24"/>
        </w:rPr>
        <w:t xml:space="preserve">) and </w:t>
      </w:r>
      <w:r>
        <w:rPr>
          <w:b/>
          <w:sz w:val="24"/>
          <w:szCs w:val="24"/>
        </w:rPr>
        <w:t>Open Attribute Table</w:t>
      </w:r>
      <w:r>
        <w:rPr>
          <w:sz w:val="24"/>
          <w:szCs w:val="24"/>
        </w:rPr>
        <w:t xml:space="preserve"> to check that the data appears correctly (if you have all &lt;null&gt; values there has been a problem importing your data, adding it again). You should see both fields with data populated, the first row containing Antigua and Barbuda with a population of 92 (‘000s people). </w:t>
      </w:r>
      <w:r>
        <w:rPr>
          <w:b/>
          <w:sz w:val="24"/>
          <w:szCs w:val="24"/>
        </w:rPr>
        <w:t>Close</w:t>
      </w:r>
      <w:r>
        <w:rPr>
          <w:sz w:val="24"/>
          <w:szCs w:val="24"/>
        </w:rPr>
        <w:t xml:space="preserve"> the attribute table when you finished viewing the data</w:t>
      </w:r>
    </w:p>
    <w:p>
      <w:pPr>
        <w:pStyle w:val="Normal"/>
        <w:numPr>
          <w:ilvl w:val="0"/>
          <w:numId w:val="10"/>
        </w:numPr>
        <w:spacing w:lineRule="auto" w:line="240" w:before="0" w:after="0"/>
        <w:rPr>
          <w:rFonts w:ascii="Calibri" w:hAnsi="Calibri"/>
          <w:sz w:val="24"/>
          <w:szCs w:val="24"/>
        </w:rPr>
      </w:pPr>
      <w:r>
        <w:rPr>
          <w:sz w:val="24"/>
          <w:szCs w:val="24"/>
        </w:rPr>
        <w:t xml:space="preserve">Now we will join this table layer with your spatial data. Right-click on the </w:t>
      </w:r>
      <w:r>
        <w:rPr>
          <w:rFonts w:cs="Courier New" w:ascii="Courier New" w:hAnsi="Courier New"/>
          <w:sz w:val="24"/>
          <w:szCs w:val="24"/>
        </w:rPr>
        <w:t>world_countires</w:t>
      </w:r>
      <w:r>
        <w:rPr>
          <w:sz w:val="24"/>
          <w:szCs w:val="24"/>
        </w:rPr>
        <w:t xml:space="preserve"> layer, select </w:t>
      </w:r>
      <w:r>
        <w:rPr>
          <w:b/>
          <w:sz w:val="24"/>
          <w:szCs w:val="24"/>
        </w:rPr>
        <w:t>Properties</w:t>
      </w:r>
      <w:r>
        <w:rPr>
          <w:sz w:val="24"/>
          <w:szCs w:val="24"/>
        </w:rPr>
        <w:t xml:space="preserve"> and click on the </w:t>
      </w:r>
      <w:r>
        <w:rPr>
          <w:b/>
          <w:sz w:val="24"/>
          <w:szCs w:val="24"/>
        </w:rPr>
        <w:t>Joins</w:t>
      </w:r>
      <w:r>
        <w:rPr>
          <w:sz w:val="24"/>
          <w:szCs w:val="24"/>
        </w:rPr>
        <w:t xml:space="preserve"> option</w:t>
      </w:r>
    </w:p>
    <w:p>
      <w:pPr>
        <w:pStyle w:val="Normal"/>
        <w:numPr>
          <w:ilvl w:val="0"/>
          <w:numId w:val="10"/>
        </w:numPr>
        <w:spacing w:lineRule="auto" w:line="240" w:before="0" w:after="0"/>
        <w:rPr>
          <w:rFonts w:ascii="Calibri" w:hAnsi="Calibri"/>
          <w:sz w:val="24"/>
          <w:szCs w:val="24"/>
        </w:rPr>
      </w:pPr>
      <w:r>
        <w:rPr>
          <w:sz w:val="24"/>
          <w:szCs w:val="24"/>
        </w:rPr>
        <w:t xml:space="preserve">Click on the plus </w:t>
      </w:r>
      <w:r>
        <w:rPr>
          <w:sz w:val="24"/>
          <w:szCs w:val="24"/>
        </w:rPr>
        <w:drawing>
          <wp:inline distT="0" distB="0" distL="0" distR="0">
            <wp:extent cx="180975" cy="152400"/>
            <wp:effectExtent l="0" t="0" r="0" b="0"/>
            <wp:docPr id="2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
                    <pic:cNvPicPr>
                      <a:picLocks noChangeAspect="1" noChangeArrowheads="1"/>
                    </pic:cNvPicPr>
                  </pic:nvPicPr>
                  <pic:blipFill>
                    <a:blip r:embed="rId22"/>
                    <a:stretch>
                      <a:fillRect/>
                    </a:stretch>
                  </pic:blipFill>
                  <pic:spPr bwMode="auto">
                    <a:xfrm>
                      <a:off x="0" y="0"/>
                      <a:ext cx="180975" cy="152400"/>
                    </a:xfrm>
                    <a:prstGeom prst="rect">
                      <a:avLst/>
                    </a:prstGeom>
                  </pic:spPr>
                </pic:pic>
              </a:graphicData>
            </a:graphic>
          </wp:inline>
        </w:drawing>
      </w:r>
      <w:r>
        <w:rPr>
          <w:sz w:val="24"/>
          <w:szCs w:val="24"/>
        </w:rPr>
        <w:t xml:space="preserve"> button to create a new join. The </w:t>
      </w:r>
      <w:r>
        <w:rPr>
          <w:b/>
          <w:sz w:val="24"/>
          <w:szCs w:val="24"/>
        </w:rPr>
        <w:t>Add Vector Join</w:t>
      </w:r>
      <w:r>
        <w:rPr>
          <w:sz w:val="24"/>
          <w:szCs w:val="24"/>
        </w:rPr>
        <w:t xml:space="preserve"> dialogue box will now open</w:t>
      </w:r>
    </w:p>
    <w:p>
      <w:pPr>
        <w:pStyle w:val="Normal"/>
        <w:numPr>
          <w:ilvl w:val="0"/>
          <w:numId w:val="10"/>
        </w:numPr>
        <w:spacing w:lineRule="auto" w:line="240" w:before="0" w:after="0"/>
        <w:rPr/>
      </w:pPr>
      <w:r>
        <w:rPr>
          <w:sz w:val="24"/>
          <w:szCs w:val="24"/>
        </w:rPr>
        <w:t xml:space="preserve">Make sure that </w:t>
      </w:r>
      <w:r>
        <w:rPr>
          <w:rFonts w:eastAsia="Calibri" w:cs="Courier New" w:ascii="Courier New" w:hAnsi="Courier New" w:eastAsiaTheme="minorHAnsi"/>
          <w:color w:val="00000A"/>
          <w:sz w:val="24"/>
          <w:szCs w:val="24"/>
          <w:lang w:val="en-GB" w:eastAsia="en-US" w:bidi="ar-SA"/>
        </w:rPr>
        <w:t>pop2015</w:t>
      </w:r>
      <w:r>
        <w:rPr>
          <w:sz w:val="24"/>
          <w:szCs w:val="24"/>
        </w:rPr>
        <w:t xml:space="preserve"> is selected in the </w:t>
      </w:r>
      <w:r>
        <w:rPr>
          <w:b/>
          <w:sz w:val="24"/>
          <w:szCs w:val="24"/>
        </w:rPr>
        <w:t>Join layer</w:t>
      </w:r>
      <w:r>
        <w:rPr>
          <w:sz w:val="24"/>
          <w:szCs w:val="24"/>
        </w:rPr>
        <w:t xml:space="preserve"> dropdown box</w:t>
      </w:r>
    </w:p>
    <w:p>
      <w:pPr>
        <w:pStyle w:val="Normal"/>
        <w:numPr>
          <w:ilvl w:val="0"/>
          <w:numId w:val="10"/>
        </w:numPr>
        <w:spacing w:lineRule="auto" w:line="240" w:before="0" w:after="0"/>
        <w:rPr>
          <w:rFonts w:ascii="Calibri" w:hAnsi="Calibri"/>
          <w:sz w:val="24"/>
          <w:szCs w:val="24"/>
        </w:rPr>
      </w:pPr>
      <w:r>
        <w:rPr>
          <w:rFonts w:cs="Courier New" w:ascii="Courier New" w:hAnsi="Courier New"/>
          <w:sz w:val="24"/>
          <w:szCs w:val="24"/>
        </w:rPr>
        <w:t>Name</w:t>
      </w:r>
      <w:r>
        <w:rPr>
          <w:sz w:val="24"/>
          <w:szCs w:val="24"/>
        </w:rPr>
        <w:t xml:space="preserve"> should be selected in the </w:t>
      </w:r>
      <w:r>
        <w:rPr>
          <w:b/>
          <w:sz w:val="24"/>
          <w:szCs w:val="24"/>
        </w:rPr>
        <w:t>Join field</w:t>
      </w:r>
      <w:r>
        <w:rPr>
          <w:sz w:val="24"/>
          <w:szCs w:val="24"/>
        </w:rPr>
        <w:t xml:space="preserve"> dropdown box</w:t>
      </w:r>
    </w:p>
    <w:p>
      <w:pPr>
        <w:pStyle w:val="Normal"/>
        <w:numPr>
          <w:ilvl w:val="0"/>
          <w:numId w:val="10"/>
        </w:numPr>
        <w:spacing w:lineRule="auto" w:line="240" w:before="0" w:after="0"/>
        <w:rPr>
          <w:rFonts w:ascii="Calibri" w:hAnsi="Calibri"/>
          <w:sz w:val="24"/>
          <w:szCs w:val="24"/>
        </w:rPr>
      </w:pPr>
      <w:r>
        <w:rPr>
          <w:rFonts w:cs="Courier New" w:ascii="Courier New" w:hAnsi="Courier New"/>
          <w:sz w:val="24"/>
          <w:szCs w:val="24"/>
        </w:rPr>
        <w:t>NAME</w:t>
      </w:r>
      <w:r>
        <w:rPr>
          <w:sz w:val="24"/>
          <w:szCs w:val="24"/>
        </w:rPr>
        <w:t xml:space="preserve"> should also be selected in the </w:t>
      </w:r>
      <w:r>
        <w:rPr>
          <w:b/>
          <w:sz w:val="24"/>
          <w:szCs w:val="24"/>
        </w:rPr>
        <w:t>Target field</w:t>
      </w:r>
      <w:r>
        <w:rPr>
          <w:sz w:val="24"/>
          <w:szCs w:val="24"/>
        </w:rPr>
        <w:t xml:space="preserve"> dropdown box</w:t>
      </w:r>
    </w:p>
    <w:p>
      <w:pPr>
        <w:pStyle w:val="Normal"/>
        <w:spacing w:lineRule="auto" w:line="240" w:before="0" w:after="0"/>
        <w:ind w:left="720" w:hanging="0"/>
        <w:rPr>
          <w:rFonts w:ascii="Calibri" w:hAnsi="Calibri"/>
          <w:sz w:val="24"/>
          <w:szCs w:val="24"/>
        </w:rPr>
      </w:pPr>
      <w:r>
        <w:rPr>
          <w:sz w:val="24"/>
          <w:szCs w:val="24"/>
        </w:rPr>
        <w:drawing>
          <wp:anchor behindDoc="0" distT="0" distB="0" distL="0" distR="0" simplePos="0" locked="0" layoutInCell="1" allowOverlap="1" relativeHeight="10">
            <wp:simplePos x="0" y="0"/>
            <wp:positionH relativeFrom="column">
              <wp:posOffset>865505</wp:posOffset>
            </wp:positionH>
            <wp:positionV relativeFrom="paragraph">
              <wp:posOffset>88265</wp:posOffset>
            </wp:positionV>
            <wp:extent cx="4754880" cy="2752725"/>
            <wp:effectExtent l="0" t="0" r="0" b="0"/>
            <wp:wrapSquare wrapText="largest"/>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23"/>
                    <a:stretch>
                      <a:fillRect/>
                    </a:stretch>
                  </pic:blipFill>
                  <pic:spPr bwMode="auto">
                    <a:xfrm>
                      <a:off x="0" y="0"/>
                      <a:ext cx="4754880" cy="2752725"/>
                    </a:xfrm>
                    <a:prstGeom prst="rect">
                      <a:avLst/>
                    </a:prstGeom>
                  </pic:spPr>
                </pic:pic>
              </a:graphicData>
            </a:graphic>
          </wp:anchor>
        </w:drawing>
      </w:r>
    </w:p>
    <w:p>
      <w:pPr>
        <w:pStyle w:val="Normal"/>
        <w:spacing w:lineRule="auto" w:line="240" w:before="0" w:after="0"/>
        <w:ind w:left="360" w:hanging="0"/>
        <w:jc w:val="center"/>
        <w:rPr>
          <w:rFonts w:ascii="Calibri" w:hAnsi="Calibri"/>
          <w:sz w:val="24"/>
          <w:szCs w:val="24"/>
        </w:rPr>
      </w:pPr>
      <w:r>
        <w:rPr>
          <w:sz w:val="24"/>
          <w:szCs w:val="24"/>
        </w:rPr>
      </w:r>
    </w:p>
    <w:p>
      <w:pPr>
        <w:pStyle w:val="Normal"/>
        <w:spacing w:lineRule="auto" w:line="240" w:before="0" w:after="0"/>
        <w:ind w:left="360" w:hanging="0"/>
        <w:jc w:val="center"/>
        <w:rPr>
          <w:rFonts w:ascii="Calibri" w:hAnsi="Calibri"/>
          <w:sz w:val="24"/>
          <w:szCs w:val="24"/>
        </w:rPr>
      </w:pPr>
      <w:r>
        <w:rPr>
          <w:sz w:val="24"/>
          <w:szCs w:val="24"/>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numPr>
          <w:ilvl w:val="0"/>
          <w:numId w:val="11"/>
        </w:numPr>
        <w:spacing w:lineRule="auto" w:line="240" w:before="0" w:after="0"/>
        <w:rPr/>
      </w:pPr>
      <w:r>
        <w:rPr>
          <w:sz w:val="24"/>
          <w:szCs w:val="24"/>
        </w:rPr>
        <w:t xml:space="preserve">Hit </w:t>
      </w:r>
      <w:r>
        <w:rPr>
          <w:b/>
          <w:sz w:val="24"/>
          <w:szCs w:val="24"/>
        </w:rPr>
        <w:t>OK</w:t>
      </w:r>
      <w:r>
        <w:rPr>
          <w:sz w:val="24"/>
          <w:szCs w:val="24"/>
        </w:rPr>
        <w:t xml:space="preserve"> on the Add vector join window and also in the Layer Properties window</w:t>
      </w:r>
    </w:p>
    <w:p>
      <w:pPr>
        <w:pStyle w:val="Normal"/>
        <w:numPr>
          <w:ilvl w:val="0"/>
          <w:numId w:val="11"/>
        </w:numPr>
        <w:spacing w:lineRule="auto" w:line="240" w:before="0" w:after="0"/>
        <w:rPr/>
      </w:pPr>
      <w:r>
        <w:rPr>
          <w:b/>
          <w:sz w:val="24"/>
          <w:szCs w:val="24"/>
        </w:rPr>
        <w:t>Open Attribute Table</w:t>
      </w:r>
      <w:r>
        <w:rPr>
          <w:sz w:val="24"/>
          <w:szCs w:val="24"/>
        </w:rPr>
        <w:t xml:space="preserve"> of </w:t>
      </w:r>
      <w:r>
        <w:rPr>
          <w:rFonts w:cs="Courier New" w:ascii="Courier New" w:hAnsi="Courier New"/>
          <w:sz w:val="24"/>
          <w:szCs w:val="24"/>
        </w:rPr>
        <w:t>world_countries</w:t>
      </w:r>
      <w:r>
        <w:rPr>
          <w:sz w:val="24"/>
          <w:szCs w:val="24"/>
        </w:rPr>
        <w:t xml:space="preserve"> and you will see that a new field (named </w:t>
      </w:r>
      <w:r>
        <w:rPr>
          <w:rFonts w:cs="Courier New" w:ascii="Courier New" w:hAnsi="Courier New"/>
          <w:sz w:val="24"/>
          <w:szCs w:val="24"/>
        </w:rPr>
        <w:t>pop2015_POP2015</w:t>
      </w:r>
      <w:r>
        <w:rPr>
          <w:sz w:val="24"/>
          <w:szCs w:val="24"/>
        </w:rPr>
        <w:t>) has been added to the Attribute table! Please ask for help if this is not the case.</w:t>
      </w:r>
    </w:p>
    <w:p>
      <w:pPr>
        <w:pStyle w:val="Normal"/>
        <w:spacing w:lineRule="auto" w:line="240" w:before="0" w:after="0"/>
        <w:ind w:left="720" w:hanging="0"/>
        <w:rPr>
          <w:rFonts w:ascii="Calibri" w:hAnsi="Calibri"/>
          <w:sz w:val="12"/>
          <w:szCs w:val="12"/>
        </w:rPr>
      </w:pPr>
      <w:r>
        <w:rPr>
          <w:sz w:val="12"/>
          <w:szCs w:val="12"/>
        </w:rPr>
      </w:r>
    </w:p>
    <w:p>
      <w:pPr>
        <w:pStyle w:val="Normal"/>
        <w:spacing w:lineRule="auto" w:line="240" w:before="0" w:after="0"/>
        <w:rPr>
          <w:rFonts w:ascii="Calibri" w:hAnsi="Calibri"/>
          <w:sz w:val="24"/>
          <w:szCs w:val="24"/>
        </w:rPr>
      </w:pPr>
      <w:r>
        <w:rPr>
          <w:sz w:val="24"/>
          <w:szCs w:val="24"/>
        </w:rPr>
        <w:t xml:space="preserve">The join that we have made is not permanent; it is a temporary link between the two datasets. To make the Join permanent we need to save a new copy of the </w:t>
      </w:r>
      <w:r>
        <w:rPr>
          <w:rFonts w:cs="Courier New" w:ascii="Courier New" w:hAnsi="Courier New"/>
          <w:sz w:val="24"/>
          <w:szCs w:val="24"/>
        </w:rPr>
        <w:t>world_countries</w:t>
      </w:r>
      <w:r>
        <w:rPr>
          <w:sz w:val="24"/>
          <w:szCs w:val="24"/>
        </w:rPr>
        <w:t xml:space="preserve"> layer.</w:t>
      </w:r>
    </w:p>
    <w:p>
      <w:pPr>
        <w:pStyle w:val="Normal"/>
        <w:spacing w:lineRule="auto" w:line="240" w:before="0" w:after="0"/>
        <w:rPr>
          <w:rFonts w:ascii="Calibri" w:hAnsi="Calibri"/>
          <w:sz w:val="12"/>
          <w:szCs w:val="12"/>
        </w:rPr>
      </w:pPr>
      <w:r>
        <w:rPr>
          <w:sz w:val="12"/>
          <w:szCs w:val="12"/>
        </w:rPr>
      </w:r>
    </w:p>
    <w:p>
      <w:pPr>
        <w:pStyle w:val="Normal"/>
        <w:numPr>
          <w:ilvl w:val="0"/>
          <w:numId w:val="12"/>
        </w:numPr>
        <w:spacing w:lineRule="auto" w:line="240" w:before="0" w:after="0"/>
        <w:rPr>
          <w:rFonts w:ascii="Calibri" w:hAnsi="Calibri"/>
          <w:sz w:val="24"/>
          <w:szCs w:val="24"/>
        </w:rPr>
      </w:pPr>
      <w:r>
        <w:rPr>
          <w:sz w:val="24"/>
          <w:szCs w:val="24"/>
        </w:rPr>
        <w:t xml:space="preserve">Right-click </w:t>
      </w:r>
      <w:r>
        <w:rPr>
          <w:rFonts w:cs="Courier New" w:ascii="Courier New" w:hAnsi="Courier New"/>
          <w:sz w:val="24"/>
          <w:szCs w:val="24"/>
        </w:rPr>
        <w:t>world_countries</w:t>
      </w:r>
      <w:r>
        <w:rPr>
          <w:sz w:val="24"/>
          <w:szCs w:val="24"/>
        </w:rPr>
        <w:t xml:space="preserve"> and click on </w:t>
      </w:r>
      <w:r>
        <w:rPr>
          <w:b/>
          <w:sz w:val="24"/>
          <w:szCs w:val="24"/>
        </w:rPr>
        <w:t>Save as</w:t>
      </w:r>
    </w:p>
    <w:p>
      <w:pPr>
        <w:pStyle w:val="Normal"/>
        <w:numPr>
          <w:ilvl w:val="0"/>
          <w:numId w:val="12"/>
        </w:numPr>
        <w:spacing w:lineRule="auto" w:line="240" w:before="0" w:after="0"/>
        <w:rPr>
          <w:rFonts w:ascii="Calibri" w:hAnsi="Calibri"/>
          <w:sz w:val="24"/>
          <w:szCs w:val="24"/>
        </w:rPr>
      </w:pPr>
      <w:r>
        <w:rPr>
          <w:sz w:val="24"/>
          <w:szCs w:val="24"/>
        </w:rPr>
        <w:t>In the Save vector layer as window make sure that the following variables are selected:</w:t>
      </w:r>
    </w:p>
    <w:p>
      <w:pPr>
        <w:pStyle w:val="Normal"/>
        <w:numPr>
          <w:ilvl w:val="1"/>
          <w:numId w:val="12"/>
        </w:numPr>
        <w:spacing w:lineRule="auto" w:line="240" w:before="0" w:after="0"/>
        <w:rPr>
          <w:rFonts w:ascii="Calibri" w:hAnsi="Calibri"/>
          <w:sz w:val="24"/>
          <w:szCs w:val="24"/>
        </w:rPr>
      </w:pPr>
      <w:r>
        <w:rPr>
          <w:sz w:val="24"/>
          <w:szCs w:val="24"/>
        </w:rPr>
        <w:t xml:space="preserve">Format is </w:t>
      </w:r>
      <w:r>
        <w:rPr>
          <w:rFonts w:cs="Courier New" w:ascii="Courier New" w:hAnsi="Courier New"/>
          <w:sz w:val="24"/>
          <w:szCs w:val="24"/>
        </w:rPr>
        <w:t>ESRI Shapefile</w:t>
      </w:r>
    </w:p>
    <w:p>
      <w:pPr>
        <w:pStyle w:val="Normal"/>
        <w:numPr>
          <w:ilvl w:val="1"/>
          <w:numId w:val="12"/>
        </w:numPr>
        <w:spacing w:lineRule="auto" w:line="240" w:before="0" w:after="0"/>
        <w:rPr/>
      </w:pPr>
      <w:r>
        <w:rPr>
          <w:sz w:val="24"/>
          <w:szCs w:val="24"/>
        </w:rPr>
        <w:t xml:space="preserve">Save the new layer as </w:t>
      </w:r>
      <w:r>
        <w:rPr>
          <w:rFonts w:cs="Courier New" w:ascii="Courier New" w:hAnsi="Courier New"/>
          <w:sz w:val="24"/>
          <w:szCs w:val="24"/>
        </w:rPr>
        <w:t>world_countries_updated</w:t>
      </w:r>
      <w:r>
        <w:rPr>
          <w:rFonts w:cs="Courier New"/>
          <w:sz w:val="24"/>
          <w:szCs w:val="24"/>
        </w:rPr>
        <w:t xml:space="preserve"> in the </w:t>
      </w:r>
      <w:r>
        <w:rPr>
          <w:rFonts w:cs="Courier New" w:ascii="Courier New" w:hAnsi="Courier New"/>
          <w:sz w:val="24"/>
          <w:szCs w:val="24"/>
        </w:rPr>
        <w:t>prac1</w:t>
      </w:r>
      <w:r>
        <w:rPr>
          <w:rFonts w:cs="Courier New"/>
          <w:sz w:val="24"/>
          <w:szCs w:val="24"/>
        </w:rPr>
        <w:t xml:space="preserve"> folder (click </w:t>
      </w:r>
      <w:r>
        <w:rPr>
          <w:rFonts w:cs="Courier New"/>
          <w:b/>
          <w:sz w:val="24"/>
          <w:szCs w:val="24"/>
        </w:rPr>
        <w:t>Browse</w:t>
      </w:r>
      <w:r>
        <w:rPr>
          <w:rFonts w:cs="Courier New"/>
          <w:sz w:val="24"/>
          <w:szCs w:val="24"/>
        </w:rPr>
        <w:t xml:space="preserve"> to select the folder and enter the filename)</w:t>
      </w:r>
    </w:p>
    <w:p>
      <w:pPr>
        <w:pStyle w:val="Normal"/>
        <w:numPr>
          <w:ilvl w:val="1"/>
          <w:numId w:val="12"/>
        </w:numPr>
        <w:spacing w:lineRule="auto" w:line="240" w:before="0" w:after="0"/>
        <w:rPr>
          <w:rFonts w:ascii="Calibri" w:hAnsi="Calibri"/>
          <w:sz w:val="24"/>
          <w:szCs w:val="24"/>
        </w:rPr>
      </w:pPr>
      <w:r>
        <w:rPr>
          <w:sz w:val="24"/>
          <w:szCs w:val="24"/>
        </w:rPr>
        <w:t>Leave all other fields as they are</w:t>
      </w:r>
    </w:p>
    <w:p>
      <w:pPr>
        <w:pStyle w:val="Normal"/>
        <w:numPr>
          <w:ilvl w:val="1"/>
          <w:numId w:val="12"/>
        </w:numPr>
        <w:spacing w:lineRule="auto" w:line="240" w:before="0" w:after="0"/>
        <w:rPr>
          <w:rFonts w:ascii="Calibri" w:hAnsi="Calibri"/>
          <w:sz w:val="24"/>
          <w:szCs w:val="24"/>
        </w:rPr>
      </w:pPr>
      <w:r>
        <w:rPr>
          <w:sz w:val="24"/>
          <w:szCs w:val="24"/>
        </w:rPr>
        <w:t xml:space="preserve">Check the checkbox next to </w:t>
      </w:r>
      <w:r>
        <w:rPr>
          <w:sz w:val="24"/>
          <w:szCs w:val="24"/>
        </w:rPr>
        <w:drawing>
          <wp:inline distT="0" distB="0" distL="0" distR="0">
            <wp:extent cx="123825" cy="123825"/>
            <wp:effectExtent l="0" t="0" r="0" b="0"/>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24"/>
                    <a:stretch>
                      <a:fillRect/>
                    </a:stretch>
                  </pic:blipFill>
                  <pic:spPr bwMode="auto">
                    <a:xfrm>
                      <a:off x="0" y="0"/>
                      <a:ext cx="123825" cy="123825"/>
                    </a:xfrm>
                    <a:prstGeom prst="rect">
                      <a:avLst/>
                    </a:prstGeom>
                  </pic:spPr>
                </pic:pic>
              </a:graphicData>
            </a:graphic>
          </wp:inline>
        </w:drawing>
      </w:r>
      <w:r>
        <w:rPr>
          <w:sz w:val="24"/>
          <w:szCs w:val="24"/>
        </w:rPr>
        <w:t xml:space="preserve"> </w:t>
      </w:r>
      <w:r>
        <w:rPr>
          <w:b/>
          <w:sz w:val="24"/>
          <w:szCs w:val="24"/>
        </w:rPr>
        <w:t>Add saved file to map</w:t>
      </w:r>
    </w:p>
    <w:p>
      <w:pPr>
        <w:pStyle w:val="Normal"/>
        <w:numPr>
          <w:ilvl w:val="0"/>
          <w:numId w:val="12"/>
        </w:numPr>
        <w:spacing w:lineRule="auto" w:line="240" w:before="0" w:after="0"/>
        <w:rPr/>
      </w:pPr>
      <w:r>
        <w:rPr>
          <w:sz w:val="24"/>
          <w:szCs w:val="24"/>
        </w:rPr>
        <w:t xml:space="preserve">Hit </w:t>
      </w:r>
      <w:r>
        <w:rPr>
          <w:b/>
          <w:sz w:val="24"/>
          <w:szCs w:val="24"/>
        </w:rPr>
        <w:t>OK</w:t>
      </w:r>
      <w:r>
        <w:rPr>
          <w:sz w:val="24"/>
          <w:szCs w:val="24"/>
        </w:rPr>
        <w:t xml:space="preserve"> and the new layer will be added to the map. Open the attribute table to check that the new field (</w:t>
      </w:r>
      <w:r>
        <w:rPr>
          <w:rFonts w:eastAsia="Calibri" w:cs="" w:cstheme="minorBidi" w:eastAsiaTheme="minorHAnsi"/>
          <w:color w:val="00000A"/>
          <w:sz w:val="24"/>
          <w:szCs w:val="24"/>
          <w:lang w:val="en-GB" w:eastAsia="en-US" w:bidi="ar-SA"/>
        </w:rPr>
        <w:t xml:space="preserve">potentially shortened to </w:t>
      </w:r>
      <w:r>
        <w:rPr>
          <w:rFonts w:cs="Courier New" w:ascii="Courier New" w:hAnsi="Courier New"/>
          <w:sz w:val="24"/>
          <w:szCs w:val="24"/>
        </w:rPr>
        <w:t>pop2015_PO</w:t>
      </w:r>
      <w:r>
        <w:rPr>
          <w:sz w:val="24"/>
          <w:szCs w:val="24"/>
        </w:rPr>
        <w:t xml:space="preserve">) is present. </w:t>
      </w:r>
    </w:p>
    <w:p>
      <w:pPr>
        <w:pStyle w:val="Normal"/>
        <w:numPr>
          <w:ilvl w:val="0"/>
          <w:numId w:val="12"/>
        </w:numPr>
        <w:spacing w:lineRule="auto" w:line="240" w:before="0" w:after="0"/>
        <w:rPr>
          <w:rFonts w:ascii="Calibri" w:hAnsi="Calibri"/>
          <w:sz w:val="24"/>
          <w:szCs w:val="24"/>
        </w:rPr>
      </w:pPr>
      <w:r>
        <w:rPr>
          <w:sz w:val="24"/>
          <w:szCs w:val="24"/>
        </w:rPr>
        <w:t xml:space="preserve">Right-click </w:t>
      </w:r>
      <w:r>
        <w:rPr>
          <w:rFonts w:cs="Courier New" w:ascii="Courier New" w:hAnsi="Courier New"/>
          <w:sz w:val="24"/>
          <w:szCs w:val="24"/>
        </w:rPr>
        <w:t>world_countries</w:t>
      </w:r>
      <w:r>
        <w:rPr>
          <w:sz w:val="24"/>
          <w:szCs w:val="24"/>
        </w:rPr>
        <w:t xml:space="preserve"> and select </w:t>
      </w:r>
      <w:r>
        <w:rPr>
          <w:b/>
          <w:sz w:val="24"/>
          <w:szCs w:val="24"/>
        </w:rPr>
        <w:t>Remove</w:t>
      </w:r>
    </w:p>
    <w:p>
      <w:pPr>
        <w:pStyle w:val="Normal"/>
        <w:numPr>
          <w:ilvl w:val="0"/>
          <w:numId w:val="12"/>
        </w:numPr>
        <w:spacing w:lineRule="auto" w:line="240" w:before="0" w:after="0"/>
        <w:rPr>
          <w:rFonts w:ascii="Calibri" w:hAnsi="Calibri"/>
          <w:sz w:val="24"/>
          <w:szCs w:val="24"/>
        </w:rPr>
      </w:pPr>
      <w:r>
        <w:rPr>
          <w:sz w:val="24"/>
          <w:szCs w:val="24"/>
        </w:rPr>
        <w:t xml:space="preserve">If you like, </w:t>
      </w:r>
      <w:r>
        <w:rPr>
          <w:b/>
          <w:sz w:val="24"/>
          <w:szCs w:val="24"/>
        </w:rPr>
        <w:t xml:space="preserve">Save </w:t>
      </w:r>
      <w:r>
        <w:rPr>
          <w:b/>
          <w:sz w:val="24"/>
          <w:szCs w:val="24"/>
        </w:rPr>
        <w:drawing>
          <wp:inline distT="0" distB="0" distL="0" distR="0">
            <wp:extent cx="209550" cy="209550"/>
            <wp:effectExtent l="0" t="0" r="0" b="0"/>
            <wp:docPr id="2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descr=""/>
                    <pic:cNvPicPr>
                      <a:picLocks noChangeAspect="1" noChangeArrowheads="1"/>
                    </pic:cNvPicPr>
                  </pic:nvPicPr>
                  <pic:blipFill>
                    <a:blip r:embed="rId25"/>
                    <a:stretch>
                      <a:fillRect/>
                    </a:stretch>
                  </pic:blipFill>
                  <pic:spPr bwMode="auto">
                    <a:xfrm>
                      <a:off x="0" y="0"/>
                      <a:ext cx="209550" cy="209550"/>
                    </a:xfrm>
                    <a:prstGeom prst="rect">
                      <a:avLst/>
                    </a:prstGeom>
                  </pic:spPr>
                </pic:pic>
              </a:graphicData>
            </a:graphic>
          </wp:inline>
        </w:drawing>
      </w:r>
      <w:r>
        <w:rPr>
          <w:sz w:val="24"/>
          <w:szCs w:val="24"/>
        </w:rPr>
        <w:t xml:space="preserve"> your project</w:t>
      </w:r>
    </w:p>
    <w:p>
      <w:pPr>
        <w:pStyle w:val="Normal"/>
        <w:spacing w:lineRule="auto" w:line="240" w:before="0" w:after="0"/>
        <w:rPr>
          <w:rFonts w:ascii="Calibri" w:hAnsi="Calibri"/>
          <w:sz w:val="12"/>
          <w:szCs w:val="12"/>
        </w:rPr>
      </w:pPr>
      <w:r>
        <w:rPr>
          <w:sz w:val="12"/>
          <w:szCs w:val="12"/>
        </w:rPr>
      </w:r>
    </w:p>
    <w:p>
      <w:pPr>
        <w:pStyle w:val="Normal"/>
        <w:rPr>
          <w:rFonts w:ascii="Calibri" w:hAnsi="Calibri" w:eastAsia="Times New Roman"/>
          <w:b/>
          <w:b/>
          <w:sz w:val="28"/>
          <w:szCs w:val="28"/>
          <w:lang w:eastAsia="ar-SA"/>
        </w:rPr>
      </w:pPr>
      <w:r>
        <w:rPr>
          <w:rFonts w:eastAsia="Times New Roman"/>
          <w:b/>
          <w:sz w:val="28"/>
          <w:szCs w:val="28"/>
          <w:lang w:eastAsia="ar-SA"/>
        </w:rPr>
      </w:r>
      <w:r>
        <w:br w:type="page"/>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5. Adding a new field and calculating values</w:t>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pPr>
      <w:r>
        <w:rPr>
          <w:sz w:val="24"/>
          <w:szCs w:val="24"/>
        </w:rPr>
        <w:t>We will now add a new field to the attribute table and calculate some values (the change in population between 2005 and 2015) using a simple mathematical operation. This can be useful when you want to create new data or undertake some analyses.</w:t>
      </w:r>
    </w:p>
    <w:p>
      <w:pPr>
        <w:pStyle w:val="Normal"/>
        <w:spacing w:lineRule="auto" w:line="240" w:before="0" w:after="0"/>
        <w:rPr>
          <w:rFonts w:ascii="Calibri" w:hAnsi="Calibri"/>
          <w:sz w:val="12"/>
          <w:szCs w:val="12"/>
        </w:rPr>
      </w:pPr>
      <w:r>
        <w:rPr>
          <w:sz w:val="12"/>
          <w:szCs w:val="12"/>
        </w:rPr>
      </w:r>
    </w:p>
    <w:p>
      <w:pPr>
        <w:pStyle w:val="Normal"/>
        <w:numPr>
          <w:ilvl w:val="0"/>
          <w:numId w:val="13"/>
        </w:numPr>
        <w:spacing w:lineRule="auto" w:line="240" w:before="0" w:after="0"/>
        <w:rPr>
          <w:rFonts w:ascii="Calibri" w:hAnsi="Calibri"/>
          <w:sz w:val="24"/>
          <w:szCs w:val="24"/>
        </w:rPr>
      </w:pPr>
      <w:r>
        <w:rPr>
          <w:b/>
          <w:sz w:val="24"/>
          <w:szCs w:val="24"/>
        </w:rPr>
        <w:t xml:space="preserve">Open Attribute Table </w:t>
      </w:r>
      <w:r>
        <w:rPr>
          <w:sz w:val="24"/>
          <w:szCs w:val="24"/>
        </w:rPr>
        <w:t xml:space="preserve">of </w:t>
      </w:r>
      <w:r>
        <w:rPr>
          <w:rFonts w:cs="Courier New" w:ascii="Courier New" w:hAnsi="Courier New"/>
          <w:sz w:val="24"/>
          <w:szCs w:val="24"/>
        </w:rPr>
        <w:t>world_countries_updated</w:t>
      </w:r>
    </w:p>
    <w:p>
      <w:pPr>
        <w:pStyle w:val="Normal"/>
        <w:numPr>
          <w:ilvl w:val="0"/>
          <w:numId w:val="13"/>
        </w:numPr>
        <w:spacing w:lineRule="auto" w:line="240" w:before="0" w:after="0"/>
        <w:rPr>
          <w:rFonts w:ascii="Calibri" w:hAnsi="Calibri"/>
          <w:sz w:val="24"/>
          <w:szCs w:val="24"/>
        </w:rPr>
      </w:pPr>
      <w:r>
        <w:rPr>
          <w:sz w:val="24"/>
          <w:szCs w:val="24"/>
        </w:rPr>
        <w:t xml:space="preserve">Click on the </w:t>
      </w:r>
      <w:r>
        <w:rPr>
          <w:b/>
          <w:sz w:val="24"/>
          <w:szCs w:val="24"/>
        </w:rPr>
        <w:t xml:space="preserve">Toggle editing mode </w:t>
      </w:r>
      <w:r>
        <w:rPr>
          <w:b/>
          <w:sz w:val="24"/>
          <w:szCs w:val="24"/>
        </w:rPr>
        <w:drawing>
          <wp:inline distT="0" distB="0" distL="0" distR="0">
            <wp:extent cx="161925" cy="180975"/>
            <wp:effectExtent l="0" t="0" r="0" b="0"/>
            <wp:docPr id="2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
                    <pic:cNvPicPr>
                      <a:picLocks noChangeAspect="1" noChangeArrowheads="1"/>
                    </pic:cNvPicPr>
                  </pic:nvPicPr>
                  <pic:blipFill>
                    <a:blip r:embed="rId26"/>
                    <a:stretch>
                      <a:fillRect/>
                    </a:stretch>
                  </pic:blipFill>
                  <pic:spPr bwMode="auto">
                    <a:xfrm>
                      <a:off x="0" y="0"/>
                      <a:ext cx="161925" cy="180975"/>
                    </a:xfrm>
                    <a:prstGeom prst="rect">
                      <a:avLst/>
                    </a:prstGeom>
                  </pic:spPr>
                </pic:pic>
              </a:graphicData>
            </a:graphic>
          </wp:inline>
        </w:drawing>
      </w:r>
      <w:r>
        <w:rPr>
          <w:sz w:val="24"/>
          <w:szCs w:val="24"/>
        </w:rPr>
        <w:t xml:space="preserve"> button</w:t>
      </w:r>
    </w:p>
    <w:p>
      <w:pPr>
        <w:pStyle w:val="Normal"/>
        <w:numPr>
          <w:ilvl w:val="0"/>
          <w:numId w:val="13"/>
        </w:numPr>
        <w:spacing w:lineRule="auto" w:line="240" w:before="0" w:after="0"/>
        <w:rPr/>
      </w:pPr>
      <w:r>
        <w:rPr>
          <w:sz w:val="24"/>
          <w:szCs w:val="24"/>
        </w:rPr>
        <w:t xml:space="preserve">Click on </w:t>
      </w:r>
      <w:r>
        <w:rPr>
          <w:b/>
          <w:sz w:val="24"/>
          <w:szCs w:val="24"/>
        </w:rPr>
        <w:t xml:space="preserve">New field </w:t>
      </w:r>
      <w:r>
        <w:rPr>
          <w:b/>
          <w:sz w:val="24"/>
          <w:szCs w:val="24"/>
        </w:rPr>
        <w:drawing>
          <wp:inline distT="0" distB="0" distL="0" distR="0">
            <wp:extent cx="152400" cy="152400"/>
            <wp:effectExtent l="0" t="0" r="0" b="0"/>
            <wp:docPr id="2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pic:cNvPicPr>
                      <a:picLocks noChangeAspect="1" noChangeArrowheads="1"/>
                    </pic:cNvPicPr>
                  </pic:nvPicPr>
                  <pic:blipFill>
                    <a:blip r:embed="rId27"/>
                    <a:stretch>
                      <a:fillRect/>
                    </a:stretch>
                  </pic:blipFill>
                  <pic:spPr bwMode="auto">
                    <a:xfrm>
                      <a:off x="0" y="0"/>
                      <a:ext cx="152400" cy="152400"/>
                    </a:xfrm>
                    <a:prstGeom prst="rect">
                      <a:avLst/>
                    </a:prstGeom>
                  </pic:spPr>
                </pic:pic>
              </a:graphicData>
            </a:graphic>
          </wp:inline>
        </w:drawing>
      </w:r>
      <w:r>
        <w:rPr>
          <w:sz w:val="24"/>
          <w:szCs w:val="24"/>
        </w:rPr>
        <w:t xml:space="preserve"> button</w:t>
      </w:r>
    </w:p>
    <w:p>
      <w:pPr>
        <w:pStyle w:val="Normal"/>
        <w:numPr>
          <w:ilvl w:val="0"/>
          <w:numId w:val="13"/>
        </w:numPr>
        <w:spacing w:lineRule="auto" w:line="240" w:before="0" w:after="0"/>
        <w:rPr>
          <w:rFonts w:ascii="Calibri" w:hAnsi="Calibri"/>
          <w:sz w:val="24"/>
          <w:szCs w:val="24"/>
        </w:rPr>
      </w:pPr>
      <w:r>
        <w:rPr>
          <w:sz w:val="24"/>
          <w:szCs w:val="24"/>
        </w:rPr>
        <w:t xml:space="preserve">Set </w:t>
      </w:r>
      <w:r>
        <w:rPr>
          <w:b/>
          <w:sz w:val="24"/>
          <w:szCs w:val="24"/>
        </w:rPr>
        <w:t>Name</w:t>
      </w:r>
      <w:r>
        <w:rPr>
          <w:sz w:val="24"/>
          <w:szCs w:val="24"/>
        </w:rPr>
        <w:t xml:space="preserve"> to </w:t>
      </w:r>
      <w:r>
        <w:rPr>
          <w:rFonts w:cs="Courier New" w:ascii="Courier New" w:hAnsi="Courier New"/>
          <w:sz w:val="24"/>
          <w:szCs w:val="24"/>
        </w:rPr>
        <w:t>POP_DIFF</w:t>
      </w:r>
    </w:p>
    <w:p>
      <w:pPr>
        <w:pStyle w:val="Normal"/>
        <w:numPr>
          <w:ilvl w:val="0"/>
          <w:numId w:val="13"/>
        </w:numPr>
        <w:spacing w:lineRule="auto" w:line="240" w:before="0" w:after="0"/>
        <w:rPr>
          <w:rFonts w:ascii="Calibri" w:hAnsi="Calibri"/>
          <w:sz w:val="24"/>
          <w:szCs w:val="24"/>
        </w:rPr>
      </w:pPr>
      <w:r>
        <w:rPr>
          <w:sz w:val="24"/>
          <w:szCs w:val="24"/>
        </w:rPr>
        <w:t xml:space="preserve">Leave </w:t>
      </w:r>
      <w:r>
        <w:rPr>
          <w:b/>
          <w:sz w:val="24"/>
          <w:szCs w:val="24"/>
        </w:rPr>
        <w:t>Comment</w:t>
      </w:r>
      <w:r>
        <w:rPr>
          <w:sz w:val="24"/>
          <w:szCs w:val="24"/>
        </w:rPr>
        <w:t xml:space="preserve"> blank</w:t>
      </w:r>
    </w:p>
    <w:p>
      <w:pPr>
        <w:pStyle w:val="Normal"/>
        <w:numPr>
          <w:ilvl w:val="0"/>
          <w:numId w:val="13"/>
        </w:numPr>
        <w:spacing w:lineRule="auto" w:line="240" w:before="0" w:after="0"/>
        <w:rPr/>
      </w:pPr>
      <w:r>
        <w:rPr>
          <w:sz w:val="24"/>
          <w:szCs w:val="24"/>
        </w:rPr>
        <w:t xml:space="preserve">Set </w:t>
      </w:r>
      <w:r>
        <w:rPr>
          <w:b/>
          <w:sz w:val="24"/>
          <w:szCs w:val="24"/>
        </w:rPr>
        <w:t>Type</w:t>
      </w:r>
      <w:r>
        <w:rPr>
          <w:sz w:val="24"/>
          <w:szCs w:val="24"/>
        </w:rPr>
        <w:t xml:space="preserve"> to </w:t>
      </w:r>
      <w:r>
        <w:rPr>
          <w:rFonts w:cs="Courier New" w:ascii="Courier New" w:hAnsi="Courier New"/>
          <w:sz w:val="24"/>
          <w:szCs w:val="24"/>
        </w:rPr>
        <w:t>Whole number (integer)</w:t>
      </w:r>
      <w:r>
        <w:rPr>
          <w:sz w:val="24"/>
          <w:szCs w:val="24"/>
        </w:rPr>
        <w:t xml:space="preserve">, change </w:t>
      </w:r>
      <w:r>
        <w:rPr>
          <w:b/>
          <w:bCs/>
          <w:sz w:val="24"/>
          <w:szCs w:val="24"/>
        </w:rPr>
        <w:t>Length</w:t>
      </w:r>
      <w:r>
        <w:rPr>
          <w:b/>
          <w:sz w:val="24"/>
          <w:szCs w:val="24"/>
        </w:rPr>
        <w:t xml:space="preserve"> </w:t>
      </w:r>
      <w:r>
        <w:rPr>
          <w:sz w:val="24"/>
          <w:szCs w:val="24"/>
        </w:rPr>
        <w:t>to 10.</w:t>
      </w:r>
    </w:p>
    <w:p>
      <w:pPr>
        <w:pStyle w:val="Normal"/>
        <w:numPr>
          <w:ilvl w:val="0"/>
          <w:numId w:val="13"/>
        </w:numPr>
        <w:spacing w:lineRule="auto" w:line="240" w:before="0" w:after="0"/>
        <w:rPr/>
      </w:pPr>
      <w:r>
        <w:rPr>
          <w:sz w:val="24"/>
          <w:szCs w:val="24"/>
        </w:rPr>
        <w:t>Hit</w:t>
      </w:r>
      <w:r>
        <w:rPr>
          <w:b/>
          <w:sz w:val="24"/>
          <w:szCs w:val="24"/>
        </w:rPr>
        <w:t xml:space="preserve"> OK</w:t>
      </w:r>
    </w:p>
    <w:p>
      <w:pPr>
        <w:pStyle w:val="Normal"/>
        <w:spacing w:lineRule="auto" w:line="240" w:before="0" w:after="0"/>
        <w:rPr>
          <w:i/>
          <w:i/>
          <w:sz w:val="24"/>
          <w:szCs w:val="24"/>
        </w:rPr>
      </w:pPr>
      <w:r>
        <w:rPr>
          <w:i/>
          <w:sz w:val="24"/>
          <w:szCs w:val="24"/>
        </w:rPr>
        <mc:AlternateContent>
          <mc:Choice Requires="wps">
            <w:drawing>
              <wp:anchor behindDoc="0" distT="0" distB="0" distL="0" distR="0" simplePos="0" locked="0" layoutInCell="1" allowOverlap="1" relativeHeight="8">
                <wp:simplePos x="0" y="0"/>
                <wp:positionH relativeFrom="column">
                  <wp:posOffset>248920</wp:posOffset>
                </wp:positionH>
                <wp:positionV relativeFrom="paragraph">
                  <wp:posOffset>137160</wp:posOffset>
                </wp:positionV>
                <wp:extent cx="6282690" cy="557530"/>
                <wp:effectExtent l="0" t="0" r="0" b="0"/>
                <wp:wrapNone/>
                <wp:docPr id="26" name="Shape2"/>
                <a:graphic xmlns:a="http://schemas.openxmlformats.org/drawingml/2006/main">
                  <a:graphicData uri="http://schemas.microsoft.com/office/word/2010/wordprocessingShape">
                    <wps:wsp>
                      <wps:cNvSpPr/>
                      <wps:spPr>
                        <a:xfrm>
                          <a:off x="0" y="0"/>
                          <a:ext cx="6282000" cy="556920"/>
                        </a:xfrm>
                        <a:prstGeom prst="rect">
                          <a:avLst/>
                        </a:prstGeom>
                        <a:noFill/>
                        <a:ln>
                          <a:solidFill>
                            <a:srgbClr val="000000"/>
                          </a:solidFill>
                        </a:ln>
                      </wps:spPr>
                      <wps:style>
                        <a:lnRef idx="0"/>
                        <a:fillRef idx="0"/>
                        <a:effectRef idx="0"/>
                        <a:fontRef idx="minor"/>
                      </wps:style>
                      <wps:txbx>
                        <w:txbxContent>
                          <w:p>
                            <w:pPr>
                              <w:pStyle w:val="FrameContents"/>
                              <w:overflowPunct w:val="true"/>
                              <w:spacing w:lineRule="auto" w:line="240" w:before="0" w:after="0"/>
                              <w:ind w:left="113" w:right="0" w:hanging="0"/>
                              <w:rPr/>
                            </w:pPr>
                            <w:r>
                              <w:rPr>
                                <w:rFonts w:eastAsia="Calibri" w:cs="" w:cstheme="minorBidi" w:eastAsiaTheme="minorHAnsi"/>
                                <w:i/>
                                <w:iCs/>
                                <w:color w:val="00000A"/>
                                <w:sz w:val="24"/>
                                <w:szCs w:val="24"/>
                              </w:rPr>
                              <w:t xml:space="preserve">In this instance we are dealing with whole numbers, so we can use the integer setting. If we were calculating something else (for example, % population change) which involved decimal numbers, we would need to select </w:t>
                            </w:r>
                            <w:r>
                              <w:rPr>
                                <w:rFonts w:eastAsia="Calibri" w:cs="" w:cstheme="minorBidi" w:eastAsiaTheme="minorHAnsi"/>
                                <w:i/>
                                <w:iCs/>
                                <w:color w:val="00000A"/>
                                <w:sz w:val="24"/>
                              </w:rPr>
                              <w:t>Decimal number (real)</w:t>
                            </w:r>
                            <w:r>
                              <w:rPr>
                                <w:rFonts w:eastAsia="Calibri" w:cs="" w:cstheme="minorBidi" w:eastAsiaTheme="minorHAnsi"/>
                                <w:i/>
                                <w:iCs/>
                                <w:color w:val="00000A"/>
                                <w:sz w:val="24"/>
                                <w:szCs w:val="24"/>
                              </w:rPr>
                              <w:t xml:space="preserve">, and set </w:t>
                            </w:r>
                            <w:r>
                              <w:rPr>
                                <w:rFonts w:eastAsia="Calibri" w:cs="" w:cstheme="minorBidi" w:eastAsiaTheme="minorHAnsi"/>
                                <w:b/>
                                <w:bCs/>
                                <w:i/>
                                <w:iCs/>
                                <w:color w:val="00000A"/>
                                <w:sz w:val="24"/>
                                <w:szCs w:val="24"/>
                              </w:rPr>
                              <w:t>Length</w:t>
                            </w:r>
                            <w:r>
                              <w:rPr>
                                <w:rFonts w:eastAsia="Calibri" w:cs="" w:cstheme="minorBidi" w:eastAsiaTheme="minorHAnsi"/>
                                <w:i/>
                                <w:iCs/>
                                <w:color w:val="00000A"/>
                                <w:sz w:val="24"/>
                                <w:szCs w:val="24"/>
                              </w:rPr>
                              <w:t xml:space="preserve"> as </w:t>
                            </w:r>
                            <w:r>
                              <w:rPr>
                                <w:rFonts w:eastAsia="Calibri" w:cs="" w:cstheme="minorBidi" w:eastAsiaTheme="minorHAnsi"/>
                                <w:i/>
                                <w:iCs/>
                                <w:color w:val="00000A"/>
                                <w:sz w:val="24"/>
                              </w:rPr>
                              <w:t>10</w:t>
                            </w:r>
                            <w:r>
                              <w:rPr>
                                <w:rFonts w:eastAsia="Calibri" w:cs="" w:cstheme="minorBidi" w:eastAsiaTheme="minorHAnsi"/>
                                <w:i/>
                                <w:iCs/>
                                <w:color w:val="00000A"/>
                                <w:sz w:val="24"/>
                                <w:szCs w:val="24"/>
                              </w:rPr>
                              <w:t xml:space="preserve"> and </w:t>
                            </w:r>
                            <w:r>
                              <w:rPr>
                                <w:rFonts w:eastAsia="Calibri" w:cs="" w:cstheme="minorBidi" w:eastAsiaTheme="minorHAnsi"/>
                                <w:b/>
                                <w:bCs/>
                                <w:i/>
                                <w:iCs/>
                                <w:color w:val="00000A"/>
                                <w:sz w:val="24"/>
                                <w:szCs w:val="24"/>
                              </w:rPr>
                              <w:t>Precision</w:t>
                            </w:r>
                            <w:r>
                              <w:rPr>
                                <w:rFonts w:eastAsia="Calibri" w:cs="" w:cstheme="minorBidi" w:eastAsiaTheme="minorHAnsi"/>
                                <w:i/>
                                <w:iCs/>
                                <w:color w:val="00000A"/>
                                <w:sz w:val="24"/>
                                <w:szCs w:val="24"/>
                              </w:rPr>
                              <w:t xml:space="preserve"> as </w:t>
                            </w:r>
                            <w:r>
                              <w:rPr>
                                <w:rFonts w:eastAsia="Calibri" w:cs="" w:cstheme="minorBidi" w:eastAsiaTheme="minorHAnsi"/>
                                <w:i/>
                                <w:iCs/>
                                <w:color w:val="00000A"/>
                                <w:sz w:val="24"/>
                              </w:rPr>
                              <w:t>2</w:t>
                            </w:r>
                            <w:r>
                              <w:rPr>
                                <w:rFonts w:eastAsia="Calibri" w:cs="" w:cstheme="minorBidi" w:eastAsiaTheme="minorHAnsi"/>
                                <w:i/>
                                <w:iCs/>
                                <w:color w:val="00000A"/>
                                <w:sz w:val="24"/>
                                <w:szCs w:val="24"/>
                              </w:rPr>
                              <w:t>.</w:t>
                            </w:r>
                          </w:p>
                        </w:txbxContent>
                      </wps:txbx>
                      <wps:bodyPr lIns="0" rIns="0" tIns="0" bIns="0">
                        <a:spAutoFit/>
                      </wps:bodyPr>
                    </wps:wsp>
                  </a:graphicData>
                </a:graphic>
              </wp:anchor>
            </w:drawing>
          </mc:Choice>
          <mc:Fallback>
            <w:pict>
              <v:rect id="shape_0" ID="Shape2" stroked="t" style="position:absolute;margin-left:19.6pt;margin-top:10.8pt;width:494.6pt;height:43.8pt">
                <w10:wrap type="square"/>
                <v:fill o:detectmouseclick="t" on="false"/>
                <v:stroke color="black" joinstyle="round" endcap="flat"/>
                <v:textbox>
                  <w:txbxContent>
                    <w:p>
                      <w:pPr>
                        <w:pStyle w:val="FrameContents"/>
                        <w:overflowPunct w:val="true"/>
                        <w:spacing w:lineRule="auto" w:line="240" w:before="0" w:after="0"/>
                        <w:ind w:left="113" w:right="0" w:hanging="0"/>
                        <w:rPr/>
                      </w:pPr>
                      <w:r>
                        <w:rPr>
                          <w:rFonts w:eastAsia="Calibri" w:cs="" w:cstheme="minorBidi" w:eastAsiaTheme="minorHAnsi"/>
                          <w:i/>
                          <w:iCs/>
                          <w:color w:val="00000A"/>
                          <w:sz w:val="24"/>
                          <w:szCs w:val="24"/>
                        </w:rPr>
                        <w:t xml:space="preserve">In this instance we are dealing with whole numbers, so we can use the integer setting. If we were calculating something else (for example, % population change) which involved decimal numbers, we would need to select </w:t>
                      </w:r>
                      <w:r>
                        <w:rPr>
                          <w:rFonts w:eastAsia="Calibri" w:cs="" w:cstheme="minorBidi" w:eastAsiaTheme="minorHAnsi"/>
                          <w:i/>
                          <w:iCs/>
                          <w:color w:val="00000A"/>
                          <w:sz w:val="24"/>
                        </w:rPr>
                        <w:t>Decimal number (real)</w:t>
                      </w:r>
                      <w:r>
                        <w:rPr>
                          <w:rFonts w:eastAsia="Calibri" w:cs="" w:cstheme="minorBidi" w:eastAsiaTheme="minorHAnsi"/>
                          <w:i/>
                          <w:iCs/>
                          <w:color w:val="00000A"/>
                          <w:sz w:val="24"/>
                          <w:szCs w:val="24"/>
                        </w:rPr>
                        <w:t xml:space="preserve">, and set </w:t>
                      </w:r>
                      <w:r>
                        <w:rPr>
                          <w:rFonts w:eastAsia="Calibri" w:cs="" w:cstheme="minorBidi" w:eastAsiaTheme="minorHAnsi"/>
                          <w:b/>
                          <w:bCs/>
                          <w:i/>
                          <w:iCs/>
                          <w:color w:val="00000A"/>
                          <w:sz w:val="24"/>
                          <w:szCs w:val="24"/>
                        </w:rPr>
                        <w:t>Length</w:t>
                      </w:r>
                      <w:r>
                        <w:rPr>
                          <w:rFonts w:eastAsia="Calibri" w:cs="" w:cstheme="minorBidi" w:eastAsiaTheme="minorHAnsi"/>
                          <w:i/>
                          <w:iCs/>
                          <w:color w:val="00000A"/>
                          <w:sz w:val="24"/>
                          <w:szCs w:val="24"/>
                        </w:rPr>
                        <w:t xml:space="preserve"> as </w:t>
                      </w:r>
                      <w:r>
                        <w:rPr>
                          <w:rFonts w:eastAsia="Calibri" w:cs="" w:cstheme="minorBidi" w:eastAsiaTheme="minorHAnsi"/>
                          <w:i/>
                          <w:iCs/>
                          <w:color w:val="00000A"/>
                          <w:sz w:val="24"/>
                        </w:rPr>
                        <w:t>10</w:t>
                      </w:r>
                      <w:r>
                        <w:rPr>
                          <w:rFonts w:eastAsia="Calibri" w:cs="" w:cstheme="minorBidi" w:eastAsiaTheme="minorHAnsi"/>
                          <w:i/>
                          <w:iCs/>
                          <w:color w:val="00000A"/>
                          <w:sz w:val="24"/>
                          <w:szCs w:val="24"/>
                        </w:rPr>
                        <w:t xml:space="preserve"> and </w:t>
                      </w:r>
                      <w:r>
                        <w:rPr>
                          <w:rFonts w:eastAsia="Calibri" w:cs="" w:cstheme="minorBidi" w:eastAsiaTheme="minorHAnsi"/>
                          <w:b/>
                          <w:bCs/>
                          <w:i/>
                          <w:iCs/>
                          <w:color w:val="00000A"/>
                          <w:sz w:val="24"/>
                          <w:szCs w:val="24"/>
                        </w:rPr>
                        <w:t>Precision</w:t>
                      </w:r>
                      <w:r>
                        <w:rPr>
                          <w:rFonts w:eastAsia="Calibri" w:cs="" w:cstheme="minorBidi" w:eastAsiaTheme="minorHAnsi"/>
                          <w:i/>
                          <w:iCs/>
                          <w:color w:val="00000A"/>
                          <w:sz w:val="24"/>
                          <w:szCs w:val="24"/>
                        </w:rPr>
                        <w:t xml:space="preserve"> as </w:t>
                      </w:r>
                      <w:r>
                        <w:rPr>
                          <w:rFonts w:eastAsia="Calibri" w:cs="" w:cstheme="minorBidi" w:eastAsiaTheme="minorHAnsi"/>
                          <w:i/>
                          <w:iCs/>
                          <w:color w:val="00000A"/>
                          <w:sz w:val="24"/>
                        </w:rPr>
                        <w:t>2</w:t>
                      </w:r>
                      <w:r>
                        <w:rPr>
                          <w:rFonts w:eastAsia="Calibri" w:cs="" w:cstheme="minorBidi" w:eastAsiaTheme="minorHAnsi"/>
                          <w:i/>
                          <w:iCs/>
                          <w:color w:val="00000A"/>
                          <w:sz w:val="24"/>
                          <w:szCs w:val="24"/>
                        </w:rPr>
                        <w:t>.</w:t>
                      </w:r>
                    </w:p>
                  </w:txbxContent>
                </v:textbox>
              </v:rect>
            </w:pict>
          </mc:Fallback>
        </mc:AlternateContent>
      </w:r>
    </w:p>
    <w:p>
      <w:pPr>
        <w:pStyle w:val="Normal"/>
        <w:spacing w:lineRule="auto" w:line="240" w:before="0" w:after="0"/>
        <w:rPr>
          <w:i/>
          <w:i/>
          <w:sz w:val="24"/>
          <w:szCs w:val="24"/>
        </w:rPr>
      </w:pPr>
      <w:r>
        <w:rPr>
          <w:i/>
          <w:sz w:val="24"/>
          <w:szCs w:val="24"/>
        </w:rPr>
      </w:r>
    </w:p>
    <w:p>
      <w:pPr>
        <w:pStyle w:val="Normal"/>
        <w:spacing w:lineRule="auto" w:line="240" w:before="0" w:after="0"/>
        <w:rPr>
          <w:i/>
          <w:i/>
          <w:sz w:val="24"/>
          <w:szCs w:val="24"/>
        </w:rPr>
      </w:pPr>
      <w:r>
        <w:rPr>
          <w:i/>
          <w:sz w:val="24"/>
          <w:szCs w:val="24"/>
        </w:rPr>
      </w:r>
    </w:p>
    <w:p>
      <w:pPr>
        <w:pStyle w:val="Normal"/>
        <w:spacing w:lineRule="auto" w:line="240" w:before="0" w:after="0"/>
        <w:rPr>
          <w:i/>
          <w:i/>
          <w:sz w:val="24"/>
          <w:szCs w:val="24"/>
        </w:rPr>
      </w:pPr>
      <w:r>
        <w:rPr>
          <w:i/>
          <w:sz w:val="24"/>
          <w:szCs w:val="24"/>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pPr>
      <w:r>
        <w:rPr>
          <w:sz w:val="24"/>
          <w:szCs w:val="24"/>
        </w:rPr>
        <w:t xml:space="preserve">You will see that the new field contains values, by default, as </w:t>
      </w:r>
      <w:r>
        <w:rPr>
          <w:rFonts w:cs="Courier New" w:ascii="Courier New" w:hAnsi="Courier New"/>
          <w:sz w:val="24"/>
          <w:szCs w:val="24"/>
        </w:rPr>
        <w:t>NULL</w:t>
      </w:r>
      <w:r>
        <w:rPr>
          <w:sz w:val="24"/>
          <w:szCs w:val="24"/>
        </w:rPr>
        <w:t>. We now need to populate this new field (column) with some data.</w:t>
      </w:r>
    </w:p>
    <w:p>
      <w:pPr>
        <w:pStyle w:val="Normal"/>
        <w:spacing w:lineRule="auto" w:line="240" w:before="0" w:after="0"/>
        <w:rPr>
          <w:rFonts w:ascii="Calibri" w:hAnsi="Calibri"/>
          <w:sz w:val="12"/>
          <w:szCs w:val="12"/>
        </w:rPr>
      </w:pPr>
      <w:r>
        <w:rPr>
          <w:sz w:val="12"/>
          <w:szCs w:val="12"/>
        </w:rPr>
      </w:r>
    </w:p>
    <w:p>
      <w:pPr>
        <w:pStyle w:val="Normal"/>
        <w:numPr>
          <w:ilvl w:val="0"/>
          <w:numId w:val="14"/>
        </w:numPr>
        <w:spacing w:lineRule="auto" w:line="240" w:before="0" w:after="0"/>
        <w:rPr>
          <w:rFonts w:ascii="Calibri" w:hAnsi="Calibri"/>
          <w:sz w:val="24"/>
          <w:szCs w:val="24"/>
        </w:rPr>
      </w:pPr>
      <w:r>
        <w:rPr>
          <w:sz w:val="24"/>
          <w:szCs w:val="24"/>
        </w:rPr>
        <w:t xml:space="preserve">Click on the </w:t>
      </w:r>
      <w:r>
        <w:rPr>
          <w:b/>
          <w:sz w:val="24"/>
          <w:szCs w:val="24"/>
        </w:rPr>
        <w:t xml:space="preserve">Open field calculator </w:t>
      </w:r>
      <w:r>
        <w:rPr>
          <w:b/>
          <w:sz w:val="24"/>
          <w:szCs w:val="24"/>
        </w:rPr>
        <w:drawing>
          <wp:inline distT="0" distB="0" distL="0" distR="0">
            <wp:extent cx="247650" cy="247650"/>
            <wp:effectExtent l="0" t="0" r="0" b="0"/>
            <wp:docPr id="28"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3" descr=""/>
                    <pic:cNvPicPr>
                      <a:picLocks noChangeAspect="1" noChangeArrowheads="1"/>
                    </pic:cNvPicPr>
                  </pic:nvPicPr>
                  <pic:blipFill>
                    <a:blip r:embed="rId28"/>
                    <a:stretch>
                      <a:fillRect/>
                    </a:stretch>
                  </pic:blipFill>
                  <pic:spPr bwMode="auto">
                    <a:xfrm>
                      <a:off x="0" y="0"/>
                      <a:ext cx="247650" cy="247650"/>
                    </a:xfrm>
                    <a:prstGeom prst="rect">
                      <a:avLst/>
                    </a:prstGeom>
                  </pic:spPr>
                </pic:pic>
              </a:graphicData>
            </a:graphic>
          </wp:inline>
        </w:drawing>
      </w:r>
      <w:r>
        <w:rPr>
          <w:sz w:val="24"/>
          <w:szCs w:val="24"/>
        </w:rPr>
        <w:t xml:space="preserve"> button and the Field calculator window will open. It is here that we can undertake many types of mathematical calculations</w:t>
      </w:r>
    </w:p>
    <w:p>
      <w:pPr>
        <w:pStyle w:val="Normal"/>
        <w:numPr>
          <w:ilvl w:val="0"/>
          <w:numId w:val="14"/>
        </w:numPr>
        <w:spacing w:lineRule="auto" w:line="240" w:before="0" w:after="0"/>
        <w:rPr/>
      </w:pPr>
      <w:r>
        <w:rPr>
          <w:sz w:val="24"/>
          <w:szCs w:val="24"/>
        </w:rPr>
        <w:t xml:space="preserve">Check the checkbox next to </w:t>
      </w:r>
      <w:r>
        <w:rPr>
          <w:sz w:val="24"/>
          <w:szCs w:val="24"/>
        </w:rPr>
        <w:drawing>
          <wp:inline distT="0" distB="0" distL="0" distR="0">
            <wp:extent cx="123825" cy="123825"/>
            <wp:effectExtent l="0" t="0" r="0" b="0"/>
            <wp:docPr id="2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4" descr=""/>
                    <pic:cNvPicPr>
                      <a:picLocks noChangeAspect="1" noChangeArrowheads="1"/>
                    </pic:cNvPicPr>
                  </pic:nvPicPr>
                  <pic:blipFill>
                    <a:blip r:embed="rId29"/>
                    <a:stretch>
                      <a:fillRect/>
                    </a:stretch>
                  </pic:blipFill>
                  <pic:spPr bwMode="auto">
                    <a:xfrm>
                      <a:off x="0" y="0"/>
                      <a:ext cx="123825" cy="123825"/>
                    </a:xfrm>
                    <a:prstGeom prst="rect">
                      <a:avLst/>
                    </a:prstGeom>
                  </pic:spPr>
                </pic:pic>
              </a:graphicData>
            </a:graphic>
          </wp:inline>
        </w:drawing>
      </w:r>
      <w:r>
        <w:rPr>
          <w:sz w:val="24"/>
          <w:szCs w:val="24"/>
        </w:rPr>
        <w:t xml:space="preserve"> </w:t>
      </w:r>
      <w:r>
        <w:rPr>
          <w:b/>
          <w:sz w:val="24"/>
          <w:szCs w:val="24"/>
        </w:rPr>
        <w:t>Update existing field</w:t>
      </w:r>
      <w:r>
        <w:rPr>
          <w:sz w:val="24"/>
          <w:szCs w:val="24"/>
        </w:rPr>
        <w:t xml:space="preserve"> and select the field named </w:t>
      </w:r>
      <w:r>
        <w:rPr>
          <w:rFonts w:cs="Courier New" w:ascii="Courier New" w:hAnsi="Courier New"/>
          <w:sz w:val="24"/>
          <w:szCs w:val="24"/>
        </w:rPr>
        <w:t>POP_DIFF</w:t>
      </w:r>
      <w:r>
        <w:rPr>
          <w:sz w:val="24"/>
          <w:szCs w:val="24"/>
        </w:rPr>
        <w:t xml:space="preserve"> from the dropdown box</w:t>
      </w:r>
    </w:p>
    <w:p>
      <w:pPr>
        <w:pStyle w:val="Normal"/>
        <w:numPr>
          <w:ilvl w:val="0"/>
          <w:numId w:val="14"/>
        </w:numPr>
        <w:spacing w:lineRule="auto" w:line="240" w:before="0" w:after="0"/>
        <w:rPr/>
      </w:pPr>
      <w:r>
        <w:rPr>
          <w:sz w:val="24"/>
          <w:szCs w:val="24"/>
        </w:rPr>
        <w:t xml:space="preserve">Under the list in the centre, click on the expand arrow next to </w:t>
      </w:r>
      <w:r>
        <w:rPr>
          <w:b/>
          <w:sz w:val="24"/>
          <w:szCs w:val="24"/>
        </w:rPr>
        <w:t>Fields and Values</w:t>
      </w:r>
    </w:p>
    <w:p>
      <w:pPr>
        <w:pStyle w:val="Normal"/>
        <w:numPr>
          <w:ilvl w:val="0"/>
          <w:numId w:val="14"/>
        </w:numPr>
        <w:spacing w:lineRule="auto" w:line="240" w:before="0" w:after="0"/>
        <w:rPr/>
      </w:pPr>
      <w:r>
        <w:rPr>
          <w:sz w:val="24"/>
          <w:szCs w:val="24"/>
        </w:rPr>
        <w:t xml:space="preserve">Double-click the field named </w:t>
      </w:r>
      <w:r>
        <w:rPr>
          <w:rFonts w:cs="Courier New" w:ascii="Courier New" w:hAnsi="Courier New"/>
          <w:sz w:val="24"/>
          <w:szCs w:val="24"/>
        </w:rPr>
        <w:t>pop2015_PO</w:t>
      </w:r>
      <w:r>
        <w:rPr>
          <w:sz w:val="24"/>
          <w:szCs w:val="24"/>
        </w:rPr>
        <w:t xml:space="preserve"> to add it to the Expression </w:t>
      </w:r>
    </w:p>
    <w:p>
      <w:pPr>
        <w:pStyle w:val="Normal"/>
        <w:numPr>
          <w:ilvl w:val="0"/>
          <w:numId w:val="14"/>
        </w:numPr>
        <w:spacing w:lineRule="auto" w:line="240" w:before="0" w:after="0"/>
        <w:rPr/>
      </w:pPr>
      <w:r>
        <w:rPr>
          <w:sz w:val="24"/>
          <w:szCs w:val="24"/>
        </w:rPr>
        <w:t xml:space="preserve">Now single-click on the minus (-) sign and double-click on </w:t>
      </w:r>
      <w:r>
        <w:rPr>
          <w:rFonts w:cs="Courier New" w:ascii="Courier New" w:hAnsi="Courier New"/>
          <w:sz w:val="24"/>
          <w:szCs w:val="24"/>
        </w:rPr>
        <w:t>POP2005</w:t>
      </w:r>
      <w:r>
        <w:rPr>
          <w:sz w:val="24"/>
          <w:szCs w:val="24"/>
        </w:rPr>
        <w:t xml:space="preserve">. Your expression should look like this: </w:t>
      </w:r>
      <w:r>
        <w:rPr>
          <w:rFonts w:cs="Courier New" w:ascii="Courier New" w:hAnsi="Courier New"/>
          <w:sz w:val="24"/>
          <w:szCs w:val="24"/>
        </w:rPr>
        <w:t xml:space="preserve">"pop2015_PO" – "POP2005" </w:t>
      </w:r>
      <w:r>
        <w:rPr>
          <w:sz w:val="24"/>
          <w:szCs w:val="24"/>
        </w:rPr>
        <w:t>(notice how the expression builder puts in the double quote marks for you)</w:t>
      </w:r>
    </w:p>
    <w:p>
      <w:pPr>
        <w:pStyle w:val="Normal"/>
        <w:numPr>
          <w:ilvl w:val="0"/>
          <w:numId w:val="15"/>
        </w:numPr>
        <w:spacing w:lineRule="auto" w:line="240" w:before="0" w:after="0"/>
        <w:rPr/>
      </w:pPr>
      <w:r>
        <w:rPr>
          <w:sz w:val="24"/>
          <w:szCs w:val="24"/>
        </w:rPr>
        <w:t xml:space="preserve">Hit </w:t>
      </w:r>
      <w:r>
        <w:rPr>
          <w:b/>
          <w:sz w:val="24"/>
          <w:szCs w:val="24"/>
        </w:rPr>
        <w:t>OK</w:t>
      </w:r>
      <w:r>
        <w:rPr>
          <w:sz w:val="24"/>
          <w:szCs w:val="24"/>
        </w:rPr>
        <w:t xml:space="preserve"> to run the calculation and the </w:t>
      </w:r>
      <w:r>
        <w:rPr>
          <w:rFonts w:cs="Courier New" w:ascii="Courier New" w:hAnsi="Courier New"/>
          <w:sz w:val="24"/>
          <w:szCs w:val="24"/>
        </w:rPr>
        <w:t>POP_DIFF</w:t>
      </w:r>
      <w:r>
        <w:rPr>
          <w:sz w:val="24"/>
          <w:szCs w:val="24"/>
        </w:rPr>
        <w:t xml:space="preserve"> field will populate with the calculated values (the first few values should be 9 (Antigua and Barbados), 6399 (Algeria) and 1191 (Azerbaijan), ask if this is not the case)</w:t>
      </w:r>
    </w:p>
    <w:p>
      <w:pPr>
        <w:pStyle w:val="Normal"/>
        <w:numPr>
          <w:ilvl w:val="0"/>
          <w:numId w:val="15"/>
        </w:numPr>
        <w:spacing w:lineRule="auto" w:line="240" w:before="0" w:after="0"/>
        <w:rPr>
          <w:rFonts w:ascii="Calibri" w:hAnsi="Calibri"/>
          <w:sz w:val="24"/>
          <w:szCs w:val="24"/>
        </w:rPr>
      </w:pPr>
      <w:r>
        <w:rPr>
          <w:sz w:val="24"/>
          <w:szCs w:val="24"/>
        </w:rPr>
        <w:t xml:space="preserve">Finally, click on the </w:t>
      </w:r>
      <w:r>
        <w:rPr>
          <w:b/>
          <w:sz w:val="24"/>
          <w:szCs w:val="24"/>
        </w:rPr>
        <w:t xml:space="preserve">Toggle editing mode </w:t>
      </w:r>
      <w:r>
        <w:rPr>
          <w:b/>
          <w:sz w:val="24"/>
          <w:szCs w:val="24"/>
        </w:rPr>
        <w:drawing>
          <wp:inline distT="0" distB="0" distL="0" distR="0">
            <wp:extent cx="190500" cy="180975"/>
            <wp:effectExtent l="0" t="0" r="0" b="0"/>
            <wp:docPr id="30"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6" descr=""/>
                    <pic:cNvPicPr>
                      <a:picLocks noChangeAspect="1" noChangeArrowheads="1"/>
                    </pic:cNvPicPr>
                  </pic:nvPicPr>
                  <pic:blipFill>
                    <a:blip r:embed="rId30"/>
                    <a:stretch>
                      <a:fillRect/>
                    </a:stretch>
                  </pic:blipFill>
                  <pic:spPr bwMode="auto">
                    <a:xfrm>
                      <a:off x="0" y="0"/>
                      <a:ext cx="190500" cy="180975"/>
                    </a:xfrm>
                    <a:prstGeom prst="rect">
                      <a:avLst/>
                    </a:prstGeom>
                  </pic:spPr>
                </pic:pic>
              </a:graphicData>
            </a:graphic>
          </wp:inline>
        </w:drawing>
      </w:r>
      <w:r>
        <w:rPr>
          <w:sz w:val="24"/>
          <w:szCs w:val="24"/>
        </w:rPr>
        <w:t xml:space="preserve"> button and choose </w:t>
      </w:r>
      <w:r>
        <w:rPr>
          <w:b/>
          <w:sz w:val="24"/>
          <w:szCs w:val="24"/>
        </w:rPr>
        <w:t>Save</w:t>
      </w:r>
      <w:r>
        <w:rPr>
          <w:sz w:val="24"/>
          <w:szCs w:val="24"/>
        </w:rPr>
        <w:t xml:space="preserve"> when prompted. Close the attribute table</w:t>
      </w:r>
    </w:p>
    <w:p>
      <w:pPr>
        <w:pStyle w:val="Normal"/>
        <w:numPr>
          <w:ilvl w:val="0"/>
          <w:numId w:val="15"/>
        </w:numPr>
        <w:spacing w:lineRule="auto" w:line="240" w:before="0" w:after="0"/>
        <w:rPr>
          <w:rFonts w:ascii="Calibri" w:hAnsi="Calibri"/>
          <w:sz w:val="24"/>
          <w:szCs w:val="24"/>
        </w:rPr>
      </w:pPr>
      <w:r>
        <w:rPr>
          <w:b/>
          <w:sz w:val="24"/>
          <w:szCs w:val="24"/>
        </w:rPr>
        <w:t xml:space="preserve">Save </w:t>
      </w:r>
      <w:r>
        <w:rPr>
          <w:b/>
          <w:sz w:val="24"/>
          <w:szCs w:val="24"/>
        </w:rPr>
        <w:drawing>
          <wp:inline distT="0" distB="0" distL="0" distR="0">
            <wp:extent cx="209550" cy="209550"/>
            <wp:effectExtent l="0" t="0" r="0" b="0"/>
            <wp:docPr id="3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7" descr=""/>
                    <pic:cNvPicPr>
                      <a:picLocks noChangeAspect="1" noChangeArrowheads="1"/>
                    </pic:cNvPicPr>
                  </pic:nvPicPr>
                  <pic:blipFill>
                    <a:blip r:embed="rId31"/>
                    <a:stretch>
                      <a:fillRect/>
                    </a:stretch>
                  </pic:blipFill>
                  <pic:spPr bwMode="auto">
                    <a:xfrm>
                      <a:off x="0" y="0"/>
                      <a:ext cx="209550" cy="209550"/>
                    </a:xfrm>
                    <a:prstGeom prst="rect">
                      <a:avLst/>
                    </a:prstGeom>
                  </pic:spPr>
                </pic:pic>
              </a:graphicData>
            </a:graphic>
          </wp:inline>
        </w:drawing>
      </w:r>
      <w:r>
        <w:rPr>
          <w:sz w:val="24"/>
          <w:szCs w:val="24"/>
        </w:rPr>
        <w:t xml:space="preserve"> your project.</w:t>
      </w:r>
    </w:p>
    <w:p>
      <w:pPr>
        <w:pStyle w:val="Normal"/>
        <w:spacing w:before="0" w:after="0"/>
        <w:rPr>
          <w:i/>
          <w:i/>
          <w:sz w:val="12"/>
          <w:szCs w:val="12"/>
        </w:rPr>
      </w:pPr>
      <w:r>
        <w:rPr>
          <w:i/>
          <w:sz w:val="12"/>
          <w:szCs w:val="12"/>
        </w:rPr>
      </w:r>
    </w:p>
    <w:p>
      <w:pPr>
        <w:pStyle w:val="Normal"/>
        <w:spacing w:before="0" w:after="0"/>
        <w:jc w:val="center"/>
        <w:rPr>
          <w:i/>
          <w:i/>
          <w:sz w:val="24"/>
          <w:szCs w:val="24"/>
        </w:rPr>
      </w:pPr>
      <w:r>
        <w:rPr>
          <w:i/>
          <w:sz w:val="24"/>
          <w:szCs w:val="24"/>
        </w:rPr>
        <w:t xml:space="preserve">By the time you get to this section, we should have completed the ‘Classification Exercise’ worksheet. If we haven’t yet, please let me know that you have reached this point. </w:t>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6. Classifying Population Change</w:t>
      </w:r>
    </w:p>
    <w:p>
      <w:pPr>
        <w:pStyle w:val="Normal"/>
        <w:spacing w:lineRule="auto" w:line="240" w:before="0" w:after="0"/>
        <w:rPr/>
      </w:pPr>
      <w:r>
        <w:rPr>
          <w:sz w:val="12"/>
          <w:szCs w:val="12"/>
        </w:rPr>
        <w:br/>
      </w:r>
      <w:r>
        <w:rPr>
          <w:sz w:val="24"/>
          <w:szCs w:val="24"/>
        </w:rPr>
        <w:t xml:space="preserve">Now we have calculated the change in population between 2005 and 2015, we need to display it on the map. </w:t>
      </w:r>
    </w:p>
    <w:p>
      <w:pPr>
        <w:pStyle w:val="ListParagraph"/>
        <w:numPr>
          <w:ilvl w:val="0"/>
          <w:numId w:val="19"/>
        </w:numPr>
        <w:spacing w:lineRule="auto" w:line="240" w:before="0" w:after="0"/>
        <w:rPr/>
      </w:pPr>
      <w:r>
        <w:rPr>
          <w:sz w:val="24"/>
          <w:szCs w:val="24"/>
        </w:rPr>
        <w:t xml:space="preserve">Open the </w:t>
      </w:r>
      <w:r>
        <w:rPr>
          <w:b/>
          <w:sz w:val="24"/>
          <w:szCs w:val="24"/>
        </w:rPr>
        <w:t>Layer Properties</w:t>
      </w:r>
      <w:r>
        <w:rPr>
          <w:sz w:val="24"/>
          <w:szCs w:val="24"/>
        </w:rPr>
        <w:t xml:space="preserve"> window and the </w:t>
      </w:r>
      <w:r>
        <w:rPr>
          <w:b/>
          <w:sz w:val="24"/>
          <w:szCs w:val="24"/>
        </w:rPr>
        <w:t>Style</w:t>
      </w:r>
      <w:r>
        <w:rPr>
          <w:sz w:val="24"/>
          <w:szCs w:val="24"/>
        </w:rPr>
        <w:t xml:space="preserve"> tab of the </w:t>
      </w:r>
      <w:r>
        <w:rPr>
          <w:rFonts w:cs="Courier New" w:ascii="Courier New" w:hAnsi="Courier New"/>
          <w:sz w:val="24"/>
          <w:szCs w:val="24"/>
        </w:rPr>
        <w:t xml:space="preserve">world_countries_updated </w:t>
      </w:r>
      <w:r>
        <w:rPr>
          <w:sz w:val="24"/>
          <w:szCs w:val="24"/>
        </w:rPr>
        <w:t>layer.</w:t>
      </w:r>
    </w:p>
    <w:p>
      <w:pPr>
        <w:pStyle w:val="ListParagraph"/>
        <w:numPr>
          <w:ilvl w:val="0"/>
          <w:numId w:val="19"/>
        </w:numPr>
        <w:spacing w:lineRule="auto" w:line="240" w:before="0" w:after="0"/>
        <w:rPr>
          <w:sz w:val="24"/>
          <w:szCs w:val="24"/>
        </w:rPr>
      </w:pPr>
      <w:r>
        <w:rPr>
          <w:sz w:val="24"/>
          <w:szCs w:val="24"/>
        </w:rPr>
        <w:t xml:space="preserve">Where the option says </w:t>
      </w:r>
      <w:r>
        <w:rPr>
          <w:b/>
          <w:sz w:val="24"/>
          <w:szCs w:val="24"/>
        </w:rPr>
        <w:t>Single symbol</w:t>
      </w:r>
      <w:r>
        <w:rPr>
          <w:sz w:val="24"/>
          <w:szCs w:val="24"/>
        </w:rPr>
        <w:t xml:space="preserve"> at the top, change this to </w:t>
      </w:r>
      <w:r>
        <w:rPr>
          <w:b/>
          <w:sz w:val="24"/>
          <w:szCs w:val="24"/>
        </w:rPr>
        <w:t>Graduated</w:t>
      </w:r>
      <w:r>
        <w:rPr>
          <w:sz w:val="24"/>
          <w:szCs w:val="24"/>
        </w:rPr>
        <w:t xml:space="preserve">. </w:t>
      </w:r>
    </w:p>
    <w:p>
      <w:pPr>
        <w:pStyle w:val="ListParagraph"/>
        <w:numPr>
          <w:ilvl w:val="0"/>
          <w:numId w:val="19"/>
        </w:numPr>
        <w:spacing w:lineRule="auto" w:line="240" w:before="0" w:after="0"/>
        <w:rPr/>
      </w:pPr>
      <w:r>
        <w:rPr>
          <w:sz w:val="24"/>
          <w:szCs w:val="24"/>
        </w:rPr>
        <w:t xml:space="preserve">Select the </w:t>
      </w:r>
      <w:r>
        <w:rPr>
          <w:rFonts w:cs="Courier New" w:ascii="Courier New" w:hAnsi="Courier New"/>
          <w:sz w:val="24"/>
          <w:szCs w:val="24"/>
        </w:rPr>
        <w:t>POP_DIFF</w:t>
      </w:r>
      <w:r>
        <w:rPr>
          <w:sz w:val="24"/>
          <w:szCs w:val="24"/>
        </w:rPr>
        <w:t xml:space="preserve"> field from the </w:t>
      </w:r>
      <w:r>
        <w:rPr>
          <w:b/>
          <w:sz w:val="24"/>
          <w:szCs w:val="24"/>
        </w:rPr>
        <w:t>Column</w:t>
      </w:r>
      <w:r>
        <w:rPr>
          <w:sz w:val="24"/>
          <w:szCs w:val="24"/>
        </w:rPr>
        <w:t xml:space="preserve"> drop-down list. </w:t>
      </w:r>
    </w:p>
    <w:p>
      <w:pPr>
        <w:pStyle w:val="ListParagraph"/>
        <w:numPr>
          <w:ilvl w:val="0"/>
          <w:numId w:val="19"/>
        </w:numPr>
        <w:spacing w:lineRule="auto" w:line="240" w:before="0" w:after="0"/>
        <w:rPr>
          <w:sz w:val="24"/>
          <w:szCs w:val="24"/>
        </w:rPr>
      </w:pPr>
      <w:r>
        <w:rPr>
          <w:sz w:val="24"/>
          <w:szCs w:val="24"/>
        </w:rPr>
        <w:t xml:space="preserve">The click </w:t>
      </w:r>
      <w:r>
        <w:rPr>
          <w:b/>
          <w:sz w:val="24"/>
          <w:szCs w:val="24"/>
        </w:rPr>
        <w:t>Classify</w:t>
      </w:r>
      <w:r>
        <w:rPr>
          <w:sz w:val="24"/>
          <w:szCs w:val="24"/>
        </w:rPr>
        <w:t xml:space="preserve">, you will see the 5 classes for this data set appear in the window. </w:t>
      </w:r>
    </w:p>
    <w:p>
      <w:pPr>
        <w:pStyle w:val="ListParagraph"/>
        <w:numPr>
          <w:ilvl w:val="0"/>
          <w:numId w:val="19"/>
        </w:numPr>
        <w:spacing w:lineRule="auto" w:line="240" w:before="0" w:after="0"/>
        <w:rPr>
          <w:sz w:val="24"/>
          <w:szCs w:val="24"/>
        </w:rPr>
      </w:pPr>
      <w:r>
        <w:rPr>
          <w:sz w:val="24"/>
          <w:szCs w:val="24"/>
        </w:rPr>
        <w:t xml:space="preserve">Click </w:t>
      </w:r>
      <w:r>
        <w:rPr>
          <w:b/>
          <w:sz w:val="24"/>
          <w:szCs w:val="24"/>
        </w:rPr>
        <w:t>OK</w:t>
      </w:r>
      <w:r>
        <w:rPr>
          <w:sz w:val="24"/>
          <w:szCs w:val="24"/>
        </w:rPr>
        <w:t xml:space="preserve">, and QGIS will update the map. </w:t>
      </w:r>
    </w:p>
    <w:p>
      <w:pPr>
        <w:pStyle w:val="Normal"/>
        <w:spacing w:lineRule="auto" w:line="240" w:before="0" w:after="0"/>
        <w:rPr/>
      </w:pPr>
      <w:r>
        <w:rPr>
          <w:sz w:val="24"/>
          <w:szCs w:val="24"/>
        </w:rPr>
        <w:t xml:space="preserve">Now we have a map of population change. However, there are various things wrong with it. What are they? Have a think, and then chat to your neighbour to see what they think might be wrong. </w:t>
      </w:r>
    </w:p>
    <w:p>
      <w:pPr>
        <w:pStyle w:val="Normal"/>
        <w:spacing w:lineRule="auto" w:line="240" w:before="0" w:after="0"/>
        <w:rPr>
          <w:sz w:val="24"/>
          <w:szCs w:val="24"/>
        </w:rPr>
      </w:pPr>
      <w:r>
        <w:rPr>
          <w:sz w:val="24"/>
          <w:szCs w:val="24"/>
        </w:rPr>
        <w:t>There are a number of things you can change to alter the classification:</w:t>
      </w:r>
    </w:p>
    <w:p>
      <w:pPr>
        <w:pStyle w:val="Normal"/>
        <w:spacing w:lineRule="auto" w:line="240" w:before="0" w:after="0"/>
        <w:rPr>
          <w:sz w:val="12"/>
          <w:szCs w:val="12"/>
        </w:rPr>
      </w:pPr>
      <w:r>
        <w:rPr>
          <w:sz w:val="12"/>
          <w:szCs w:val="12"/>
        </w:rPr>
      </w:r>
    </w:p>
    <w:p>
      <w:pPr>
        <w:pStyle w:val="ListParagraph"/>
        <w:numPr>
          <w:ilvl w:val="0"/>
          <w:numId w:val="20"/>
        </w:numPr>
        <w:spacing w:lineRule="auto" w:line="240" w:before="0" w:after="0"/>
        <w:rPr>
          <w:sz w:val="24"/>
          <w:szCs w:val="24"/>
        </w:rPr>
      </w:pPr>
      <w:r>
        <w:rPr>
          <w:sz w:val="24"/>
          <w:szCs w:val="24"/>
        </w:rPr>
        <w:t xml:space="preserve">Try changing the classification method, the default is </w:t>
      </w:r>
      <w:r>
        <w:rPr>
          <w:b/>
          <w:sz w:val="24"/>
          <w:szCs w:val="24"/>
        </w:rPr>
        <w:t>Equal Interval</w:t>
      </w:r>
      <w:r>
        <w:rPr>
          <w:sz w:val="24"/>
          <w:szCs w:val="24"/>
        </w:rPr>
        <w:t>. How do the different methods change the classification of the data. Which is “right”?</w:t>
      </w:r>
    </w:p>
    <w:p>
      <w:pPr>
        <w:pStyle w:val="ListParagraph"/>
        <w:numPr>
          <w:ilvl w:val="0"/>
          <w:numId w:val="20"/>
        </w:numPr>
        <w:spacing w:lineRule="auto" w:line="240" w:before="0" w:after="0"/>
        <w:rPr>
          <w:sz w:val="24"/>
          <w:szCs w:val="24"/>
        </w:rPr>
      </w:pPr>
      <w:r>
        <w:rPr>
          <w:sz w:val="24"/>
          <w:szCs w:val="24"/>
        </w:rPr>
        <w:t>Try changing the number of classes.</w:t>
      </w:r>
    </w:p>
    <w:p>
      <w:pPr>
        <w:pStyle w:val="ListParagraph"/>
        <w:numPr>
          <w:ilvl w:val="0"/>
          <w:numId w:val="20"/>
        </w:numPr>
        <w:spacing w:lineRule="auto" w:line="240" w:before="0" w:after="0"/>
        <w:rPr/>
      </w:pPr>
      <w:r>
        <w:rPr>
          <w:sz w:val="24"/>
          <w:szCs w:val="24"/>
        </w:rPr>
        <w:t>Try changing the colours used – how does this impact the message of the map?</w:t>
      </w:r>
      <w:r>
        <w:rPr>
          <w:i/>
          <w:iCs/>
          <w:sz w:val="24"/>
          <w:szCs w:val="24"/>
        </w:rPr>
        <w:t xml:space="preserve"> (ColorBrewer can be accessed through Color Ramp &gt; New color ramp… &gt; ColorBrewer). </w:t>
      </w:r>
    </w:p>
    <w:p>
      <w:pPr>
        <w:pStyle w:val="ListParagraph"/>
        <w:numPr>
          <w:ilvl w:val="0"/>
          <w:numId w:val="20"/>
        </w:numPr>
        <w:spacing w:lineRule="auto" w:line="240" w:before="0" w:after="0"/>
        <w:rPr>
          <w:sz w:val="24"/>
          <w:szCs w:val="24"/>
        </w:rPr>
      </w:pPr>
      <w:r>
        <w:rPr>
          <w:sz w:val="24"/>
          <w:szCs w:val="24"/>
        </w:rPr>
        <w:t>Try changing the class boundaries – use the Histogram tool in QGIS.</w:t>
      </w:r>
    </w:p>
    <w:p>
      <w:pPr>
        <w:pStyle w:val="Normal"/>
        <w:spacing w:lineRule="auto" w:line="240" w:before="0" w:after="0"/>
        <w:rPr>
          <w:sz w:val="12"/>
          <w:szCs w:val="12"/>
        </w:rPr>
      </w:pPr>
      <w:r>
        <w:rPr>
          <w:sz w:val="12"/>
          <w:szCs w:val="12"/>
        </w:rPr>
      </w:r>
    </w:p>
    <w:p>
      <w:pPr>
        <w:pStyle w:val="Normal"/>
        <w:spacing w:lineRule="auto" w:line="240" w:before="0" w:after="0"/>
        <w:rPr/>
      </w:pPr>
      <w:r>
        <w:rPr>
          <w:sz w:val="24"/>
          <w:szCs w:val="24"/>
        </w:rPr>
        <w:t xml:space="preserve">Once you have finished, remember to save your QGIS Project. </w:t>
      </w:r>
    </w:p>
    <w:p>
      <w:pPr>
        <w:pStyle w:val="Normal"/>
        <w:spacing w:lineRule="auto" w:line="240" w:before="0" w:after="0"/>
        <w:rPr>
          <w:sz w:val="24"/>
          <w:szCs w:val="24"/>
        </w:rPr>
      </w:pPr>
      <w:r>
        <w:rPr>
          <w:sz w:val="24"/>
          <w:szCs w:val="24"/>
        </w:rPr>
        <mc:AlternateContent>
          <mc:Choice Requires="wps">
            <w:drawing>
              <wp:anchor behindDoc="0" distT="0" distB="0" distL="0" distR="0" simplePos="0" locked="0" layoutInCell="1" allowOverlap="1" relativeHeight="9">
                <wp:simplePos x="0" y="0"/>
                <wp:positionH relativeFrom="column">
                  <wp:posOffset>307975</wp:posOffset>
                </wp:positionH>
                <wp:positionV relativeFrom="paragraph">
                  <wp:posOffset>89535</wp:posOffset>
                </wp:positionV>
                <wp:extent cx="6151245" cy="2604770"/>
                <wp:effectExtent l="0" t="0" r="0" b="0"/>
                <wp:wrapNone/>
                <wp:docPr id="32" name="Shape3"/>
                <a:graphic xmlns:a="http://schemas.openxmlformats.org/drawingml/2006/main">
                  <a:graphicData uri="http://schemas.microsoft.com/office/word/2010/wordprocessingShape">
                    <wps:wsp>
                      <wps:cNvSpPr/>
                      <wps:spPr>
                        <a:xfrm>
                          <a:off x="0" y="0"/>
                          <a:ext cx="6150600" cy="2604240"/>
                        </a:xfrm>
                        <a:prstGeom prst="rect">
                          <a:avLst/>
                        </a:prstGeom>
                        <a:noFill/>
                        <a:ln>
                          <a:solidFill>
                            <a:srgbClr val="000000"/>
                          </a:solidFill>
                        </a:ln>
                      </wps:spPr>
                      <wps:style>
                        <a:lnRef idx="0"/>
                        <a:fillRef idx="0"/>
                        <a:effectRef idx="0"/>
                        <a:fontRef idx="minor"/>
                      </wps:style>
                      <wps:txbx>
                        <w:txbxContent>
                          <w:p>
                            <w:pPr>
                              <w:pStyle w:val="FrameContents"/>
                              <w:overflowPunct w:val="true"/>
                              <w:spacing w:lineRule="auto" w:line="240" w:before="0" w:after="0"/>
                              <w:ind w:left="113" w:right="0" w:hanging="0"/>
                              <w:rPr/>
                            </w:pPr>
                            <w:r>
                              <w:rPr>
                                <w:rFonts w:eastAsia="Calibri" w:cs="" w:cstheme="minorBidi" w:eastAsiaTheme="minorHAnsi"/>
                                <w:color w:val="00000A"/>
                                <w:sz w:val="24"/>
                                <w:szCs w:val="24"/>
                              </w:rPr>
                              <w:t xml:space="preserve">If you wish to open this up on another computer, you will need to copy the QGIS Project File (*.qgs) and the data files (everything you downloaded from the zip file). </w:t>
                            </w:r>
                          </w:p>
                          <w:p>
                            <w:pPr>
                              <w:pStyle w:val="FrameContents"/>
                              <w:overflowPunct w:val="true"/>
                              <w:spacing w:lineRule="auto" w:line="240" w:before="0" w:after="0"/>
                              <w:ind w:left="113" w:right="0" w:hanging="0"/>
                              <w:rPr>
                                <w:sz w:val="12"/>
                                <w:szCs w:val="12"/>
                              </w:rPr>
                            </w:pPr>
                            <w:r>
                              <w:rPr>
                                <w:sz w:val="12"/>
                                <w:szCs w:val="12"/>
                              </w:rPr>
                            </w:r>
                          </w:p>
                          <w:p>
                            <w:pPr>
                              <w:pStyle w:val="FrameContents"/>
                              <w:overflowPunct w:val="true"/>
                              <w:spacing w:lineRule="auto" w:line="240" w:before="0" w:after="0"/>
                              <w:ind w:left="113" w:right="0" w:hanging="0"/>
                              <w:rPr/>
                            </w:pPr>
                            <w:r>
                              <w:rPr>
                                <w:rFonts w:eastAsia="Calibri" w:cs="" w:cstheme="minorBidi" w:eastAsiaTheme="minorHAnsi"/>
                                <w:color w:val="00000A"/>
                                <w:sz w:val="24"/>
                                <w:szCs w:val="24"/>
                              </w:rPr>
                              <w:t xml:space="preserve">Many of the principles of using QGIS are the same in other GIS software, such as ArcGIS and MapInfo. You can apply the principles you learnt here into any other GIS software, but the location and the names of some of the features might be slightly different. </w:t>
                            </w:r>
                          </w:p>
                          <w:p>
                            <w:pPr>
                              <w:pStyle w:val="FrameContents"/>
                              <w:overflowPunct w:val="true"/>
                              <w:spacing w:lineRule="auto" w:line="240" w:before="0" w:after="0"/>
                              <w:ind w:left="113" w:right="0" w:hanging="0"/>
                              <w:rPr>
                                <w:sz w:val="12"/>
                                <w:szCs w:val="12"/>
                              </w:rPr>
                            </w:pPr>
                            <w:r>
                              <w:rPr>
                                <w:sz w:val="12"/>
                                <w:szCs w:val="12"/>
                              </w:rPr>
                            </w:r>
                          </w:p>
                          <w:p>
                            <w:pPr>
                              <w:pStyle w:val="FrameContents"/>
                              <w:overflowPunct w:val="true"/>
                              <w:spacing w:lineRule="auto" w:line="240" w:before="0" w:after="0"/>
                              <w:ind w:left="113" w:right="0" w:hanging="0"/>
                              <w:rPr/>
                            </w:pPr>
                            <w:r>
                              <w:rPr>
                                <w:rFonts w:eastAsia="Calibri" w:cs="" w:cstheme="minorBidi" w:eastAsiaTheme="minorHAnsi"/>
                                <w:color w:val="00000A"/>
                                <w:sz w:val="24"/>
                                <w:szCs w:val="24"/>
                              </w:rPr>
                              <w:t xml:space="preserve">You may notice that some countries are missing from the map – for instance, Burma and Taiwan. This is because their data is missing from the files – you will see </w:t>
                            </w:r>
                            <w:r>
                              <w:rPr>
                                <w:rFonts w:eastAsia="Calibri" w:cs="" w:cstheme="minorBidi" w:eastAsiaTheme="minorHAnsi"/>
                                <w:i/>
                                <w:iCs/>
                                <w:color w:val="00000A"/>
                                <w:sz w:val="24"/>
                                <w:szCs w:val="24"/>
                              </w:rPr>
                              <w:t>NULL</w:t>
                            </w:r>
                            <w:r>
                              <w:rPr>
                                <w:rFonts w:eastAsia="Calibri" w:cs="" w:cstheme="minorBidi" w:eastAsiaTheme="minorHAnsi"/>
                                <w:color w:val="00000A"/>
                                <w:sz w:val="24"/>
                                <w:szCs w:val="24"/>
                              </w:rPr>
                              <w:t xml:space="preserve"> written in place of the number, which means the number is missing. You do need to be aware of how missing values are represented, because each data set is likely to use a different setting. Some population data uses a value of ‘-9999’ to represent a missing value, which will play havoc with the population change calculation. Some will also use a value of 0, which is more subtly misleading, and can often be missed, because a value of 0 population (meaning a missing value) is very different to a value of 0 (meaning a population count of 0). </w:t>
                            </w:r>
                          </w:p>
                        </w:txbxContent>
                      </wps:txbx>
                      <wps:bodyPr lIns="0" rIns="0" tIns="0" bIns="0">
                        <a:spAutoFit/>
                      </wps:bodyPr>
                    </wps:wsp>
                  </a:graphicData>
                </a:graphic>
              </wp:anchor>
            </w:drawing>
          </mc:Choice>
          <mc:Fallback>
            <w:pict>
              <v:rect id="shape_0" ID="Shape3" stroked="t" style="position:absolute;margin-left:24.25pt;margin-top:7.05pt;width:484.25pt;height:205pt">
                <w10:wrap type="square"/>
                <v:fill o:detectmouseclick="t" on="false"/>
                <v:stroke color="black" joinstyle="round" endcap="flat"/>
                <v:textbox>
                  <w:txbxContent>
                    <w:p>
                      <w:pPr>
                        <w:pStyle w:val="FrameContents"/>
                        <w:overflowPunct w:val="true"/>
                        <w:spacing w:lineRule="auto" w:line="240" w:before="0" w:after="0"/>
                        <w:ind w:left="113" w:right="0" w:hanging="0"/>
                        <w:rPr/>
                      </w:pPr>
                      <w:r>
                        <w:rPr>
                          <w:rFonts w:eastAsia="Calibri" w:cs="" w:cstheme="minorBidi" w:eastAsiaTheme="minorHAnsi"/>
                          <w:color w:val="00000A"/>
                          <w:sz w:val="24"/>
                          <w:szCs w:val="24"/>
                        </w:rPr>
                        <w:t xml:space="preserve">If you wish to open this up on another computer, you will need to copy the QGIS Project File (*.qgs) and the data files (everything you downloaded from the zip file). </w:t>
                      </w:r>
                    </w:p>
                    <w:p>
                      <w:pPr>
                        <w:pStyle w:val="FrameContents"/>
                        <w:overflowPunct w:val="true"/>
                        <w:spacing w:lineRule="auto" w:line="240" w:before="0" w:after="0"/>
                        <w:ind w:left="113" w:right="0" w:hanging="0"/>
                        <w:rPr>
                          <w:sz w:val="12"/>
                          <w:szCs w:val="12"/>
                        </w:rPr>
                      </w:pPr>
                      <w:r>
                        <w:rPr>
                          <w:sz w:val="12"/>
                          <w:szCs w:val="12"/>
                        </w:rPr>
                      </w:r>
                    </w:p>
                    <w:p>
                      <w:pPr>
                        <w:pStyle w:val="FrameContents"/>
                        <w:overflowPunct w:val="true"/>
                        <w:spacing w:lineRule="auto" w:line="240" w:before="0" w:after="0"/>
                        <w:ind w:left="113" w:right="0" w:hanging="0"/>
                        <w:rPr/>
                      </w:pPr>
                      <w:r>
                        <w:rPr>
                          <w:rFonts w:eastAsia="Calibri" w:cs="" w:cstheme="minorBidi" w:eastAsiaTheme="minorHAnsi"/>
                          <w:color w:val="00000A"/>
                          <w:sz w:val="24"/>
                          <w:szCs w:val="24"/>
                        </w:rPr>
                        <w:t xml:space="preserve">Many of the principles of using QGIS are the same in other GIS software, such as ArcGIS and MapInfo. You can apply the principles you learnt here into any other GIS software, but the location and the names of some of the features might be slightly different. </w:t>
                      </w:r>
                    </w:p>
                    <w:p>
                      <w:pPr>
                        <w:pStyle w:val="FrameContents"/>
                        <w:overflowPunct w:val="true"/>
                        <w:spacing w:lineRule="auto" w:line="240" w:before="0" w:after="0"/>
                        <w:ind w:left="113" w:right="0" w:hanging="0"/>
                        <w:rPr>
                          <w:sz w:val="12"/>
                          <w:szCs w:val="12"/>
                        </w:rPr>
                      </w:pPr>
                      <w:r>
                        <w:rPr>
                          <w:sz w:val="12"/>
                          <w:szCs w:val="12"/>
                        </w:rPr>
                      </w:r>
                    </w:p>
                    <w:p>
                      <w:pPr>
                        <w:pStyle w:val="FrameContents"/>
                        <w:overflowPunct w:val="true"/>
                        <w:spacing w:lineRule="auto" w:line="240" w:before="0" w:after="0"/>
                        <w:ind w:left="113" w:right="0" w:hanging="0"/>
                        <w:rPr/>
                      </w:pPr>
                      <w:r>
                        <w:rPr>
                          <w:rFonts w:eastAsia="Calibri" w:cs="" w:cstheme="minorBidi" w:eastAsiaTheme="minorHAnsi"/>
                          <w:color w:val="00000A"/>
                          <w:sz w:val="24"/>
                          <w:szCs w:val="24"/>
                        </w:rPr>
                        <w:t xml:space="preserve">You may notice that some countries are missing from the map – for instance, Burma and Taiwan. This is because their data is missing from the files – you will see </w:t>
                      </w:r>
                      <w:r>
                        <w:rPr>
                          <w:rFonts w:eastAsia="Calibri" w:cs="" w:cstheme="minorBidi" w:eastAsiaTheme="minorHAnsi"/>
                          <w:i/>
                          <w:iCs/>
                          <w:color w:val="00000A"/>
                          <w:sz w:val="24"/>
                          <w:szCs w:val="24"/>
                        </w:rPr>
                        <w:t>NULL</w:t>
                      </w:r>
                      <w:r>
                        <w:rPr>
                          <w:rFonts w:eastAsia="Calibri" w:cs="" w:cstheme="minorBidi" w:eastAsiaTheme="minorHAnsi"/>
                          <w:color w:val="00000A"/>
                          <w:sz w:val="24"/>
                          <w:szCs w:val="24"/>
                        </w:rPr>
                        <w:t xml:space="preserve"> written in place of the number, which means the number is missing. You do need to be aware of how missing values are represented, because each data set is likely to use a different setting. Some population data uses a value of ‘-9999’ to represent a missing value, which will play havoc with the population change calculation. Some will also use a value of 0, which is more subtly misleading, and can often be missed, because a value of 0 population (meaning a missing value) is very different to a value of 0 (meaning a population count of 0). </w:t>
                      </w:r>
                    </w:p>
                  </w:txbxContent>
                </v:textbox>
              </v:rect>
            </w:pict>
          </mc:Fallback>
        </mc:AlternateConten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120" w:after="120"/>
        <w:rPr/>
      </w:pPr>
      <w:r>
        <w:rPr>
          <w:rFonts w:eastAsia="Times New Roman"/>
          <w:b/>
          <w:sz w:val="28"/>
          <w:szCs w:val="28"/>
          <w:lang w:eastAsia="ar-SA"/>
        </w:rPr>
        <w:t>7. Classifying % Population Change (optional exercise)</w:t>
      </w:r>
    </w:p>
    <w:p>
      <w:pPr>
        <w:pStyle w:val="Normal"/>
        <w:spacing w:lineRule="auto" w:line="240" w:before="0" w:after="0"/>
        <w:rPr>
          <w:rFonts w:ascii="Calibri" w:hAnsi="Calibri"/>
          <w:sz w:val="24"/>
          <w:szCs w:val="24"/>
        </w:rPr>
      </w:pPr>
      <w:r>
        <w:rPr>
          <w:sz w:val="24"/>
          <w:szCs w:val="24"/>
        </w:rPr>
        <w:t>What else might be wrong with the data we have calculated?</w:t>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pPr>
      <w:r>
        <w:rPr>
          <w:sz w:val="24"/>
          <w:szCs w:val="24"/>
        </w:rPr>
        <w:t>Currently we are comparing the increase in numbers of people between 2005 and 2015 in each country. It might make more sense to compare the % increase. Calculate this and then show this on a map. Why is this a more logical way of representing this data?</w:t>
      </w:r>
    </w:p>
    <w:p>
      <w:pPr>
        <w:pStyle w:val="Normal"/>
        <w:spacing w:lineRule="auto" w:line="240" w:before="0" w:after="0"/>
        <w:rPr>
          <w:rFonts w:ascii="Calibri" w:hAnsi="Calibri"/>
          <w:sz w:val="12"/>
          <w:szCs w:val="12"/>
        </w:rPr>
      </w:pPr>
      <w:r>
        <w:rPr>
          <w:sz w:val="12"/>
          <w:szCs w:val="12"/>
        </w:rPr>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8. Adding a Basemap (optional exercise)</w:t>
      </w:r>
    </w:p>
    <w:p>
      <w:pPr>
        <w:pStyle w:val="Normal"/>
        <w:spacing w:lineRule="auto" w:line="240" w:before="0" w:after="0"/>
        <w:rPr/>
      </w:pPr>
      <w:r>
        <w:rPr>
          <w:sz w:val="24"/>
          <w:szCs w:val="24"/>
        </w:rPr>
        <w:t xml:space="preserve">We have the option of adding a base map to the data we have in QGIS. We can do this through a plugin called </w:t>
      </w:r>
      <w:r>
        <w:rPr>
          <w:b/>
          <w:sz w:val="24"/>
          <w:szCs w:val="24"/>
        </w:rPr>
        <w:t>QuickMapServices</w:t>
      </w:r>
      <w:r>
        <w:rPr>
          <w:sz w:val="24"/>
          <w:szCs w:val="24"/>
        </w:rPr>
        <w:t xml:space="preserve">. To install it, click </w:t>
      </w:r>
      <w:r>
        <w:rPr>
          <w:b/>
          <w:sz w:val="24"/>
          <w:szCs w:val="24"/>
        </w:rPr>
        <w:t>Plugins &gt; Manage and Install Plugins…</w:t>
      </w:r>
      <w:r>
        <w:rPr>
          <w:sz w:val="24"/>
          <w:szCs w:val="24"/>
        </w:rPr>
        <w:t xml:space="preserve"> Then select the plugin and click install. Once installed, it is accessed through the web menu at the top of the window (try </w:t>
      </w:r>
      <w:r>
        <w:rPr>
          <w:b/>
          <w:bCs/>
          <w:sz w:val="24"/>
          <w:szCs w:val="24"/>
        </w:rPr>
        <w:t>OSM &gt; OSM Standard</w:t>
      </w:r>
      <w:r>
        <w:rPr>
          <w:b w:val="false"/>
          <w:bCs w:val="false"/>
          <w:sz w:val="24"/>
          <w:szCs w:val="24"/>
        </w:rPr>
        <w:t xml:space="preserve"> as a starting point)</w:t>
      </w:r>
      <w:r>
        <w:rPr>
          <w:sz w:val="24"/>
          <w:szCs w:val="24"/>
        </w:rPr>
        <w:t xml:space="preserve">. </w:t>
      </w:r>
    </w:p>
    <w:p>
      <w:pPr>
        <w:pStyle w:val="Normal"/>
        <w:spacing w:lineRule="auto" w:line="240" w:before="0" w:after="0"/>
        <w:rPr>
          <w:rFonts w:ascii="Calibri" w:hAnsi="Calibri"/>
          <w:sz w:val="12"/>
          <w:szCs w:val="12"/>
        </w:rPr>
      </w:pPr>
      <w:r>
        <w:rPr>
          <w:sz w:val="12"/>
          <w:szCs w:val="12"/>
        </w:rPr>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9. Downloading and Presenting Data (optional exercise)</w:t>
      </w:r>
    </w:p>
    <w:p>
      <w:pPr>
        <w:pStyle w:val="Normal"/>
        <w:spacing w:lineRule="auto" w:line="240" w:before="0" w:after="0"/>
        <w:rPr/>
      </w:pPr>
      <w:r>
        <w:rPr>
          <w:sz w:val="24"/>
          <w:szCs w:val="24"/>
        </w:rPr>
        <w:t xml:space="preserve">Try downloading and mapping some Energy Estimate data from </w:t>
      </w:r>
      <w:hyperlink r:id="rId32">
        <w:r>
          <w:rPr>
            <w:rStyle w:val="InternetLink"/>
            <w:sz w:val="24"/>
            <w:szCs w:val="24"/>
          </w:rPr>
          <w:t>http://data.cdrc.ac.uk</w:t>
        </w:r>
      </w:hyperlink>
      <w:r>
        <w:rPr>
          <w:sz w:val="24"/>
          <w:szCs w:val="24"/>
        </w:rPr>
        <w:t xml:space="preserve"> for a Local Authority of your choice. You will need to register to download the data, and then search for the Local Authority (e.g. Liverpool) and download the data. Choose an appropriate way of symbolising the data and think about the questions these data could answer. </w:t>
      </w:r>
    </w:p>
    <w:p>
      <w:pPr>
        <w:pStyle w:val="Normal"/>
        <w:spacing w:lineRule="auto" w:line="240" w:before="0" w:after="0"/>
        <w:rPr>
          <w:rFonts w:ascii="Calibri" w:hAnsi="Calibri"/>
          <w:sz w:val="20"/>
          <w:szCs w:val="20"/>
        </w:rPr>
      </w:pPr>
      <w:r>
        <w:rPr>
          <w:sz w:val="20"/>
          <w:szCs w:val="20"/>
        </w:rPr>
        <w:drawing>
          <wp:anchor behindDoc="0" distT="0" distB="0" distL="133350" distR="114300" simplePos="0" locked="0" layoutInCell="1" allowOverlap="1" relativeHeight="5">
            <wp:simplePos x="0" y="0"/>
            <wp:positionH relativeFrom="column">
              <wp:posOffset>5393690</wp:posOffset>
            </wp:positionH>
            <wp:positionV relativeFrom="paragraph">
              <wp:posOffset>85090</wp:posOffset>
            </wp:positionV>
            <wp:extent cx="1128395" cy="391795"/>
            <wp:effectExtent l="0" t="0" r="0" b="0"/>
            <wp:wrapNone/>
            <wp:docPr id="3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 descr=""/>
                    <pic:cNvPicPr>
                      <a:picLocks noChangeAspect="1" noChangeArrowheads="1"/>
                    </pic:cNvPicPr>
                  </pic:nvPicPr>
                  <pic:blipFill>
                    <a:blip r:embed="rId33"/>
                    <a:stretch>
                      <a:fillRect/>
                    </a:stretch>
                  </pic:blipFill>
                  <pic:spPr bwMode="auto">
                    <a:xfrm>
                      <a:off x="0" y="0"/>
                      <a:ext cx="1128395" cy="391795"/>
                    </a:xfrm>
                    <a:prstGeom prst="rect">
                      <a:avLst/>
                    </a:prstGeom>
                  </pic:spPr>
                </pic:pic>
              </a:graphicData>
            </a:graphic>
          </wp:anchor>
        </w:drawing>
      </w:r>
    </w:p>
    <w:p>
      <w:pPr>
        <w:pStyle w:val="Normal"/>
        <w:spacing w:lineRule="auto" w:line="240" w:before="0" w:after="0"/>
        <w:rPr/>
      </w:pPr>
      <w:r>
        <w:rPr>
          <w:i/>
        </w:rPr>
        <w:t>Written and tested using QGIS 2.18.6 on 05/07/2017 by Nick Bearman, Clear Mapping Co.</w:t>
      </w:r>
    </w:p>
    <w:p>
      <w:pPr>
        <w:pStyle w:val="Normal"/>
        <w:spacing w:before="0" w:after="0"/>
        <w:rPr/>
      </w:pPr>
      <w:r>
        <w:rPr>
          <w:i/>
        </w:rPr>
        <w:t>This work is licensed under the Creative Commons Attribution-ShareAlike 4.0 International</w:t>
        <w:br/>
        <w:t xml:space="preserve"> License. To view a copy of this license, visit </w:t>
      </w:r>
      <w:hyperlink r:id="rId34">
        <w:r>
          <w:rPr>
            <w:rStyle w:val="InternetLink"/>
            <w:i/>
          </w:rPr>
          <w:t>http://creativecommons.org/licenses/by-sa/4.0/deed.en</w:t>
        </w:r>
      </w:hyperlink>
      <w:r>
        <w:rPr>
          <w:i/>
        </w:rPr>
        <w:t>. </w:t>
      </w:r>
    </w:p>
    <w:sectPr>
      <w:headerReference w:type="default" r:id="rId35"/>
      <w:footerReference w:type="default" r:id="rId36"/>
      <w:type w:val="nextPage"/>
      <w:pgSz w:w="11906" w:h="16838"/>
      <w:pgMar w:left="720" w:right="720" w:header="227" w:top="720" w:footer="227"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701" w:type="dxa"/>
      <w:jc w:val="left"/>
      <w:tblInd w:w="0" w:type="dxa"/>
      <w:tblBorders>
        <w:top w:val="single" w:sz="8" w:space="0" w:color="808080"/>
        <w:bottom w:val="single" w:sz="8" w:space="0" w:color="808080"/>
        <w:insideH w:val="single" w:sz="8" w:space="0" w:color="808080"/>
      </w:tblBorders>
      <w:tblCellMar>
        <w:top w:w="72" w:type="dxa"/>
        <w:left w:w="115" w:type="dxa"/>
        <w:bottom w:w="72" w:type="dxa"/>
        <w:right w:w="115" w:type="dxa"/>
      </w:tblCellMar>
      <w:tblLook w:firstRow="0" w:noVBand="0" w:lastRow="0" w:firstColumn="0" w:lastColumn="0" w:noHBand="0" w:val="0000"/>
    </w:tblPr>
    <w:tblGrid>
      <w:gridCol w:w="10701"/>
    </w:tblGrid>
    <w:tr>
      <w:trPr>
        <w:trHeight w:val="395" w:hRule="atLeast"/>
      </w:trPr>
      <w:tc>
        <w:tcPr>
          <w:tcW w:w="10701" w:type="dxa"/>
          <w:tcBorders>
            <w:top w:val="single" w:sz="8" w:space="0" w:color="808080"/>
            <w:bottom w:val="single" w:sz="8" w:space="0" w:color="808080"/>
            <w:insideH w:val="single" w:sz="8" w:space="0" w:color="808080"/>
          </w:tcBorders>
          <w:shd w:color="auto" w:fill="auto" w:val="clear"/>
        </w:tcPr>
        <w:p>
          <w:pPr>
            <w:pStyle w:val="Header"/>
            <w:snapToGrid w:val="false"/>
            <w:jc w:val="right"/>
            <w:rPr>
              <w:rFonts w:ascii="Cambria" w:hAnsi="Cambria"/>
              <w:bCs/>
              <w:sz w:val="32"/>
              <w:szCs w:val="32"/>
            </w:rPr>
          </w:pPr>
          <w:r>
            <w:rPr>
              <w:rFonts w:ascii="Cambria" w:hAnsi="Cambria"/>
              <w:sz w:val="32"/>
              <w:szCs w:val="32"/>
            </w:rPr>
            <w:t>Practical 1</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30"/>
  <w:defaultTabStop w:val="720"/>
  <w:compat>
    <w:compatSetting w:name="compatibilityMode" w:uri="http://schemas.microsoft.com/office/word" w:val="12"/>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text" w:uiPriority="0"/>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c7f72"/>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Heading1Char"/>
    <w:qFormat/>
    <w:rsid w:val="00506f4f"/>
    <w:pPr>
      <w:keepNext/>
      <w:numPr>
        <w:ilvl w:val="0"/>
        <w:numId w:val="1"/>
      </w:numPr>
      <w:suppressAutoHyphens w:val="true"/>
      <w:spacing w:lineRule="auto" w:line="240" w:before="0" w:after="0"/>
      <w:jc w:val="center"/>
      <w:outlineLvl w:val="0"/>
      <w:outlineLvl w:val="0"/>
    </w:pPr>
    <w:rPr>
      <w:rFonts w:ascii="Times New Roman" w:hAnsi="Times New Roman" w:eastAsia="Times New Roman" w:cs="Times New Roman"/>
      <w:b/>
      <w:sz w:val="32"/>
      <w:szCs w:val="20"/>
      <w:lang w:eastAsia="ar-SA"/>
    </w:rPr>
  </w:style>
  <w:style w:type="paragraph" w:styleId="Heading2">
    <w:name w:val="Heading 2"/>
    <w:basedOn w:val="Normal"/>
    <w:next w:val="Normal"/>
    <w:link w:val="Heading2Char"/>
    <w:qFormat/>
    <w:rsid w:val="00506f4f"/>
    <w:pPr>
      <w:keepNext/>
      <w:numPr>
        <w:ilvl w:val="1"/>
        <w:numId w:val="1"/>
      </w:numPr>
      <w:suppressAutoHyphens w:val="true"/>
      <w:spacing w:lineRule="auto" w:line="240" w:before="0" w:after="0"/>
      <w:jc w:val="center"/>
      <w:outlineLvl w:val="1"/>
      <w:outlineLvl w:val="1"/>
    </w:pPr>
    <w:rPr>
      <w:rFonts w:ascii="Times New Roman" w:hAnsi="Times New Roman" w:eastAsia="Times New Roman" w:cs="Times New Roman"/>
      <w:sz w:val="24"/>
      <w:szCs w:val="20"/>
      <w:u w:val="single"/>
      <w:lang w:eastAsia="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506f4f"/>
    <w:rPr>
      <w:rFonts w:ascii="Times New Roman" w:hAnsi="Times New Roman" w:eastAsia="Times New Roman" w:cs="Times New Roman"/>
      <w:b/>
      <w:sz w:val="32"/>
      <w:szCs w:val="20"/>
      <w:lang w:eastAsia="ar-SA"/>
    </w:rPr>
  </w:style>
  <w:style w:type="character" w:styleId="Heading2Char" w:customStyle="1">
    <w:name w:val="Heading 2 Char"/>
    <w:basedOn w:val="DefaultParagraphFont"/>
    <w:link w:val="Heading2"/>
    <w:qFormat/>
    <w:rsid w:val="00506f4f"/>
    <w:rPr>
      <w:rFonts w:ascii="Times New Roman" w:hAnsi="Times New Roman" w:eastAsia="Times New Roman" w:cs="Times New Roman"/>
      <w:sz w:val="24"/>
      <w:szCs w:val="20"/>
      <w:u w:val="single"/>
      <w:lang w:eastAsia="ar-SA"/>
    </w:rPr>
  </w:style>
  <w:style w:type="character" w:styleId="InternetLink">
    <w:name w:val="Internet Link"/>
    <w:rsid w:val="00506f4f"/>
    <w:rPr>
      <w:color w:val="0000FF"/>
      <w:u w:val="single"/>
    </w:rPr>
  </w:style>
  <w:style w:type="character" w:styleId="EndnoteTextChar" w:customStyle="1">
    <w:name w:val="Endnote Text Char"/>
    <w:basedOn w:val="DefaultParagraphFont"/>
    <w:link w:val="EndnoteText"/>
    <w:qFormat/>
    <w:rsid w:val="00506f4f"/>
    <w:rPr>
      <w:rFonts w:ascii="Courier New" w:hAnsi="Courier New" w:eastAsia="Times New Roman" w:cs="Times New Roman"/>
      <w:sz w:val="24"/>
      <w:szCs w:val="20"/>
      <w:lang w:eastAsia="ar-SA"/>
    </w:rPr>
  </w:style>
  <w:style w:type="character" w:styleId="Applestylespan" w:customStyle="1">
    <w:name w:val="apple-style-span"/>
    <w:basedOn w:val="DefaultParagraphFont"/>
    <w:qFormat/>
    <w:rsid w:val="00506f4f"/>
    <w:rPr/>
  </w:style>
  <w:style w:type="character" w:styleId="BalloonTextChar" w:customStyle="1">
    <w:name w:val="Balloon Text Char"/>
    <w:basedOn w:val="DefaultParagraphFont"/>
    <w:link w:val="BalloonText"/>
    <w:uiPriority w:val="99"/>
    <w:semiHidden/>
    <w:qFormat/>
    <w:rsid w:val="00506f4f"/>
    <w:rPr>
      <w:rFonts w:ascii="Tahoma" w:hAnsi="Tahoma" w:cs="Tahoma"/>
      <w:sz w:val="16"/>
      <w:szCs w:val="16"/>
    </w:rPr>
  </w:style>
  <w:style w:type="character" w:styleId="Appleconvertedspace" w:customStyle="1">
    <w:name w:val="apple-converted-space"/>
    <w:basedOn w:val="DefaultParagraphFont"/>
    <w:qFormat/>
    <w:rsid w:val="00506f4f"/>
    <w:rPr/>
  </w:style>
  <w:style w:type="character" w:styleId="Annotationreference">
    <w:name w:val="annotation reference"/>
    <w:basedOn w:val="DefaultParagraphFont"/>
    <w:uiPriority w:val="99"/>
    <w:semiHidden/>
    <w:unhideWhenUsed/>
    <w:qFormat/>
    <w:rsid w:val="001a250a"/>
    <w:rPr>
      <w:sz w:val="16"/>
      <w:szCs w:val="16"/>
    </w:rPr>
  </w:style>
  <w:style w:type="character" w:styleId="CommentTextChar" w:customStyle="1">
    <w:name w:val="Comment Text Char"/>
    <w:basedOn w:val="DefaultParagraphFont"/>
    <w:link w:val="CommentText"/>
    <w:uiPriority w:val="99"/>
    <w:semiHidden/>
    <w:qFormat/>
    <w:rsid w:val="001a250a"/>
    <w:rPr>
      <w:sz w:val="20"/>
      <w:szCs w:val="20"/>
    </w:rPr>
  </w:style>
  <w:style w:type="character" w:styleId="CommentSubjectChar" w:customStyle="1">
    <w:name w:val="Comment Subject Char"/>
    <w:basedOn w:val="CommentTextChar"/>
    <w:link w:val="CommentSubject"/>
    <w:uiPriority w:val="99"/>
    <w:semiHidden/>
    <w:qFormat/>
    <w:rsid w:val="001a250a"/>
    <w:rPr>
      <w:b/>
      <w:bCs/>
      <w:sz w:val="20"/>
      <w:szCs w:val="20"/>
    </w:rPr>
  </w:style>
  <w:style w:type="character" w:styleId="HeaderChar" w:customStyle="1">
    <w:name w:val="Header Char"/>
    <w:basedOn w:val="DefaultParagraphFont"/>
    <w:link w:val="Header"/>
    <w:uiPriority w:val="99"/>
    <w:semiHidden/>
    <w:qFormat/>
    <w:rsid w:val="00592234"/>
    <w:rPr/>
  </w:style>
  <w:style w:type="character" w:styleId="FooterChar" w:customStyle="1">
    <w:name w:val="Footer Char"/>
    <w:basedOn w:val="DefaultParagraphFont"/>
    <w:link w:val="Footer"/>
    <w:uiPriority w:val="99"/>
    <w:qFormat/>
    <w:rsid w:val="00592234"/>
    <w:rPr/>
  </w:style>
  <w:style w:type="character" w:styleId="FollowedHyperlink">
    <w:name w:val="FollowedHyperlink"/>
    <w:basedOn w:val="DefaultParagraphFont"/>
    <w:uiPriority w:val="99"/>
    <w:semiHidden/>
    <w:unhideWhenUsed/>
    <w:qFormat/>
    <w:rsid w:val="00fe236a"/>
    <w:rPr>
      <w:color w:val="800080" w:themeColor="followedHyperlink"/>
      <w:u w:val="single"/>
    </w:rPr>
  </w:style>
  <w:style w:type="character" w:styleId="Emphasis">
    <w:name w:val="Emphasis"/>
    <w:basedOn w:val="DefaultParagraphFont"/>
    <w:uiPriority w:val="20"/>
    <w:qFormat/>
    <w:rsid w:val="00405214"/>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SimHei" w:cs="Arial"/>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ascii="Calibri" w:hAnsi="Calibri" w:cs="Courier New"/>
      <w:sz w:val="24"/>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Bullets">
    <w:name w:val="Bullets"/>
    <w:qFormat/>
    <w:rPr>
      <w:rFonts w:ascii="OpenSymbol" w:hAnsi="OpenSymbol" w:eastAsia="OpenSymbol" w:cs="OpenSymbol"/>
    </w:rPr>
  </w:style>
  <w:style w:type="character" w:styleId="ListLabel94">
    <w:name w:val="ListLabel 94"/>
    <w:qFormat/>
    <w:rPr>
      <w:rFonts w:ascii="Calibri" w:hAnsi="Calibri" w:cs="Symbol"/>
      <w:sz w:val="24"/>
    </w:rPr>
  </w:style>
  <w:style w:type="character" w:styleId="ListLabel95">
    <w:name w:val="ListLabel 95"/>
    <w:qFormat/>
    <w:rPr>
      <w:rFonts w:ascii="Calibri" w:hAnsi="Calibri" w:cs="Symbol"/>
      <w:b/>
      <w:sz w:val="24"/>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Calibri" w:hAnsi="Calibri"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Calibri" w:hAnsi="Calibri" w:cs="Symbol"/>
      <w:b/>
      <w:sz w:val="24"/>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Symbol"/>
      <w:sz w:val="24"/>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Calibri" w:hAnsi="Calibri" w:cs="Symbol"/>
      <w:sz w:val="24"/>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alibri" w:hAnsi="Calibri" w:cs="Symbol"/>
      <w:sz w:val="24"/>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alibri" w:hAnsi="Calibri" w:cs="Symbol"/>
      <w:sz w:val="24"/>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Calibri" w:hAnsi="Calibri" w:cs="Symbol"/>
      <w:sz w:val="24"/>
    </w:rPr>
  </w:style>
  <w:style w:type="character" w:styleId="ListLabel168">
    <w:name w:val="ListLabel 168"/>
    <w:qFormat/>
    <w:rPr>
      <w:rFonts w:ascii="Calibri" w:hAnsi="Calibri" w:cs="Courier New"/>
      <w:sz w:val="24"/>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Calibri" w:hAnsi="Calibri" w:cs="Symbol"/>
      <w:sz w:val="24"/>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Symbol"/>
      <w:sz w:val="24"/>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Calibri" w:hAnsi="Calibri" w:cs="Symbol"/>
      <w:sz w:val="24"/>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Calibri" w:hAnsi="Calibri" w:cs="Symbol"/>
      <w:b/>
      <w:sz w:val="24"/>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alibri" w:hAnsi="Calibri"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Symbol"/>
      <w:b/>
      <w:sz w:val="24"/>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sz w:val="24"/>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Calibri" w:hAnsi="Calibri" w:cs="OpenSymbol"/>
      <w:b/>
      <w:sz w:val="24"/>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ascii="Calibri" w:hAnsi="Calibri" w:cs="Symbol"/>
      <w:sz w:val="24"/>
    </w:rPr>
  </w:style>
  <w:style w:type="character" w:styleId="ListLabel258">
    <w:name w:val="ListLabel 258"/>
    <w:qFormat/>
    <w:rPr>
      <w:rFonts w:ascii="Calibri" w:hAnsi="Calibri" w:cs="Symbol"/>
      <w:b/>
      <w:sz w:val="24"/>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ascii="Calibri" w:hAnsi="Calibri"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ascii="Calibri" w:hAnsi="Calibri" w:cs="Symbol"/>
      <w:b/>
      <w:sz w:val="24"/>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ascii="Calibri" w:hAnsi="Calibri" w:cs="Symbol"/>
      <w:sz w:val="24"/>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ascii="Calibri" w:hAnsi="Calibri" w:cs="Symbol"/>
      <w:sz w:val="24"/>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ascii="Calibri" w:hAnsi="Calibri" w:cs="Symbol"/>
      <w:sz w:val="24"/>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sz w:val="24"/>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ascii="Calibri" w:hAnsi="Calibri" w:cs="Symbol"/>
      <w:sz w:val="24"/>
    </w:rPr>
  </w:style>
  <w:style w:type="character" w:styleId="ListLabel331">
    <w:name w:val="ListLabel 331"/>
    <w:qFormat/>
    <w:rPr>
      <w:rFonts w:ascii="Calibri" w:hAnsi="Calibri" w:cs="Courier New"/>
      <w:sz w:val="24"/>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Symbol"/>
      <w:sz w:val="24"/>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ascii="Calibri" w:hAnsi="Calibri" w:cs="Symbol"/>
      <w:sz w:val="24"/>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ascii="Calibri" w:hAnsi="Calibri" w:cs="Symbol"/>
      <w:b/>
      <w:sz w:val="24"/>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ascii="Calibri" w:hAnsi="Calibri"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ascii="Calibri" w:hAnsi="Calibri" w:cs="Symbol"/>
      <w:b/>
      <w:sz w:val="24"/>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sz w:val="24"/>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ascii="Calibri" w:hAnsi="Calibri" w:cs="OpenSymbol"/>
      <w:b/>
      <w:sz w:val="24"/>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ascii="Calibri" w:hAnsi="Calibri" w:cs="Symbol"/>
      <w:sz w:val="24"/>
    </w:rPr>
  </w:style>
  <w:style w:type="character" w:styleId="ListLabel421">
    <w:name w:val="ListLabel 421"/>
    <w:qFormat/>
    <w:rPr>
      <w:rFonts w:ascii="Calibri" w:hAnsi="Calibri" w:cs="Symbol"/>
      <w:b/>
      <w:sz w:val="24"/>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ascii="Calibri" w:hAnsi="Calibri"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ascii="Calibri" w:hAnsi="Calibri" w:cs="Symbol"/>
      <w:b/>
      <w:sz w:val="24"/>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ascii="Calibri" w:hAnsi="Calibri" w:cs="Symbol"/>
      <w:sz w:val="24"/>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ascii="Calibri" w:hAnsi="Calibri" w:cs="Symbol"/>
      <w:sz w:val="24"/>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ascii="Calibri" w:hAnsi="Calibri" w:cs="Symbol"/>
      <w:sz w:val="24"/>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sz w:val="24"/>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ascii="Calibri" w:hAnsi="Calibri" w:cs="Symbol"/>
      <w:sz w:val="24"/>
    </w:rPr>
  </w:style>
  <w:style w:type="character" w:styleId="ListLabel494">
    <w:name w:val="ListLabel 494"/>
    <w:qFormat/>
    <w:rPr>
      <w:rFonts w:ascii="Calibri" w:hAnsi="Calibri" w:cs="Courier New"/>
      <w:sz w:val="24"/>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ascii="Calibri" w:hAnsi="Calibri" w:cs="Symbol"/>
      <w:sz w:val="24"/>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ascii="Calibri" w:hAnsi="Calibri" w:cs="Symbol"/>
      <w:sz w:val="24"/>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ascii="Calibri" w:hAnsi="Calibri" w:cs="Symbol"/>
      <w:sz w:val="24"/>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ascii="Calibri" w:hAnsi="Calibri" w:cs="Symbol"/>
      <w:b/>
      <w:sz w:val="24"/>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ascii="Calibri" w:hAnsi="Calibri"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ascii="Calibri" w:hAnsi="Calibri" w:cs="Symbol"/>
      <w:b/>
      <w:sz w:val="24"/>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sz w:val="24"/>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ascii="Calibri" w:hAnsi="Calibri" w:cs="OpenSymbol"/>
      <w:b/>
      <w:sz w:val="24"/>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ascii="Calibri" w:hAnsi="Calibri" w:cs="Symbol"/>
      <w:sz w:val="24"/>
    </w:rPr>
  </w:style>
  <w:style w:type="character" w:styleId="ListLabel584">
    <w:name w:val="ListLabel 584"/>
    <w:qFormat/>
    <w:rPr>
      <w:rFonts w:ascii="Calibri" w:hAnsi="Calibri" w:cs="Symbol"/>
      <w:b/>
      <w:sz w:val="24"/>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ascii="Calibri" w:hAnsi="Calibri"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Symbol"/>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Symbol"/>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ascii="Calibri" w:hAnsi="Calibri" w:cs="Symbol"/>
      <w:b/>
      <w:sz w:val="24"/>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ascii="Calibri" w:hAnsi="Calibri" w:cs="Symbol"/>
      <w:sz w:val="24"/>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ascii="Calibri" w:hAnsi="Calibri" w:cs="Symbol"/>
      <w:sz w:val="24"/>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ascii="Calibri" w:hAnsi="Calibri" w:cs="Symbol"/>
      <w:sz w:val="24"/>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sz w:val="24"/>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ascii="Calibri" w:hAnsi="Calibri" w:cs="Symbol"/>
      <w:sz w:val="24"/>
    </w:rPr>
  </w:style>
  <w:style w:type="character" w:styleId="ListLabel657">
    <w:name w:val="ListLabel 657"/>
    <w:qFormat/>
    <w:rPr>
      <w:rFonts w:ascii="Calibri" w:hAnsi="Calibri" w:cs="Courier New"/>
      <w:sz w:val="24"/>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ascii="Calibri" w:hAnsi="Calibri" w:cs="Symbol"/>
      <w:sz w:val="24"/>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ascii="Calibri" w:hAnsi="Calibri" w:cs="Symbol"/>
      <w:sz w:val="24"/>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ascii="Calibri" w:hAnsi="Calibri" w:cs="Symbol"/>
      <w:sz w:val="24"/>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ascii="Calibri" w:hAnsi="Calibri" w:cs="Symbol"/>
      <w:b/>
      <w:sz w:val="24"/>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ascii="Calibri" w:hAnsi="Calibri"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ascii="Calibri" w:hAnsi="Calibri" w:cs="Symbol"/>
      <w:b/>
      <w:sz w:val="24"/>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Symbol"/>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sz w:val="24"/>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Symbol"/>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cs="Symbol"/>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ascii="Calibri" w:hAnsi="Calibri" w:cs="OpenSymbol"/>
      <w:b/>
      <w:sz w:val="24"/>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VisitedInternetLink">
    <w:name w:val="Visited Internet Link"/>
    <w:rPr>
      <w:color w:val="800000"/>
      <w:u w:val="single"/>
      <w:lang w:val="zxx" w:eastAsia="zxx" w:bidi="zxx"/>
    </w:rPr>
  </w:style>
  <w:style w:type="character" w:styleId="ListLabel746">
    <w:name w:val="ListLabel 746"/>
    <w:qFormat/>
    <w:rPr>
      <w:rFonts w:ascii="Calibri" w:hAnsi="Calibri" w:cs="Symbol"/>
      <w:sz w:val="24"/>
    </w:rPr>
  </w:style>
  <w:style w:type="character" w:styleId="ListLabel747">
    <w:name w:val="ListLabel 747"/>
    <w:qFormat/>
    <w:rPr>
      <w:rFonts w:ascii="Calibri" w:hAnsi="Calibri" w:cs="Symbol"/>
      <w:b/>
      <w:sz w:val="24"/>
    </w:rPr>
  </w:style>
  <w:style w:type="character" w:styleId="ListLabel748">
    <w:name w:val="ListLabel 748"/>
    <w:qFormat/>
    <w:rPr>
      <w:rFonts w:cs="Courier New"/>
    </w:rPr>
  </w:style>
  <w:style w:type="character" w:styleId="ListLabel749">
    <w:name w:val="ListLabel 749"/>
    <w:qFormat/>
    <w:rPr>
      <w:rFonts w:cs="Wingdings"/>
    </w:rPr>
  </w:style>
  <w:style w:type="character" w:styleId="ListLabel750">
    <w:name w:val="ListLabel 750"/>
    <w:qFormat/>
    <w:rPr>
      <w:rFonts w:cs="Symbol"/>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ascii="Calibri" w:hAnsi="Calibri" w:cs="Symbol"/>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Symbol"/>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Symbol"/>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Symbol"/>
    </w:rPr>
  </w:style>
  <w:style w:type="character" w:styleId="ListLabel772">
    <w:name w:val="ListLabel 772"/>
    <w:qFormat/>
    <w:rPr>
      <w:rFonts w:cs="Courier New"/>
    </w:rPr>
  </w:style>
  <w:style w:type="character" w:styleId="ListLabel773">
    <w:name w:val="ListLabel 773"/>
    <w:qFormat/>
    <w:rPr>
      <w:rFonts w:cs="Wingdings"/>
    </w:rPr>
  </w:style>
  <w:style w:type="character" w:styleId="ListLabel774">
    <w:name w:val="ListLabel 774"/>
    <w:qFormat/>
    <w:rPr>
      <w:rFonts w:ascii="Calibri" w:hAnsi="Calibri" w:cs="Symbol"/>
      <w:b/>
      <w:sz w:val="24"/>
    </w:rPr>
  </w:style>
  <w:style w:type="character" w:styleId="ListLabel775">
    <w:name w:val="ListLabel 775"/>
    <w:qFormat/>
    <w:rPr>
      <w:rFonts w:cs="Courier New"/>
    </w:rPr>
  </w:style>
  <w:style w:type="character" w:styleId="ListLabel776">
    <w:name w:val="ListLabel 776"/>
    <w:qFormat/>
    <w:rPr>
      <w:rFonts w:cs="Wingdings"/>
    </w:rPr>
  </w:style>
  <w:style w:type="character" w:styleId="ListLabel777">
    <w:name w:val="ListLabel 777"/>
    <w:qFormat/>
    <w:rPr>
      <w:rFonts w:cs="Symbol"/>
    </w:rPr>
  </w:style>
  <w:style w:type="character" w:styleId="ListLabel778">
    <w:name w:val="ListLabel 778"/>
    <w:qFormat/>
    <w:rPr>
      <w:rFonts w:cs="Courier New"/>
    </w:rPr>
  </w:style>
  <w:style w:type="character" w:styleId="ListLabel779">
    <w:name w:val="ListLabel 779"/>
    <w:qFormat/>
    <w:rPr>
      <w:rFonts w:cs="Wingdings"/>
    </w:rPr>
  </w:style>
  <w:style w:type="character" w:styleId="ListLabel780">
    <w:name w:val="ListLabel 780"/>
    <w:qFormat/>
    <w:rPr>
      <w:rFonts w:cs="Symbol"/>
    </w:rPr>
  </w:style>
  <w:style w:type="character" w:styleId="ListLabel781">
    <w:name w:val="ListLabel 781"/>
    <w:qFormat/>
    <w:rPr>
      <w:rFonts w:cs="Courier New"/>
    </w:rPr>
  </w:style>
  <w:style w:type="character" w:styleId="ListLabel782">
    <w:name w:val="ListLabel 782"/>
    <w:qFormat/>
    <w:rPr>
      <w:rFonts w:cs="Wingdings"/>
    </w:rPr>
  </w:style>
  <w:style w:type="character" w:styleId="ListLabel783">
    <w:name w:val="ListLabel 783"/>
    <w:qFormat/>
    <w:rPr>
      <w:rFonts w:ascii="Calibri" w:hAnsi="Calibri" w:cs="Symbol"/>
      <w:sz w:val="24"/>
    </w:rPr>
  </w:style>
  <w:style w:type="character" w:styleId="ListLabel784">
    <w:name w:val="ListLabel 784"/>
    <w:qFormat/>
    <w:rPr>
      <w:rFonts w:cs="Courier New"/>
    </w:rPr>
  </w:style>
  <w:style w:type="character" w:styleId="ListLabel785">
    <w:name w:val="ListLabel 785"/>
    <w:qFormat/>
    <w:rPr>
      <w:rFonts w:cs="Wingdings"/>
    </w:rPr>
  </w:style>
  <w:style w:type="character" w:styleId="ListLabel786">
    <w:name w:val="ListLabel 786"/>
    <w:qFormat/>
    <w:rPr>
      <w:rFonts w:cs="Symbol"/>
    </w:rPr>
  </w:style>
  <w:style w:type="character" w:styleId="ListLabel787">
    <w:name w:val="ListLabel 787"/>
    <w:qFormat/>
    <w:rPr>
      <w:rFonts w:cs="Courier New"/>
    </w:rPr>
  </w:style>
  <w:style w:type="character" w:styleId="ListLabel788">
    <w:name w:val="ListLabel 788"/>
    <w:qFormat/>
    <w:rPr>
      <w:rFonts w:cs="Wingdings"/>
    </w:rPr>
  </w:style>
  <w:style w:type="character" w:styleId="ListLabel789">
    <w:name w:val="ListLabel 789"/>
    <w:qFormat/>
    <w:rPr>
      <w:rFonts w:cs="Symbol"/>
    </w:rPr>
  </w:style>
  <w:style w:type="character" w:styleId="ListLabel790">
    <w:name w:val="ListLabel 790"/>
    <w:qFormat/>
    <w:rPr>
      <w:rFonts w:cs="Courier New"/>
    </w:rPr>
  </w:style>
  <w:style w:type="character" w:styleId="ListLabel791">
    <w:name w:val="ListLabel 791"/>
    <w:qFormat/>
    <w:rPr>
      <w:rFonts w:cs="Wingdings"/>
    </w:rPr>
  </w:style>
  <w:style w:type="character" w:styleId="ListLabel792">
    <w:name w:val="ListLabel 792"/>
    <w:qFormat/>
    <w:rPr>
      <w:rFonts w:ascii="Calibri" w:hAnsi="Calibri" w:cs="Symbol"/>
      <w:sz w:val="24"/>
    </w:rPr>
  </w:style>
  <w:style w:type="character" w:styleId="ListLabel793">
    <w:name w:val="ListLabel 793"/>
    <w:qFormat/>
    <w:rPr>
      <w:rFonts w:cs="Courier New"/>
    </w:rPr>
  </w:style>
  <w:style w:type="character" w:styleId="ListLabel794">
    <w:name w:val="ListLabel 794"/>
    <w:qFormat/>
    <w:rPr>
      <w:rFonts w:cs="Wingdings"/>
    </w:rPr>
  </w:style>
  <w:style w:type="character" w:styleId="ListLabel795">
    <w:name w:val="ListLabel 795"/>
    <w:qFormat/>
    <w:rPr>
      <w:rFonts w:cs="Symbol"/>
    </w:rPr>
  </w:style>
  <w:style w:type="character" w:styleId="ListLabel796">
    <w:name w:val="ListLabel 796"/>
    <w:qFormat/>
    <w:rPr>
      <w:rFonts w:cs="Courier New"/>
    </w:rPr>
  </w:style>
  <w:style w:type="character" w:styleId="ListLabel797">
    <w:name w:val="ListLabel 797"/>
    <w:qFormat/>
    <w:rPr>
      <w:rFonts w:cs="Wingdings"/>
    </w:rPr>
  </w:style>
  <w:style w:type="character" w:styleId="ListLabel798">
    <w:name w:val="ListLabel 798"/>
    <w:qFormat/>
    <w:rPr>
      <w:rFonts w:cs="Symbol"/>
    </w:rPr>
  </w:style>
  <w:style w:type="character" w:styleId="ListLabel799">
    <w:name w:val="ListLabel 799"/>
    <w:qFormat/>
    <w:rPr>
      <w:rFonts w:cs="Courier New"/>
    </w:rPr>
  </w:style>
  <w:style w:type="character" w:styleId="ListLabel800">
    <w:name w:val="ListLabel 800"/>
    <w:qFormat/>
    <w:rPr>
      <w:rFonts w:cs="Wingdings"/>
    </w:rPr>
  </w:style>
  <w:style w:type="character" w:styleId="ListLabel801">
    <w:name w:val="ListLabel 801"/>
    <w:qFormat/>
    <w:rPr>
      <w:rFonts w:ascii="Calibri" w:hAnsi="Calibri" w:cs="Symbol"/>
      <w:sz w:val="24"/>
    </w:rPr>
  </w:style>
  <w:style w:type="character" w:styleId="ListLabel802">
    <w:name w:val="ListLabel 802"/>
    <w:qFormat/>
    <w:rPr>
      <w:rFonts w:cs="Courier New"/>
    </w:rPr>
  </w:style>
  <w:style w:type="character" w:styleId="ListLabel803">
    <w:name w:val="ListLabel 803"/>
    <w:qFormat/>
    <w:rPr>
      <w:rFonts w:cs="Wingdings"/>
    </w:rPr>
  </w:style>
  <w:style w:type="character" w:styleId="ListLabel804">
    <w:name w:val="ListLabel 804"/>
    <w:qFormat/>
    <w:rPr>
      <w:rFonts w:cs="Symbol"/>
    </w:rPr>
  </w:style>
  <w:style w:type="character" w:styleId="ListLabel805">
    <w:name w:val="ListLabel 805"/>
    <w:qFormat/>
    <w:rPr>
      <w:rFonts w:cs="Courier New"/>
    </w:rPr>
  </w:style>
  <w:style w:type="character" w:styleId="ListLabel806">
    <w:name w:val="ListLabel 806"/>
    <w:qFormat/>
    <w:rPr>
      <w:rFonts w:cs="Wingdings"/>
    </w:rPr>
  </w:style>
  <w:style w:type="character" w:styleId="ListLabel807">
    <w:name w:val="ListLabel 807"/>
    <w:qFormat/>
    <w:rPr>
      <w:rFonts w:cs="Symbol"/>
    </w:rPr>
  </w:style>
  <w:style w:type="character" w:styleId="ListLabel808">
    <w:name w:val="ListLabel 808"/>
    <w:qFormat/>
    <w:rPr>
      <w:rFonts w:cs="Courier New"/>
    </w:rPr>
  </w:style>
  <w:style w:type="character" w:styleId="ListLabel809">
    <w:name w:val="ListLabel 809"/>
    <w:qFormat/>
    <w:rPr>
      <w:rFonts w:cs="Wingdings"/>
    </w:rPr>
  </w:style>
  <w:style w:type="character" w:styleId="ListLabel810">
    <w:name w:val="ListLabel 810"/>
    <w:qFormat/>
    <w:rPr>
      <w:rFonts w:cs="Symbol"/>
      <w:sz w:val="24"/>
    </w:rPr>
  </w:style>
  <w:style w:type="character" w:styleId="ListLabel811">
    <w:name w:val="ListLabel 811"/>
    <w:qFormat/>
    <w:rPr>
      <w:rFonts w:cs="Courier New"/>
    </w:rPr>
  </w:style>
  <w:style w:type="character" w:styleId="ListLabel812">
    <w:name w:val="ListLabel 812"/>
    <w:qFormat/>
    <w:rPr>
      <w:rFonts w:cs="Wingdings"/>
    </w:rPr>
  </w:style>
  <w:style w:type="character" w:styleId="ListLabel813">
    <w:name w:val="ListLabel 813"/>
    <w:qFormat/>
    <w:rPr>
      <w:rFonts w:cs="Symbol"/>
    </w:rPr>
  </w:style>
  <w:style w:type="character" w:styleId="ListLabel814">
    <w:name w:val="ListLabel 814"/>
    <w:qFormat/>
    <w:rPr>
      <w:rFonts w:cs="Courier New"/>
    </w:rPr>
  </w:style>
  <w:style w:type="character" w:styleId="ListLabel815">
    <w:name w:val="ListLabel 815"/>
    <w:qFormat/>
    <w:rPr>
      <w:rFonts w:cs="Wingdings"/>
    </w:rPr>
  </w:style>
  <w:style w:type="character" w:styleId="ListLabel816">
    <w:name w:val="ListLabel 816"/>
    <w:qFormat/>
    <w:rPr>
      <w:rFonts w:cs="Symbol"/>
    </w:rPr>
  </w:style>
  <w:style w:type="character" w:styleId="ListLabel817">
    <w:name w:val="ListLabel 817"/>
    <w:qFormat/>
    <w:rPr>
      <w:rFonts w:cs="Courier New"/>
    </w:rPr>
  </w:style>
  <w:style w:type="character" w:styleId="ListLabel818">
    <w:name w:val="ListLabel 818"/>
    <w:qFormat/>
    <w:rPr>
      <w:rFonts w:cs="Wingdings"/>
    </w:rPr>
  </w:style>
  <w:style w:type="character" w:styleId="ListLabel819">
    <w:name w:val="ListLabel 819"/>
    <w:qFormat/>
    <w:rPr>
      <w:rFonts w:ascii="Calibri" w:hAnsi="Calibri" w:cs="Symbol"/>
      <w:sz w:val="24"/>
    </w:rPr>
  </w:style>
  <w:style w:type="character" w:styleId="ListLabel820">
    <w:name w:val="ListLabel 820"/>
    <w:qFormat/>
    <w:rPr>
      <w:rFonts w:ascii="Calibri" w:hAnsi="Calibri" w:cs="Courier New"/>
      <w:sz w:val="24"/>
    </w:rPr>
  </w:style>
  <w:style w:type="character" w:styleId="ListLabel821">
    <w:name w:val="ListLabel 821"/>
    <w:qFormat/>
    <w:rPr>
      <w:rFonts w:cs="Wingdings"/>
    </w:rPr>
  </w:style>
  <w:style w:type="character" w:styleId="ListLabel822">
    <w:name w:val="ListLabel 822"/>
    <w:qFormat/>
    <w:rPr>
      <w:rFonts w:cs="Symbol"/>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cs="Symbol"/>
    </w:rPr>
  </w:style>
  <w:style w:type="character" w:styleId="ListLabel826">
    <w:name w:val="ListLabel 826"/>
    <w:qFormat/>
    <w:rPr>
      <w:rFonts w:cs="Courier New"/>
    </w:rPr>
  </w:style>
  <w:style w:type="character" w:styleId="ListLabel827">
    <w:name w:val="ListLabel 827"/>
    <w:qFormat/>
    <w:rPr>
      <w:rFonts w:cs="Wingdings"/>
    </w:rPr>
  </w:style>
  <w:style w:type="character" w:styleId="ListLabel828">
    <w:name w:val="ListLabel 828"/>
    <w:qFormat/>
    <w:rPr>
      <w:rFonts w:ascii="Calibri" w:hAnsi="Calibri" w:cs="Symbol"/>
      <w:sz w:val="24"/>
    </w:rPr>
  </w:style>
  <w:style w:type="character" w:styleId="ListLabel829">
    <w:name w:val="ListLabel 829"/>
    <w:qFormat/>
    <w:rPr>
      <w:rFonts w:cs="Courier New"/>
    </w:rPr>
  </w:style>
  <w:style w:type="character" w:styleId="ListLabel830">
    <w:name w:val="ListLabel 830"/>
    <w:qFormat/>
    <w:rPr>
      <w:rFonts w:cs="Wingdings"/>
    </w:rPr>
  </w:style>
  <w:style w:type="character" w:styleId="ListLabel831">
    <w:name w:val="ListLabel 831"/>
    <w:qFormat/>
    <w:rPr>
      <w:rFonts w:cs="Symbol"/>
    </w:rPr>
  </w:style>
  <w:style w:type="character" w:styleId="ListLabel832">
    <w:name w:val="ListLabel 832"/>
    <w:qFormat/>
    <w:rPr>
      <w:rFonts w:cs="Courier New"/>
    </w:rPr>
  </w:style>
  <w:style w:type="character" w:styleId="ListLabel833">
    <w:name w:val="ListLabel 833"/>
    <w:qFormat/>
    <w:rPr>
      <w:rFonts w:cs="Wingdings"/>
    </w:rPr>
  </w:style>
  <w:style w:type="character" w:styleId="ListLabel834">
    <w:name w:val="ListLabel 834"/>
    <w:qFormat/>
    <w:rPr>
      <w:rFonts w:cs="Symbol"/>
    </w:rPr>
  </w:style>
  <w:style w:type="character" w:styleId="ListLabel835">
    <w:name w:val="ListLabel 835"/>
    <w:qFormat/>
    <w:rPr>
      <w:rFonts w:cs="Courier New"/>
    </w:rPr>
  </w:style>
  <w:style w:type="character" w:styleId="ListLabel836">
    <w:name w:val="ListLabel 836"/>
    <w:qFormat/>
    <w:rPr>
      <w:rFonts w:cs="Wingdings"/>
    </w:rPr>
  </w:style>
  <w:style w:type="character" w:styleId="ListLabel837">
    <w:name w:val="ListLabel 837"/>
    <w:qFormat/>
    <w:rPr>
      <w:rFonts w:ascii="Calibri" w:hAnsi="Calibri" w:cs="Symbol"/>
      <w:sz w:val="24"/>
    </w:rPr>
  </w:style>
  <w:style w:type="character" w:styleId="ListLabel838">
    <w:name w:val="ListLabel 838"/>
    <w:qFormat/>
    <w:rPr>
      <w:rFonts w:cs="Courier New"/>
    </w:rPr>
  </w:style>
  <w:style w:type="character" w:styleId="ListLabel839">
    <w:name w:val="ListLabel 839"/>
    <w:qFormat/>
    <w:rPr>
      <w:rFonts w:cs="Wingdings"/>
    </w:rPr>
  </w:style>
  <w:style w:type="character" w:styleId="ListLabel840">
    <w:name w:val="ListLabel 840"/>
    <w:qFormat/>
    <w:rPr>
      <w:rFonts w:cs="Symbol"/>
    </w:rPr>
  </w:style>
  <w:style w:type="character" w:styleId="ListLabel841">
    <w:name w:val="ListLabel 841"/>
    <w:qFormat/>
    <w:rPr>
      <w:rFonts w:cs="Courier New"/>
    </w:rPr>
  </w:style>
  <w:style w:type="character" w:styleId="ListLabel842">
    <w:name w:val="ListLabel 842"/>
    <w:qFormat/>
    <w:rPr>
      <w:rFonts w:cs="Wingdings"/>
    </w:rPr>
  </w:style>
  <w:style w:type="character" w:styleId="ListLabel843">
    <w:name w:val="ListLabel 843"/>
    <w:qFormat/>
    <w:rPr>
      <w:rFonts w:cs="Symbol"/>
    </w:rPr>
  </w:style>
  <w:style w:type="character" w:styleId="ListLabel844">
    <w:name w:val="ListLabel 844"/>
    <w:qFormat/>
    <w:rPr>
      <w:rFonts w:cs="Courier New"/>
    </w:rPr>
  </w:style>
  <w:style w:type="character" w:styleId="ListLabel845">
    <w:name w:val="ListLabel 845"/>
    <w:qFormat/>
    <w:rPr>
      <w:rFonts w:cs="Wingdings"/>
    </w:rPr>
  </w:style>
  <w:style w:type="character" w:styleId="ListLabel846">
    <w:name w:val="ListLabel 846"/>
    <w:qFormat/>
    <w:rPr>
      <w:rFonts w:ascii="Calibri" w:hAnsi="Calibri" w:cs="Symbol"/>
      <w:sz w:val="24"/>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cs="Symbol"/>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ascii="Calibri" w:hAnsi="Calibri" w:cs="Symbol"/>
      <w:b/>
      <w:sz w:val="24"/>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cs="Symbol"/>
    </w:rPr>
  </w:style>
  <w:style w:type="character" w:styleId="ListLabel859">
    <w:name w:val="ListLabel 859"/>
    <w:qFormat/>
    <w:rPr>
      <w:rFonts w:cs="Courier New"/>
    </w:rPr>
  </w:style>
  <w:style w:type="character" w:styleId="ListLabel860">
    <w:name w:val="ListLabel 860"/>
    <w:qFormat/>
    <w:rPr>
      <w:rFonts w:cs="Wingdings"/>
    </w:rPr>
  </w:style>
  <w:style w:type="character" w:styleId="ListLabel861">
    <w:name w:val="ListLabel 861"/>
    <w:qFormat/>
    <w:rPr>
      <w:rFonts w:cs="Symbol"/>
    </w:rPr>
  </w:style>
  <w:style w:type="character" w:styleId="ListLabel862">
    <w:name w:val="ListLabel 862"/>
    <w:qFormat/>
    <w:rPr>
      <w:rFonts w:cs="Courier New"/>
    </w:rPr>
  </w:style>
  <w:style w:type="character" w:styleId="ListLabel863">
    <w:name w:val="ListLabel 863"/>
    <w:qFormat/>
    <w:rPr>
      <w:rFonts w:cs="Wingdings"/>
    </w:rPr>
  </w:style>
  <w:style w:type="character" w:styleId="ListLabel864">
    <w:name w:val="ListLabel 864"/>
    <w:qFormat/>
    <w:rPr>
      <w:rFonts w:ascii="Calibri" w:hAnsi="Calibri" w:cs="Symbol"/>
    </w:rPr>
  </w:style>
  <w:style w:type="character" w:styleId="ListLabel865">
    <w:name w:val="ListLabel 865"/>
    <w:qFormat/>
    <w:rPr>
      <w:rFonts w:cs="Courier New"/>
    </w:rPr>
  </w:style>
  <w:style w:type="character" w:styleId="ListLabel866">
    <w:name w:val="ListLabel 866"/>
    <w:qFormat/>
    <w:rPr>
      <w:rFonts w:cs="Wingdings"/>
    </w:rPr>
  </w:style>
  <w:style w:type="character" w:styleId="ListLabel867">
    <w:name w:val="ListLabel 867"/>
    <w:qFormat/>
    <w:rPr>
      <w:rFonts w:cs="Symbol"/>
    </w:rPr>
  </w:style>
  <w:style w:type="character" w:styleId="ListLabel868">
    <w:name w:val="ListLabel 868"/>
    <w:qFormat/>
    <w:rPr>
      <w:rFonts w:cs="Courier New"/>
    </w:rPr>
  </w:style>
  <w:style w:type="character" w:styleId="ListLabel869">
    <w:name w:val="ListLabel 869"/>
    <w:qFormat/>
    <w:rPr>
      <w:rFonts w:cs="Wingdings"/>
    </w:rPr>
  </w:style>
  <w:style w:type="character" w:styleId="ListLabel870">
    <w:name w:val="ListLabel 870"/>
    <w:qFormat/>
    <w:rPr>
      <w:rFonts w:cs="Symbol"/>
    </w:rPr>
  </w:style>
  <w:style w:type="character" w:styleId="ListLabel871">
    <w:name w:val="ListLabel 871"/>
    <w:qFormat/>
    <w:rPr>
      <w:rFonts w:cs="Courier New"/>
    </w:rPr>
  </w:style>
  <w:style w:type="character" w:styleId="ListLabel872">
    <w:name w:val="ListLabel 872"/>
    <w:qFormat/>
    <w:rPr>
      <w:rFonts w:cs="Wingdings"/>
    </w:rPr>
  </w:style>
  <w:style w:type="character" w:styleId="ListLabel873">
    <w:name w:val="ListLabel 873"/>
    <w:qFormat/>
    <w:rPr>
      <w:rFonts w:ascii="Calibri" w:hAnsi="Calibri" w:cs="Symbol"/>
      <w:b/>
      <w:sz w:val="24"/>
    </w:rPr>
  </w:style>
  <w:style w:type="character" w:styleId="ListLabel874">
    <w:name w:val="ListLabel 874"/>
    <w:qFormat/>
    <w:rPr>
      <w:rFonts w:cs="Courier New"/>
    </w:rPr>
  </w:style>
  <w:style w:type="character" w:styleId="ListLabel875">
    <w:name w:val="ListLabel 875"/>
    <w:qFormat/>
    <w:rPr>
      <w:rFonts w:cs="Wingdings"/>
    </w:rPr>
  </w:style>
  <w:style w:type="character" w:styleId="ListLabel876">
    <w:name w:val="ListLabel 876"/>
    <w:qFormat/>
    <w:rPr>
      <w:rFonts w:cs="Symbol"/>
    </w:rPr>
  </w:style>
  <w:style w:type="character" w:styleId="ListLabel877">
    <w:name w:val="ListLabel 877"/>
    <w:qFormat/>
    <w:rPr>
      <w:rFonts w:cs="Courier New"/>
    </w:rPr>
  </w:style>
  <w:style w:type="character" w:styleId="ListLabel878">
    <w:name w:val="ListLabel 878"/>
    <w:qFormat/>
    <w:rPr>
      <w:rFonts w:cs="Wingdings"/>
    </w:rPr>
  </w:style>
  <w:style w:type="character" w:styleId="ListLabel879">
    <w:name w:val="ListLabel 879"/>
    <w:qFormat/>
    <w:rPr>
      <w:rFonts w:cs="Symbol"/>
    </w:rPr>
  </w:style>
  <w:style w:type="character" w:styleId="ListLabel880">
    <w:name w:val="ListLabel 880"/>
    <w:qFormat/>
    <w:rPr>
      <w:rFonts w:cs="Courier New"/>
    </w:rPr>
  </w:style>
  <w:style w:type="character" w:styleId="ListLabel881">
    <w:name w:val="ListLabel 881"/>
    <w:qFormat/>
    <w:rPr>
      <w:rFonts w:cs="Wingdings"/>
    </w:rPr>
  </w:style>
  <w:style w:type="character" w:styleId="ListLabel882">
    <w:name w:val="ListLabel 882"/>
    <w:qFormat/>
    <w:rPr>
      <w:rFonts w:cs="Symbol"/>
      <w:sz w:val="24"/>
    </w:rPr>
  </w:style>
  <w:style w:type="character" w:styleId="ListLabel883">
    <w:name w:val="ListLabel 883"/>
    <w:qFormat/>
    <w:rPr>
      <w:rFonts w:cs="Courier New"/>
    </w:rPr>
  </w:style>
  <w:style w:type="character" w:styleId="ListLabel884">
    <w:name w:val="ListLabel 884"/>
    <w:qFormat/>
    <w:rPr>
      <w:rFonts w:cs="Wingdings"/>
    </w:rPr>
  </w:style>
  <w:style w:type="character" w:styleId="ListLabel885">
    <w:name w:val="ListLabel 885"/>
    <w:qFormat/>
    <w:rPr>
      <w:rFonts w:cs="Symbol"/>
    </w:rPr>
  </w:style>
  <w:style w:type="character" w:styleId="ListLabel886">
    <w:name w:val="ListLabel 886"/>
    <w:qFormat/>
    <w:rPr>
      <w:rFonts w:cs="Courier New"/>
    </w:rPr>
  </w:style>
  <w:style w:type="character" w:styleId="ListLabel887">
    <w:name w:val="ListLabel 887"/>
    <w:qFormat/>
    <w:rPr>
      <w:rFonts w:cs="Wingdings"/>
    </w:rPr>
  </w:style>
  <w:style w:type="character" w:styleId="ListLabel888">
    <w:name w:val="ListLabel 888"/>
    <w:qFormat/>
    <w:rPr>
      <w:rFonts w:cs="Symbol"/>
    </w:rPr>
  </w:style>
  <w:style w:type="character" w:styleId="ListLabel889">
    <w:name w:val="ListLabel 889"/>
    <w:qFormat/>
    <w:rPr>
      <w:rFonts w:cs="Courier New"/>
    </w:rPr>
  </w:style>
  <w:style w:type="character" w:styleId="ListLabel890">
    <w:name w:val="ListLabel 890"/>
    <w:qFormat/>
    <w:rPr>
      <w:rFonts w:cs="Wingdings"/>
    </w:rPr>
  </w:style>
  <w:style w:type="character" w:styleId="ListLabel891">
    <w:name w:val="ListLabel 891"/>
    <w:qFormat/>
    <w:rPr>
      <w:rFonts w:cs="Symbol"/>
    </w:rPr>
  </w:style>
  <w:style w:type="character" w:styleId="ListLabel892">
    <w:name w:val="ListLabel 892"/>
    <w:qFormat/>
    <w:rPr>
      <w:rFonts w:cs="Courier New"/>
    </w:rPr>
  </w:style>
  <w:style w:type="character" w:styleId="ListLabel893">
    <w:name w:val="ListLabel 893"/>
    <w:qFormat/>
    <w:rPr>
      <w:rFonts w:cs="Wingdings"/>
    </w:rPr>
  </w:style>
  <w:style w:type="character" w:styleId="ListLabel894">
    <w:name w:val="ListLabel 894"/>
    <w:qFormat/>
    <w:rPr>
      <w:rFonts w:cs="Symbol"/>
    </w:rPr>
  </w:style>
  <w:style w:type="character" w:styleId="ListLabel895">
    <w:name w:val="ListLabel 895"/>
    <w:qFormat/>
    <w:rPr>
      <w:rFonts w:cs="Courier New"/>
    </w:rPr>
  </w:style>
  <w:style w:type="character" w:styleId="ListLabel896">
    <w:name w:val="ListLabel 896"/>
    <w:qFormat/>
    <w:rPr>
      <w:rFonts w:cs="Wingdings"/>
    </w:rPr>
  </w:style>
  <w:style w:type="character" w:styleId="ListLabel897">
    <w:name w:val="ListLabel 897"/>
    <w:qFormat/>
    <w:rPr>
      <w:rFonts w:cs="Symbol"/>
    </w:rPr>
  </w:style>
  <w:style w:type="character" w:styleId="ListLabel898">
    <w:name w:val="ListLabel 898"/>
    <w:qFormat/>
    <w:rPr>
      <w:rFonts w:cs="Courier New"/>
    </w:rPr>
  </w:style>
  <w:style w:type="character" w:styleId="ListLabel899">
    <w:name w:val="ListLabel 899"/>
    <w:qFormat/>
    <w:rPr>
      <w:rFonts w:cs="Wingdings"/>
    </w:rPr>
  </w:style>
  <w:style w:type="character" w:styleId="ListLabel900">
    <w:name w:val="ListLabel 900"/>
    <w:qFormat/>
    <w:rPr>
      <w:rFonts w:ascii="Calibri" w:hAnsi="Calibri" w:cs="OpenSymbol"/>
      <w:b/>
      <w:sz w:val="24"/>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ascii="Calibri" w:hAnsi="Calibri" w:cs="Symbol"/>
      <w:sz w:val="24"/>
    </w:rPr>
  </w:style>
  <w:style w:type="character" w:styleId="ListLabel910">
    <w:name w:val="ListLabel 910"/>
    <w:qFormat/>
    <w:rPr>
      <w:rFonts w:ascii="Calibri" w:hAnsi="Calibri" w:cs="Symbol"/>
      <w:b/>
      <w:sz w:val="24"/>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ascii="Calibri" w:hAnsi="Calibri"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ascii="Calibri" w:hAnsi="Calibri" w:cs="Symbol"/>
      <w:b/>
      <w:sz w:val="24"/>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ascii="Calibri" w:hAnsi="Calibri" w:cs="Symbol"/>
      <w:sz w:val="24"/>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ascii="Calibri" w:hAnsi="Calibri" w:cs="Symbol"/>
      <w:sz w:val="24"/>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cs="Symbol"/>
    </w:rPr>
  </w:style>
  <w:style w:type="character" w:styleId="ListLabel959">
    <w:name w:val="ListLabel 959"/>
    <w:qFormat/>
    <w:rPr>
      <w:rFonts w:cs="Courier New"/>
    </w:rPr>
  </w:style>
  <w:style w:type="character" w:styleId="ListLabel960">
    <w:name w:val="ListLabel 960"/>
    <w:qFormat/>
    <w:rPr>
      <w:rFonts w:cs="Wingdings"/>
    </w:rPr>
  </w:style>
  <w:style w:type="character" w:styleId="ListLabel961">
    <w:name w:val="ListLabel 961"/>
    <w:qFormat/>
    <w:rPr>
      <w:rFonts w:cs="Symbol"/>
    </w:rPr>
  </w:style>
  <w:style w:type="character" w:styleId="ListLabel962">
    <w:name w:val="ListLabel 962"/>
    <w:qFormat/>
    <w:rPr>
      <w:rFonts w:cs="Courier New"/>
    </w:rPr>
  </w:style>
  <w:style w:type="character" w:styleId="ListLabel963">
    <w:name w:val="ListLabel 963"/>
    <w:qFormat/>
    <w:rPr>
      <w:rFonts w:cs="Wingdings"/>
    </w:rPr>
  </w:style>
  <w:style w:type="character" w:styleId="ListLabel964">
    <w:name w:val="ListLabel 964"/>
    <w:qFormat/>
    <w:rPr>
      <w:rFonts w:ascii="Calibri" w:hAnsi="Calibri" w:cs="Symbol"/>
      <w:sz w:val="24"/>
    </w:rPr>
  </w:style>
  <w:style w:type="character" w:styleId="ListLabel965">
    <w:name w:val="ListLabel 965"/>
    <w:qFormat/>
    <w:rPr>
      <w:rFonts w:cs="Courier New"/>
    </w:rPr>
  </w:style>
  <w:style w:type="character" w:styleId="ListLabel966">
    <w:name w:val="ListLabel 966"/>
    <w:qFormat/>
    <w:rPr>
      <w:rFonts w:cs="Wingdings"/>
    </w:rPr>
  </w:style>
  <w:style w:type="character" w:styleId="ListLabel967">
    <w:name w:val="ListLabel 967"/>
    <w:qFormat/>
    <w:rPr>
      <w:rFonts w:cs="Symbol"/>
    </w:rPr>
  </w:style>
  <w:style w:type="character" w:styleId="ListLabel968">
    <w:name w:val="ListLabel 968"/>
    <w:qFormat/>
    <w:rPr>
      <w:rFonts w:cs="Courier New"/>
    </w:rPr>
  </w:style>
  <w:style w:type="character" w:styleId="ListLabel969">
    <w:name w:val="ListLabel 969"/>
    <w:qFormat/>
    <w:rPr>
      <w:rFonts w:cs="Wingdings"/>
    </w:rPr>
  </w:style>
  <w:style w:type="character" w:styleId="ListLabel970">
    <w:name w:val="ListLabel 970"/>
    <w:qFormat/>
    <w:rPr>
      <w:rFonts w:cs="Symbol"/>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cs="Symbol"/>
      <w:sz w:val="24"/>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ascii="Calibri" w:hAnsi="Calibri" w:cs="Symbol"/>
      <w:sz w:val="24"/>
    </w:rPr>
  </w:style>
  <w:style w:type="character" w:styleId="ListLabel983">
    <w:name w:val="ListLabel 983"/>
    <w:qFormat/>
    <w:rPr>
      <w:rFonts w:ascii="Calibri" w:hAnsi="Calibri" w:cs="Courier New"/>
      <w:sz w:val="24"/>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ascii="Calibri" w:hAnsi="Calibri" w:cs="Symbol"/>
      <w:sz w:val="24"/>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Symbo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ascii="Calibri" w:hAnsi="Calibri" w:cs="Symbol"/>
      <w:sz w:val="24"/>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ascii="Calibri" w:hAnsi="Calibri" w:cs="Symbol"/>
      <w:sz w:val="24"/>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ascii="Calibri" w:hAnsi="Calibri" w:cs="Symbol"/>
      <w:b/>
      <w:sz w:val="24"/>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ascii="Calibri" w:hAnsi="Calibri"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ascii="Calibri" w:hAnsi="Calibri" w:cs="Symbol"/>
      <w:b/>
      <w:sz w:val="24"/>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sz w:val="24"/>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Symbol"/>
    </w:rPr>
  </w:style>
  <w:style w:type="character" w:styleId="ListLabel1055">
    <w:name w:val="ListLabel 1055"/>
    <w:qFormat/>
    <w:rPr>
      <w:rFonts w:cs="Courier New"/>
    </w:rPr>
  </w:style>
  <w:style w:type="character" w:styleId="ListLabel1056">
    <w:name w:val="ListLabel 1056"/>
    <w:qFormat/>
    <w:rPr>
      <w:rFonts w:cs="Wingdings"/>
    </w:rPr>
  </w:style>
  <w:style w:type="character" w:styleId="ListLabel1057">
    <w:name w:val="ListLabel 1057"/>
    <w:qFormat/>
    <w:rPr>
      <w:rFonts w:cs="Symbol"/>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ascii="Calibri" w:hAnsi="Calibri" w:cs="OpenSymbol"/>
      <w:b/>
      <w:sz w:val="24"/>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c96cfb"/>
    <w:pPr>
      <w:spacing w:before="0" w:after="200"/>
      <w:ind w:left="720" w:hanging="0"/>
      <w:contextualSpacing/>
    </w:pPr>
    <w:rPr/>
  </w:style>
  <w:style w:type="paragraph" w:styleId="Endnotetext">
    <w:name w:val="endnote text"/>
    <w:basedOn w:val="Normal"/>
    <w:link w:val="EndnoteTextChar"/>
    <w:qFormat/>
    <w:rsid w:val="00506f4f"/>
    <w:pPr>
      <w:suppressAutoHyphens w:val="true"/>
      <w:spacing w:lineRule="auto" w:line="240" w:before="0" w:after="0"/>
    </w:pPr>
    <w:rPr>
      <w:rFonts w:ascii="Courier New" w:hAnsi="Courier New" w:eastAsia="Times New Roman" w:cs="Times New Roman"/>
      <w:sz w:val="24"/>
      <w:szCs w:val="20"/>
      <w:lang w:eastAsia="ar-SA"/>
    </w:rPr>
  </w:style>
  <w:style w:type="paragraph" w:styleId="BalloonText">
    <w:name w:val="Balloon Text"/>
    <w:basedOn w:val="Normal"/>
    <w:link w:val="BalloonTextChar"/>
    <w:uiPriority w:val="99"/>
    <w:semiHidden/>
    <w:unhideWhenUsed/>
    <w:qFormat/>
    <w:rsid w:val="00506f4f"/>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1a250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a250a"/>
    <w:pPr/>
    <w:rPr>
      <w:b/>
      <w:bCs/>
    </w:rPr>
  </w:style>
  <w:style w:type="paragraph" w:styleId="Header">
    <w:name w:val="Header"/>
    <w:basedOn w:val="Normal"/>
    <w:link w:val="HeaderChar"/>
    <w:unhideWhenUsed/>
    <w:rsid w:val="00592234"/>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92234"/>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06f4f"/>
    <w:pPr>
      <w:spacing w:after="0" w:line="240" w:lineRule="auto"/>
    </w:pPr>
    <w:rPr>
      <w:lang w:eastAsia="en-GB"/>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it.ly/qgisprac1" TargetMode="External"/><Relationship Id="rId3" Type="http://schemas.openxmlformats.org/officeDocument/2006/relationships/hyperlink" Target="http://bit.ly/qgisprac1" TargetMode="External"/><Relationship Id="rId4" Type="http://schemas.openxmlformats.org/officeDocument/2006/relationships/hyperlink" Target="http://bit.ly/qgisprac1" TargetMode="External"/><Relationship Id="rId5" Type="http://schemas.openxmlformats.org/officeDocument/2006/relationships/hyperlink" Target="http://www.github.com/nickbearman/intro-qgis-spatial-data/"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wmf"/><Relationship Id="rId14" Type="http://schemas.openxmlformats.org/officeDocument/2006/relationships/image" Target="media/image9.png"/><Relationship Id="rId15" Type="http://schemas.openxmlformats.org/officeDocument/2006/relationships/image" Target="media/image10.wmf"/><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hyperlink" Target="http://data.cdrc.ac.uk/" TargetMode="External"/><Relationship Id="rId33" Type="http://schemas.openxmlformats.org/officeDocument/2006/relationships/image" Target="media/image27.png"/><Relationship Id="rId34" Type="http://schemas.openxmlformats.org/officeDocument/2006/relationships/hyperlink" Target="http://creativecommons.org/licenses/by-sa/4.0/deed.en" TargetMode="External"/><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44D23B-A318-8847-AF47-518DABCA7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Application>LibreOffice/5.1.6.2$Windows_x86 LibreOffice_project/07ac168c60a517dba0f0d7bc7540f5afa45f0909</Application>
  <Pages>8</Pages>
  <Words>3284</Words>
  <Characters>15047</Characters>
  <CharactersWithSpaces>18187</CharactersWithSpaces>
  <Paragraphs>149</Paragraphs>
  <Company>The University of Liverpool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2016-10-26T09:29:00Z</dcterms:created>
  <dc:creator>Nick Bearman</dc:creator>
  <dc:description/>
  <dc:language>en-GB</dc:language>
  <cp:lastModifiedBy>Nick Bearman</cp:lastModifiedBy>
  <cp:lastPrinted>2016-10-26T09:29:00Z</cp:lastPrinted>
  <dcterms:modified xsi:type="dcterms:W3CDTF">2017-08-14T10:49:35Z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University of Liverpool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