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0A8E0"/>
          <w:sz w:val="56"/>
          <w:szCs w:val="56"/>
        </w:rPr>
        <w:t xml:space="preserve">AT&amp;T Internet Air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34"/>
          <w:szCs w:val="34"/>
        </w:rPr>
        <w:t xml:space="preserve">Product Roadmap &amp; Release Plan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5G Home Internet — Consumer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Classification: Confidential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Division: Consumer Broadband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Date: June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Version: 2.1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AT&amp;T Internet Air is the company's flagship Fixed Wireless Access (FWA) product, delivering 5G-powered home internet service without the need for trenching or fiber installation. As of Q2 2025, Internet Air has achieved 2.3 million subscribers nationwide, with a monthly net add run-rate exceeding 150,000.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covers the 12-month product roadmap through Q2 2026 and the detailed release plan for Internet Air 2.0, which bundles a self-install gateway redesign with Wi-Fi 7 (802.11be) support for GA in Q4 2025. The release is the most significant platform upgrade since the product's 2022 launch, projected to reduce truck-roll costs by $38M annually and improve average throughput to 400 Mbps.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2. Vision / North Star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"Make AT&amp;T Internet Air the most frictionless broadband experience in America — self-installs in under 10 minutes, Wi-Fi 7 performance in every room, and a network that continuously self-optimizes so customers never call support."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3. Strategic Themes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1 — Zero-Touch Customer Onboarding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Eliminate truck rolls and call center intervention for the standard install journey. The new AirGateway 7 hardware ships pre-provisioned with customer-specific RF profiles. The companion app guides customers through placement optimization using 5G signal telemetry, achieving SIQ (Signal IQ) scores before activating service.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2 — Wi-Fi 7 Whole-Home Performance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move to 802.11be (Wi-Fi 7) unlocks multi-link operation (MLO) across 6 GHz, 5 GHz, and 2.4 GHz bands simultaneously. With 4K QAM and up to 320 MHz channel width on 6 GHz, peak throughput in ideal conditions reaches 5.8 Gbps. All existing Internet Air subscribers will receive a hardware upgrade path at no cost in 2026.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3 — Proactive Network Assurance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a cloud-based AI ops layer that monitors gateway telemetry in real time, pre-emptively issues firmware patches, and auto-switches bands when interference is detected. Goal: reduce inbound CARE contacts by 30% by reducing self-inflicted network events.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4 — 5G Advanced Capacity Expansion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Coordinate with AT&amp;T network engineering to prioritize FWA-allocated spectrum bands (C-band 3.45 GHz, 2.5 GHz) in the 50 metros with highest Internet Air subscriber density. Unlock mmWave as a secondary carrier aggregation band in urban MDU deployments.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4. Roadmap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AirGateway 7 Hardware (Wi-Fi 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Self-Install App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Network Assurance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mmWave CA (Urban MDU)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5G Advanced Spectrum Refarming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Whole-Home Wi-Fi 7 Mesh Extender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5. Key Initiatives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AirGateway 7 (Wi-Fi 7 Gateway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Hardware partner: Nokia Bell Labs AX7200 platform; AT&amp;T custom firmware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802.11be (Wi-Fi 7) with MLO: 2.4 / 5 / 6 GHz simultaneous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5G Sub-6 modem: C-band + n41 carrier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App-driven placement guidance: signal heatmap rendered in AR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Auto-provisioning: gateway reads SIM, pulls customer profile, activates in &lt; 4 min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Self-Install App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iOS and Android; redesigned UX reducing install steps from 14 to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Signal IQ meter with placement coaching — reduces sub-optimal installs by 45%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speed test + troubleshooting flow eliminates Tier-1 support calls for common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Supports Spanish, Portuguese, Vietnamese, Mandarin at launch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AI Network Assurance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Real-time telemetry ingest: 85+ metrics per gateway per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ML model flags degradation 4 hours before customer-impacting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Auto-remediation: band steering, TX power adjustment, firmware micro-patch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30% reduction in CARE contacts from network-related tickets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14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(Q2 2025)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Self-install success rate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Avg install time (min)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 min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Median dl throughput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180 Mbps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400 Mbps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Q1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Monthly CARE contacts / sub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0.18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0.12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NPS (Home Internet)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Monthly net adds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A8E0"/>
          <w:sz w:val="40"/>
          <w:szCs w:val="40"/>
        </w:rPr>
        <w:t xml:space="preserve">PART B — RELEASE PLAN</w:t>
      </w:r>
    </w:p>
    <w:p>
      <w:pPr>
        <w:spacing w:after="24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Internet Air 2.0: Self-Install + Wi-Fi 7</w:t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7. Release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Release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Internet Air 2.0 — Self-Install + Wi-Fi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GW-FW 2.0.0 / App v3.0.0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GA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November 18,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Major (Hardware + Firmware + App)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Consumer Broadband PM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Exec Sponsor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SVP, Consumer Broadband Products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8. Release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(Deferred to 2.1+)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AirGateway 7 hardware (Wi-Fi 7 + 5G C-band/n41 CA)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Self-Install App v3.0 (iOS 16+, Android 12+)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IQ placement engine (AR guidance)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Auto-provisioning: &lt; 4 min gateway activation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 speed test and self-help troubleshooting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 (ES, PT, VI, ZH)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Remote firmware OTA update mechanism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Wi-Fi 7 mesh extender hardware (Q1 2026)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Network Assurance (separate release)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mmWave carrier aggregation (Urban MDU 2026)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/ SMB tier support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Legacy AirGateway 5 hardware upgrade path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Parental controls advanced scheduling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9. Release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 Freeze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5,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 / PM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P0/P1 features merged, no open blockers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Dev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26,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+ integration tests green, code review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Internal Beta (AT&amp;T Employees)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Oct 6 – Oct 24,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+ 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 devices, &lt; 5 Sev-2 bugs open, NPS &gt; 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Closed Beta (Invite Customers)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Oct 27 – Nov 7,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+ 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 devices, crash-free rate &gt;= 99.5%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Canary (1% GA traffic)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10 – Nov 14,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 + 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Sev-1, CARE contact rate &lt; 0.15/sub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 Rollout (staged)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18 – Dec 5,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Release Mgmt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new hardware orders, OTA to existing 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10. Rollout Strategy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Hardware Rollout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AirGateway 7 hardware ships to new subscribers starting November 18. Existing AirGateway 5/6 subscribers are not migrated in this release; they receive the App v3 update via app stores. Hardware rollout follows standard supply chain fulfillment; no feature flag required for hardware.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 (Software) Staged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400"/>
        <w:gridCol w:w="3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Sev-1; p99 app launch &lt; 3s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Crash-free &gt;= 99.7%; CARE contact rate holds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18 (GA)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 &gt;= 45 in beta cohort; no Sev-2 open &gt; 24h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Full Rollout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metrics stable for 7 days at 50%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flags are managed via AT&amp;T's LaunchDarkly instance. Rollback is instant via flag toggle; no app-store submission required. Gateway firmware rollout is managed separately via the OTA orchestration platform with a matching percentage ramp.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11. Go / No-Go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80"/>
        <w:gridCol w:w="2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(Go)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Crash-free session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99.5%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Crashlytics (7-day rolling)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App launch p99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&lt;= 3.0 sec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 / Perf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Datadog RUM synthetic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Self-install completion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88%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PM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Install flow funnel in Amplitude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Open Sev-1 bugs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Jira release 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Open Sev-2 bugs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&lt;= 3, all with workaround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Jira release 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Legal / Regulatory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Written approval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Sign-off email on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CARE readiness (agents trained)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95% agent completion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CX Ops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LMS completion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Supply chain 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90 days of demand buffer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SAP inventory report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12. Launch Readiness Checklist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P0 and P1 bug fixes merged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regression tests passed (p99 latency, throughput benchmarks)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penetration test completed — no Critical/High findings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OTA rollback tested and verified on AirGateway 7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Store and Google Play submissions approved and staged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regression suite passed on iOS 17+, Android 13+ device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Wi-Fi 7 MLO functionality verified on 6 GHz / 5 GHz / 2.4 GHz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Signal IQ AR guidance validated in 8 RF environment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test: 10,000 concurrent activations — no timeouts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Documentation &amp;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In-box Quick Start Guide finalized and printed (6 languages)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Help Center articles published: install, troubleshoot,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CARE agent training completed: 95% of agents, 8-module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IVR tree updated with Internet Air 2.0 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Marketing &amp;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Press release approved by Corporate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AT&amp;T.com product pages updated with Wi-Fi 7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In-store POS materials shipped to 4,200+ AT&amp;T retail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campaign to 2.3M existing subscribers — upgrade messaging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FCC equipment authorization (FCC ID) obtained for AirGateway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CPNI disclosure updated for auto-provisioning data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Advertising claims reviewed — throughput claims legally defensible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13. Rollback Plan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Triggers for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Crash-free session rate drops below 98.5% for any 30-minute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Sev-1 defect confirmed post-GA that cannot be hot-fixed within 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CARE contact rate exceeds 0.22 contacts/sub/day (20% above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OTA firmware brick rate exceeds 0.01% of devices in any batch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Rollback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On-call engineer toggles LaunchDarkly flag — App v3 new-user traffic reverts to App v2 within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OTA orchestration platform pauses firmware rollout to AirGateway 7 devices not yet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Release manager pages VP Engineering and SVP Consumer Broadband within 15 minutes of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Incident bridge opened; root cause SLA =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Communications team notified — subscriber-facing message prepared within 1 hour if &gt; 50K impacted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Postmortem scheduled within 48 hours; re-release gated on postmortem completion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14. Stakeholder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7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C-Suite / 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 briefing deck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SVP CB Products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13 (T-5)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Launch readiness, business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CARE Center 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LMS training +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CX 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3–14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product features, FAQs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Retail Store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Field ops bulletin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 Enablement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Sell sheet, demo 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Existing 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+ push notif.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CRM / 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18 (GA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app available, upgrade offer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Press / 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Press release + briefing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 Comms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18 (GA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Wi-Fi 7 leadership, performance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Internal Eng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Slack #ia-launch +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 17 (T-1)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Go/no-go status, rollout plan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0A8E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07AB8"/>
          <w:sz w:val="32"/>
          <w:szCs w:val="32"/>
        </w:rPr>
        <w:t xml:space="preserve">15. Dependencies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1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Nokia AX7200 supply 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Gateway hardware depends on Nokia fab capacity in Taiwan; geo-political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90-day buffer stock; secondary ODM qualified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Apple App Store review 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Store review can take 5–10 days; must submit by Nov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Early submission Nov 4; expedited review request filed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5G C-band interference (winter)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Precipitation fade on C-band may reduce throughput in northern markets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Signal IQ thresholds calibrated for seasonal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CARE surge on launch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launch may drive 2x normal CARE volume for first 48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Surge staffing +15% on Nov 18–20; IVR deflection flows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Regulatory (FCC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FCC ID authorization required before any commercial sale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FCC ID obtained Sep 2025; no blockers anticipated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60"/>
    </w:pPr>
    <w:r>
      <w:rPr>
        <w:rFonts w:ascii="Arial" w:cs="Arial" w:eastAsia="Arial" w:hAnsi="Arial"/>
        <w:color w:val="999999"/>
        <w:sz w:val="16"/>
        <w:szCs w:val="16"/>
      </w:rPr>
      <w:t xml:space="preserve">AT&amp;T Inc. — Confidential</w:t>
    </w:r>
    <w:r>
      <w:rPr>
        <w:rFonts w:ascii="Arial" w:cs="Arial" w:eastAsia="Arial" w:hAnsi="Arial"/>
        <w:color w:val="999999"/>
        <w:sz w:val="16"/>
        <w:szCs w:val="16"/>
      </w:rPr>
      <w:t xml:space="preserve">     Product Roadmap &amp; Release Plan — Internal 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E0" w:sz="6" w:space="4"/>
      </w:pBdr>
      <w:spacing w:after="0"/>
    </w:pPr>
    <w:r>
      <w:rPr>
        <w:rFonts w:ascii="Arial" w:cs="Arial" w:eastAsia="Arial" w:hAnsi="Arial"/>
        <w:b/>
        <w:bCs/>
        <w:color w:val="00A8E0"/>
        <w:sz w:val="22"/>
        <w:szCs w:val="22"/>
      </w:rPr>
      <w:t xml:space="preserve">AT&amp;T</w:t>
    </w:r>
    <w:r>
      <w:rPr>
        <w:rFonts w:ascii="Arial" w:cs="Arial" w:eastAsia="Arial" w:hAnsi="Arial"/>
        <w:color w:val="666666"/>
        <w:sz w:val="20"/>
        <w:szCs w:val="20"/>
      </w:rPr>
      <w:t xml:space="preserve">  |  Internet Air 5G Home Internet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7AB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2026-06-07T20:49:14.354Z</dcterms:created>
  <dcterms:modified xsi:type="dcterms:W3CDTF">2026-06-07T20:49:14.354Z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