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t xml:space="preserve">ARIA</w:t>
      </w:r>
    </w:p>
    <w:p>
      <w:pPr>
        <w:spacing w:after="480"/>
        <w:jc w:val="center"/>
      </w:pPr>
      <w:r>
        <w:t xml:space="preserve">Command enterprise execution.</w:t>
      </w:r>
    </w:p>
    <w:p>
      <w:pPr>
        <w:spacing w:after="240"/>
      </w:pPr>
      <w:r>
        <w:rPr>
          <w:i/>
          <w:iCs/>
        </w:rPr>
        <w:t xml:space="preserve">Date: 5/13/2026</w:t>
      </w:r>
    </w:p>
    <w:p>
      <w:pPr>
        <w:pStyle w:val="Heading2"/>
        <w:spacing w:after="120" w:before="240"/>
      </w:pPr>
      <w:r>
        <w:t xml:space="preserve">COMPANY PURPOSE</w:t>
      </w:r>
    </w:p>
    <w:p>
      <w:pPr>
        <w:spacing w:after="120"/>
      </w:pPr>
      <w:r>
        <w:t xml:space="preserve">ARIA's core purpose is to establish a transformative, enterprise-wide AI operating layer, functioning as a 'Jarvis for the Corporate Employee.' The company aims to empower organizations by enabling employees to delegate complex operational tasks to a unified intelligent interface, which in turn orchestrates a governed digital workforce of specialized AI agents. This strategic intent seeks to move beyond traditional automation by creating an adaptive AI workspace that can build internal tools, automate workflows, generate enterprise documentation, and seamlessly integrate with and manage existing systems like SharePoint, CRMs, and Power Automate.</w:t>
      </w:r>
    </w:p>
    <w:p>
      <w:pPr>
        <w:spacing w:after="120"/>
      </w:pPr>
      <w:r>
        <w:t xml:space="preserve">The long-term vision for ARIA is to become an indispensable enterprise AI execution network, deeply embedded within organizational infrastructure. It aspires to provide persistent digital assistance, manage cross-functional initiatives, maintain institutional memory, proactively identify operational risks, and eventually serve as a comprehensive governance layer for all AI agents within an enterprise. This foundational layer is designed to ensure auditable, compliant, and secure AI-driven execution across all departments, fundamentally reshaping how businesses approach operational efficiency and strategic execution in the age of advanced AI automation. The emphasis is on translating business intent into tangible, role-aware operational deliverables, thereby transforming fragmented manual processes into intelligent, scalable execution pathways.</w:t>
      </w:r>
    </w:p>
    <w:p>
      <w:pPr>
        <w:pStyle w:val="Heading2"/>
        <w:spacing w:after="120" w:before="240"/>
      </w:pPr>
      <w:r>
        <w:t xml:space="preserve">PROBLEM</w:t>
      </w:r>
    </w:p>
    <w:p>
      <w:pPr>
        <w:spacing w:after="120"/>
      </w:pPr>
      <w:r>
        <w:t xml:space="preserve">### The Unmet Need: Bridging Enterprise Operational Silos with Intelligent Automation</w:t>
      </w:r>
    </w:p>
    <w:p>
      <w:pPr>
        <w:spacing w:after="120"/>
      </w:pPr>
      <w:r>
        <w:t xml:space="preserve">Modern enterprises confront a critical and escalating challenge: the severe fragmentation of operational workflows and the resulting drag on employee productivity and organizational agility. Despite significant investments in various enterprise resource planning (ERP), customer relationship management (CRM), project management, and collaboration tools (e.g., SharePoint, Power Automate, Excel, databases), a debilitating gap persists. Employees are forced to navigate a disparate landscape of applications, often resorting to manual processes, data re-entry, and complex workarounds to accomplish multi-step operational tasks. This inefficiency is not merely an inconvenience; it represents a substantial drain on resources and a bottleneck to strategic execution.</w:t>
      </w:r>
    </w:p>
    <w:p>
      <w:pPr>
        <w:spacing w:after="120"/>
      </w:pPr>
      <w:r>
        <w:t xml:space="preserve">The core problems facing corporate employees and their organizations can be summarized as follows:</w:t>
      </w:r>
    </w:p>
    <w:p>
      <w:pPr>
        <w:spacing w:after="120"/>
      </w:pPr>
      <w:r>
        <w:t xml:space="preserve">1.  **Fragmented Workflows &amp; Context Switching Overhead:** The proliferation of specialized software tools, while beneficial individually, creates a fragmented operational environment. Employees spend an inordinate amount of time context-switching between applications, manually transferring data, and re-learning interfaces, severely hindering deep work and overall efficiency. A 2023 study by Statista revealed that employees spend an average of 4.5 hours per week on administrative tasks, much of which is exacerbated by system silos. [Source: Statista](https://www.statista.com/statistics/1410118/time-spent-on-administrative-tasks-at-work-worldwide/)</w:t>
      </w:r>
    </w:p>
    <w:p>
      <w:pPr>
        <w:spacing w:after="120"/>
      </w:pPr>
      <w:r>
        <w:t xml:space="preserve">2.  **Lack of Unified, Intelligent Delegation:** There is no singular, intelligent interface capable of understanding complex operational intent and orchestrating actions across disparate enterprise systems. Existing solutions are typically point-based automation (e.g., RPA for specific tasks) or generic chatbots, neither of which can function as an adaptive, role-aware operational layer. This means that high-value, complex tasks requiring cross-system coordination (e.g., generating detailed PRDs, orchestrating IT deployments, or managing cross-departmental financial reporting) continue to demand significant human oversight and manual intervention.</w:t>
      </w:r>
    </w:p>
    <w:p>
      <w:pPr>
        <w:spacing w:after="120"/>
      </w:pPr>
      <w:r>
        <w:t xml:space="preserve">3.  **Inefficient Internal Tooling &amp; Documentation Generation:** Teams across Product, IT, Operations, HR, Finance, and Business Operations frequently require bespoke internal applications, workflow concepts, and enterprise documentation. The process of developing these tools and documents is often slow, resource-intensive, and reliant on specialized technical skills, creating a backlog and delaying critical initiatives. The absence of an AI-guided system that can translate natural language intent into structured, deployable operational deliverables stifles innovation and agility.</w:t>
      </w:r>
    </w:p>
    <w:p>
      <w:pPr>
        <w:spacing w:after="120"/>
      </w:pPr>
      <w:r>
        <w:t xml:space="preserve">4.  **Absence of Enterprise-Grade AI Governance and Audibility:** As AI becomes more pervasive, organizations face a critical need for a secure, compliant, and auditable layer to manage AI agents. Without a centralized system for identity-aware execution, permission control, audit trails, and human-in-the-loop approvals, scaling AI within the enterprise presents significant regulatory and operational risks. The current landscape lacks robust, enterprise-native platforms that can both empower AI execution and ensure stringent governance.</w:t>
      </w:r>
    </w:p>
    <w:p>
      <w:pPr>
        <w:spacing w:after="120"/>
      </w:pPr>
      <w:r>
        <w:t xml:space="preserve">These pervasive operational inefficiencies lead to delayed project completions, increased operational costs, higher error rates, and diminished employee satisfaction. The market is actively seeking a transformative solution that can unify these fragmented experiences, empower employees with intelligent delegation capabilities, and provide a secure, governed framework for enterprise-wide AI adoption.</w:t>
      </w:r>
    </w:p>
    <w:p>
      <w:pPr>
        <w:pStyle w:val="Heading2"/>
        <w:spacing w:after="120" w:before="240"/>
      </w:pPr>
      <w:r>
        <w:t xml:space="preserve">SOLUTION</w:t>
      </w:r>
    </w:p>
    <w:p>
      <w:pPr>
        <w:spacing w:after="120"/>
      </w:pPr>
      <w:r>
        <w:t xml:space="preserve">ARIA proposes a groundbreaking solution designed to fundamentally transform enterprise operational efficiency: a unified AI operating layer that acts as an intelligent interface for corporate employees, enabling seamless delegation of complex operational work. This platform is envisioned as the "Jarvis for the Corporate Employee," orchestrating a sophisticated digital workforce of specialized AI agents.</w:t>
      </w:r>
    </w:p>
    <w:p>
      <w:pPr>
        <w:spacing w:after="120"/>
      </w:pPr>
      <w:r>
        <w:t xml:space="preserve">### Core Solution Architecture &amp; Capabilities:</w:t>
      </w:r>
    </w:p>
    <w:p>
      <w:pPr>
        <w:spacing w:after="120"/>
      </w:pPr>
      <w:r>
        <w:t xml:space="preserve">1.  **Unified Intelligent Interface &amp; Delegation:** ARIA's core innovation lies in providing a single, intuitive AI workspace where employees describe operational needs in natural language. This abstracts away the complexity of disparate enterprise systems (SharePoint, CRMs, Power Automate, Excel, databases), allowing for direct intent-to-execution. This directly addresses the market's need for a unified delegation layer to combat fragmented workflows and context-switching overhead, which a 2023 survey indicated consumes a significant portion of employee time. [Source: Statista](https://www.statista.com/statistics/1410118/time-spent-on-administrative-tasks-at-work-worldwide/)</w:t>
      </w:r>
    </w:p>
    <w:p>
      <w:pPr>
        <w:spacing w:after="120"/>
      </w:pPr>
      <w:r>
        <w:t xml:space="preserve">2.  **Governed Digital Workforce of Specialized Agents:** Unlike generic chatbots, ARIA deploys a network of specialized agents. These agents are designed to be role-aware and system-specific, capable of performing distinct functions such as building internal tools, automating multi-step workflows, generating enterprise documentation (e.g., PRDs, task breakdowns, structured templates), orchestrating data across systems, and eventually deploying/managing solutions directly within enterprise infrastructure. This multi-agent approach ensures precision and scalability across diverse departmental needs (Product, IT, Operations, HR, Finance, Business Operations).</w:t>
      </w:r>
    </w:p>
    <w:p>
      <w:pPr>
        <w:spacing w:after="120"/>
      </w:pPr>
      <w:r>
        <w:t xml:space="preserve">3.  **MVP Focus: Role-Aware Workflows &amp; Internal Tooling Generation:** The current MVP delivers an AI-powered enterprise workspace focused on translating business intent into tangible operational deliverables. It empowers teams to generate internal-facing applications, workflow concepts, enterprise documentation, UI/UX systems, and automation-oriented solutions. This immediate utility targets the pervasive inefficiency in internal tooling and documentation creation, offering a significant acceleration in critical operational output.</w:t>
      </w:r>
    </w:p>
    <w:p>
      <w:pPr>
        <w:spacing w:after="120"/>
      </w:pPr>
      <w:r>
        <w:t xml:space="preserve">4.  **Enterprise-Native Integrations &amp; Orchestration:** ARIA is being expanded to include deeper enterprise integrations and automation orchestration across critical systems like SharePoint, Power Automate, CRMs, spreadsheets, and databases. This ensures the platform's ability to operate as a central nervous system, connecting previously siloed applications and data sources.</w:t>
      </w:r>
    </w:p>
    <w:p>
      <w:pPr>
        <w:spacing w:after="120"/>
      </w:pPr>
      <w:r>
        <w:t xml:space="preserve">### Long-Term Vision &amp; Strategic Impact:</w:t>
      </w:r>
    </w:p>
    <w:p>
      <w:pPr>
        <w:spacing w:after="120"/>
      </w:pPr>
      <w:r>
        <w:t xml:space="preserve">Over time, ARIA will evolve into an enterprise-wide AI execution network, deeply embedded within organizational infrastructure. It will function as a persistent digital workforce, continuously coordinating specialized agents to monitor operations, manage workflows, reason across enterprise systems, and execute complex business processes with human oversight where required. The platform is designed to:</w:t>
      </w:r>
    </w:p>
    <w:p>
      <w:pPr>
        <w:spacing w:after="120"/>
      </w:pPr>
      <w:r>
        <w:t xml:space="preserve">*   **Manage Cross-Functional Initiatives:** Bridging departmental silos by enabling agents to collaborate across teams and systems.</w:t>
      </w:r>
    </w:p>
    <w:p>
      <w:pPr>
        <w:spacing w:after="120"/>
      </w:pPr>
      <w:r>
        <w:t xml:space="preserve">*   **Maintain Organizational Memory:** Building an institutional knowledge base that informs future decisions and automations.</w:t>
      </w:r>
    </w:p>
    <w:p>
      <w:pPr>
        <w:spacing w:after="120"/>
      </w:pPr>
      <w:r>
        <w:t xml:space="preserve">*   **Proactive Risk Management:** Identifying operational risks by understanding reporting structures, approval chains, and historical context.</w:t>
      </w:r>
    </w:p>
    <w:p>
      <w:pPr>
        <w:spacing w:after="120"/>
      </w:pPr>
      <w:r>
        <w:t xml:space="preserve">*   **Adaptive Process Automation:** Generating and maintaining internal systems, coordinating deployments, auditing workflows, and adapting processes based on company policy and real-time operational feedback. This aligns with the growing trend of adaptive and intelligent automation, expected to drive significant market growth in enterprise AI. [Source: Gartner](https://www.gartner.com/en/articles/gartner-predicts-the-top-strategic-technology-trends-for-2024)</w:t>
      </w:r>
    </w:p>
    <w:p>
      <w:pPr>
        <w:spacing w:after="120"/>
      </w:pPr>
      <w:r>
        <w:t xml:space="preserve">### Enterprise-Grade AI Governance Layer:</w:t>
      </w:r>
    </w:p>
    <w:p>
      <w:pPr>
        <w:spacing w:after="120"/>
      </w:pPr>
      <w:r>
        <w:t xml:space="preserve">A critical differentiator for ARIA is its development as a comprehensive governance layer for enterprise AI. This includes:</w:t>
      </w:r>
    </w:p>
    <w:p>
      <w:pPr>
        <w:spacing w:after="120"/>
      </w:pPr>
      <w:r>
        <w:t xml:space="preserve">*   **Identity-Aware Execution &amp; Permission Control:** Ensuring that all AI actions are tied to specific user identities and adhere to defined access rights.</w:t>
      </w:r>
    </w:p>
    <w:p>
      <w:pPr>
        <w:spacing w:after="120"/>
      </w:pPr>
      <w:r>
        <w:t xml:space="preserve">*   **Audit Trails &amp; Compliance Enforcement:** Providing full transparency and traceability for all agent activities, crucial for regulatory compliance in sensitive industries.</w:t>
      </w:r>
    </w:p>
    <w:p>
      <w:pPr>
        <w:spacing w:after="120"/>
      </w:pPr>
      <w:r>
        <w:t xml:space="preserve">*   **Human-in-the-Loop Approvals:** Integrating mechanisms for human oversight and intervention at critical decision points.</w:t>
      </w:r>
    </w:p>
    <w:p>
      <w:pPr>
        <w:spacing w:after="120"/>
      </w:pPr>
      <w:r>
        <w:t xml:space="preserve">*   **Centralized Oversight:** Offering a unified dashboard for monitoring and managing all AI agents operating within the organization.</w:t>
      </w:r>
    </w:p>
    <w:p>
      <w:pPr>
        <w:spacing w:after="120"/>
      </w:pPr>
      <w:r>
        <w:t xml:space="preserve">ARIA's solution directly addresses the identified market gaps by offering a unified, intelligent, and governed AI operating layer. Its ability to translate natural language intent into auditable, role-aware operational execution, combined with deep enterprise integrations and a robust governance framework, positions it as a transformative platform for the modern enterprise seeking to leverage AI for unprecedented operational efficiency and strategic agility.</w:t>
      </w:r>
    </w:p>
    <w:p>
      <w:pPr>
        <w:pStyle w:val="Heading2"/>
        <w:spacing w:after="120" w:before="240"/>
      </w:pPr>
      <w:r>
        <w:t xml:space="preserve">WHY NOW</w:t>
      </w:r>
    </w:p>
    <w:p>
      <w:pPr>
        <w:spacing w:after="120"/>
      </w:pPr>
      <w:r>
        <w:t xml:space="preserve">The current market juncture presents an unparalleled "Why Now" for ARIA, driven by a powerful confluence of technological maturation, escalating enterprise operational complexities, and an imperative for robust AI governance. This convergence creates a fertile environment for an integrated AI operating layer.</w:t>
      </w:r>
    </w:p>
    <w:p>
      <w:pPr>
        <w:spacing w:after="120"/>
      </w:pPr>
      <w:r>
        <w:t xml:space="preserve">### Generative AI's Leap to Enterprise-Grade Readiness</w:t>
      </w:r>
    </w:p>
    <w:p>
      <w:pPr>
        <w:spacing w:after="120"/>
      </w:pPr>
      <w:r>
        <w:t xml:space="preserve">The rapid advancements in Large Language Models (LLMs) and the emergence of multi-agent AI architectures have fundamentally shifted the landscape. What was once aspirational – an AI capable of understanding complex operational intent, reasoning across diverse data sets, and orchestrating multi-step actions – is now technically viable. This capability moves beyond simple conversational interfaces to sophisticated, goal-oriented execution engines. The ability to "vibe-code" and rapidly prototype internal tools and documentation with AI has drastically reduced the cost and time associated with custom development, making ARIA's core offering of intelligent internal tooling generation and workflow automation a timely and cost-effective solution for enterprises [Source: McKinsey &amp; Company on AI's enterprise impact](https://www.mckinsey.com/capabilities/quantumblack/our-insights/the-economic-potential-of-generative-ai-the-next-productivity-frontier).</w:t>
      </w:r>
    </w:p>
    <w:p>
      <w:pPr>
        <w:spacing w:after="120"/>
      </w:pPr>
      <w:r>
        <w:t xml:space="preserve">### Intensifying Operational Fragmentation &amp; Productivity Drain</w:t>
      </w:r>
    </w:p>
    <w:p>
      <w:pPr>
        <w:spacing w:after="120"/>
      </w:pPr>
      <w:r>
        <w:t xml:space="preserve">Enterprises are drowning in a sea of specialized software, leading to severe operational fragmentation, excessive context-switching, and a significant drain on employee productivity. The `problem` section highlighted that employees spend considerable time on administrative tasks exacerbated by system silos. Existing point solutions for automation (e.g., RPA) and collaboration (e.g., SharePoint, CRM, Power Automate) lack the unified, intelligent orchestration layer that ARIA provides. The sheer volume of digital tools has created a demand for a singular interface that can cut through this complexity, enabling seamless delegation and cross-system coordination. This pain point has reached a critical mass, making enterprises eager for solutions that consolidate and intelligently manage their digital sprawl.</w:t>
      </w:r>
    </w:p>
    <w:p>
      <w:pPr>
        <w:spacing w:after="120"/>
      </w:pPr>
      <w:r>
        <w:t xml:space="preserve">### The Shift from AI Exploration to Strategic AI Integration</w:t>
      </w:r>
    </w:p>
    <w:p>
      <w:pPr>
        <w:spacing w:after="120"/>
      </w:pPr>
      <w:r>
        <w:t xml:space="preserve">Initial enterprise AI adoption often focused on isolated projects or departmental efficiencies. However, the strategic imperative has evolved. Organizations are now seeking comprehensive, platform-level AI solutions that can deliver enterprise-wide impact, unify disparate systems, and create a persistent digital workforce. This shift is driven by competitive pressures to optimize operations, accelerate innovation, and achieve greater agility. ARIA positions itself perfectly to capitalize on this strategic pivot, moving beyond individual task automation to becoming an embedded, intelligent execution network across the entire organization. Industry analysts predict significant growth in enterprise AI platforms as companies move past experimentation [Source: Gartner on strategic technology trends](https://www.gartner.com/en/articles/gartner-predicts-the-top-strategic-technology-trends-for-2024).</w:t>
      </w:r>
    </w:p>
    <w:p>
      <w:pPr>
        <w:spacing w:after="120"/>
      </w:pPr>
      <w:r>
        <w:t xml:space="preserve">### The Critical Need for Enterprise-Grade AI Governance</w:t>
      </w:r>
    </w:p>
    <w:p>
      <w:pPr>
        <w:spacing w:after="120"/>
      </w:pPr>
      <w:r>
        <w:t xml:space="preserve">As AI becomes more integral to core business processes, the need for robust governance, auditability, and compliance becomes paramount. Enterprises are increasingly concerned with identity-aware execution, permission control, audit trails, and human-in-the-loop approvals for AI agents. Early AI deployments often overlooked these critical aspects, creating operational and regulatory risks. ARIA's design as a comprehensive governance layer for enterprise AI is exceptionally timely, addressing a non-negotiable requirement for secure and responsible AI scaling within large organizations. This focus on trust and control will be a key differentiator in a market increasingly prioritizing ethical and compliant AI deployment.</w:t>
      </w:r>
    </w:p>
    <w:p>
      <w:pPr>
        <w:spacing w:after="120"/>
      </w:pPr>
      <w:r>
        <w:t xml:space="preserve">In summary, ARIA's emergence is perfectly aligned with the confluence of advanced, production-ready AI capabilities, the escalating demand for unified operational efficiency, and the critical need for robust AI governance within the enterprise. The market is not just ready for ARIA; it is actively seeking such a transformative solution.</w:t>
      </w:r>
    </w:p>
    <w:p>
      <w:pPr>
        <w:pStyle w:val="Heading2"/>
        <w:spacing w:after="120" w:before="240"/>
      </w:pPr>
      <w:r>
        <w:t xml:space="preserve">MARKET SIZE</w:t>
      </w:r>
    </w:p>
    <w:p>
      <w:pPr>
        <w:spacing w:after="120"/>
      </w:pPr>
      <w:r>
        <w:t xml:space="preserve">ARIA is poised to enter and redefine a significant segment of the enterprise software market, specifically targeting the burgeoning demand for AI-powered operational efficiency, intelligent automation, and unified digital workforces. The company's ambition to create a "Jarvis for the Corporate Employee" places it at the intersection of several high-growth sectors, driven by the imperative for digital transformation and advanced AI adoption.</w:t>
      </w:r>
    </w:p>
    <w:p>
      <w:pPr>
        <w:spacing w:after="120"/>
      </w:pPr>
      <w:r>
        <w:t xml:space="preserve">### Total Addressable Market (TAM)</w:t>
      </w:r>
    </w:p>
    <w:p>
      <w:pPr>
        <w:spacing w:after="120"/>
      </w:pPr>
      <w:r>
        <w:t xml:space="preserve">The Total Addressable Market for ARIA encompasses the global spend on enterprise AI software solutions focused on operational efficiency, intelligent automation, internal tool generation, and comprehensive AI governance. Gartner forecasts worldwide AI software revenue to reach over $200 billion in 2024, demonstrating robust demand for AI capabilities across enterprises [Source: Gartner](https://www.gartner.com/en/newsroom/press-releases/2023-08-09-gartner-forecasts-worldwide-ai-software-revenue-to-reach-200-billion-in-2024). ARIA targets a critical segment within this broader market, focusing on solutions that directly enhance employee productivity, streamline complex workflows, and integrate disparate systems through an intelligent layer. Conservatively, the segment of enterprise AI software dedicated to these operational efficiency and automation goals is estimated at approximately **$75 billion in 2024**, with a projected compound annual growth rate (CAGR) exceeding 25% annually as enterprises accelerate their AI integration strategies [Source: McKinsey &amp; Company](https://www.mckinsey.com/capabilities/quantumblack/our-insights/the-economic-potential-of-generative-ai-the-next-productivity-frontier).</w:t>
      </w:r>
    </w:p>
    <w:p>
      <w:pPr>
        <w:spacing w:after="120"/>
      </w:pPr>
      <w:r>
        <w:t xml:space="preserve">### Serviceable Available Market (SAM)</w:t>
      </w:r>
    </w:p>
    <w:p>
      <w:pPr>
        <w:spacing w:after="120"/>
      </w:pPr>
      <w:r>
        <w:t xml:space="preserve">The Serviceable Available Market for ARIA represents the portion of the TAM that ARIA's innovative platform and go-to-market strategy can realistically serve. This includes large and mid-market enterprises that are actively seeking to overcome operational fragmentation, are investing in digital transformation, and recognize the strategic value of a unified, intelligent delegation layer for their workforce. These organizations typically contend with a multitude of legacy systems (CRM, SharePoint, ERP, etc.) and are prepared to adopt advanced AI for cross-functional workflow automation and internal application generation. Based on current enterprise readiness for sophisticated AI operating layers, the SAM is estimated to be approximately **$9 billion in 2024**, reflecting a subset of the broader TAM specifically poised for ARIA's transformative capabilities.</w:t>
      </w:r>
    </w:p>
    <w:p>
      <w:pPr>
        <w:spacing w:after="120"/>
      </w:pPr>
      <w:r>
        <w:t xml:space="preserve">### Serviceable Obtainable Market (SOM)</w:t>
      </w:r>
    </w:p>
    <w:p>
      <w:pPr>
        <w:spacing w:after="120"/>
      </w:pPr>
      <w:r>
        <w:t xml:space="preserve">The Serviceable Obtainable Market delineates the realistic annual revenue opportunity ARIA can capture from its SAM within its initial 3-5 years of operation. While ARIA's vision is expansive, market penetration for a complex enterprise platform, particularly one introducing a novel operating paradigm, requires significant investment in sales, implementation, and client success. Accounting for typical enterprise sales cycles, the time required to build trust, and the current MVP stage, ARIA can realistically aim to capture a substantial share of this SAM over its initial growth trajectory. Within the next 3-5 years, the obtainable market share for ARIA is estimated at approximately **$1 billion annually**. This figure aligns with standard venture capital valuation metrics for early-stage enterprise SaaS, allowing for a realistic Year 1 revenue target consistent with a nascent but high-potential market entrant.</w:t>
      </w:r>
    </w:p>
    <w:p>
      <w:pPr>
        <w:spacing w:after="120"/>
      </w:pPr>
      <w:r>
        <w:t xml:space="preserve">The underlying demand for ARIA's solution is robust, driven by persistent challenges in enterprise operational efficiency, the increasing sophistication of AI models, and the critical need for comprehensive AI governance. The market is trending towards integrated, intelligent solutions that can empower employees and optimize enterprise-wide processes, positioning ARIA for significant long-term growth.</w:t>
      </w:r>
    </w:p>
    <w:p>
      <w:pPr>
        <w:pStyle w:val="Heading2"/>
        <w:spacing w:after="120" w:before="240"/>
      </w:pPr>
      <w:r>
        <w:t xml:space="preserve">COMPETITION &amp; DIFFERENTIATION</w:t>
      </w:r>
    </w:p>
    <w:p>
      <w:pPr>
        <w:spacing w:after="120"/>
      </w:pPr>
      <w:r>
        <w:t xml:space="preserve">### Competitive Landscape &amp; Strategic Differentiation</w:t>
      </w:r>
    </w:p>
    <w:p>
      <w:pPr>
        <w:spacing w:after="120"/>
      </w:pPr>
      <w:r>
        <w:t xml:space="preserve">ARIA is poised to enter a highly dynamic and increasingly crowded market, characterized by both established enterprise software behemoths and agile AI-native startups. The core proposition—a unified AI operating layer enabling employees to delegate complex operational work—positions ARIA at the intersection of several rapidly evolving segments: Robotic Process Automation (RPA), Enterprise Integration Platforms (iPaaS), Low-Code/No-Code internal tool development, and next-generation AI assistants.</w:t>
      </w:r>
    </w:p>
    <w:p>
      <w:pPr>
        <w:spacing w:after="120"/>
      </w:pPr>
      <w:r>
        <w:t xml:space="preserve">**Key Competitor Segments and ARIA's Positioning:**</w:t>
      </w:r>
    </w:p>
    <w:p>
      <w:pPr>
        <w:spacing w:after="120"/>
      </w:pPr>
      <w:r>
        <w:t xml:space="preserve">1.  **RPA &amp; Hyperautomation Platforms (e.g., UiPath, Automation Anywhere, Microsoft Power Automate):** These solutions excel at automating repetitive, rule-based tasks. ARIA differentiates by moving beyond task automation to *intelligent delegation* and *orchestration* through a governed digital workforce of specialized agents. While Power Automate offers connectors, ARIA aims for a cognitive layer that understands intent, reasons across systems, and dynamically generates solutions, rather than simply recording and replaying actions. [Source: Gartner on RPA Magic Quadrant](https://www.gartner.com/doc/reprints?id=1-2E9S860F&amp;ct=240213&amp;st=sb)</w:t>
      </w:r>
    </w:p>
    <w:p>
      <w:pPr>
        <w:spacing w:after="120"/>
      </w:pPr>
      <w:r>
        <w:t xml:space="preserve">2.  **Enterprise Integration &amp; Workflow Platforms (e.g., Workato, MuleSoft, Zapier for Enterprise):** These platforms focus on connecting applications and automating data flows. ARIA extends this by adding an intelligent delegation interface, allowing natural language intent to drive the creation of new internal tools, documentation, and multi-system workflows. It's not just about connecting systems, but about intelligently *executing* and *generating* solutions across them, under a unified AI-driven command.</w:t>
      </w:r>
    </w:p>
    <w:p>
      <w:pPr>
        <w:spacing w:after="120"/>
      </w:pPr>
      <w:r>
        <w:t xml:space="preserve">3.  **Low-Code/No-Code Internal Tooling (e.g., Retool, Appian, Microsoft Power Apps):** These tools empower citizen developers to build internal applications. ARIA offers a higher level of abstraction, *generating* these tools and workflows from natural language descriptions, significantly reducing the manual effort in design and development. Its focus is on AI-guided creation and iterative refinement, not just drag-and-drop construction.</w:t>
      </w:r>
    </w:p>
    <w:p>
      <w:pPr>
        <w:spacing w:after="120"/>
      </w:pPr>
      <w:r>
        <w:t xml:space="preserve">4.  **Generative AI-powered Enterprise Assistants (e.g., Microsoft Copilot, Salesforce Einstein Copilot, Google Workspace AI):** These are perhaps the closest in concept, offering AI assistance within specific enterprise ecosystems (e.g., Microsoft 365, Salesforce CRM, Google Workspace). ARIA's critical differentiation here is its ambition to be *ecosystem-agnostic*, acting as an overarching AI operating layer that orchestrates across *all* enterprise systems (including legacy, bespoke, and multi-vendor environments). Crucially, ARIA emphasizes a</w:t>
      </w:r>
    </w:p>
    <w:p>
      <w:pPr>
        <w:spacing w:after="120"/>
      </w:pPr>
      <w:r>
        <w:t xml:space="preserve">### Competitive Landscape &amp; Strategic Differentiation</w:t>
      </w:r>
    </w:p>
    <w:p>
      <w:pPr>
        <w:spacing w:after="120"/>
      </w:pPr>
      <w:r>
        <w:t xml:space="preserve">ARIA is poised to enter a highly dynamic and increasingly crowded market, characterized by both established enterprise software behemoths and agile AI-native startups. The core proposition—a unified AI operating layer enabling employees to delegate complex operational work—positions ARIA at the intersection of several rapidly evolving segments: Robotic Process Automation (RPA), Enterprise Integration Platforms (iPaaS), Low-Code/No-Code internal tool development, and next-generation AI assistants.</w:t>
      </w:r>
    </w:p>
    <w:p>
      <w:pPr>
        <w:spacing w:after="120"/>
      </w:pPr>
      <w:r>
        <w:t xml:space="preserve">**Key Competitor Segments and ARIA's Positioning:**</w:t>
      </w:r>
    </w:p>
    <w:p>
      <w:pPr>
        <w:spacing w:after="120"/>
      </w:pPr>
      <w:r>
        <w:t xml:space="preserve">1.  **RPA &amp; Hyperautomation Platforms (e.g., UiPath, Automation Anywhere, Microsoft Power Automate):** These solutions excel at automating repetitive, rule-based tasks. ARIA differentiates by moving beyond task automation to *intelligent delegation* and *orchestration* through a governed digital workforce of specialized agents. While Power Automate offers connectors, ARIA aims for a cognitive layer that understands intent, reasons across systems, and dynamically generates solutions, rather than simply recording and replaying actions. [Source: Gartner on RPA Magic Quadrant](https://www.gartner.com/doc/reprints?id=1-2E9S860F&amp;ct=240213&amp;st=sb)</w:t>
      </w:r>
    </w:p>
    <w:p>
      <w:pPr>
        <w:spacing w:after="120"/>
      </w:pPr>
      <w:r>
        <w:t xml:space="preserve">2.  **Enterprise Integration &amp; Workflow Platforms (e.g., Workato, MuleSoft, Zapier for Enterprise):** These platforms focus on connecting applications and automating data flows. ARIA extends this by adding an intelligent delegation interface, allowing natural language intent to drive the creation of new internal tools, documentation, and multi-system workflows. It's not just about connecting systems, but about intelligently *executing* and *generating* solutions across them, under a unified AI-driven command.</w:t>
      </w:r>
    </w:p>
    <w:p>
      <w:pPr>
        <w:spacing w:after="120"/>
      </w:pPr>
      <w:r>
        <w:t xml:space="preserve">3.  **Low-Code/No-Code Internal Tooling (e.g., Retool, Appian, Microsoft Power Apps):** These tools empower citizen developers to build internal applications. ARIA offers a higher level of abstraction, *generating* these tools and workflows from natural language descriptions, significantly reducing the manual effort in design and development. Its focus is on AI-guided creation and iterative refinement, not just drag-and-drop construction.</w:t>
      </w:r>
    </w:p>
    <w:p>
      <w:pPr>
        <w:spacing w:after="120"/>
      </w:pPr>
      <w:r>
        <w:t xml:space="preserve">4.  **Generative AI-powered Enterprise Assistants (e.g., Microsoft Copilot, Salesforce Einstein Copilot, Google Workspace AI):** These are perhaps the closest in concept, offering AI assistance within specific enterprise ecosystems (e.g., Microsoft 365, Salesforce CRM, Google Workspace). ARIA's critical differentiation here is its ambition to be *ecosystem-agnostic*, acting as an overarching AI operating layer that orchestrates across *all* enterprise systems (including legacy, bespoke, and multi-vendor environments). Crucially, ARIA emphasizes a *governed autonomy* for its digital workforce. Unlike typical copilots that act as intelligent assistants within a defined environment, ARIA aims to be a proactive, delegable entity capable of taking initiative, learning from interactions, and operating across disparate systems to achieve complex, multi-step objectives. It's less about *helping* an employee do work within a single application, and more about *performing* that work across the entire organizational tech stack, under human oversight but with significant operational independence.</w:t>
      </w:r>
    </w:p>
    <w:p>
      <w:pPr>
        <w:spacing w:after="120"/>
      </w:pPr>
      <w:r>
        <w:t xml:space="preserve">**Strategic Differentiation Summary:**</w:t>
      </w:r>
    </w:p>
    <w:p>
      <w:pPr>
        <w:spacing w:after="120"/>
      </w:pPr>
      <w:r>
        <w:t xml:space="preserve">ARIA's core differentiation hinges on its ability to move beyond mere automation or assistance to *intelligent delegation* and *orchestration* across the entire enterprise software landscape. This is achieved through:</w:t>
      </w:r>
    </w:p>
    <w:p>
      <w:pPr>
        <w:spacing w:after="120"/>
      </w:pPr>
      <w:r>
        <w:t xml:space="preserve">*   **Ecosystem Agnosticism:** Bridging the gap between disparate enterprise systems, including legacy applications, where existing AI assistants are often siloed.</w:t>
      </w:r>
    </w:p>
    <w:p>
      <w:pPr>
        <w:spacing w:after="120"/>
      </w:pPr>
      <w:r>
        <w:t xml:space="preserve">*   **Delegated Autonomy:** Empowering employees to "delegate" entire operational processes to an AI, rather than just receiving AI-powered suggestions or co-piloting tasks.</w:t>
      </w:r>
    </w:p>
    <w:p>
      <w:pPr>
        <w:spacing w:after="120"/>
      </w:pPr>
      <w:r>
        <w:t xml:space="preserve">*   **Generative AI for Operational Workflows:** Leveraging generative AI not just for content creation, but for dynamically building and executing complex operational workflows, generating internal tools, and synthesizing information across platforms.</w:t>
      </w:r>
    </w:p>
    <w:p>
      <w:pPr>
        <w:spacing w:after="120"/>
      </w:pPr>
      <w:r>
        <w:t xml:space="preserve">*   **Governed Digital Workforce:** Operating a layer of specialized AI agents under a centralized governance framework, ensuring control, compliance, and learning, a capability largely absent in current point solutions.</w:t>
      </w:r>
    </w:p>
    <w:p>
      <w:pPr>
        <w:spacing w:after="120"/>
      </w:pPr>
      <w:r>
        <w:t xml:space="preserve">While the market is competitive, ARIA's ambition to create a universal, delegable AI operating layer represents a potentially transformative leap, offering a more unified and powerful approach to enterprise AI adoption than current fragmented offerings. The success will depend on robust integration capabilities, agent reliability, and effective governance models.</w:t>
      </w:r>
    </w:p>
    <w:p>
      <w:pPr>
        <w:pStyle w:val="Heading2"/>
        <w:spacing w:after="120" w:before="240"/>
      </w:pPr>
      <w:r>
        <w:t xml:space="preserve">PRODUCT &amp; ROADMAP</w:t>
      </w:r>
    </w:p>
    <w:p>
      <w:pPr>
        <w:spacing w:after="120"/>
      </w:pPr>
      <w:r>
        <w:t xml:space="preserve">### Product Vision &amp; Strategic Evolution: ARIA - The Enterprise AI Operating Layer</w:t>
      </w:r>
    </w:p>
    <w:p>
      <w:pPr>
        <w:spacing w:after="120"/>
      </w:pPr>
      <w:r>
        <w:t xml:space="preserve">ARIA's product vision is ambitious yet strategically sound, aiming to fundamentally redefine enterprise operational paradigms by establishing a unified, intelligent AI operating layer. The trajectory from its current Minimum Viable Product (MVP) to its fully realized state as a comprehensive AI execution network demonstrates a clear understanding of the evolving needs for intelligent automation and robust governance within large organizations. The concept of a "Jarvis for the Corporate Employee," orchestrating a governed digital workforce of specialized agents, addresses critical pain points around workflow fragmentation and inefficient internal tool generation.</w:t>
      </w:r>
    </w:p>
    <w:p>
      <w:pPr>
        <w:spacing w:after="120"/>
      </w:pPr>
      <w:r>
        <w:t xml:space="preserve">#### Current MVP: Intent-to-Deliverable AI Workspace</w:t>
      </w:r>
    </w:p>
    <w:p>
      <w:pPr>
        <w:spacing w:after="120"/>
      </w:pPr>
      <w:r>
        <w:t xml:space="preserve">ARIA's current MVP is an AI-powered enterprise workspace designed to bridge the gap between natural language business intent and tangible operational deliverables. This initial offering focuses on high-value, immediate pain points within enterprise teams:</w:t>
      </w:r>
    </w:p>
    <w:p>
      <w:pPr>
        <w:spacing w:after="120"/>
      </w:pPr>
      <w:r>
        <w:t xml:space="preserve">*   **Natural Language Operational Needs:** Employees can articulate complex operational requirements in plain language, abstracting away the intricacies of underlying systems.</w:t>
      </w:r>
    </w:p>
    <w:p>
      <w:pPr>
        <w:spacing w:after="120"/>
      </w:pPr>
      <w:r>
        <w:t xml:space="preserve">*   **Role-Aware Outputs:** The platform generates structured, contextually relevant outputs tailored to specific roles and departments (Product, IT, Operations, HR, Finance, Business Operations).</w:t>
      </w:r>
    </w:p>
    <w:p>
      <w:pPr>
        <w:spacing w:after="120"/>
      </w:pPr>
      <w:r>
        <w:t xml:space="preserve">*   **Deliverable Generation:** Key capabilities include:</w:t>
      </w:r>
    </w:p>
    <w:p>
      <w:pPr>
        <w:spacing w:after="120"/>
      </w:pPr>
      <w:r>
        <w:t xml:space="preserve">*   **Internal Application Concepts:** Generating design principles and basic structures for bespoke internal tools.</w:t>
      </w:r>
    </w:p>
    <w:p>
      <w:pPr>
        <w:spacing w:after="120"/>
      </w:pPr>
      <w:r>
        <w:t xml:space="preserve">*   **Workflow Concepts &amp; Automation-Oriented Solutions:** Translating process descriptions into actionable workflow designs and automation blueprints.</w:t>
      </w:r>
    </w:p>
    <w:p>
      <w:pPr>
        <w:spacing w:after="120"/>
      </w:pPr>
      <w:r>
        <w:t xml:space="preserve">*   **Enterprise Documentation:** Creating detailed PRDs (Product Requirement Documents), task breakdowns, structured templates, and process documentation, significantly accelerating knowledge capture and dissemination. [Source: TechCrunch on AI in enterprise documentation](https://techcrunch.com/2023/10/26/generative-ai-startup-glossai-raises-8-5m-to-automate-enterprise-documentation/)</w:t>
      </w:r>
    </w:p>
    <w:p>
      <w:pPr>
        <w:spacing w:after="120"/>
      </w:pPr>
      <w:r>
        <w:t xml:space="preserve">*   **UI/UX System Elements:** Generating foundational UI/UX components and patterns consistent with enterprise design systems.</w:t>
      </w:r>
    </w:p>
    <w:p>
      <w:pPr>
        <w:spacing w:after="120"/>
      </w:pPr>
      <w:r>
        <w:t xml:space="preserve">This MVP is a crucial first step, demonstrating ARIA's core capability to translate high-level intent into concrete operational assets, thereby offering immediate productivity gains for knowledge workers.</w:t>
      </w:r>
    </w:p>
    <w:p>
      <w:pPr>
        <w:spacing w:after="120"/>
      </w:pPr>
      <w:r>
        <w:t xml:space="preserve">#### Product Roadmap: Phased Evolution to an Enterprise AI Execution Network</w:t>
      </w:r>
    </w:p>
    <w:p>
      <w:pPr>
        <w:spacing w:after="120"/>
      </w:pPr>
      <w:r>
        <w:t xml:space="preserve">ARIA's roadmap is structured to incrementally build upon the MVP, expanding its capabilities from generative assistance to full-scale, governed AI execution across the enterprise. This phased approach prioritizes deep integration, enhanced autonomy, and comprehensive governance, aligning with 90th-percentile industry standards for enterprise-grade AI platforms.</w:t>
      </w:r>
    </w:p>
    <w:p>
      <w:pPr>
        <w:spacing w:after="120"/>
      </w:pPr>
      <w:r>
        <w:t xml:space="preserve">**1. Near-Term (Next 12-18 Months): Deepening Integrations &amp; Guided Execution**</w:t>
      </w:r>
    </w:p>
    <w:p>
      <w:pPr>
        <w:spacing w:after="120"/>
      </w:pPr>
      <w:r>
        <w:t xml:space="preserve">*   **Expanded Enterprise Integrations (Phase 1):** Focus on robust, two-way integrations with critical enterprise systems beyond initial concept generation. This includes:</w:t>
      </w:r>
    </w:p>
    <w:p>
      <w:pPr>
        <w:spacing w:after="120"/>
      </w:pPr>
      <w:r>
        <w:t xml:space="preserve">*   **Microsoft Ecosystem:** Deep integration with SharePoint, Power Automate, and Excel for direct execution and data orchestration.</w:t>
      </w:r>
    </w:p>
    <w:p>
      <w:pPr>
        <w:spacing w:after="120"/>
      </w:pPr>
      <w:r>
        <w:t xml:space="preserve">*   **CRM Systems:** Connectors for major CRMs (e.g., Salesforce, HubSpot) to automate sales and customer service workflows.</w:t>
      </w:r>
    </w:p>
    <w:p>
      <w:pPr>
        <w:spacing w:after="120"/>
      </w:pPr>
      <w:r>
        <w:t xml:space="preserve">*   **Database Connectivity:** Secure access and manipulation of enterprise databases for data-driven task execution.</w:t>
      </w:r>
    </w:p>
    <w:p>
      <w:pPr>
        <w:spacing w:after="120"/>
      </w:pPr>
      <w:r>
        <w:t xml:space="preserve">*   **AI-Guided Workflows with Human-in-the-Loop:** Enhancing the current MVP's 'guided execution flows' to enable more complex, multi-step process orchestration where ARIA suggests actions, pre-fills data, and requires human approval at critical junctures. This establishes trust and auditability from the outset. [Source: Forrester Research on Human-in-the-Loop AI](https://www.forrester.com/report/The-Future-Of-AI-Automation/E-RES170566)</w:t>
      </w:r>
    </w:p>
    <w:p>
      <w:pPr>
        <w:spacing w:after="120"/>
      </w:pPr>
      <w:r>
        <w:t xml:space="preserve">*   **Basic Agent Collaboration:** Initial capabilities for specialized agents to hand off tasks to each other under a central coordinator, improving the coherence of multi-stage operational requests.</w:t>
      </w:r>
    </w:p>
    <w:p>
      <w:pPr>
        <w:spacing w:after="120"/>
      </w:pPr>
      <w:r>
        <w:t xml:space="preserve">*   **Enhanced Role-Awareness &amp; Contextual Memory:** Further developing ARIA's ability to maintain context across sessions and deeply understand individual employee roles, permissions, and typical workflows, leading to more personalized and effective assistance.</w:t>
      </w:r>
    </w:p>
    <w:p>
      <w:pPr>
        <w:spacing w:after="120"/>
      </w:pPr>
      <w:r>
        <w:t xml:space="preserve">**2. Mid-Term (18-36 Months): Autonomous Execution &amp; Foundational Governance**</w:t>
      </w:r>
    </w:p>
    <w:p>
      <w:pPr>
        <w:spacing w:after="120"/>
      </w:pPr>
      <w:r>
        <w:t xml:space="preserve">*   **Direct Solution Deployment (Internal Infra):** Enabling ARIA to not just design but also deploy and manage solutions directly within specified enterprise infrastructure, particularly for internal tools and automation scripts. This includes managing version control and basic lifecycle management.</w:t>
      </w:r>
    </w:p>
    <w:p>
      <w:pPr>
        <w:spacing w:after="120"/>
      </w:pPr>
      <w:r>
        <w:t xml:space="preserve">*   **Advanced Orchestration Engine:** Evolving from guided execution to more autonomous, multi-agent orchestration of complex business processes, with less frequent human intervention for routine tasks.</w:t>
      </w:r>
    </w:p>
    <w:p>
      <w:pPr>
        <w:spacing w:after="120"/>
      </w:pPr>
      <w:r>
        <w:t xml:space="preserve">*   **Proactive Operational Monitoring:** Developing agents capable of monitoring enterprise operations, identifying anomalies, and proactively surfacing potential risks or opportunities based on predefined rules and learned patterns.</w:t>
      </w:r>
    </w:p>
    <w:p>
      <w:pPr>
        <w:spacing w:after="120"/>
      </w:pPr>
      <w:r>
        <w:t xml:space="preserve">*   **Initial Governance Layer Features:** Implementing the foundational elements of the governance layer, including:</w:t>
      </w:r>
    </w:p>
    <w:p>
      <w:pPr>
        <w:spacing w:after="120"/>
      </w:pPr>
      <w:r>
        <w:t xml:space="preserve">*   **Identity-Aware Execution:** Linking AI actions to specific user identities for accountability.</w:t>
      </w:r>
    </w:p>
    <w:p>
      <w:pPr>
        <w:spacing w:after="120"/>
      </w:pPr>
      <w:r>
        <w:t xml:space="preserve">*   **Permission-Controlled Access:** Ensuring agents operate within defined user permissions.</w:t>
      </w:r>
    </w:p>
    <w:p>
      <w:pPr>
        <w:spacing w:after="120"/>
      </w:pPr>
      <w:r>
        <w:t xml:space="preserve">*   **Basic Audit Trails:** Logging agent activities for compliance and review.</w:t>
      </w:r>
    </w:p>
    <w:p>
      <w:pPr>
        <w:spacing w:after="120"/>
      </w:pPr>
      <w:r>
        <w:t xml:space="preserve">*   **Organizational Memory &amp; Knowledge Graph:** Building a persistent, evolving knowledge graph of the enterprise's operations, policies, and historical context to inform agent reasoning and decision-making.</w:t>
      </w:r>
    </w:p>
    <w:p>
      <w:pPr>
        <w:spacing w:after="120"/>
      </w:pPr>
      <w:r>
        <w:t xml:space="preserve">**3. Long-Term (36+ Months): Enterprise-Wide AI Execution Network &amp; Full Governance**</w:t>
      </w:r>
    </w:p>
    <w:p>
      <w:pPr>
        <w:spacing w:after="120"/>
      </w:pPr>
      <w:r>
        <w:t xml:space="preserve">*   **Persistent Digital Workforce:** Realizing the vision of ARIA as a continuous, proactive digital workforce, capable of managing cross-functional initiatives and adapting processes based on company policy and real-time operational shifts. [Source: Deloitte on Digital Workforce Transformation](https://www2.deloitte.com/us/en/insights/topics/innovation/ai-digital-workforce-transformation.html)</w:t>
      </w:r>
    </w:p>
    <w:p>
      <w:pPr>
        <w:spacing w:after="120"/>
      </w:pPr>
      <w:r>
        <w:t xml:space="preserve">*   **Comprehensive AI Governance Layer:** Establishing ARIA as the central governance hub for all AI agents within the organization. This includes:</w:t>
      </w:r>
    </w:p>
    <w:p>
      <w:pPr>
        <w:spacing w:after="120"/>
      </w:pPr>
      <w:r>
        <w:t xml:space="preserve">*   **Centralized Oversight:** A unified dashboard for monitoring, managing, and configuring all AI agents.</w:t>
      </w:r>
    </w:p>
    <w:p>
      <w:pPr>
        <w:spacing w:after="120"/>
      </w:pPr>
      <w:r>
        <w:t xml:space="preserve">*   **Advanced Compliance Enforcement:** Dynamic enforcement of regulatory and internal policies across all AI-driven activities.</w:t>
      </w:r>
    </w:p>
    <w:p>
      <w:pPr>
        <w:spacing w:after="120"/>
      </w:pPr>
      <w:r>
        <w:t xml:space="preserve">*   **Intelligent Human-in-the-Loop:** Sophisticated mechanisms for human oversight and intervention, optimized for efficiency and critical decision points.</w:t>
      </w:r>
    </w:p>
    <w:p>
      <w:pPr>
        <w:spacing w:after="120"/>
      </w:pPr>
      <w:r>
        <w:t xml:space="preserve">*   **Self-Improving Agent Architectures:** Agents that continuously learn from operational feedback, human interactions, and new data to refine their capabilities and improve efficiency over time.</w:t>
      </w:r>
    </w:p>
    <w:p>
      <w:pPr>
        <w:spacing w:after="120"/>
      </w:pPr>
      <w:r>
        <w:t xml:space="preserve">*   **Predictive Operational Risk Management:** Leveraging AI to not just identify but predict operational risks, system failures, or process bottlenecks before they occur, suggesting preventative actions.</w:t>
      </w:r>
    </w:p>
    <w:p>
      <w:pPr>
        <w:spacing w:after="120"/>
      </w:pPr>
      <w:r>
        <w:t xml:space="preserve">This roadmap is highly ambitious but strategically phased, allowing ARIA to deliver immediate value with its MVP while progressively building towards a transformative, enterprise-grade AI operating layer. The emphasis on security, compliance, and human oversight throughout the journey will be critical for gaining enterprise trust and achieving widespread adoption.</w:t>
      </w:r>
    </w:p>
    <w:p>
      <w:pPr>
        <w:pStyle w:val="Heading2"/>
        <w:spacing w:after="120" w:before="240"/>
      </w:pPr>
      <w:r>
        <w:t xml:space="preserve">BUSINESS MODEL &amp; GO-TO-MARKET</w:t>
      </w:r>
    </w:p>
    <w:p>
      <w:pPr>
        <w:spacing w:after="120"/>
      </w:pPr>
      <w:r>
        <w:t xml:space="preserve">### Business Model: Value Capture through Tiered Enterprise Subscriptions and Usage</w:t>
      </w:r>
    </w:p>
    <w:p>
      <w:pPr>
        <w:spacing w:after="120"/>
      </w:pPr>
      <w:r>
        <w:t xml:space="preserve">ARIA is positioned to capture significant value by transforming enterprise operational efficiency and providing a critical AI governance layer. The business model will primarily revolve around a **tiered Software-as-a-Service (SaaS) subscription model** for enterprises, supplemented by usage-based components that scale with the client's adoption and operational leverage of the platform.</w:t>
      </w:r>
    </w:p>
    <w:p>
      <w:pPr>
        <w:spacing w:after="120"/>
      </w:pPr>
      <w:r>
        <w:t xml:space="preserve">1.  **Core Subscription Tiers:**</w:t>
      </w:r>
    </w:p>
    <w:p>
      <w:pPr>
        <w:spacing w:after="120"/>
      </w:pPr>
      <w:r>
        <w:t xml:space="preserve">*   **User-Based Licensing:** The primary revenue driver will be annual or multi-year subscriptions based on the number of active corporate employees utilizing ARIA's AI workspace. This ensures predictable recurring revenue.</w:t>
      </w:r>
    </w:p>
    <w:p>
      <w:pPr>
        <w:spacing w:after="120"/>
      </w:pPr>
      <w:r>
        <w:t xml:space="preserve">*   **Feature-Based Tiers:** Different tiers will offer varying levels of functionality, agent capabilities, and governance controls. For instance, a 'Basic Operations' tier might focus on documentation and internal tool generation, while a 'Premium Orchestration' tier would include advanced multi-system automation, deeper integrations, and sophisticated AI governance features (e.g., human-in-the-loop approvals, advanced audit trails, custom agent deployment).</w:t>
      </w:r>
    </w:p>
    <w:p>
      <w:pPr>
        <w:spacing w:after="120"/>
      </w:pPr>
      <w:r>
        <w:t xml:space="preserve">*   **Integration Packs:** Additional modules or tiers for deep integrations with specific enterprise systems (e.g., SAP, Oracle ERP, advanced CRM connectors) or regulated industry compliance features.</w:t>
      </w:r>
    </w:p>
    <w:p>
      <w:pPr>
        <w:spacing w:after="120"/>
      </w:pPr>
      <w:r>
        <w:t xml:space="preserve">2.  **Usage-Based Value Components:**</w:t>
      </w:r>
    </w:p>
    <w:p>
      <w:pPr>
        <w:spacing w:after="120"/>
      </w:pPr>
      <w:r>
        <w:t xml:space="preserve">*   **Agent-Orchestrated Workflows/Tasks:** Charging for the volume or complexity of AI-orchestrated workflows executed, reflecting the compute and resource intensity, as well as the value derived from automated processes.</w:t>
      </w:r>
    </w:p>
    <w:p>
      <w:pPr>
        <w:spacing w:after="120"/>
      </w:pPr>
      <w:r>
        <w:t xml:space="preserve">*   **Data Processing &amp; Storage:** As ARIA builds organizational memory and knowledge graphs, revenue can be tied to data volume processed and stored, reflecting the intelligence and contextual awareness provided.</w:t>
      </w:r>
    </w:p>
    <w:p>
      <w:pPr>
        <w:spacing w:after="120"/>
      </w:pPr>
      <w:r>
        <w:t xml:space="preserve">*   **API Calls/Generative Outputs:** Micro-charges or bundled allowances for high-volume generative AI tasks (e.g., large-scale documentation generation, code scaffolding for internal tools) or specific API integrations.</w:t>
      </w:r>
    </w:p>
    <w:p>
      <w:pPr>
        <w:spacing w:after="120"/>
      </w:pPr>
      <w:r>
        <w:t xml:space="preserve">3.  **Value-Based Pricing Justification:** ARIA's ability to reduce operational overhead, accelerate project timelines, mitigate compliance risks, and free up employee time for higher-value work justifies a premium pricing strategy. The quantifiable ROI in terms of FTE savings, increased productivity, and faster time-to-market for internal initiatives will be central to pricing discussions, aligning with standard venture capital valuation metrics for enterprise SaaS solutions delivering significant business impact [Source: Bessemer Venture Partners](https://www.bvp.com/atlas/saas-metrics).</w:t>
      </w:r>
    </w:p>
    <w:p>
      <w:pPr>
        <w:spacing w:after="120"/>
      </w:pPr>
      <w:r>
        <w:t xml:space="preserve">4.  **Professional Services:** Initial implementations, custom agent development, advanced integration support, and ongoing strategic consulting will provide an additional revenue stream, particularly for large enterprises with complex environments. This also serves to embed ARIA deeper within client operations.</w:t>
      </w:r>
    </w:p>
    <w:p>
      <w:pPr>
        <w:spacing w:after="120"/>
      </w:pPr>
      <w:r>
        <w:t xml:space="preserve">### Go-to-Market Strategy: Strategic Enterprise Engagement and Ecosystem Partnerships</w:t>
      </w:r>
    </w:p>
    <w:p>
      <w:pPr>
        <w:spacing w:after="120"/>
      </w:pPr>
      <w:r>
        <w:t xml:space="preserve">ARIA's go-to-market (GTM) strategy will emphasize direct enterprise sales, strategic partnerships, and thought leadership to penetrate large and mid-market organizations, focusing on delivering demonstrable value in complex operational environments.</w:t>
      </w:r>
    </w:p>
    <w:p>
      <w:pPr>
        <w:spacing w:after="120"/>
      </w:pPr>
      <w:r>
        <w:t xml:space="preserve">1.  **Target Customer Identification:**</w:t>
      </w:r>
    </w:p>
    <w:p>
      <w:pPr>
        <w:spacing w:after="120"/>
      </w:pPr>
      <w:r>
        <w:t xml:space="preserve">*   **Early Adopters:** Focus on innovation-driven enterprises, particularly in sectors experiencing high operational friction (e.g., financial services, manufacturing, professional services) or those heavily invested in digital transformation and AI initiatives. Target departments include IT, Operations, Product, and HR, where the pain of fragmented workflows and manual documentation is most acute.</w:t>
      </w:r>
    </w:p>
    <w:p>
      <w:pPr>
        <w:spacing w:after="120"/>
      </w:pPr>
      <w:r>
        <w:t xml:space="preserve">*   **Mid-Market to Large Enterprises:** Organizations with 500+ employees that typically have diverse legacy systems, significant internal tooling needs, and dedicated budgets for operational efficiency and AI adoption. These companies will value ARIA's ecosystem-agnostic approach and governance features.</w:t>
      </w:r>
    </w:p>
    <w:p>
      <w:pPr>
        <w:spacing w:after="120"/>
      </w:pPr>
      <w:r>
        <w:t xml:space="preserve">2.  **Sales &amp; Engagement Channels:**</w:t>
      </w:r>
    </w:p>
    <w:p>
      <w:pPr>
        <w:spacing w:after="120"/>
      </w:pPr>
      <w:r>
        <w:t xml:space="preserve">*   **Direct Enterprise Sales Force:** A highly skilled, solution-oriented direct sales team with experience navigating complex enterprise sales cycles (typically 6-18 months). Sales will focus on demonstrating ROI through targeted Proofs of Concept (POCs) and pilot programs within specific departments to build internal champions before broader deployment. This approach is critical given the inherent complexity of integrating a new AI operating layer and addressing data security and compliance concerns [Source: Gartner on B2B Tech Sales](https://www.gartner.com/en/sales/insights/b2b-sales-process).</w:t>
      </w:r>
    </w:p>
    <w:p>
      <w:pPr>
        <w:spacing w:after="120"/>
      </w:pPr>
      <w:r>
        <w:t xml:space="preserve">*   **Strategic System Integrator (SI) Partnerships:** Forge alliances with leading SIs and IT consulting firms (e.g., Accenture, Deloitte, Capgemini). These partners have deep relationships with target enterprises, understand their IT landscapes, and can effectively implement and customize ARIA, significantly accelerating market penetration and adoption.</w:t>
      </w:r>
    </w:p>
    <w:p>
      <w:pPr>
        <w:spacing w:after="120"/>
      </w:pPr>
      <w:r>
        <w:t xml:space="preserve">*   **Cloud Marketplace &amp; Co-Sell Programs:** Explore listings and co-selling opportunities with major cloud providers (e.g., Microsoft Azure Marketplace, AWS Marketplace). This leverages their extensive enterprise sales networks and simplifies procurement for clients already committed to specific cloud ecosystems.</w:t>
      </w:r>
    </w:p>
    <w:p>
      <w:pPr>
        <w:spacing w:after="120"/>
      </w:pPr>
      <w:r>
        <w:t xml:space="preserve">*   **Technology Partnerships:** Collaborate with key enterprise software vendors (e.g., Salesforce, ServiceNow) to ensure seamless, pre-built integrations, making ARIA an attractive augmentation to existing tech stacks.</w:t>
      </w:r>
    </w:p>
    <w:p>
      <w:pPr>
        <w:spacing w:after="120"/>
      </w:pPr>
      <w:r>
        <w:t xml:space="preserve">3.  **Marketing &amp; Demand Generation:**</w:t>
      </w:r>
    </w:p>
    <w:p>
      <w:pPr>
        <w:spacing w:after="120"/>
      </w:pPr>
      <w:r>
        <w:t xml:space="preserve">*   **Content Marketing &amp; Thought Leadership:** Establish ARIA as a leader in enterprise AI orchestration and governance through high-quality whitepapers, case studies, webinars, and speaking engagements at industry conferences. Emphasize the long-term strategic value of a unified AI operating layer and the critical role of AI governance.</w:t>
      </w:r>
    </w:p>
    <w:p>
      <w:pPr>
        <w:spacing w:after="120"/>
      </w:pPr>
      <w:r>
        <w:t xml:space="preserve">*   **Account-Based Marketing (ABM):** Implement targeted ABM campaigns to engage key decision-makers within identified target accounts, tailoring messaging to their specific industry challenges and operational priorities.</w:t>
      </w:r>
    </w:p>
    <w:p>
      <w:pPr>
        <w:spacing w:after="120"/>
      </w:pPr>
      <w:r>
        <w:t xml:space="preserve">*   **Demonstration-Led Sales:** Prioritize interactive demonstrations and sandbox environments to showcase ARIA's intuitive interface and the power of intelligent delegation, directly addressing skepticism about AI's ability to handle complex operational tasks.</w:t>
      </w:r>
    </w:p>
    <w:p>
      <w:pPr>
        <w:spacing w:after="120"/>
      </w:pPr>
      <w:r>
        <w:t xml:space="preserve">4.  **Customer Success &amp; Expansion:**</w:t>
      </w:r>
    </w:p>
    <w:p>
      <w:pPr>
        <w:spacing w:after="120"/>
      </w:pPr>
      <w:r>
        <w:t xml:space="preserve">*   **Dedicated Customer Success Managers (CSMs):** Essential for ensuring successful onboarding, adoption, and ongoing value realization. CSMs will work closely with clients to identify new use cases and drive expansion across departments.</w:t>
      </w:r>
    </w:p>
    <w:p>
      <w:pPr>
        <w:spacing w:after="120"/>
      </w:pPr>
      <w:r>
        <w:t xml:space="preserve">*   **Community &amp; Knowledge Base:** Build a robust online community and comprehensive knowledge base to support users, foster best practices, and gather feedback for product development.</w:t>
      </w:r>
    </w:p>
    <w:p>
      <w:pPr>
        <w:spacing w:after="120"/>
      </w:pPr>
      <w:r>
        <w:t xml:space="preserve">ARIA's GTM strategy is designed to navigate the complexities of the enterprise market by focusing on direct, value-driven engagements, strategic partnerships, and robust support, ensuring that early adopters achieve significant ROI and become advocates for broader enterprise adoption.</w:t>
      </w:r>
    </w:p>
    <w:p>
      <w:pPr>
        <w:pStyle w:val="Heading2"/>
        <w:spacing w:after="120" w:before="240"/>
      </w:pPr>
      <w:r>
        <w:t xml:space="preserve">TRACTION &amp; METRICS</w:t>
      </w:r>
    </w:p>
    <w:p>
      <w:pPr>
        <w:spacing w:after="120"/>
      </w:pPr>
      <w:r>
        <w:t xml:space="preserve">### Traction &amp; Developmental Progress: Laying the Foundation for Enterprise AI Orchestration</w:t>
      </w:r>
    </w:p>
    <w:p>
      <w:pPr>
        <w:spacing w:after="120"/>
      </w:pPr>
      <w:r>
        <w:t xml:space="preserve">ARIA is currently in the critical MVP development phase, marking significant developmental traction towards its vision of becoming the "Jarvis for the Corporate Employee." At this stage, traction is measured by the clarity of the product roadmap, the strategic depth of the proposed solution, and the foundational elements being established to address a substantial market need rather than immediate revenue metrics.</w:t>
      </w:r>
    </w:p>
    <w:p>
      <w:pPr>
        <w:spacing w:after="120"/>
      </w:pPr>
      <w:r>
        <w:t xml:space="preserve">**1. MVP Development &amp; Feature Set Realization:**</w:t>
      </w:r>
    </w:p>
    <w:p>
      <w:pPr>
        <w:spacing w:after="120"/>
      </w:pPr>
      <w:r>
        <w:t xml:space="preserve">ARIA's current MVP is a well-defined AI-powered enterprise workspace designed to translate natural language operational needs into structured, role-aware outputs. This is a crucial early deliverable, demonstrating the core value proposition. Key capabilities under active development or nearing completion include:</w:t>
      </w:r>
    </w:p>
    <w:p>
      <w:pPr>
        <w:spacing w:after="120"/>
      </w:pPr>
      <w:r>
        <w:t xml:space="preserve">*   **Internal Application Concepts:** The ability to generate foundational designs for bespoke internal tools. This capability directly addresses the efficiency gap in internal software development.</w:t>
      </w:r>
    </w:p>
    <w:p>
      <w:pPr>
        <w:spacing w:after="120"/>
      </w:pPr>
      <w:r>
        <w:t xml:space="preserve">*   **Workflow Automation Concepts:** Translating complex process descriptions into actionable automation blueprints, a significant step beyond simple task automation.</w:t>
      </w:r>
    </w:p>
    <w:p>
      <w:pPr>
        <w:spacing w:after="120"/>
      </w:pPr>
      <w:r>
        <w:t xml:space="preserve">*   **Enterprise Documentation Generation:** Producing critical assets like PRDs, task breakdowns, and structured templates, which are high-value deliverables for product, operations, and IT teams. This aligns with the growing demand for AI in accelerating knowledge work. [Source: TechCrunch on AI in enterprise documentation](https://techcrunch.com/2023/10/26/generative-ai-startup-glossai-raises-8-5m-to-automate-enterprise-documentation/)</w:t>
      </w:r>
    </w:p>
    <w:p>
      <w:pPr>
        <w:spacing w:after="120"/>
      </w:pPr>
      <w:r>
        <w:t xml:space="preserve">This focused MVP development demonstrates a clear understanding of immediate enterprise pain points, enabling early value demonstration as ARIA moves towards pilot programs.</w:t>
      </w:r>
    </w:p>
    <w:p>
      <w:pPr>
        <w:spacing w:after="120"/>
      </w:pPr>
      <w:r>
        <w:t xml:space="preserve">**2. Strategic Product Roadmap &amp; Scalability:**</w:t>
      </w:r>
    </w:p>
    <w:p>
      <w:pPr>
        <w:spacing w:after="120"/>
      </w:pPr>
      <w:r>
        <w:t xml:space="preserve">The detailed product roadmap outlines a robust, phased approach to scaling from the MVP to a comprehensive enterprise AI execution network. This structured evolution, which includes deepening integrations with critical systems like SharePoint, Power Automate, CRMs, and databases in the near-term, signifies foresight in anticipating enterprise integration complexities. The commitment to AI-guided workflows with human-in-the-loop approvals from the outset also builds a critical foundation for trust and auditability, essential for enterprise adoption. [Source: Forrester Research on Human-in-the-Loop AI](https://www.forrester.com/report/The-Future-Of-AI-Automation/E-RES170566)</w:t>
      </w:r>
    </w:p>
    <w:p>
      <w:pPr>
        <w:spacing w:after="120"/>
      </w:pPr>
      <w:r>
        <w:t xml:space="preserve">**3. Market Opportunity &amp; Competitive Differentiation:**</w:t>
      </w:r>
    </w:p>
    <w:p>
      <w:pPr>
        <w:spacing w:after="120"/>
      </w:pPr>
      <w:r>
        <w:t xml:space="preserve">While not directly a 'metric', the depth of market analysis presented provides strong pre-launch validation. ARIA targets a Serviceable Available Market (SAM) estimated at **$9 billion in 2024**, within a broader AI software market exceeding $200 billion. The strategy to differentiate by offering an ecosystem-agnostic, delegated autonomy, and a governed digital workforce positions ARIA to capture a substantial segment of this demand. This strategic clarity, coupled with a well-articulated "Why Now" for the solution, forms a strong basis for future market penetration.</w:t>
      </w:r>
    </w:p>
    <w:p>
      <w:pPr>
        <w:spacing w:after="120"/>
      </w:pPr>
      <w:r>
        <w:t xml:space="preserve">**4. Foundational Elements for Enterprise-Grade Solution:**</w:t>
      </w:r>
    </w:p>
    <w:p>
      <w:pPr>
        <w:spacing w:after="120"/>
      </w:pPr>
      <w:r>
        <w:t xml:space="preserve">ARIA's emphasis on developing a comprehensive governance layer (identity-aware execution, permission control, audit trails) concurrently with its operational capabilities is a significant positive indicator. This forward-thinking approach directly addresses critical enterprise concerns around security, compliance, and control, which are non-negotiable for widespread AI adoption in large organizations. This proactive risk mitigation strategy enhances ARIA's long-term viability and appeal to risk-averse corporate clients.</w:t>
      </w:r>
    </w:p>
    <w:p>
      <w:pPr>
        <w:spacing w:after="120"/>
      </w:pPr>
      <w:r>
        <w:t xml:space="preserve">At this pre-revenue stage, ARIA's traction is characterized by methodical product development, a clear strategic vision, and the foundational work being laid for an enterprise-grade solution that aligns with the highest industry standards for AI integration and governance.</w:t>
      </w:r>
    </w:p>
    <w:p>
      <w:pPr>
        <w:pStyle w:val="Heading2"/>
        <w:spacing w:after="120" w:before="240"/>
      </w:pPr>
      <w:r>
        <w:t xml:space="preserve">TEAM</w:t>
      </w:r>
    </w:p>
    <w:p>
      <w:pPr>
        <w:spacing w:after="120"/>
      </w:pPr>
      <w:r>
        <w:t xml:space="preserve">### Team: Criticality of Expertise for an Enterprise AI Operating Layer</w:t>
      </w:r>
    </w:p>
    <w:p>
      <w:pPr>
        <w:spacing w:after="120"/>
      </w:pPr>
      <w:r>
        <w:t xml:space="preserve">ARIA's vision to establish a unified AI operating layer, functioning as the "Jarvis for the Corporate Employee," is exceptionally ambitious, requiring a confluence of rare and deep expertise across multiple domains. The successful execution of such a complex, enterprise-grade platform – encompassing multi-agent orchestration, advanced AI, deep system integrations, and a robust governance framework – is profoundly dependent on the caliber and complementary skill sets of its founding and early leadership team.</w:t>
      </w:r>
    </w:p>
    <w:p>
      <w:pPr>
        <w:spacing w:after="120"/>
      </w:pPr>
      <w:r>
        <w:t xml:space="preserve">While specific details regarding ARIA's founding team members, their prior experience, or their current composition have not been provided, an analytical assessment of the project's requirements allows for an outline of the essential competencies:</w:t>
      </w:r>
    </w:p>
    <w:p>
      <w:pPr>
        <w:spacing w:after="120"/>
      </w:pPr>
      <w:r>
        <w:t xml:space="preserve">1.  **AI/ML &amp; Agentic Systems Expertise:** A core requirement is a team with profound experience in designing, developing, and deploying advanced AI models, particularly in the realm of Large Language Models (LLMs), multi-agent architectures, and cognitive orchestration. This includes expertise in prompt engineering, model fine-tuning, knowledge representation, and autonomous decision-making within governed environments. Leaders with a track record in cutting-edge AI research or successful deployment of AI-native products are paramount. [Source: MIT Sloan Management Review on AI Talent](https://sloanreview.mit.edu/article/where-to-find-ai-talent/)</w:t>
      </w:r>
    </w:p>
    <w:p>
      <w:pPr>
        <w:spacing w:after="120"/>
      </w:pPr>
      <w:r>
        <w:t xml:space="preserve">2.  **Enterprise Software Development &amp; Architecture:** Given ARIA's intent to embed deeply within enterprise infrastructure and integrate with diverse systems (SharePoint, CRMs, Power Automate, databases, legacy systems), the team must possess extensive experience in building scalable, secure, and resilient enterprise-grade software. This necessitates expertise in distributed systems, cloud infrastructure (Azure, AWS, GCP), API management, data security, and compliance in highly regulated environments.</w:t>
      </w:r>
    </w:p>
    <w:p>
      <w:pPr>
        <w:spacing w:after="120"/>
      </w:pPr>
      <w:r>
        <w:t xml:space="preserve">3.  **Product Management &amp; User Experience (UX):** Translating complex business intent into intuitive, natural language interactions and actionable AI outputs requires exceptional product leadership. The team needs individuals who can bridge the gap between advanced AI capabilities and practical enterprise operational needs, ensuring the platform delivers tangible value and a seamless user experience for diverse corporate roles. A strong focus on human-in-the-loop design principles will be critical. [Source: Forbes on AI Product Management](https://www.forbes.com/sites/forbestechcouncil/2023/10/26/the-future-of-ai-product-management/)</w:t>
      </w:r>
    </w:p>
    <w:p>
      <w:pPr>
        <w:spacing w:after="120"/>
      </w:pPr>
      <w:r>
        <w:t xml:space="preserve">4.  **Cybersecurity &amp; Compliance:** The development of an enterprise-wide AI governance layer demands deep expertise in cybersecurity, data privacy (e.g., GDPR, CCPA), and regulatory compliance. The team must include individuals with proven experience in building secure, auditable, and permission-controlled systems to protect sensitive enterprise data and ensure ethical AI deployment.</w:t>
      </w:r>
    </w:p>
    <w:p>
      <w:pPr>
        <w:spacing w:after="120"/>
      </w:pPr>
      <w:r>
        <w:t xml:space="preserve">5.  **Go-to-Market (GTM) &amp; Enterprise Sales:** Penetrating the enterprise market requires a seasoned GTM strategy and a sales team proficient in navigating complex sales cycles, demonstrating ROI, and building long-term relationships with large organizations. Experience in selling transformative SaaS solutions to C-suite and IT leadership is indispensable.</w:t>
      </w:r>
    </w:p>
    <w:p>
      <w:pPr>
        <w:spacing w:after="120"/>
      </w:pPr>
      <w:r>
        <w:t xml:space="preserve">6.  **Operational Leadership:** Scaling a company from MVP to an enterprise-wide solution requires strong operational leadership capable of managing rapid growth, fostering a high-performance culture, and attracting top-tier talent in a highly competitive market for AI expertise.</w:t>
      </w:r>
    </w:p>
    <w:p>
      <w:pPr>
        <w:spacing w:after="120"/>
      </w:pPr>
      <w:r>
        <w:t xml:space="preserve">**Current Assessment:**</w:t>
      </w:r>
    </w:p>
    <w:p>
      <w:pPr>
        <w:spacing w:after="120"/>
      </w:pPr>
      <w:r>
        <w:t xml:space="preserve">The absence of specific team details represents a significant unknown and a critical risk factor. The ambition of ARIA's vision necessitates a founding team that exhibits a rare blend of deep technical prowess, strategic business acumen, and a proven track record in both AI innovation and enterprise-level execution. The ability to attract and retain such high-caliber talent will be a defining challenge and a key determinant of ARIA's success. Without insight into the team's composition, an investment analyst would typically flag this as an area requiring immediate and thorough due diligence, potentially impacting early-stage feasibility assessments due to the inherent unknown risks in execution capability.</w:t>
      </w:r>
    </w:p>
    <w:p>
      <w:pPr>
        <w:pStyle w:val="Heading2"/>
        <w:spacing w:after="120" w:before="240"/>
      </w:pPr>
      <w:r>
        <w:t xml:space="preserve">FINANCIAL PROJECTIONS &amp; FUNDING PLAN</w:t>
      </w:r>
    </w:p>
    <w:p>
      <w:pPr>
        <w:spacing w:after="120"/>
      </w:pPr>
      <w:r>
        <w:t xml:space="preserve">### Financial Projections &amp; Funding Plan: Navigating Enterprise AI's High-Growth, High-Investment Landscape</w:t>
      </w:r>
    </w:p>
    <w:p>
      <w:pPr>
        <w:spacing w:after="120"/>
      </w:pPr>
      <w:r>
        <w:t xml:space="preserve">ARIA's vision for a unified AI operating layer is highly ambitious, targeting a transformative shift in enterprise operational efficiency. The financial projections for such an endeavor reflect significant upfront investment in product development and market penetration, with a clear trajectory toward substantial recurring revenue and eventual profitability. These projections are grounded in conservative market penetration metrics for complex enterprise SaaS, while incorporating the unique economic efficiencies offered by AI in development and an aggressive customer acquisition strategy.</w:t>
      </w:r>
    </w:p>
    <w:p>
      <w:pPr>
        <w:spacing w:after="120"/>
      </w:pPr>
      <w:r>
        <w:t xml:space="preserve">#### Revenue Projections: Strategic Market Penetration</w:t>
      </w:r>
    </w:p>
    <w:p>
      <w:pPr>
        <w:spacing w:after="120"/>
      </w:pPr>
      <w:r>
        <w:t xml:space="preserve">ARIA operates within a Serviceable Obtainable Market (SOM) estimated at **$1 billion annually**. Consistent with standard venture capital valuation metrics for market entry, ARIA's initial revenue trajectory is modeled for strategic penetration, emphasizing foundational growth and client success over aggressive early-stage monetization.</w:t>
      </w:r>
    </w:p>
    <w:p>
      <w:pPr>
        <w:spacing w:after="120"/>
      </w:pPr>
      <w:r>
        <w:t xml:space="preserve">*   **Year 1: $1,000,000.** This target represents 0.1% of the SOM, reflecting the typical extended sales cycles for enterprise solutions and the company's MVP stage. Revenue generation is anticipated to commence in the latter half of the year as pilot programs convert and initial enterprise clients onboard. This figure would typically be achieved through securing approximately 6-7 enterprise clients with an estimated average contract value (ACV) of $150,000-$175,000.</w:t>
      </w:r>
    </w:p>
    <w:p>
      <w:pPr>
        <w:spacing w:after="120"/>
      </w:pPr>
      <w:r>
        <w:t xml:space="preserve">*   **Year 2: $8,000,000.** Demonstrating accelerated adoption as the platform matures, integrations deepen, and early customers expand usage. This aggressive growth reflects successful initial deployments, strong ROI for early adopters, and a scaled sales and marketing effort.</w:t>
      </w:r>
    </w:p>
    <w:p>
      <w:pPr>
        <w:spacing w:after="120"/>
      </w:pPr>
      <w:r>
        <w:t xml:space="preserve">*   **Year 3: $30,000,000.** Significant expansion as ARIA establishes itself as a leader in enterprise AI orchestration, capturing a larger share of the market with an expanded feature set, deeper governance capabilities, and optimized sales processes.</w:t>
      </w:r>
    </w:p>
    <w:p>
      <w:pPr>
        <w:spacing w:after="120"/>
      </w:pPr>
      <w:r>
        <w:t xml:space="preserve">#### Core Cost Structure &amp; Operational Efficiency</w:t>
      </w:r>
    </w:p>
    <w:p>
      <w:pPr>
        <w:spacing w:after="120"/>
      </w:pPr>
      <w:r>
        <w:t xml:space="preserve">ARIA's operational model leverages AI's deflationary impact on development costs, strategically reallocating resources towards aggressive market entry and customer acquisition, which is critical for a high-value enterprise platform.</w:t>
      </w:r>
    </w:p>
    <w:p>
      <w:pPr>
        <w:spacing w:after="120"/>
      </w:pPr>
      <w:r>
        <w:t xml:space="preserve">1.  **Cost of Goods Sold (COGS):** As a SaaS platform, COGS primarily includes cloud infrastructure, third-party AI model inference costs, data processing, and direct customer support infrastructure. We project an optimizing COGS profile as scale increases:</w:t>
      </w:r>
    </w:p>
    <w:p>
      <w:pPr>
        <w:spacing w:after="120"/>
      </w:pPr>
      <w:r>
        <w:t xml:space="preserve">*   **Year 1: $180,000 (18% of revenue).** Initial infrastructure and API costs relative to early revenue.</w:t>
      </w:r>
    </w:p>
    <w:p>
      <w:pPr>
        <w:spacing w:after="120"/>
      </w:pPr>
      <w:r>
        <w:t xml:space="preserve">*   **Year 2: $1,280,000 (16% of revenue).** Benefiting from some economies of scale.</w:t>
      </w:r>
    </w:p>
    <w:p>
      <w:pPr>
        <w:spacing w:after="120"/>
      </w:pPr>
      <w:r>
        <w:t xml:space="preserve">*   **Year 3: $4,200,000 (14% of revenue).** Further optimization with increased volume.</w:t>
      </w:r>
    </w:p>
    <w:p>
      <w:pPr>
        <w:spacing w:after="120"/>
      </w:pPr>
      <w:r>
        <w:t xml:space="preserve">2.  **Operating Expenses (OpEx):**</w:t>
      </w:r>
    </w:p>
    <w:p>
      <w:pPr>
        <w:spacing w:after="120"/>
      </w:pPr>
      <w:r>
        <w:t xml:space="preserve">*   **Research &amp; Development (R&amp;D):** Leveraging AI-accelerated prototyping, traditional R&amp;D/Dev headcount costs are reduced by 40% compared to conventional enterprise software development. This enables a lean yet highly productive engineering and AI science team.</w:t>
      </w:r>
    </w:p>
    <w:p>
      <w:pPr>
        <w:spacing w:after="120"/>
      </w:pPr>
      <w:r>
        <w:t xml:space="preserve">*   **Year 1: $1,800,000.** Funds a core, specialized AI engineering team, factoring in a 40% efficiency gain from typical software development benchmarks for similar product complexity.</w:t>
      </w:r>
    </w:p>
    <w:p>
      <w:pPr>
        <w:spacing w:after="120"/>
      </w:pPr>
      <w:r>
        <w:t xml:space="preserve">*   **Year 2: $2,500,000.** Continued investment in platform scalability, deeper integrations, and advanced agentic capabilities.</w:t>
      </w:r>
    </w:p>
    <w:p>
      <w:pPr>
        <w:spacing w:after="120"/>
      </w:pPr>
      <w:r>
        <w:t xml:space="preserve">*   **Year 3: $3,500,000.** Strategic R&amp;D for next-generation features, comprehensive governance layer, and continuous AI model refinement.</w:t>
      </w:r>
    </w:p>
    <w:p>
      <w:pPr>
        <w:spacing w:after="120"/>
      </w:pPr>
      <w:r>
        <w:t xml:space="preserve">*   **Sales &amp; Marketing (S&amp;M):** Capital saved from R&amp;D efficiency is strategically shifted to customer acquisition, essential for penetrating the enterprise market. The Customer Acquisition Cost (CAC) is assumed to be consistent with the top 10% of the industry for high-value enterprise SaaS, reflecting the complex sales cycles and high-touch engagement required. Initial blended CAC is projected at $100,000-$150,000 per enterprise customer.</w:t>
      </w:r>
    </w:p>
    <w:p>
      <w:pPr>
        <w:spacing w:after="120"/>
      </w:pPr>
      <w:r>
        <w:t xml:space="preserve">*   **Year 1: $1,600,000.** Aggressive investment to secure initial lighthouse customers and build out the foundational sales motion.</w:t>
      </w:r>
    </w:p>
    <w:p>
      <w:pPr>
        <w:spacing w:after="120"/>
      </w:pPr>
      <w:r>
        <w:t xml:space="preserve">*   **Year 2: $4,500,000.** Scaling the direct enterprise sales force and marketing efforts to drive significant customer acquisition and expansion.</w:t>
      </w:r>
    </w:p>
    <w:p>
      <w:pPr>
        <w:spacing w:after="120"/>
      </w:pPr>
      <w:r>
        <w:t xml:space="preserve">*   **Year 3: $12,000,000.** Continued robust investment to capture substantial market share, with CAC expected to optimize through refined sales strategies and strong product-market fit.</w:t>
      </w:r>
    </w:p>
    <w:p>
      <w:pPr>
        <w:spacing w:after="120"/>
      </w:pPr>
      <w:r>
        <w:t xml:space="preserve">*   **General &amp; Administrative (G&amp;A):** Covers executive leadership, finance, legal, HR, and other overheads.</w:t>
      </w:r>
    </w:p>
    <w:p>
      <w:pPr>
        <w:spacing w:after="120"/>
      </w:pPr>
      <w:r>
        <w:t xml:space="preserve">*   **Year 1: $500,000.** Lean operational overhead in the early stages.</w:t>
      </w:r>
    </w:p>
    <w:p>
      <w:pPr>
        <w:spacing w:after="120"/>
      </w:pPr>
      <w:r>
        <w:t xml:space="preserve">*   **Year 2: $1,000,000.** Scaling G&amp;A functions to support growth.</w:t>
      </w:r>
    </w:p>
    <w:p>
      <w:pPr>
        <w:spacing w:after="120"/>
      </w:pPr>
      <w:r>
        <w:t xml:space="preserve">*   **Year 3: $2,500,000.** Mature G&amp;A operations for a rapidly growing enterprise.</w:t>
      </w:r>
    </w:p>
    <w:p>
      <w:pPr>
        <w:spacing w:after="120"/>
      </w:pPr>
      <w:r>
        <w:t xml:space="preserve">#### Profitability &amp; Operational Floor</w:t>
      </w:r>
    </w:p>
    <w:p>
      <w:pPr>
        <w:spacing w:after="120"/>
      </w:pPr>
      <w:r>
        <w:t xml:space="preserve">ARIA is not projected to achieve net profitability before Month 18, which aligns with standard venture capital expectations for enterprise SaaS platforms in the growth phase. The company's current stage as an MVP-building entity necessitates significant upfront investment before substantial revenue can cover costs.</w:t>
      </w:r>
    </w:p>
    <w:p>
      <w:pPr>
        <w:spacing w:after="120"/>
      </w:pPr>
      <w:r>
        <w:t xml:space="preserve">Crucially, every $1 of revenue generated must be supported by a minimum of $0.40 in combined COGS and Operating Expenses, adhering to operational efficiency benchmarks. ARIA's early-stage burn rate significantly exceeds this minimum, indicating substantial investment in growth:</w:t>
      </w:r>
    </w:p>
    <w:p>
      <w:pPr>
        <w:spacing w:after="120"/>
      </w:pPr>
      <w:r>
        <w:t xml:space="preserve">*   **Year 1:** Total COGS + OpEx of $4,080,000 against $1,000,000 revenue. (Ratio: $4.08 per $1 revenue)</w:t>
      </w:r>
    </w:p>
    <w:p>
      <w:pPr>
        <w:spacing w:after="120"/>
      </w:pPr>
      <w:r>
        <w:t xml:space="preserve">*   **Year 2:** Total COGS + OpEx of $9,280,000 against $8,000,000 revenue. (Ratio: $1.16 per $1 revenue)</w:t>
      </w:r>
    </w:p>
    <w:p>
      <w:pPr>
        <w:spacing w:after="120"/>
      </w:pPr>
      <w:r>
        <w:t xml:space="preserve">*   **Year 3:** Total COGS + OpEx of $22,200,000 against $30,000,000 revenue. (Ratio: $0.74 per $1 revenue)</w:t>
      </w:r>
    </w:p>
    <w:p>
      <w:pPr>
        <w:spacing w:after="120"/>
      </w:pPr>
      <w:r>
        <w:t xml:space="preserve">These ratios demonstrate a healthy investment in scaling, while comfortably exceeding the $0.40 operational floor. ARIA is projected to achieve net operating profitability in Year 3, following its aggressive growth and market penetration phase.</w:t>
      </w:r>
    </w:p>
    <w:p>
      <w:pPr>
        <w:spacing w:after="120"/>
      </w:pPr>
      <w:r>
        <w:t xml:space="preserve">#### Funding Plan: Fueling Enterprise AI Innovation</w:t>
      </w:r>
    </w:p>
    <w:p>
      <w:pPr>
        <w:spacing w:after="120"/>
      </w:pPr>
      <w:r>
        <w:t xml:space="preserve">Given the significant investment required to build, launch, and scale an enterprise-grade AI operating layer, ARIA will require substantial capital injection across multiple funding rounds.</w:t>
      </w:r>
    </w:p>
    <w:p>
      <w:pPr>
        <w:spacing w:after="120"/>
      </w:pPr>
      <w:r>
        <w:t xml:space="preserve">*   **Seed Funding ($3M - $5M):** This initial capital would support the completion of the MVP, secure initial pilot programs, establish foundational enterprise integrations, and fund the earliest stages of the direct enterprise sales motion. It would cover the initial operating burn rate and enable the validation of core product-market fit.</w:t>
      </w:r>
    </w:p>
    <w:p>
      <w:pPr>
        <w:spacing w:after="120"/>
      </w:pPr>
      <w:r>
        <w:t xml:space="preserve">[Source: TechCrunch on Seed Funding for AI Startups](https://techcrunch.com/tag/seed-round/)</w:t>
      </w:r>
    </w:p>
    <w:p>
      <w:pPr>
        <w:spacing w:after="120"/>
      </w:pPr>
      <w:r>
        <w:t xml:space="preserve">*   **Series A Funding ($10M - $15M):** Following successful MVP deployment and initial customer acquisition, a Series A round would be critical to fuel the accelerated growth outlined for Year 2 and beyond. This funding would scale the sales and marketing teams, deepen product development (e.g., advanced agents, full governance layer), expand critical enterprise integrations, and build out a robust customer success organization to support a growing client base.</w:t>
      </w:r>
    </w:p>
    <w:p>
      <w:pPr>
        <w:spacing w:after="120"/>
      </w:pPr>
      <w:r>
        <w:t xml:space="preserve">[Source: Bessemer Venture Partners on SaaS Funding Stages](https://www.bvp.com/atlas/saas-metrics)</w:t>
      </w:r>
    </w:p>
    <w:p>
      <w:pPr>
        <w:spacing w:after="120"/>
      </w:pPr>
      <w:r>
        <w:t xml:space="preserve">The funding strategy is designed to provide sufficient runway to achieve key product and commercial milestones, enabling ARIA to solidify its position as a leading, governed AI operating layer for enterprises.</w:t>
      </w:r>
    </w:p>
    <w:p>
      <w:pPr>
        <w:pStyle w:val="Heading2"/>
        <w:spacing w:after="120" w:before="240"/>
      </w:pPr>
      <w:r>
        <w:t xml:space="preserve">RISKS &amp; MITIGATION</w:t>
      </w:r>
    </w:p>
    <w:p>
      <w:pPr>
        <w:spacing w:after="120"/>
      </w:pPr>
      <w:r>
        <w:t xml:space="preserve">### Risks &amp; Mitigation: Navigating the Complexities of Enterprise AI Transformation</w:t>
      </w:r>
    </w:p>
    <w:p>
      <w:pPr>
        <w:spacing w:after="120"/>
      </w:pPr>
      <w:r>
        <w:t xml:space="preserve">ARIA's ambitious vision to establish an enterprise-wide AI operating layer presents a high-reward opportunity but is inherently exposed to several critical risks typical of foundational platform shifts. Effective mitigation strategies will be paramount for securing market leadership and achieving sustained growth in a rapidly evolving landscape.</w:t>
      </w:r>
    </w:p>
    <w:p>
      <w:pPr>
        <w:spacing w:after="120"/>
      </w:pPr>
      <w:r>
        <w:t xml:space="preserve">1.  **Technical Complexity &amp; Integration Hurdles:**</w:t>
      </w:r>
    </w:p>
    <w:p>
      <w:pPr>
        <w:spacing w:after="120"/>
      </w:pPr>
      <w:r>
        <w:t xml:space="preserve">*   **Risk:** Developing a unified AI operating layer with a governed digital workforce of specialized agents, capable of deep, ecosystem-agnostic orchestration across diverse enterprise systems (SharePoint, CRMs, Power Automate, legacy databases, bespoke internal infrastructure), is a monumental technical undertaking. The complexity of robust, secure, and performant two-way integrations, particularly with older or highly customized systems, could lead to significant development delays and integration challenges.</w:t>
      </w:r>
    </w:p>
    <w:p>
      <w:pPr>
        <w:spacing w:after="120"/>
      </w:pPr>
      <w:r>
        <w:t xml:space="preserve">*   **Mitigation:** ARIA's product roadmap wisely outlines a phased approach, starting with an MVP focused on generative outputs and gradually deepening integrations (e.g., Microsoft Ecosystem, CRMs, databases). A modular agent architecture and robust API management will be critical. Strategic partnerships with System Integrators (SIs) will also be essential to navigate complex client IT environments and accelerate implementation. [Source: McKinsey &amp; Company on AI integration challenges](https://www.mckinsey.com/capabilities/quantumblack/our-insights/five-essentials-for-success-in-ai)</w:t>
      </w:r>
    </w:p>
    <w:p>
      <w:pPr>
        <w:spacing w:after="120"/>
      </w:pPr>
      <w:r>
        <w:t xml:space="preserve">2.  **Competitive Landscape &amp; Feature Parity Acceleration:**</w:t>
      </w:r>
    </w:p>
    <w:p>
      <w:pPr>
        <w:spacing w:after="120"/>
      </w:pPr>
      <w:r>
        <w:t xml:space="preserve">*   **Risk:** The market is intensely competitive, with established players (RPA platforms like UiPath, integration platforms like Workato, low-code tools like Retool) and tech giants (Microsoft Copilot, Salesforce Einstein Copilot) rapidly advancing their AI capabilities. While ARIA's ecosystem-agnostic and truly delegated autonomy approach offers differentiation, the rapid pace of AI innovation means competitors could quickly introduce similar features or deepen their proprietary integrations, potentially eroding ARIA's competitive edge. The underlying AI models for core capabilities like internal tooling generation and documentation are increasingly accessible, posing a general threat of accelerated feature replication.</w:t>
      </w:r>
    </w:p>
    <w:p>
      <w:pPr>
        <w:spacing w:after="120"/>
      </w:pPr>
      <w:r>
        <w:t xml:space="preserve">*   **Mitigation:** ARIA's emphasis on a comprehensive **governance layer** (identity-aware execution, permission control, audit trails, human-in-the-loop approvals) provides a significant, harder-to-replicate advantage, transforming basic AI assistance into auditable, secure enterprise-grade execution. Continuous innovation in agent specialization, contextual understanding, and proactive operational monitoring will be crucial to maintain a competitive lead. The planned ability to *deploy and manage solutions directly within enterprise infrastructure* is a complex, high-value differentiator that builds a defensible moat beyond simple</w:t>
      </w:r>
    </w:p>
    <w:p>
      <w:pPr>
        <w:spacing w:after="120"/>
      </w:pPr>
      <w:r>
        <w:t xml:space="preserve">### Risks &amp; Mitigation: Navigating the Complexities of Enterprise AI Transformation</w:t>
      </w:r>
    </w:p>
    <w:p>
      <w:pPr>
        <w:spacing w:after="120"/>
      </w:pPr>
      <w:r>
        <w:t xml:space="preserve">ARIA's ambitious vision to establish an enterprise-wide AI operating layer presents a high-reward opportunity but is inherently exposed to several critical risks typical of foundational platform shifts. Effective mitigation strategies will be paramount for securing market leadership and achieving sustained growth in a rapidly evolving landscape.</w:t>
      </w:r>
    </w:p>
    <w:p>
      <w:pPr>
        <w:spacing w:after="120"/>
      </w:pPr>
      <w:r>
        <w:t xml:space="preserve">1.  **Technical Complexity &amp; Integration Hurdles:**</w:t>
      </w:r>
    </w:p>
    <w:p>
      <w:pPr>
        <w:spacing w:after="120"/>
      </w:pPr>
      <w:r>
        <w:t xml:space="preserve">*   **Risk:** Developing a unified AI operating layer with a governed digital workforce of specialized agents, capable of deep, ecosystem-agnostic orchestration across diverse enterprise systems (SharePoint, CRMs, Power Automate, legacy databases, bespoke internal infrastructure), is a monumental technical undertaking. The complexity of robust, secure, and performant two-way integrations, particularly with older or highly customized systems, could lead to significant development delays and integration challenges.</w:t>
      </w:r>
    </w:p>
    <w:p>
      <w:pPr>
        <w:spacing w:after="120"/>
      </w:pPr>
      <w:r>
        <w:t xml:space="preserve">*   **Mitigation:** ARIA's product roadmap wisely outlines a phased approach, starting with an MVP focused on generative outputs and gradually deepening integrations (e.g., Microsoft Ecosystem, CRMs, databases). A modular agent architecture and robust API management will be critical. Strategic partnerships with System Integrators (SIs) will also be essential to navigate complex client IT environments and accelerate implementation. [Source: McKinsey &amp; Company on AI integration challenges](https://www.mckinsey.com/capabilities/quantumblack/our-insights/five-essentials-for-success-in-ai)</w:t>
      </w:r>
    </w:p>
    <w:p>
      <w:pPr>
        <w:spacing w:after="120"/>
      </w:pPr>
      <w:r>
        <w:t xml:space="preserve">2.  **Competitive Landscape &amp; Feature Parity Acceleration:**</w:t>
      </w:r>
    </w:p>
    <w:p>
      <w:pPr>
        <w:spacing w:after="120"/>
      </w:pPr>
      <w:r>
        <w:t xml:space="preserve">*   **Risk:** The market is intensely competitive, with established players (RPA platforms like UiPath, integration platforms like Workato, low-code tools like Retool) and tech giants (Microsoft Copilot, Salesforce Einstein Copilot) rapidly advancing their AI capabilities. While ARIA's ecosystem-agnostic and truly delegated autonomy approach offers differentiation, the rapid pace of AI innovation means competitors could quickly introduce similar features or deepen their proprietary integrations, potentially eroding ARIA's competitive edge. The underlying AI models for core capabilities like internal tooling generation and documentation are increasingly accessible, posing a general threat of accelerated feature replication.</w:t>
      </w:r>
    </w:p>
    <w:p>
      <w:pPr>
        <w:spacing w:after="120"/>
      </w:pPr>
      <w:r>
        <w:t xml:space="preserve">*   **Mitigation:** ARIA's emphasis on a comprehensive **governance layer** (identity-aware execution, permission control, audit trails, human-in-the-loop approvals) provides a significant, harder-to-replicate advantage, transforming basic AI assistance into auditable, secure enterprise-grade execution. Continuous innovation in agent specialization, contextual understanding, and proactive operational monitoring will be crucial to maintain a competitive lead. The planned ability to *deploy and manage solutions directly within enterprise infrastructure* is a complex, high-value differentiator that builds a defensible moat beyond simple API-based interactions.</w:t>
      </w:r>
    </w:p>
    <w:p>
      <w:pPr>
        <w:spacing w:after="120"/>
      </w:pPr>
      <w:r>
        <w:t xml:space="preserve">3.  **Data Security, Privacy, and Compliance:**</w:t>
      </w:r>
    </w:p>
    <w:p>
      <w:pPr>
        <w:spacing w:after="120"/>
      </w:pPr>
      <w:r>
        <w:t xml:space="preserve">*   **Risk:** Processing vast amounts of sensitive enterprise data across various systems exposes ARIA and its clients to significant data security breaches, privacy violations, and non-compliance with regulations (e.g., GDPR, CCPA, HIPAA). The autonomous nature of agents increases the risk surface if not meticulously controlled and audited. Handling data across cloud environments, on-premise systems, and third-party applications adds layers of complexity to maintaining a robust security posture.</w:t>
      </w:r>
    </w:p>
    <w:p>
      <w:pPr>
        <w:spacing w:after="120"/>
      </w:pPr>
      <w:r>
        <w:t xml:space="preserve">*   **Mitigation:** ARIA's architecture must prioritize security-by-design, including robust encryption (at rest and in transit), stringent access controls, data anonymization/tokenization where feasible, and detailed audit trails for every agent action. Compliance with industry-standard certifications (e.g., SOC 2, ISO 27001) will be non-negotiable. Offering both cloud and on-premise deployment options can address specific client security and compliance requirements. Regular, independent security audits and penetration testing are essential. [Source: Gartner on AI Trust, Risk and Security Management](https://www.gartner.com/en/articles/ai-trism-critical-for-ai-adoption-and-value)</w:t>
      </w:r>
    </w:p>
    <w:p>
      <w:pPr>
        <w:spacing w:after="120"/>
      </w:pPr>
      <w:r>
        <w:t xml:space="preserve">4.  **User Adoption &amp; Change Management:**</w:t>
      </w:r>
    </w:p>
    <w:p>
      <w:pPr>
        <w:spacing w:after="120"/>
      </w:pPr>
      <w:r>
        <w:t xml:space="preserve">*   **Risk:** Introducing a new AI operating layer that fundamentally changes how employees interact with systems and processes can encounter significant resistance from users, middle management, and IT departments. The perceived threat of automation, lack of understanding, or fear of job displacement could hinder adoption, irrespective of the technology's capabilities. Enterprises are often slow to embrace paradigm-shifting technologies without extensive support and clear value propositions.</w:t>
      </w:r>
    </w:p>
    <w:p>
      <w:pPr>
        <w:spacing w:after="120"/>
      </w:pPr>
      <w:r>
        <w:t xml:space="preserve">*   **Mitigation:** A phased rollout strategy, starting with high-value, low-friction use cases, can build early successes and internal champions. Comprehensive training programs, intuitive user interfaces for human-in-the-loop interactions, and clear communication on how ARIA augments human capabilities (rather than replacing them) are vital. Partnering with professional services firms specializing in organizational change management can help navigate internal politics and accelerate widespread adoption. Demonstrating measurable ROI and productivity gains through pilot programs will be critical to overcoming initial inertia.</w:t>
      </w:r>
    </w:p>
    <w:p>
      <w:pPr>
        <w:spacing w:after="120"/>
      </w:pPr>
      <w:r>
        <w:t xml:space="preserve">5.  **AI Reliability, Trust &amp; Operational Governance:**</w:t>
      </w:r>
    </w:p>
    <w:p>
      <w:pPr>
        <w:spacing w:after="120"/>
      </w:pPr>
      <w:r>
        <w:t xml:space="preserve">*   **Risk:** While powerful, generative AI models can be prone to 'hallucinations,' producing inaccurate or nonsensical outputs, especially in complex or ambiguous contexts. In an enterprise setting, where agents are delegated with significant operational autonomy, such errors could lead to costly mistakes, reputational damage, or severe operational disruptions. Ensuring the reliability, explainability, and consistent performance of AI agents in mission-critical processes is a fundamental challenge.</w:t>
      </w:r>
    </w:p>
    <w:p>
      <w:pPr>
        <w:spacing w:after="120"/>
      </w:pPr>
      <w:r>
        <w:t xml:space="preserve">*   **Mitigation:** ARIA's emphasis on a strong governance layer is crucial here. This includes built-in mechanisms for human-in-the-loop validation, configurable confidence thresholds for agent actions, robust error handling, and detailed logging for post-hoc analysis. The platform's ability to 'learn' from human feedback and refine agent behavior, coupled with explainable AI (XAI) features to provide transparency into agent decisions, will foster trust. Implementing a</w:t>
      </w:r>
    </w:p>
    <w:p>
      <w:pPr>
        <w:spacing w:after="120"/>
      </w:pPr>
      <w:r>
        <w:t xml:space="preserve">### Risks &amp; Mitigation: Navigating the Complexities of Enterprise AI Transformation</w:t>
      </w:r>
    </w:p>
    <w:p>
      <w:pPr>
        <w:spacing w:after="120"/>
      </w:pPr>
      <w:r>
        <w:t xml:space="preserve">ARIA's ambitious vision to establish an enterprise-wide AI operating layer presents a high-reward opportunity but is inherently exposed to several critical risks typical of foundational platform shifts. Effective mitigation strategies will be paramount for securing market leadership and achieving sustained growth in a rapidly evolving landscape.</w:t>
      </w:r>
    </w:p>
    <w:p>
      <w:pPr>
        <w:spacing w:after="120"/>
      </w:pPr>
      <w:r>
        <w:t xml:space="preserve">1.  **Technical Complexity &amp; Integration Hurdles:**</w:t>
      </w:r>
    </w:p>
    <w:p>
      <w:pPr>
        <w:spacing w:after="120"/>
      </w:pPr>
      <w:r>
        <w:t xml:space="preserve">*   **Risk:** Developing a unified AI operating layer with a governed digital workforce of specialized agents, capable of deep, ecosystem-agnostic orchestration across diverse enterprise systems (SharePoint, CRMs, Power Automate, legacy databases, bespoke internal infrastructure), is a monumental technical undertaking. The complexity of robust, secure, and performant two-way integrations, particularly with older or highly customized systems, could lead to significant development delays and integration challenges.</w:t>
      </w:r>
    </w:p>
    <w:p>
      <w:pPr>
        <w:spacing w:after="120"/>
      </w:pPr>
      <w:r>
        <w:t xml:space="preserve">*   **Mitigation:** ARIA's product roadmap wisely outlines a phased approach, starting with an MVP focused on generative outputs and gradually deepening integrations (e.g., Microsoft Ecosystem, CRMs, databases). A modular agent architecture and robust API management will be critical. Strategic partnerships with System Integrators (SIs) will also be essential to navigate complex client IT environments and accelerate implementation. [Source: McKinsey &amp; Company on AI integration challenges](https://www.mckinsey.com/capabilities/quantumblack/our-insights/five-essentials-for-success-in-ai)</w:t>
      </w:r>
    </w:p>
    <w:p>
      <w:pPr>
        <w:spacing w:after="120"/>
      </w:pPr>
      <w:r>
        <w:t xml:space="preserve">2.  **Competitive Landscape &amp; Feature Parity Acceleration:**</w:t>
      </w:r>
    </w:p>
    <w:p>
      <w:pPr>
        <w:spacing w:after="120"/>
      </w:pPr>
      <w:r>
        <w:t xml:space="preserve">*   **Risk:** The market is intensely competitive, with established players (RPA platforms like UiPath, integration platforms like Workato, low-code tools like Retool) and tech giants (Microsoft Copilot, Salesforce Einstein Copilot) rapidly advancing their AI capabilities. While ARIA's ecosystem-agnostic and truly delegated autonomy approach offers differentiation, the rapid pace of AI innovation means competitors could quickly introduce similar features or deepen their proprietary integrations, potentially eroding ARIA's competitive edge. The underlying AI models for core capabilities like internal tooling generation and documentation are increasingly accessible, posing a general threat of accelerated feature replication.</w:t>
      </w:r>
    </w:p>
    <w:p>
      <w:pPr>
        <w:spacing w:after="120"/>
      </w:pPr>
      <w:r>
        <w:t xml:space="preserve">*   **Mitigation:** ARIA's emphasis on a comprehensive **governance layer** (identity-aware execution, permission control, audit trails, human-in-the-loop approvals) provides a significant, harder-to-replicate advantage, transforming basic AI assistance into auditable, secure enterprise-grade execution. Continuous innovation in agent specialization, contextual understanding, and proactive operational monitoring will be crucial to maintain a competitive lead. The planned ability to *deploy and manage solutions directly within enterprise infrastructure* is a complex, high-value differentiator that builds a defensible moat beyond simple API-based interactions.</w:t>
      </w:r>
    </w:p>
    <w:p>
      <w:pPr>
        <w:spacing w:after="120"/>
      </w:pPr>
      <w:r>
        <w:t xml:space="preserve">3.  **Data Security, Privacy, and Compliance:**</w:t>
      </w:r>
    </w:p>
    <w:p>
      <w:pPr>
        <w:spacing w:after="120"/>
      </w:pPr>
      <w:r>
        <w:t xml:space="preserve">*   **Risk:** Processing vast amounts of sensitive enterprise data across various systems exposes ARIA and its clients to significant data security breaches, privacy violations, and non-compliance with regulations (e.g., GDPR, CCPA, HIPAA). The autonomous nature of agents increases the risk surface if not meticulously controlled and audited. Handling data across cloud environments, on-premise systems, and third-party applications adds layers of complexity to maintaining a robust security posture.</w:t>
      </w:r>
    </w:p>
    <w:p>
      <w:pPr>
        <w:spacing w:after="120"/>
      </w:pPr>
      <w:r>
        <w:t xml:space="preserve">*   **Mitigation:** ARIA's architecture must prioritize security-by-design, including robust encryption (at rest and in transit), stringent access controls, data anonymization/tokenization where feasible, and detailed audit trails for every agent action. Compliance with industry-standard certifications (e.g., SOC 2, ISO 27001) will be non-negotiable. Offering both cloud and on-premise deployment options can address specific client security and compliance requirements. Regular, independent security audits and penetration testing are essential. [Source: Gartner on AI Trust, Risk and Security Management](https://www.gartner.com/en/articles/ai-trism-critical-for-ai-adoption-and-value)</w:t>
      </w:r>
    </w:p>
    <w:p>
      <w:pPr>
        <w:spacing w:after="120"/>
      </w:pPr>
      <w:r>
        <w:t xml:space="preserve">4.  **User Adoption &amp; Change Management:**</w:t>
      </w:r>
    </w:p>
    <w:p>
      <w:pPr>
        <w:spacing w:after="120"/>
      </w:pPr>
      <w:r>
        <w:t xml:space="preserve">*   **Risk:** Introducing a new AI operating layer that fundamentally changes how employees interact with systems and processes can encounter significant resistance from users, middle management, and IT departments. The perceived threat of automation, lack of understanding, or fear of job displacement could hinder adoption, irrespective of the technology's capabilities. Enterprises are often slow to embrace paradigm-shifting technologies without extensive support and clear value propositions.</w:t>
      </w:r>
    </w:p>
    <w:p>
      <w:pPr>
        <w:spacing w:after="120"/>
      </w:pPr>
      <w:r>
        <w:t xml:space="preserve">*   **Mitigation:** A phased rollout strategy, starting with high-value, low-friction use cases, can build early successes and internal champions. Comprehensive training programs, intuitive user interfaces for human-in-the-loop interactions, and clear communication on how ARIA augments human capabilities (rather than replacing them) are vital. Partnering with professional services firms specializing in organizational change management can help navigate internal politics and accelerate widespread adoption. Demonstrating measurable ROI and productivity gains through pilot programs will be critical to overcoming initial inertia.</w:t>
      </w:r>
    </w:p>
    <w:p>
      <w:pPr>
        <w:spacing w:after="120"/>
      </w:pPr>
      <w:r>
        <w:t xml:space="preserve">5.  **AI Reliability, Trust &amp; Operational Governance:**</w:t>
      </w:r>
    </w:p>
    <w:p>
      <w:pPr>
        <w:spacing w:after="120"/>
      </w:pPr>
      <w:r>
        <w:t xml:space="preserve">*   **Risk:** While powerful, generative AI models can be prone to 'hallucinations,' producing inaccurate or nonsensical outputs, especially in complex or ambiguous contexts. In an enterprise setting, where agents are delegated with significant operational autonomy, such errors could lead to costly mistakes, reputational damage, or severe operational disruptions. Ensuring the reliability, explainability, and consistent performance of AI agents in mission-critical processes is a fundamental challenge.</w:t>
      </w:r>
    </w:p>
    <w:p>
      <w:pPr>
        <w:spacing w:after="120"/>
      </w:pPr>
      <w:r>
        <w:t xml:space="preserve">*   **Mitigation:** ARIA's emphasis on a strong governance layer is crucial here. This includes built-in mechanisms for human-in-the-loop validation, configurable confidence thresholds for agent actions, robust error handling, and detailed logging for post-hoc analysis. The platform's ability to 'learn' from human feedback and refine agent behavior, coupled with explainable AI (XAI) features to provide transparency into agent decisions, will foster trust. Implementing a robust monitoring framework for agent performance, drift detection, and automated alerts for anomalous behavior will be essential to proactively manage operational risks. Gradual deployment of autonomous capabilities, starting with lower-stakes processes and progressively expanding, can build confidence and validate reliability.</w:t>
      </w:r>
    </w:p>
    <w:p>
      <w:pPr>
        <w:spacing w:after="120"/>
      </w:pPr>
      <w:r>
        <w:t xml:space="preserve">6.  **Dependency on Underlying AI Models &amp; Providers:**</w:t>
      </w:r>
    </w:p>
    <w:p>
      <w:pPr>
        <w:spacing w:after="120"/>
      </w:pPr>
      <w:r>
        <w:t xml:space="preserve">*   **Risk:** ARIA's platform, while creating an operating layer, relies heavily on the capabilities, reliability, and cost structures of foundational large language models (LLMs) from third-party providers (e.g., OpenAI, Anthropic, Google). Changes in these providers' pricing, API access, model performance, or terms of service could directly impact ARIA's profitability, technical capabilities, and product roadmap. Over-reliance on a single provider presents a significant vendor lock-in risk.</w:t>
      </w:r>
    </w:p>
    <w:p>
      <w:pPr>
        <w:spacing w:after="120"/>
      </w:pPr>
      <w:r>
        <w:t xml:space="preserve">*   **Mitigation:** ARIA's architecture should be designed for multi-model interoperability, allowing for flexible switching between different LLM providers and even open-source models as they mature. This reduces dependency and allows ARIA to optimize for cost, performance, and specific use cases. Active engagement with multiple leading AI research labs and providers can ensure early access to innovations and diversify risk. Developing proprietary fine-tuning or specialized smaller models for specific enterprise tasks can also reduce reliance on generic, large-scale third-party models.</w:t>
      </w:r>
    </w:p>
    <w:p>
      <w:pPr>
        <w:spacing w:after="120"/>
      </w:pPr>
      <w:r>
        <w:t xml:space="preserve">7.  **Talent Acquisition &amp; Retention:**</w:t>
      </w:r>
    </w:p>
    <w:p>
      <w:pPr>
        <w:spacing w:after="120"/>
      </w:pPr>
      <w:r>
        <w:t xml:space="preserve">*   **Risk:** Developing and continuously evolving a cutting-edge enterprise AI platform requires a highly specialized team of AI researchers, machine learning engineers, software architects, and integration specialists. The global demand for such talent is extremely high and competitive. Difficulty in attracting, hiring, and retaining top-tier talent could significantly impede development velocity, product innovation, and market expansion.</w:t>
      </w:r>
    </w:p>
    <w:p>
      <w:pPr>
        <w:spacing w:after="120"/>
      </w:pPr>
      <w:r>
        <w:t xml:space="preserve">*   **Mitigation:** ARIA must cultivate a strong employer brand, emphasizing its challenging technical problems, impact on enterprise transformation, and a culture of innovation. Offering competitive compensation, equity incentives, and opportunities for professional growth and cutting-edge research will be critical. Strategic partnerships with universities or specialized recruitment firms can help build a talent pipeline. Fostering a remote-friendly culture can also expand the talent pool beyond geographic limitations.</w:t>
      </w:r>
    </w:p>
    <w:p>
      <w:pPr>
        <w:pStyle w:val="Heading2"/>
        <w:spacing w:after="120" w:before="240"/>
      </w:pPr>
      <w:r>
        <w:t xml:space="preserve">ACTION PLAN</w:t>
      </w:r>
    </w:p>
    <w:p>
      <w:pPr>
        <w:spacing w:after="120"/>
      </w:pPr>
      <w:r>
        <w:t xml:space="preserve">### Action Plan: Strategic Roadmap for ARIA's Enterprise AI Orchestration</w:t>
      </w:r>
    </w:p>
    <w:p>
      <w:pPr>
        <w:spacing w:after="120"/>
      </w:pPr>
      <w:r>
        <w:t xml:space="preserve">ARIA's vision to establish a unified AI operating layer for the corporate employee is highly ambitious and necessitates a meticulously phased action plan. This roadmap is designed to leverage immediate market opportunities while systematically building towards a robust, governed, and ecosystem-agnostic enterprise AI execution network. Success hinges on precise execution, strategic resource allocation, and continuous validation of value proposition within complex enterprise environments.</w:t>
      </w:r>
    </w:p>
    <w:p>
      <w:pPr>
        <w:spacing w:after="120"/>
      </w:pPr>
      <w:r>
        <w:t xml:space="preserve">#### Phase 1: MVP Validation &amp; Early Adopter Deep Dive (Months 1-12)</w:t>
      </w:r>
    </w:p>
    <w:p>
      <w:pPr>
        <w:spacing w:after="120"/>
      </w:pPr>
      <w:r>
        <w:t xml:space="preserve">This initial phase focuses on refining the Minimum Viable Product (MVP), securing foundational customer relationships, and validating the core value proposition. The goal is to achieve the projected Year 1 revenue of **$1,000,000** by securing initial enterprise clients.</w:t>
      </w:r>
    </w:p>
    <w:p>
      <w:pPr>
        <w:spacing w:after="120"/>
      </w:pPr>
      <w:r>
        <w:t xml:space="preserve">1.  **MVP Refinement &amp; Feature Stability:**</w:t>
      </w:r>
    </w:p>
    <w:p>
      <w:pPr>
        <w:spacing w:after="120"/>
      </w:pPr>
      <w:r>
        <w:t xml:space="preserve">*   **Action:** Prioritize engineering resources to ensure the MVP's core capabilities (natural language to role-aware outputs, internal application concepts, workflow concepts, enterprise documentation generation) are robust, scalable, and secure. Focus on stability and performance for initial generative functionalities.</w:t>
      </w:r>
    </w:p>
    <w:p>
      <w:pPr>
        <w:spacing w:after="120"/>
      </w:pPr>
      <w:r>
        <w:t xml:space="preserve">*   **Context:** Aligns with the 'Current MVP' from the `productRoadmap` and addresses initial technical complexity outlined in `risks`.</w:t>
      </w:r>
    </w:p>
    <w:p>
      <w:pPr>
        <w:spacing w:after="120"/>
      </w:pPr>
      <w:r>
        <w:t xml:space="preserve">2.  **Targeted Early Adopter Engagement:**</w:t>
      </w:r>
    </w:p>
    <w:p>
      <w:pPr>
        <w:spacing w:after="120"/>
      </w:pPr>
      <w:r>
        <w:t xml:space="preserve">*   **Action:** Implement an Account-Based Marketing (ABM) strategy combined with a direct enterprise sales force to target innovation-driven enterprises in sectors with acute operational friction (e.g., IT, Operations, Product, HR). Focus on securing **6-7 enterprise clients** with ACVs of $150k-$175k to meet Year 1 revenue targets. Emphasize targeted Proofs of Concept (POCs) to demonstrate immediate ROI in documentation and internal tooling generation.</w:t>
      </w:r>
    </w:p>
    <w:p>
      <w:pPr>
        <w:spacing w:after="120"/>
      </w:pPr>
      <w:r>
        <w:t xml:space="preserve">*   **Context:** Drawn from `businessModel` and `financials` sections. Crucial for overcoming early user adoption hurdles (`risks`).</w:t>
      </w:r>
    </w:p>
    <w:p>
      <w:pPr>
        <w:spacing w:after="120"/>
      </w:pPr>
      <w:r>
        <w:t xml:space="preserve">3.  **Foundational Enterprise Integrations (Phase 1):**</w:t>
      </w:r>
    </w:p>
    <w:p>
      <w:pPr>
        <w:spacing w:after="120"/>
      </w:pPr>
      <w:r>
        <w:t xml:space="preserve">*   **Action:** Prioritize and develop robust, two-way integrations with the most commonly used enterprise systems (e.g., SharePoint, Power Automate, Excel, major CRMs). This will enable ARIA's MVP to operate effectively within existing client ecosystems, as detailed in the `productRoadmap`.</w:t>
      </w:r>
    </w:p>
    <w:p>
      <w:pPr>
        <w:spacing w:after="120"/>
      </w:pPr>
      <w:r>
        <w:t xml:space="preserve">*   **Context:** Directly addresses the 'Deepening Integrations' from `productRoadmap` and mitigates 'Technical Complexity &amp; Integration Hurdles' from `risks`.</w:t>
      </w:r>
    </w:p>
    <w:p>
      <w:pPr>
        <w:spacing w:after="120"/>
      </w:pPr>
      <w:r>
        <w:t xml:space="preserve">4.  **Human-in-the-Loop (HITL) Implementation:**</w:t>
      </w:r>
    </w:p>
    <w:p>
      <w:pPr>
        <w:spacing w:after="120"/>
      </w:pPr>
      <w:r>
        <w:t xml:space="preserve">*   **Action:** Integrate robust HITL approval mechanisms and configurable confidence thresholds from the outset for all agent-generated outputs and workflow suggestions. This builds trust and ensures audibility, paramount for enterprise adoption.</w:t>
      </w:r>
    </w:p>
    <w:p>
      <w:pPr>
        <w:spacing w:after="120"/>
      </w:pPr>
      <w:r>
        <w:t xml:space="preserve">*   **Context:** Aligns with `productRoadmap` for 'AI-Guided Workflows with Human-in-the-Loop' and directly mitigates 'AI Reliability, Trust &amp; Operational Governance' risks.</w:t>
      </w:r>
    </w:p>
    <w:p>
      <w:pPr>
        <w:spacing w:after="120"/>
      </w:pPr>
      <w:r>
        <w:t xml:space="preserve">5.  **Initial Team Augmentation:**</w:t>
      </w:r>
    </w:p>
    <w:p>
      <w:pPr>
        <w:spacing w:after="120"/>
      </w:pPr>
      <w:r>
        <w:t xml:space="preserve">*   **Action:** Aggressively recruit top-tier talent in AI/ML engineering, enterprise software architecture, and product management. The focus must be on individuals with proven experience in building scalable, secure, and resilient platforms, critical to addressing the 'Talent Acquisition &amp; Retention' risk highlighted in the `team` and `risks` sections.</w:t>
      </w:r>
    </w:p>
    <w:p>
      <w:pPr>
        <w:spacing w:after="120"/>
      </w:pPr>
      <w:r>
        <w:t xml:space="preserve">#### Phase 2: Scaling &amp; Governance Foundation (Months 13-36)</w:t>
      </w:r>
    </w:p>
    <w:p>
      <w:pPr>
        <w:spacing w:after="120"/>
      </w:pPr>
      <w:r>
        <w:t xml:space="preserve">This phase aims to scale ARIA's capabilities, expand its market footprint, and establish the foundational elements of its comprehensive governance layer, targeting Year 2 revenue of **$8,000,000** and Year 3 revenue of **$30,000,000**.</w:t>
      </w:r>
    </w:p>
    <w:p>
      <w:pPr>
        <w:spacing w:after="120"/>
      </w:pPr>
      <w:r>
        <w:t xml:space="preserve">1.  **Expanded Enterprise Integrations &amp; Autonomous Orchestration:**</w:t>
      </w:r>
    </w:p>
    <w:p>
      <w:pPr>
        <w:spacing w:after="120"/>
      </w:pPr>
      <w:r>
        <w:t xml:space="preserve">*   **Action:** Extend integrations to a broader array of enterprise systems and databases. Develop and deploy advanced orchestration engines that allow agents to autonomously manage multi-step business processes with diminishing, but still present, human oversight, as outlined in the `productRoadmap`.</w:t>
      </w:r>
    </w:p>
    <w:p>
      <w:pPr>
        <w:spacing w:after="120"/>
      </w:pPr>
      <w:r>
        <w:t xml:space="preserve">*   **Context:** Directly from the 'Mid-Term' goals in `productRoadmap` and strengthens 'Ecosystem Agnosticism' differentiation against `competition`.</w:t>
      </w:r>
    </w:p>
    <w:p>
      <w:pPr>
        <w:spacing w:after="120"/>
      </w:pPr>
      <w:r>
        <w:t xml:space="preserve">2.  **Foundational AI Governance Layer Deployment:**</w:t>
      </w:r>
    </w:p>
    <w:p>
      <w:pPr>
        <w:spacing w:after="120"/>
      </w:pPr>
      <w:r>
        <w:t xml:space="preserve">*   **Action:** Implement core governance features, including identity-aware execution, permission-controlled access for agents, and comprehensive audit trails for all AI activities. Develop a centralized dashboard for monitoring agent performance and adherence to policies.</w:t>
      </w:r>
    </w:p>
    <w:p>
      <w:pPr>
        <w:spacing w:after="120"/>
      </w:pPr>
      <w:r>
        <w:t xml:space="preserve">*   **Context:** This is a critical differentiator from `competition` and directly mitigates 'Data Security, Privacy, and Compliance' and 'AI Reliability, Trust &amp; Operational Governance' risks. It aligns with `productRoadmap`'s mid-term goals.</w:t>
      </w:r>
    </w:p>
    <w:p>
      <w:pPr>
        <w:spacing w:after="120"/>
      </w:pPr>
      <w:r>
        <w:t xml:space="preserve">3.  **Aggressive Sales &amp; Marketing Scale-Up:**</w:t>
      </w:r>
    </w:p>
    <w:p>
      <w:pPr>
        <w:spacing w:after="120"/>
      </w:pPr>
      <w:r>
        <w:t xml:space="preserve">*   **Action:** Significantly expand the direct enterprise sales force and marketing campaigns. Utilize capital saved from AI-accelerated R&amp;D to fund this expansion. Focus on demonstrating clear ROI through case studies from early adopters. Cultivate strategic System Integrator (SI) partnerships to amplify market reach and accelerate implementation for complex clients.</w:t>
      </w:r>
    </w:p>
    <w:p>
      <w:pPr>
        <w:spacing w:after="120"/>
      </w:pPr>
      <w:r>
        <w:t xml:space="preserve">*   **Context:** Aligns with the `financials` plan for S&amp;M investment and the `businessModel`'s GTM strategy. Addresses 'User Adoption &amp; Change Management' risks by providing ample support.</w:t>
      </w:r>
    </w:p>
    <w:p>
      <w:pPr>
        <w:spacing w:after="120"/>
      </w:pPr>
      <w:r>
        <w:t xml:space="preserve">4.  **Organizational Memory &amp; Knowledge Graph Development:**</w:t>
      </w:r>
    </w:p>
    <w:p>
      <w:pPr>
        <w:spacing w:after="120"/>
      </w:pPr>
      <w:r>
        <w:t xml:space="preserve">*   **Action:** Initiate the development of a persistent, evolving knowledge graph capturing enterprise operations, policies, reporting structures, and historical context. This will enhance agent reasoning and decision-making capabilities.</w:t>
      </w:r>
    </w:p>
    <w:p>
      <w:pPr>
        <w:spacing w:after="120"/>
      </w:pPr>
      <w:r>
        <w:t xml:space="preserve">*   **Context:** Part of the 'Mid-Term' `productRoadmap` and strengthens the long-term vision of a proactive digital workforce.</w:t>
      </w:r>
    </w:p>
    <w:p>
      <w:pPr>
        <w:spacing w:after="120"/>
      </w:pPr>
      <w:r>
        <w:t xml:space="preserve">#### Phase 3: Enterprise AI Execution Network &amp; Full Governance (Months 37+)</w:t>
      </w:r>
    </w:p>
    <w:p>
      <w:pPr>
        <w:spacing w:after="120"/>
      </w:pPr>
      <w:r>
        <w:t xml:space="preserve">This long-term phase realizes ARIA's ultimate vision, cementing its position as a foundational enterprise AI layer and achieving sustained profitability.</w:t>
      </w:r>
    </w:p>
    <w:p>
      <w:pPr>
        <w:spacing w:after="120"/>
      </w:pPr>
      <w:r>
        <w:t xml:space="preserve">1.  **Direct Solution Deployment &amp; Adaptive Processes:**</w:t>
      </w:r>
    </w:p>
    <w:p>
      <w:pPr>
        <w:spacing w:after="120"/>
      </w:pPr>
      <w:r>
        <w:t xml:space="preserve">*   **Action:** Enable ARIA agents to directly deploy and manage internal tools and automation solutions within enterprise infrastructure. Develop self-improving agent architectures that learn and adapt processes based on operational feedback, company policy, and changing contexts.</w:t>
      </w:r>
    </w:p>
    <w:p>
      <w:pPr>
        <w:spacing w:after="120"/>
      </w:pPr>
      <w:r>
        <w:t xml:space="preserve">*   **Context:** The culmination of the `productRoadmap` and a key differentiator against `competition` by moving beyond simple API interactions to deep infrastructure embeddedness.</w:t>
      </w:r>
    </w:p>
    <w:p>
      <w:pPr>
        <w:spacing w:after="120"/>
      </w:pPr>
      <w:r>
        <w:t xml:space="preserve">2.  **Comprehensive AI Governance Hub:**</w:t>
      </w:r>
    </w:p>
    <w:p>
      <w:pPr>
        <w:spacing w:after="120"/>
      </w:pPr>
      <w:r>
        <w:t xml:space="preserve">*   **Action:** Establish ARIA as the central hub for managing all AI agents within an organization, providing advanced compliance enforcement, predictive risk management, and intelligent human-in-the-loop mechanisms optimized for efficiency.</w:t>
      </w:r>
    </w:p>
    <w:p>
      <w:pPr>
        <w:spacing w:after="120"/>
      </w:pPr>
      <w:r>
        <w:t xml:space="preserve">*   **Context:** The ultimate mitigation for 'Data Security, Privacy, and Compliance' and 'AI Reliability, Trust &amp; Operational Governance' risks, establishing a robust competitive moat as detailed in `competition` and `risks`.</w:t>
      </w:r>
    </w:p>
    <w:p>
      <w:pPr>
        <w:spacing w:after="120"/>
      </w:pPr>
      <w:r>
        <w:t xml:space="preserve">3.  **Ecosystem Expansion &amp; Strategic Partnerships:**</w:t>
      </w:r>
    </w:p>
    <w:p>
      <w:pPr>
        <w:spacing w:after="120"/>
      </w:pPr>
      <w:r>
        <w:t xml:space="preserve">*   **Action:** Continue to build a robust partner ecosystem, including cloud providers, technology partners, and SIs, to ensure broad market access and seamless integration across disparate enterprise environments.</w:t>
      </w:r>
    </w:p>
    <w:p>
      <w:pPr>
        <w:spacing w:after="120"/>
      </w:pPr>
      <w:r>
        <w:t xml:space="preserve">*   **Context:** Key to achieving the 'Ecosystem Agnosticism' differentiation and scaling the `businessModel`'s GTM strategy.</w:t>
      </w:r>
    </w:p>
    <w:p>
      <w:pPr>
        <w:spacing w:after="120"/>
      </w:pPr>
      <w:r>
        <w:t xml:space="preserve">#### Funding Strategy</w:t>
      </w:r>
    </w:p>
    <w:p>
      <w:pPr>
        <w:spacing w:after="120"/>
      </w:pPr>
      <w:r>
        <w:t xml:space="preserve">To fuel this phased growth, ARIA must execute a strategic funding plan:</w:t>
      </w:r>
    </w:p>
    <w:p>
      <w:pPr>
        <w:spacing w:after="120"/>
      </w:pPr>
      <w:r>
        <w:t xml:space="preserve">*   **Seed Funding ($3M - $5M):** Critical for completing the MVP, securing initial pilot programs, and initiating foundational integrations and sales efforts (current requirement).</w:t>
      </w:r>
    </w:p>
    <w:p>
      <w:pPr>
        <w:spacing w:after="120"/>
      </w:pPr>
      <w:r>
        <w:t xml:space="preserve">*   **Series A Funding ($10M - $15M):** Essential to scale sales &amp; marketing, deepen product development, expand integrations, and build out customer success to support accelerated growth from Year 2 onwards.</w:t>
      </w:r>
    </w:p>
    <w:p>
      <w:pPr>
        <w:spacing w:after="120"/>
      </w:pPr>
      <w:r>
        <w:t xml:space="preserve">*   **Context:** Directly aligns with the `financials` funding plan, providing necessary capital to achieve projected revenue and operational milestones.</w:t>
      </w:r>
    </w:p>
    <w:p>
      <w:pPr>
        <w:spacing w:after="120"/>
      </w:pPr>
      <w:r>
        <w:t xml:space="preserve">By systematically addressing technical complexities, building a robust governance framework, and aggressively expanding market presence through a value-driven approach, ARIA can successfully navigate the enterprise AI landscape and realize its transformative vision.</w:t>
      </w:r>
    </w:p>
    <w:p>
      <w:pPr>
        <w:pStyle w:val="Heading2"/>
        <w:spacing w:after="120" w:before="240"/>
      </w:pPr>
      <w:r>
        <w:t xml:space="preserve">RESEARCH SOURCES</w:t>
      </w:r>
    </w:p>
    <w:p>
      <w:pPr>
        <w:spacing w:after="120"/>
      </w:pPr>
      <w:r>
        <w:t xml:space="preserve">### Research Sources</w:t>
      </w:r>
    </w:p>
    <w:p>
      <w:pPr>
        <w:spacing w:after="120"/>
      </w:pPr>
      <w:r>
        <w:t xml:space="preserve">1.  **Statista (2023):** *Time spent on administrative tasks at work worldwide.* [https://www.statista.com/statistics/1410118/time-spent-on-administrative-tasks-at-work-worldwide/](https://www.statista.com/statistics/1410118/time-spent-on-administrative-tasks-at-work-worldwide/)</w:t>
      </w:r>
    </w:p>
    <w:p>
      <w:pPr>
        <w:spacing w:after="120"/>
      </w:pPr>
      <w:r>
        <w:t xml:space="preserve">2.  **Gartner (2023):** *Gartner Forecasts Worldwide AI Software Revenue to Reach $200 Billion in 2024.* [https://www.gartner.com/en/newsroom/press-releases/2023-08-09-gartner-forecasts-worldwide-ai-software-revenue-to-reach-200-billion-in-2024](https://www.gartner.com/en/newsroom/press-releases/2023-08-09-gartner-forecasts-worldwide-ai-software-revenue-to-reach-200-billion-in-2024)</w:t>
      </w:r>
    </w:p>
    <w:p>
      <w:pPr>
        <w:spacing w:after="120"/>
      </w:pPr>
      <w:r>
        <w:t xml:space="preserve">3.  **McKinsey &amp; Company:** *The economic potential of generative AI: The next productivity frontier.* [https://www.mckinsey.com/capabilities/quantumblack/our-insights/the-economic-potential-of-generative-ai-the-next-productivity-frontier](https://www.mckinsey.com/capabilities/quantumblack/our-insights/the-economic-potential-of-generative-ai-the-next-productivity-frontier)</w:t>
      </w:r>
    </w:p>
    <w:p>
      <w:pPr>
        <w:spacing w:after="120"/>
      </w:pPr>
      <w:r>
        <w:t xml:space="preserve">4.  **Gartner (2024):** *Gartner Predicts the Top Strategic Technology Trends for 2024.* [https://www.gartner.com/en/articles/gartner-predicts-the-top-strategic-technology-trends-for-2024](https://www.gartner.com/en/articles/gartner-predicts-the-top-strategic-technology-trends-for-2024)</w:t>
      </w:r>
    </w:p>
    <w:p>
      <w:pPr>
        <w:spacing w:after="120"/>
      </w:pPr>
      <w:r>
        <w:t xml:space="preserve">5.  **Gartner:** *Magic Quadrant for Robotic Process Automation.* [https://www.gartner.com/doc/reprints?id=1-2E9S860F&amp;ct=240213&amp;st=sb](https://www.gartner.com/doc/reprints?id=1-2E9S860F&amp;ct=240213&amp;st=sb)</w:t>
      </w:r>
    </w:p>
    <w:p>
      <w:pPr>
        <w:spacing w:after="120"/>
      </w:pPr>
      <w:r>
        <w:t xml:space="preserve">6.  **TechCrunch (2023):** *Generative AI startup GlossAI raises $8.5M to automate enterprise documentation.* [https://techcrunch.com/2023/10/26/generative-ai-startup-glossai-raises-8-5m-to-automate-enterprise-documentation/](https://techcrunch.com/2023/10/26/generative-ai-startup-glossai-raises-8-5m-to-automate-enterprise-documentation/)</w:t>
      </w:r>
    </w:p>
    <w:p>
      <w:pPr>
        <w:spacing w:after="120"/>
      </w:pPr>
      <w:r>
        <w:t xml:space="preserve">7.  **Forrester Research:** *The Future Of AI Automation.* [https://www.forrester.com/report/The-Future-Of-AI-Automation/E-RES170566](https://www.forrester.com/report/The-Future-Of-AI-Automation/E-RES170566)</w:t>
      </w:r>
    </w:p>
    <w:p>
      <w:pPr>
        <w:spacing w:after="120"/>
      </w:pPr>
      <w:r>
        <w:t xml:space="preserve">8.  **Deloitte:** *AI-driven digital workforce transformation.* [https://www2.deloitte.com/us/en/insights/topics/innovation/ai-digital-workforce-transformation.html](https://www2.deloitte.com/us/en/insights/topics/innovation/ai-digital-workforce-transformation.html)</w:t>
      </w:r>
    </w:p>
    <w:p>
      <w:pPr>
        <w:spacing w:after="120"/>
      </w:pPr>
      <w:r>
        <w:t xml:space="preserve">9.  **Bessemer Venture Partners:** *The 10 Laws of Cloud* (SaaS Metrics). [https://www.bvp.com/atlas/saas-metrics](https://www.bvp.com/atlas/saas-metrics)</w:t>
      </w:r>
    </w:p>
    <w:p>
      <w:pPr>
        <w:spacing w:after="120"/>
      </w:pPr>
      <w:r>
        <w:t xml:space="preserve">10. **Gartner:** *B2B Tech Sales Process and Trends.* [https://www.gartner.com/en/sales/insights/b2b-sales-process](https://www.gartner.com/en/sales/insights/b2b-sales-process)</w:t>
      </w:r>
    </w:p>
    <w:p>
      <w:pPr>
        <w:spacing w:after="120"/>
      </w:pPr>
      <w:r>
        <w:t xml:space="preserve">11. **MIT Sloan Management Review:** *Where to find AI talent.* [https://sloanreview.mit.edu/article/where-to-find-ai-talent/](https://sloanreview.mit.edu/article/where-to-find-ai-talent/)</w:t>
      </w:r>
    </w:p>
    <w:p>
      <w:pPr>
        <w:spacing w:after="120"/>
      </w:pPr>
      <w:r>
        <w:t xml:space="preserve">12. **Forbes:** *The Future Of AI Product Management.* [https://www.forbes.com/sites/forbestechcouncil/2023/10/26/the-future-of-ai-product-management/](https://www.forbes.com/sites/forbestechcouncil/2023/10/26/the-future-of-ai-product-management/)</w:t>
      </w:r>
    </w:p>
    <w:p>
      <w:pPr>
        <w:spacing w:after="120"/>
      </w:pPr>
      <w:r>
        <w:t xml:space="preserve">13. **TechCrunch:** *Seed Funding for AI Startups.* [https://techcrunch.com/tag/seed-round/](https://techcrunch.com/tag/seed-round/)</w:t>
      </w:r>
    </w:p>
    <w:p>
      <w:pPr>
        <w:spacing w:after="120"/>
      </w:pPr>
      <w:r>
        <w:t xml:space="preserve">14. **McKinsey &amp; Company:** *Five essentials for success in AI.* [https://www.mckinsey.com/capabilities/quantumblack/our-insights/five-essentials-for-success-in-ai](https://www.mckinsey.com/capabilities/quantumblack/our-insights/five-essentials-for-success-in-ai)</w:t>
      </w:r>
    </w:p>
    <w:p>
      <w:pPr>
        <w:spacing w:after="120"/>
      </w:pPr>
      <w:r>
        <w:t xml:space="preserve">15. **Gartner:** *AI TRiSM: Critical for AI Adoption and Value.* [https://www.gartner.com/en/articles/ai-trism-critical-for-ai-adoption-and-value](https://www.gartner.com/en/articles/ai-trism-critical-for-ai-adoption-and-value)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pPr>
    <w:r>
      <w:rPr>
        <w:color w:val="666666"/>
        <w:sz w:val="8pt"/>
        <w:szCs w:val="8pt"/>
      </w:rPr>
      <w:t xml:space="preserve">DISCLAIMER: This report is for informational purposes only. Investment Intelligence provides strategic validation tools,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1pt"/>
        <w:szCs w:val="11p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2026-05-14T01:41:10.083Z</dcterms:created>
  <dcterms:modified xsi:type="dcterms:W3CDTF">2026-05-14T01:41:10.083Z</dcterms:modified>
</cp:coreProperties>
</file>

<file path=docProps/custom.xml><?xml version="1.0" encoding="utf-8"?>
<Properties xmlns="http://schemas.openxmlformats.org/officeDocument/2006/custom-properties" xmlns:vt="http://schemas.openxmlformats.org/officeDocument/2006/docPropsVTypes"/>
</file>