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592AB1" w:rsidRDefault="00592AB1" w:rsidP="00592AB1">
      <w:pPr>
        <w:pStyle w:val="Title"/>
        <w:rPr>
          <w:sz w:val="40"/>
          <w:szCs w:val="40"/>
          <w:lang w:val="en-US"/>
        </w:rPr>
      </w:pPr>
      <w:r w:rsidRPr="00592AB1">
        <w:rPr>
          <w:sz w:val="40"/>
          <w:szCs w:val="40"/>
          <w:lang w:val="en-US"/>
        </w:rPr>
        <w:t>Combining smart and traditional survey methods: M</w:t>
      </w:r>
      <w:r>
        <w:rPr>
          <w:sz w:val="40"/>
          <w:szCs w:val="40"/>
          <w:lang w:val="en-US"/>
        </w:rPr>
        <w:t>o</w:t>
      </w:r>
      <w:r w:rsidRPr="00592AB1">
        <w:rPr>
          <w:sz w:val="40"/>
          <w:szCs w:val="40"/>
          <w:lang w:val="en-US"/>
        </w:rPr>
        <w:t>de effects and other data integration considerations</w:t>
      </w:r>
    </w:p>
    <w:p w14:paraId="264BC63E" w14:textId="59D4BB32" w:rsidR="00592AB1" w:rsidRDefault="00592AB1" w:rsidP="00592AB1">
      <w:pPr>
        <w:pStyle w:val="Heading1"/>
        <w:rPr>
          <w:lang w:val="en-US"/>
        </w:rPr>
      </w:pPr>
      <w:r>
        <w:rPr>
          <w:lang w:val="en-US"/>
        </w:rPr>
        <w:t>Introduction</w:t>
      </w:r>
    </w:p>
    <w:p w14:paraId="58EE27EE" w14:textId="0C157186" w:rsidR="00FD0EB3" w:rsidRDefault="00130DC6" w:rsidP="00130DC6">
      <w:pPr>
        <w:rPr>
          <w:lang w:val="en-US"/>
        </w:rPr>
      </w:pPr>
      <w:r w:rsidRPr="00130DC6">
        <w:rPr>
          <w:lang w:val="en-US"/>
        </w:rPr>
        <w:t xml:space="preserve">Over the past </w:t>
      </w:r>
      <w:r w:rsidR="004B6EAF">
        <w:rPr>
          <w:lang w:val="en-US"/>
        </w:rPr>
        <w:t xml:space="preserve">two </w:t>
      </w:r>
      <w:r w:rsidRPr="00130DC6">
        <w:rPr>
          <w:lang w:val="en-US"/>
        </w:rPr>
        <w:t>decade, sensor arrays and machine intelligence have moved from the exclusive domain of technophiles to become so mundane that we often take them for granted.</w:t>
      </w:r>
      <w:r w:rsidR="00336B6A">
        <w:rPr>
          <w:lang w:val="en-US"/>
        </w:rPr>
        <w:t xml:space="preserve"> Most people have a smartphone, and more people than ever report that they feel comfortable interacting with them </w:t>
      </w:r>
      <w:r w:rsidR="00336B6A">
        <w:rPr>
          <w:lang w:val="en-US"/>
        </w:rPr>
        <w:fldChar w:fldCharType="begin" w:fldLock="1"/>
      </w:r>
      <w:r w:rsidR="001B63B9">
        <w:rPr>
          <w:lang w:val="en-US"/>
        </w:rPr>
        <w:instrText>ADDIN paperpile_citation &lt;clusterId&gt;D395R653G143K766&lt;/clusterId&gt;&lt;metadata&gt;&lt;citation&gt;&lt;id&gt;eca34c86-8f95-45af-8c81-407209e7a754&lt;/id&gt;&lt;/citation&gt;&lt;citation&gt;&lt;id&gt;a2ccb540-9d79-4ef4-9849-795e90bd88d4&lt;/id&gt;&lt;/citation&gt;&lt;/metadata&gt;&lt;data&gt;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&lt;/data&gt; \* MERGEFORMAT</w:instrText>
      </w:r>
      <w:r w:rsidR="00336B6A">
        <w:rPr>
          <w:lang w:val="en-US"/>
        </w:rPr>
        <w:fldChar w:fldCharType="separate"/>
      </w:r>
      <w:r w:rsidR="00F97EC7">
        <w:rPr>
          <w:noProof/>
          <w:lang w:val="en-US"/>
        </w:rPr>
        <w:t>(Couper et al., 2018; Keusch et al., 2022)</w:t>
      </w:r>
      <w:r w:rsidR="00336B6A">
        <w:rPr>
          <w:lang w:val="en-US"/>
        </w:rPr>
        <w:fldChar w:fldCharType="end"/>
      </w:r>
      <w:r w:rsidR="00336B6A">
        <w:rPr>
          <w:lang w:val="en-US"/>
        </w:rPr>
        <w:t xml:space="preserve">. </w:t>
      </w:r>
      <w:r>
        <w:rPr>
          <w:lang w:val="en-US"/>
        </w:rPr>
        <w:t>The sensors contained in a typical smartphone</w:t>
      </w:r>
      <w:r w:rsidR="004B6EAF">
        <w:rPr>
          <w:lang w:val="en-US"/>
        </w:rPr>
        <w:t xml:space="preserve">, such as </w:t>
      </w:r>
      <w:r>
        <w:rPr>
          <w:lang w:val="en-US"/>
        </w:rPr>
        <w:t>cameras, accelerometers, GPS receivers, ambient light sensors</w:t>
      </w:r>
      <w:r w:rsidR="004B6EAF">
        <w:rPr>
          <w:lang w:val="en-US"/>
        </w:rPr>
        <w:t>, or gyroscopes, have become embedded in users’ everyday life tasks with the goal of making things easier, faster, and more accurate</w:t>
      </w:r>
      <w:r w:rsidR="00381BE0">
        <w:rPr>
          <w:lang w:val="en-US"/>
        </w:rPr>
        <w:t xml:space="preserve"> </w:t>
      </w:r>
      <w:r w:rsidR="00DE2FA8">
        <w:rPr>
          <w:lang w:val="en-US"/>
        </w:rPr>
        <w:fldChar w:fldCharType="begin" w:fldLock="1"/>
      </w:r>
      <w:r w:rsidR="00DE2FA8">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Pr>
          <w:lang w:val="en-US"/>
        </w:rPr>
        <w:fldChar w:fldCharType="separate"/>
      </w:r>
      <w:r w:rsidR="00F97EC7">
        <w:rPr>
          <w:noProof/>
          <w:lang w:val="en-US"/>
        </w:rPr>
        <w:t>(Khan et al., First 2013)</w:t>
      </w:r>
      <w:r w:rsidR="00DE2FA8">
        <w:rPr>
          <w:lang w:val="en-US"/>
        </w:rPr>
        <w:fldChar w:fldCharType="end"/>
      </w:r>
      <w:r w:rsidR="004B6EAF">
        <w:rPr>
          <w:lang w:val="en-US"/>
        </w:rPr>
        <w:t xml:space="preserve">. </w:t>
      </w:r>
      <w:r w:rsidR="00336B6A">
        <w:rPr>
          <w:lang w:val="en-US"/>
        </w:rPr>
        <w:t xml:space="preserve">Users have become accustomed to the ways in which these devices can improve their experience. </w:t>
      </w:r>
    </w:p>
    <w:p w14:paraId="6816442F" w14:textId="7473698E" w:rsidR="00DE2FA8" w:rsidRDefault="00DE2FA8" w:rsidP="00130DC6">
      <w:pPr>
        <w:rPr>
          <w:lang w:val="en-US"/>
        </w:rPr>
      </w:pPr>
      <w:r>
        <w:rPr>
          <w:lang w:val="en-US"/>
        </w:rPr>
        <w:t xml:space="preserve">In the same two decades, response rates to a broad range of </w:t>
      </w:r>
      <w:r w:rsidR="00DB6CCB">
        <w:rPr>
          <w:lang w:val="en-US"/>
        </w:rPr>
        <w:t xml:space="preserve">long-running </w:t>
      </w:r>
      <w:r>
        <w:rPr>
          <w:lang w:val="en-US"/>
        </w:rPr>
        <w:t>surveys have declined, requiring institutions such as National Statistical Institutes (NSIs) to expend more resources</w:t>
      </w:r>
      <w:r w:rsidR="00DB6CCB">
        <w:rPr>
          <w:lang w:val="en-US"/>
        </w:rPr>
        <w:t xml:space="preserve"> to achieve comparable sample sizes</w:t>
      </w:r>
      <w:r>
        <w:rPr>
          <w:lang w:val="en-US"/>
        </w:rPr>
        <w:t xml:space="preserve"> </w:t>
      </w:r>
      <w:r>
        <w:rPr>
          <w:lang w:val="en-US"/>
        </w:rPr>
        <w:fldChar w:fldCharType="begin" w:fldLock="1"/>
      </w:r>
      <w:r w:rsidR="00536CAB">
        <w:rPr>
          <w:lang w:val="en-US"/>
        </w:rPr>
        <w:instrText>ADDIN paperpile_citation &lt;clusterId&gt;K368R626N916K639&lt;/clusterId&gt;&lt;metadata&gt;&lt;citation&gt;&lt;id&gt;2ca50ce8-337c-47eb-97e0-67f5d65bf7ca&lt;/id&gt;&lt;/citation&gt;&lt;citation&gt;&lt;id&gt;48fa34bd-6240-0531-a84b-1bb60df809af&lt;/id&gt;&lt;/citation&gt;&lt;/metadata&gt;&lt;data&gt;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&lt;/data&gt; \* MERGEFORMAT</w:instrText>
      </w:r>
      <w:r>
        <w:rPr>
          <w:lang w:val="en-US"/>
        </w:rPr>
        <w:fldChar w:fldCharType="separate"/>
      </w:r>
      <w:r w:rsidR="00F97EC7">
        <w:rPr>
          <w:noProof/>
          <w:lang w:val="en-US"/>
        </w:rPr>
        <w:t>(Luiten et al., 2020; Stedman et al., 2019)</w:t>
      </w:r>
      <w:r>
        <w:rPr>
          <w:lang w:val="en-US"/>
        </w:rPr>
        <w:fldChar w:fldCharType="end"/>
      </w:r>
      <w:r w:rsidR="00DB6CCB">
        <w:rPr>
          <w:lang w:val="en-US"/>
        </w:rPr>
        <w:t xml:space="preserve">. </w:t>
      </w:r>
      <w:r w:rsidR="00377C04">
        <w:rPr>
          <w:lang w:val="en-US"/>
        </w:rPr>
        <w:t>The causes</w:t>
      </w:r>
      <w:r w:rsidR="00546E86">
        <w:rPr>
          <w:lang w:val="en-US"/>
        </w:rPr>
        <w:t xml:space="preserve"> behind the falling response rates</w:t>
      </w:r>
      <w:r w:rsidR="00377C04">
        <w:rPr>
          <w:lang w:val="en-US"/>
        </w:rPr>
        <w:t xml:space="preserve"> aren’t clear</w:t>
      </w:r>
      <w:r w:rsidR="00546E86">
        <w:rPr>
          <w:lang w:val="en-US"/>
        </w:rPr>
        <w:t xml:space="preserve">, </w:t>
      </w:r>
      <w:r w:rsidR="00377C04">
        <w:rPr>
          <w:lang w:val="en-US"/>
        </w:rPr>
        <w:t xml:space="preserve">although the sheer number of requests for participation and increase in surveyors from the commercial space </w:t>
      </w:r>
      <w:r w:rsidR="00546E86">
        <w:rPr>
          <w:lang w:val="en-US"/>
        </w:rPr>
        <w:t>has been</w:t>
      </w:r>
      <w:r w:rsidR="00377C04">
        <w:rPr>
          <w:lang w:val="en-US"/>
        </w:rPr>
        <w:t xml:space="preserve"> proposed as a factor </w:t>
      </w:r>
      <w:r w:rsidR="00546E86">
        <w:rPr>
          <w:lang w:val="en-US"/>
        </w:rPr>
        <w:fldChar w:fldCharType="begin" w:fldLock="1"/>
      </w:r>
      <w:r w:rsidR="00546E86">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Pr>
          <w:lang w:val="en-US"/>
        </w:rPr>
        <w:fldChar w:fldCharType="separate"/>
      </w:r>
      <w:r w:rsidR="00F97EC7">
        <w:rPr>
          <w:noProof/>
          <w:lang w:val="en-US"/>
        </w:rPr>
        <w:t>(Dillman, 2015)</w:t>
      </w:r>
      <w:r w:rsidR="00546E86">
        <w:rPr>
          <w:lang w:val="en-US"/>
        </w:rPr>
        <w:fldChar w:fldCharType="end"/>
      </w:r>
      <w:r w:rsidR="00377C04">
        <w:rPr>
          <w:lang w:val="en-US"/>
        </w:rPr>
        <w:t xml:space="preserve">. </w:t>
      </w:r>
      <w:r w:rsidR="00336B6A">
        <w:rPr>
          <w:lang w:val="en-US"/>
        </w:rPr>
        <w:t xml:space="preserve">In the past, surveys following up with non-responders have </w:t>
      </w:r>
      <w:r w:rsidR="00232967">
        <w:rPr>
          <w:lang w:val="en-US"/>
        </w:rPr>
        <w:t xml:space="preserve">suggested </w:t>
      </w:r>
      <w:r w:rsidR="00546E86">
        <w:rPr>
          <w:lang w:val="en-US"/>
        </w:rPr>
        <w:t xml:space="preserve">issues of </w:t>
      </w:r>
      <w:r w:rsidR="005A73B3">
        <w:rPr>
          <w:lang w:val="en-US"/>
        </w:rPr>
        <w:t xml:space="preserve">salience </w:t>
      </w:r>
      <w:r w:rsidR="00546E86">
        <w:rPr>
          <w:lang w:val="en-US"/>
        </w:rPr>
        <w:t>[</w:t>
      </w:r>
      <w:r w:rsidR="005A73B3">
        <w:rPr>
          <w:lang w:val="en-US"/>
        </w:rPr>
        <w:t>“wasn’t relevant”</w:t>
      </w:r>
      <w:r w:rsidR="00546E86">
        <w:rPr>
          <w:lang w:val="en-US"/>
        </w:rPr>
        <w:t>]</w:t>
      </w:r>
      <w:r w:rsidR="005A73B3">
        <w:rPr>
          <w:lang w:val="en-US"/>
        </w:rPr>
        <w:t xml:space="preserve">, burden </w:t>
      </w:r>
      <w:r w:rsidR="00546E86">
        <w:rPr>
          <w:lang w:val="en-US"/>
        </w:rPr>
        <w:t>[</w:t>
      </w:r>
      <w:r w:rsidR="005A73B3">
        <w:rPr>
          <w:lang w:val="en-US"/>
        </w:rPr>
        <w:t>“</w:t>
      </w:r>
      <w:r w:rsidR="00546E86">
        <w:rPr>
          <w:lang w:val="en-US"/>
        </w:rPr>
        <w:t>n</w:t>
      </w:r>
      <w:r w:rsidR="005A73B3">
        <w:rPr>
          <w:lang w:val="en-US"/>
        </w:rPr>
        <w:t>o time”</w:t>
      </w:r>
      <w:r w:rsidR="00546E86">
        <w:rPr>
          <w:lang w:val="en-US"/>
        </w:rPr>
        <w:t>],</w:t>
      </w:r>
      <w:r w:rsidR="005A73B3">
        <w:rPr>
          <w:lang w:val="en-US"/>
        </w:rPr>
        <w:t xml:space="preserve"> </w:t>
      </w:r>
      <w:r w:rsidR="0064701C">
        <w:rPr>
          <w:lang w:val="en-US"/>
        </w:rPr>
        <w:t>and</w:t>
      </w:r>
      <w:r w:rsidR="005A73B3">
        <w:rPr>
          <w:lang w:val="en-US"/>
        </w:rPr>
        <w:t xml:space="preserve"> interest </w:t>
      </w:r>
      <w:r w:rsidR="00546E86">
        <w:rPr>
          <w:lang w:val="en-US"/>
        </w:rPr>
        <w:t>[</w:t>
      </w:r>
      <w:r w:rsidR="005A73B3">
        <w:rPr>
          <w:lang w:val="en-US"/>
        </w:rPr>
        <w:t>“too boring”</w:t>
      </w:r>
      <w:r w:rsidR="00546E86">
        <w:rPr>
          <w:lang w:val="en-US"/>
        </w:rPr>
        <w:t>]</w:t>
      </w:r>
      <w:r w:rsidR="005A73B3">
        <w:rPr>
          <w:lang w:val="en-US"/>
        </w:rPr>
        <w:t xml:space="preserve"> </w:t>
      </w:r>
      <w:r w:rsidR="005A73B3">
        <w:rPr>
          <w:lang w:val="en-US"/>
        </w:rPr>
        <w:fldChar w:fldCharType="begin" w:fldLock="1"/>
      </w:r>
      <w:r w:rsidR="00811FDD">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Pr>
          <w:lang w:val="en-US"/>
        </w:rPr>
        <w:fldChar w:fldCharType="separate"/>
      </w:r>
      <w:r w:rsidR="00F97EC7">
        <w:rPr>
          <w:noProof/>
          <w:lang w:val="en-US"/>
        </w:rPr>
        <w:t>(Couper et al., 2007; Singer &amp; Couper, 2017; Tait et al., 1995)</w:t>
      </w:r>
      <w:r w:rsidR="005A73B3">
        <w:rPr>
          <w:lang w:val="en-US"/>
        </w:rPr>
        <w:fldChar w:fldCharType="end"/>
      </w:r>
      <w:r w:rsidR="005A73B3">
        <w:rPr>
          <w:lang w:val="en-US"/>
        </w:rPr>
        <w:t xml:space="preserve">. </w:t>
      </w:r>
      <w:r w:rsidR="002578EB">
        <w:rPr>
          <w:lang w:val="en-US"/>
        </w:rPr>
        <w:t xml:space="preserve">Unsurprisingly, </w:t>
      </w:r>
      <w:r w:rsidR="0064701C">
        <w:rPr>
          <w:lang w:val="en-US"/>
        </w:rPr>
        <w:t xml:space="preserve">these same aspects are </w:t>
      </w:r>
      <w:r w:rsidR="00546E86">
        <w:rPr>
          <w:lang w:val="en-US"/>
        </w:rPr>
        <w:t xml:space="preserve">also </w:t>
      </w:r>
      <w:r w:rsidR="0064701C">
        <w:rPr>
          <w:lang w:val="en-US"/>
        </w:rPr>
        <w:t xml:space="preserve">well-represented in </w:t>
      </w:r>
      <w:r w:rsidR="00546E86">
        <w:rPr>
          <w:lang w:val="en-US"/>
        </w:rPr>
        <w:t xml:space="preserve">surveys of what respondents find </w:t>
      </w:r>
      <w:r w:rsidR="0064701C">
        <w:rPr>
          <w:lang w:val="en-US"/>
        </w:rPr>
        <w:t>bothersome in surveys</w:t>
      </w:r>
      <w:r w:rsidR="002578EB">
        <w:rPr>
          <w:lang w:val="en-US"/>
        </w:rPr>
        <w:t xml:space="preserve"> </w:t>
      </w:r>
      <w:r w:rsidR="002578EB">
        <w:rPr>
          <w:lang w:val="en-US"/>
        </w:rPr>
        <w:fldChar w:fldCharType="begin" w:fldLock="1"/>
      </w:r>
      <w:r w:rsidR="00336B6A">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Pr>
          <w:lang w:val="en-US"/>
        </w:rPr>
        <w:fldChar w:fldCharType="separate"/>
      </w:r>
      <w:r w:rsidR="00F97EC7">
        <w:rPr>
          <w:noProof/>
          <w:lang w:val="en-US"/>
        </w:rPr>
        <w:t>(Husebø et al., 2018; Johnston, 2014; Mayer, 2019)</w:t>
      </w:r>
      <w:r w:rsidR="002578EB">
        <w:rPr>
          <w:lang w:val="en-US"/>
        </w:rPr>
        <w:fldChar w:fldCharType="end"/>
      </w:r>
      <w:r w:rsidR="0064701C">
        <w:rPr>
          <w:lang w:val="en-US"/>
        </w:rPr>
        <w:t>.</w:t>
      </w:r>
      <w:r w:rsidR="00336B6A">
        <w:rPr>
          <w:lang w:val="en-US"/>
        </w:rPr>
        <w:t xml:space="preserve"> </w:t>
      </w:r>
      <w:r w:rsidR="00232967">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Pr>
          <w:lang w:val="en-US"/>
        </w:rPr>
        <w:t>fortuitous overlap has</w:t>
      </w:r>
      <w:r w:rsidR="00232967">
        <w:rPr>
          <w:lang w:val="en-US"/>
        </w:rPr>
        <w:t xml:space="preserve"> not gone unnoticed by survey researchers, and the last decade has been marked by an increase in “smart surveys” </w:t>
      </w:r>
      <w:r w:rsidR="00B42C5D">
        <w:rPr>
          <w:lang w:val="en-US"/>
        </w:rPr>
        <w:t xml:space="preserve">seeking to </w:t>
      </w:r>
      <w:r w:rsidR="00232967">
        <w:rPr>
          <w:lang w:val="en-US"/>
        </w:rPr>
        <w:t>augment existing methodology by using the tools readily at hand within smartphones</w:t>
      </w:r>
      <w:r w:rsidR="00B97444">
        <w:rPr>
          <w:lang w:val="en-US"/>
        </w:rPr>
        <w:t xml:space="preserve"> </w:t>
      </w:r>
      <w:r w:rsidR="00232967">
        <w:rPr>
          <w:lang w:val="en-US"/>
        </w:rPr>
        <w:fldChar w:fldCharType="begin" w:fldLock="1"/>
      </w:r>
      <w:r w:rsidR="00B9744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Pr>
          <w:lang w:val="en-US"/>
        </w:rPr>
        <w:fldChar w:fldCharType="separate"/>
      </w:r>
      <w:r w:rsidR="00F97EC7">
        <w:rPr>
          <w:noProof/>
          <w:lang w:val="en-US"/>
        </w:rPr>
        <w:t>(Couper et al., 2018; Link et al., 2014; Struminskaya et al., 2020)</w:t>
      </w:r>
      <w:r w:rsidR="00232967">
        <w:rPr>
          <w:lang w:val="en-US"/>
        </w:rPr>
        <w:fldChar w:fldCharType="end"/>
      </w:r>
      <w:r w:rsidR="00232967">
        <w:rPr>
          <w:lang w:val="en-US"/>
        </w:rPr>
        <w:t>.</w:t>
      </w:r>
    </w:p>
    <w:p w14:paraId="10BAD3B8" w14:textId="453242BC" w:rsidR="00B42C5D" w:rsidRDefault="00B42C5D" w:rsidP="00130DC6">
      <w:pPr>
        <w:rPr>
          <w:lang w:val="en-US"/>
        </w:rPr>
      </w:pPr>
      <w:r>
        <w:rPr>
          <w:lang w:val="en-US"/>
        </w:rPr>
        <w:t>Although these smart surveys can be deployed in isolation,</w:t>
      </w:r>
      <w:r w:rsidR="00B47EBB">
        <w:rPr>
          <w:lang w:val="en-US"/>
        </w:rPr>
        <w:t xml:space="preserve"> researchers whose current surveys </w:t>
      </w:r>
      <w:r w:rsidR="003F4697">
        <w:rPr>
          <w:lang w:val="en-US"/>
        </w:rPr>
        <w:t>might</w:t>
      </w:r>
      <w:r w:rsidR="00B47EBB">
        <w:rPr>
          <w:lang w:val="en-US"/>
        </w:rPr>
        <w:t xml:space="preserve"> make use of some of the theoretical benefits are interested in integrating results from smart surveys with historical data sources and ongoing, established surveys.</w:t>
      </w:r>
      <w:r w:rsidR="00BD7204">
        <w:rPr>
          <w:lang w:val="en-US"/>
        </w:rPr>
        <w:t xml:space="preserve"> In addition, there may be a need to continue traditional surveys for specific sub-groups in the population.</w:t>
      </w:r>
      <w:r w:rsidR="00B47EBB">
        <w:rPr>
          <w:lang w:val="en-US"/>
        </w:rPr>
        <w:t xml:space="preserve"> This presents an unfortunate conundrum, as </w:t>
      </w:r>
      <w:r w:rsidR="007120BB">
        <w:rPr>
          <w:lang w:val="en-US"/>
        </w:rPr>
        <w:t>the format of data</w:t>
      </w:r>
      <w:r w:rsidR="00284AED">
        <w:rPr>
          <w:lang w:val="en-US"/>
        </w:rPr>
        <w:t xml:space="preserve"> gathered by sensors are often very </w:t>
      </w:r>
      <w:r w:rsidR="007120BB">
        <w:rPr>
          <w:lang w:val="en-US"/>
        </w:rPr>
        <w:t>different f</w:t>
      </w:r>
      <w:r w:rsidR="00284AED">
        <w:rPr>
          <w:lang w:val="en-US"/>
        </w:rPr>
        <w:t xml:space="preserve">rom data acquired via survey questions, </w:t>
      </w:r>
      <w:r w:rsidR="007120BB">
        <w:rPr>
          <w:lang w:val="en-US"/>
        </w:rPr>
        <w:t xml:space="preserve">and can </w:t>
      </w:r>
      <w:r w:rsidR="00284AED">
        <w:rPr>
          <w:lang w:val="en-US"/>
        </w:rPr>
        <w:t xml:space="preserve">require considerable cleaning and processing before it can even be directly compared </w:t>
      </w:r>
      <w:r w:rsidR="00284AED">
        <w:rPr>
          <w:lang w:val="en-US"/>
        </w:rPr>
        <w:fldChar w:fldCharType="begin" w:fldLock="1"/>
      </w:r>
      <w:r w:rsidR="001B63B9">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42e1e1e5-de41-403c-8657-1a53872a7438&lt;/id&gt;&lt;/citation&gt;&lt;/metadata&gt;&lt;data&gt;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</w:instrText>
      </w:r>
      <w:r w:rsidR="001B63B9" w:rsidRPr="00536CAB">
        <w:instrText>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&lt;/data&gt; \* MERGEFORMAT</w:instrText>
      </w:r>
      <w:r w:rsidR="00284AED">
        <w:rPr>
          <w:lang w:val="en-US"/>
        </w:rPr>
        <w:fldChar w:fldCharType="separate"/>
      </w:r>
      <w:r w:rsidR="00F97EC7">
        <w:rPr>
          <w:noProof/>
        </w:rPr>
        <w:t>(Harding et al., 2021; Kaplan et al., 2020; Keusch et al., 2023; McCool et al., 2021)</w:t>
      </w:r>
      <w:r w:rsidR="00284AED">
        <w:rPr>
          <w:lang w:val="en-US"/>
        </w:rPr>
        <w:fldChar w:fldCharType="end"/>
      </w:r>
      <w:r w:rsidR="00284AED" w:rsidRPr="001463E4">
        <w:t>.</w:t>
      </w:r>
      <w:r w:rsidR="007120BB" w:rsidRPr="001463E4">
        <w:t xml:space="preserve"> </w:t>
      </w:r>
      <w:r w:rsidR="00CA67AC">
        <w:rPr>
          <w:lang w:val="en-US"/>
        </w:rPr>
        <w:t xml:space="preserve">Incomplete coverage of smartphones, combined with the potential for a differential self-selection bias between smart surveys and traditional surveys complicate the matter further </w:t>
      </w:r>
      <w:r w:rsidR="00C236EF">
        <w:rPr>
          <w:lang w:val="en-US"/>
        </w:rPr>
        <w:fldChar w:fldCharType="begin" w:fldLock="1"/>
      </w:r>
      <w:r w:rsidR="00D50667">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Pr>
          <w:lang w:val="en-US"/>
        </w:rPr>
        <w:fldChar w:fldCharType="separate"/>
      </w:r>
      <w:r w:rsidR="00F97EC7">
        <w:rPr>
          <w:noProof/>
          <w:lang w:val="en-US"/>
        </w:rPr>
        <w:t>(Stone et al., 2023; Wenz &amp; Keusch, 2023)</w:t>
      </w:r>
      <w:r w:rsidR="00C236EF">
        <w:rPr>
          <w:lang w:val="en-US"/>
        </w:rPr>
        <w:fldChar w:fldCharType="end"/>
      </w:r>
      <w:r w:rsidR="00CA67AC">
        <w:rPr>
          <w:lang w:val="en-US"/>
        </w:rPr>
        <w:t>.</w:t>
      </w:r>
      <w:r w:rsidR="00D50667">
        <w:rPr>
          <w:lang w:val="en-US"/>
        </w:rPr>
        <w:t xml:space="preserve"> </w:t>
      </w:r>
      <w:r w:rsidR="00ED583C">
        <w:rPr>
          <w:lang w:val="en-US"/>
        </w:rPr>
        <w:t xml:space="preserve">At the moment, there exists no comprehensive methodology proposing steps for the integration of </w:t>
      </w:r>
      <w:r w:rsidR="00BD7204">
        <w:rPr>
          <w:lang w:val="en-US"/>
        </w:rPr>
        <w:t xml:space="preserve">data arising from </w:t>
      </w:r>
      <w:r w:rsidR="00ED583C">
        <w:rPr>
          <w:lang w:val="en-US"/>
        </w:rPr>
        <w:t xml:space="preserve">smart </w:t>
      </w:r>
      <w:r w:rsidR="00BD7204">
        <w:rPr>
          <w:lang w:val="en-US"/>
        </w:rPr>
        <w:t>and traditional survey methodologies</w:t>
      </w:r>
      <w:r w:rsidR="00ED583C">
        <w:rPr>
          <w:lang w:val="en-US"/>
        </w:rPr>
        <w:t xml:space="preserve">, despite both researcher interest </w:t>
      </w:r>
      <w:r w:rsidR="00BD7204">
        <w:rPr>
          <w:lang w:val="en-US"/>
        </w:rPr>
        <w:t xml:space="preserve">and </w:t>
      </w:r>
      <w:r w:rsidR="00ED583C">
        <w:rPr>
          <w:lang w:val="en-US"/>
        </w:rPr>
        <w:t>impending necessity.</w:t>
      </w:r>
    </w:p>
    <w:p w14:paraId="5017C295" w14:textId="0D90A70A" w:rsidR="00651490" w:rsidRDefault="00C838B6" w:rsidP="00130DC6">
      <w:pPr>
        <w:rPr>
          <w:lang w:val="en-US"/>
        </w:rPr>
      </w:pPr>
      <w:r>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Pr>
          <w:lang w:val="en-US"/>
        </w:rPr>
        <w:fldChar w:fldCharType="begin" w:fldLock="1"/>
      </w:r>
      <w:r w:rsidR="00536CAB">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&lt;/data&gt; \* MERGEFORMAT</w:instrText>
      </w:r>
      <w:r>
        <w:rPr>
          <w:lang w:val="en-US"/>
        </w:rPr>
        <w:fldChar w:fldCharType="separate"/>
      </w:r>
      <w:r w:rsidR="00F97EC7">
        <w:rPr>
          <w:noProof/>
          <w:lang w:val="en-US"/>
        </w:rPr>
        <w:t xml:space="preserve">(de Leeuw &amp; Hox, </w:t>
      </w:r>
      <w:r w:rsidR="00F97EC7">
        <w:rPr>
          <w:noProof/>
          <w:lang w:val="en-US"/>
        </w:rPr>
        <w:lastRenderedPageBreak/>
        <w:t>2008; Klausch, 2014; Schouten et al., 2021b)</w:t>
      </w:r>
      <w:r>
        <w:rPr>
          <w:lang w:val="en-US"/>
        </w:rPr>
        <w:fldChar w:fldCharType="end"/>
      </w:r>
      <w:r w:rsidRPr="00536CAB">
        <w:rPr>
          <w:lang w:val="en-US"/>
        </w:rPr>
        <w:t>.</w:t>
      </w:r>
      <w:r w:rsidR="008218A6" w:rsidRPr="00536CAB">
        <w:rPr>
          <w:lang w:val="en-US"/>
        </w:rPr>
        <w:t xml:space="preserve"> </w:t>
      </w:r>
      <w:r w:rsidR="008218A6">
        <w:rPr>
          <w:lang w:val="en-US"/>
        </w:rPr>
        <w:t>Lessons learned on mode effect estimation and data integration of other disparate modes can provide a</w:t>
      </w:r>
      <w:r w:rsidR="008416F5">
        <w:rPr>
          <w:lang w:val="en-US"/>
        </w:rPr>
        <w:t xml:space="preserve"> framework for smart surveys</w:t>
      </w:r>
      <w:r w:rsidR="002D386D">
        <w:rPr>
          <w:lang w:val="en-US"/>
        </w:rPr>
        <w:t xml:space="preserve">, although the larger differences between traditional and smart data </w:t>
      </w:r>
      <w:r w:rsidR="00B81602">
        <w:rPr>
          <w:lang w:val="en-US"/>
        </w:rPr>
        <w:t>means a higher onus on researchers to demonstrate measurement equality</w:t>
      </w:r>
      <w:r w:rsidR="008416F5">
        <w:rPr>
          <w:lang w:val="en-US"/>
        </w:rPr>
        <w:t>.</w:t>
      </w:r>
      <w:r w:rsidR="00651490">
        <w:rPr>
          <w:lang w:val="en-US"/>
        </w:rPr>
        <w:t xml:space="preserve"> This review uses the Total Survey Error (TSE) framework to investigate and describe potential areas for differences to arise between smart and traditional modes of administration </w:t>
      </w:r>
      <w:commentRangeStart w:id="0"/>
      <w:r w:rsidR="00651490">
        <w:rPr>
          <w:lang w:val="en-US"/>
        </w:rPr>
        <w:fldChar w:fldCharType="begin" w:fldLock="1"/>
      </w:r>
      <w:r w:rsidR="00651490">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651490">
        <w:rPr>
          <w:lang w:val="en-US"/>
        </w:rPr>
        <w:fldChar w:fldCharType="separate"/>
      </w:r>
      <w:r w:rsidR="00651490">
        <w:rPr>
          <w:noProof/>
          <w:lang w:val="en-US"/>
        </w:rPr>
        <w:t>(Biemer &amp; Lyberg, 2003)</w:t>
      </w:r>
      <w:r w:rsidR="00651490">
        <w:rPr>
          <w:lang w:val="en-US"/>
        </w:rPr>
        <w:fldChar w:fldCharType="end"/>
      </w:r>
      <w:commentRangeEnd w:id="0"/>
      <w:r w:rsidR="00651490">
        <w:rPr>
          <w:rStyle w:val="CommentReference"/>
        </w:rPr>
        <w:commentReference w:id="0"/>
      </w:r>
      <w:r w:rsidR="00651490">
        <w:rPr>
          <w:lang w:val="en-US"/>
        </w:rPr>
        <w:t xml:space="preserve">. </w:t>
      </w:r>
    </w:p>
    <w:p w14:paraId="160FB763" w14:textId="15C10500" w:rsidR="00444DB7" w:rsidRDefault="00444DB7" w:rsidP="00130DC6">
      <w:pPr>
        <w:rPr>
          <w:lang w:val="en-US"/>
        </w:rPr>
      </w:pPr>
      <w:r>
        <w:rPr>
          <w:lang w:val="en-US"/>
        </w:rPr>
        <w:t>This literature review aims to accomplish the following:</w:t>
      </w:r>
    </w:p>
    <w:p w14:paraId="04C2262A" w14:textId="38201886" w:rsidR="00444DB7" w:rsidRDefault="00444DB7" w:rsidP="00444DB7">
      <w:pPr>
        <w:pStyle w:val="ListParagraph"/>
        <w:numPr>
          <w:ilvl w:val="0"/>
          <w:numId w:val="1"/>
        </w:numPr>
        <w:rPr>
          <w:lang w:val="en-US"/>
        </w:rPr>
      </w:pPr>
      <w:r>
        <w:rPr>
          <w:lang w:val="en-US"/>
        </w:rPr>
        <w:t>Identify, classify, and quantify sources of error that may pose risks for the integration of smart surveys with traditional survey methods</w:t>
      </w:r>
    </w:p>
    <w:p w14:paraId="6FA3F752" w14:textId="07856176" w:rsidR="00444DB7" w:rsidRDefault="00444DB7" w:rsidP="00444DB7">
      <w:pPr>
        <w:pStyle w:val="ListParagraph"/>
        <w:numPr>
          <w:ilvl w:val="0"/>
          <w:numId w:val="1"/>
        </w:numPr>
        <w:rPr>
          <w:lang w:val="en-US"/>
        </w:rPr>
      </w:pPr>
      <w:r>
        <w:rPr>
          <w:lang w:val="en-US"/>
        </w:rPr>
        <w:t>Establish patterns of similarity between smart/traditional survey integration and previous research on mixed mode surveys</w:t>
      </w:r>
    </w:p>
    <w:p w14:paraId="22F8917C" w14:textId="0E711657" w:rsidR="00C02928" w:rsidRDefault="00C02928" w:rsidP="00444DB7">
      <w:pPr>
        <w:pStyle w:val="ListParagraph"/>
        <w:numPr>
          <w:ilvl w:val="0"/>
          <w:numId w:val="1"/>
        </w:numPr>
        <w:rPr>
          <w:lang w:val="en-US"/>
        </w:rPr>
      </w:pPr>
      <w:r>
        <w:rPr>
          <w:lang w:val="en-US"/>
        </w:rPr>
        <w:t>Provide an overview of methods to disentangle the various sources of error</w:t>
      </w:r>
    </w:p>
    <w:p w14:paraId="516CA850" w14:textId="5E5FAC1B" w:rsidR="00C50531" w:rsidRDefault="00C50531" w:rsidP="00130DC6">
      <w:pPr>
        <w:rPr>
          <w:lang w:val="en-US"/>
        </w:rPr>
      </w:pPr>
      <w:r>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Default="00592AB1" w:rsidP="00592AB1">
      <w:pPr>
        <w:pStyle w:val="Heading1"/>
        <w:rPr>
          <w:lang w:val="en-US"/>
        </w:rPr>
      </w:pPr>
      <w:r>
        <w:rPr>
          <w:lang w:val="en-US"/>
        </w:rPr>
        <w:t>Smart surveys</w:t>
      </w:r>
    </w:p>
    <w:p w14:paraId="31ABE3CF" w14:textId="77777777" w:rsidR="009E7E93" w:rsidRDefault="009E7E93" w:rsidP="009E7E93">
      <w:pPr>
        <w:pStyle w:val="Heading2"/>
        <w:rPr>
          <w:lang w:val="en-US"/>
        </w:rPr>
      </w:pPr>
      <w:r>
        <w:rPr>
          <w:lang w:val="en-US"/>
        </w:rPr>
        <w:t>Smartphones and apps</w:t>
      </w:r>
    </w:p>
    <w:p w14:paraId="727A8CA8" w14:textId="118CB94D" w:rsidR="00A24621" w:rsidRDefault="009E7E93" w:rsidP="009E7E93">
      <w:pPr>
        <w:rPr>
          <w:lang w:val="en-US"/>
        </w:rPr>
      </w:pPr>
      <w:r>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Pr>
          <w:lang w:val="en-US"/>
        </w:rPr>
        <w:t xml:space="preserve">Couper et. al </w:t>
      </w:r>
      <w:r w:rsidR="008B4FEA">
        <w:rPr>
          <w:lang w:val="en-US"/>
        </w:rPr>
        <w:fldChar w:fldCharType="begin" w:fldLock="1"/>
      </w:r>
      <w:r w:rsidR="008B4FEA">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Pr>
          <w:lang w:val="en-US"/>
        </w:rPr>
        <w:fldChar w:fldCharType="separate"/>
      </w:r>
      <w:r w:rsidR="008B4FEA">
        <w:rPr>
          <w:noProof/>
          <w:lang w:val="en-US"/>
        </w:rPr>
        <w:t>(2017)</w:t>
      </w:r>
      <w:r w:rsidR="008B4FEA">
        <w:rPr>
          <w:lang w:val="en-US"/>
        </w:rPr>
        <w:fldChar w:fldCharType="end"/>
      </w:r>
      <w:r w:rsidR="008B4FEA">
        <w:rPr>
          <w:lang w:val="en-US"/>
        </w:rPr>
        <w:t xml:space="preserve"> </w:t>
      </w:r>
      <w:r w:rsidR="0016661D">
        <w:rPr>
          <w:lang w:val="en-US"/>
        </w:rPr>
        <w:t xml:space="preserve">offers a comprehensive review </w:t>
      </w:r>
      <w:r w:rsidR="008B4FEA">
        <w:rPr>
          <w:lang w:val="en-US"/>
        </w:rPr>
        <w:t>of the literature on web</w:t>
      </w:r>
      <w:r w:rsidR="00D41515">
        <w:rPr>
          <w:lang w:val="en-US"/>
        </w:rPr>
        <w:t xml:space="preserve"> </w:t>
      </w:r>
      <w:r w:rsidR="008B4FEA">
        <w:rPr>
          <w:lang w:val="en-US"/>
        </w:rPr>
        <w:t>surveys completed on mobile devices. Important considerations included differences in coverage, non-response, break-offs, and how best to design web surveys to accommodate the new device</w:t>
      </w:r>
      <w:r w:rsidR="00D41515">
        <w:rPr>
          <w:lang w:val="en-US"/>
        </w:rPr>
        <w:t xml:space="preserve"> </w:t>
      </w:r>
      <w:r w:rsidR="00D41515">
        <w:rPr>
          <w:lang w:val="en-US"/>
        </w:rPr>
        <w:fldChar w:fldCharType="begin" w:fldLock="1"/>
      </w:r>
      <w:r w:rsidR="00F203E5">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Pr>
          <w:lang w:val="en-US"/>
        </w:rPr>
        <w:fldChar w:fldCharType="separate"/>
      </w:r>
      <w:r w:rsidR="00F97EC7">
        <w:rPr>
          <w:noProof/>
          <w:lang w:val="en-US"/>
        </w:rPr>
        <w:t>(Pearce &amp; Rice, 2013; Peterson et al., 2017; Toepoel &amp; Lugtig, 2015)</w:t>
      </w:r>
      <w:r w:rsidR="00D41515">
        <w:rPr>
          <w:lang w:val="en-US"/>
        </w:rPr>
        <w:fldChar w:fldCharType="end"/>
      </w:r>
      <w:r w:rsidR="008B4FEA">
        <w:rPr>
          <w:lang w:val="en-US"/>
        </w:rPr>
        <w:t>.</w:t>
      </w:r>
      <w:r w:rsidR="00C9200E">
        <w:rPr>
          <w:lang w:val="en-US"/>
        </w:rPr>
        <w:t xml:space="preserve"> </w:t>
      </w:r>
    </w:p>
    <w:p w14:paraId="063EAFC9" w14:textId="69A331A6" w:rsidR="00C9200E" w:rsidRDefault="00C9200E" w:rsidP="009E7E93">
      <w:pPr>
        <w:rPr>
          <w:lang w:val="en-US"/>
        </w:rPr>
      </w:pPr>
      <w:r>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4A6619DB" w14:textId="77777777" w:rsidR="0016661D" w:rsidRDefault="0016661D" w:rsidP="009E7E93">
      <w:pPr>
        <w:rPr>
          <w:lang w:val="en-US"/>
        </w:rPr>
      </w:pPr>
    </w:p>
    <w:p w14:paraId="349DF3B6" w14:textId="10641309" w:rsidR="00BB55FE" w:rsidRDefault="00BB55FE" w:rsidP="00BB55FE">
      <w:pPr>
        <w:pStyle w:val="Heading3"/>
        <w:rPr>
          <w:lang w:val="en-US"/>
        </w:rPr>
      </w:pPr>
      <w:commentRangeStart w:id="1"/>
      <w:r>
        <w:rPr>
          <w:lang w:val="en-US"/>
        </w:rPr>
        <w:t>Coverage</w:t>
      </w:r>
      <w:r w:rsidR="00D04427">
        <w:rPr>
          <w:lang w:val="en-US"/>
        </w:rPr>
        <w:t xml:space="preserve"> (different section)</w:t>
      </w:r>
    </w:p>
    <w:p w14:paraId="7A0CE349" w14:textId="579FBE80" w:rsidR="006942AD" w:rsidRPr="00BB55FE" w:rsidRDefault="006942AD" w:rsidP="00BB55FE">
      <w:pPr>
        <w:rPr>
          <w:lang w:val="en-US"/>
        </w:rPr>
      </w:pPr>
      <w:r>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0F1C0789" w14:textId="495D6A40" w:rsidR="009E7E93" w:rsidRDefault="00A24621" w:rsidP="009E7E93">
      <w:pPr>
        <w:rPr>
          <w:lang w:val="en-US"/>
        </w:rPr>
      </w:pPr>
      <w:r w:rsidRPr="00A24621">
        <w:rPr>
          <w:lang w:val="en-US"/>
        </w:rPr>
        <w:lastRenderedPageBreak/>
        <w:t>Online surv</w:t>
      </w:r>
      <w:r>
        <w:rPr>
          <w:lang w:val="en-US"/>
        </w:rPr>
        <w:t xml:space="preserve">eys are done on many different devices. </w:t>
      </w:r>
      <w:r w:rsidRPr="00A24621">
        <w:rPr>
          <w:lang w:val="en-US"/>
        </w:rPr>
        <w:t>Mixed-devi</w:t>
      </w:r>
      <w:r>
        <w:rPr>
          <w:lang w:val="en-US"/>
        </w:rPr>
        <w:t>ce surveys. Online surveys not yet adapted to small screens.</w:t>
      </w:r>
      <w:r w:rsidR="00D323FC">
        <w:rPr>
          <w:lang w:val="en-US"/>
        </w:rPr>
        <w:t xml:space="preserve"> Variability in display of questions. No long matrix questions. Measurement differences can be minimal.</w:t>
      </w:r>
      <w:r w:rsidRPr="00A24621">
        <w:rPr>
          <w:lang w:val="en-US"/>
        </w:rPr>
        <w:t xml:space="preserve"> </w:t>
      </w:r>
      <w:r>
        <w:rPr>
          <w:lang w:val="en-US"/>
        </w:rPr>
        <w:fldChar w:fldCharType="begin" w:fldLock="1"/>
      </w:r>
      <w:r w:rsidRPr="00A24621">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Pr>
          <w:lang w:val="en-US"/>
        </w:rPr>
        <w:fldChar w:fldCharType="separate"/>
      </w:r>
      <w:r w:rsidR="00F97EC7">
        <w:rPr>
          <w:noProof/>
          <w:lang w:val="en-US"/>
        </w:rPr>
        <w:t>(Toepoel &amp; Lugtig, 2015)</w:t>
      </w:r>
      <w:r>
        <w:rPr>
          <w:lang w:val="en-US"/>
        </w:rPr>
        <w:fldChar w:fldCharType="end"/>
      </w:r>
      <w:commentRangeEnd w:id="1"/>
      <w:r w:rsidR="006E2C68">
        <w:rPr>
          <w:rStyle w:val="CommentReference"/>
        </w:rPr>
        <w:commentReference w:id="1"/>
      </w:r>
    </w:p>
    <w:p w14:paraId="1FC1F5B7" w14:textId="5EA93DE3" w:rsidR="006E2C68" w:rsidRPr="00A24621" w:rsidRDefault="006E2C68" w:rsidP="009E7E93">
      <w:pPr>
        <w:rPr>
          <w:lang w:val="en-US"/>
        </w:rPr>
      </w:pPr>
      <w:r>
        <w:rPr>
          <w:lang w:val="en-US"/>
        </w:rPr>
        <w:t xml:space="preserve">&lt;Stats from recent Eurobarometer on ownership and mention secondary divide using them is important, not just ownership -- </w:t>
      </w:r>
      <w:proofErr w:type="spellStart"/>
      <w:r>
        <w:rPr>
          <w:lang w:val="en-US"/>
        </w:rPr>
        <w:t>Keusch</w:t>
      </w:r>
      <w:proofErr w:type="spellEnd"/>
      <w:r>
        <w:rPr>
          <w:lang w:val="en-US"/>
        </w:rPr>
        <w:t xml:space="preserve"> study&gt;</w:t>
      </w:r>
    </w:p>
    <w:p w14:paraId="57C53619" w14:textId="2D0E0D2B" w:rsidR="00592AB1" w:rsidRDefault="00592AB1" w:rsidP="009E7E93">
      <w:pPr>
        <w:pStyle w:val="Heading2"/>
        <w:rPr>
          <w:lang w:val="en-US"/>
        </w:rPr>
      </w:pPr>
      <w:r>
        <w:rPr>
          <w:lang w:val="en-US"/>
        </w:rPr>
        <w:t>Levels of smartness</w:t>
      </w:r>
    </w:p>
    <w:p w14:paraId="2C30BD6F" w14:textId="5D8E32A3" w:rsidR="00592AB1" w:rsidRDefault="00B95464" w:rsidP="00592AB1">
      <w:pPr>
        <w:rPr>
          <w:lang w:val="en-US"/>
        </w:rPr>
      </w:pPr>
      <w:r>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Pr>
          <w:lang w:val="en-US"/>
        </w:rPr>
        <w:t xml:space="preserve">bar for an input field for, say, the food you last ate </w:t>
      </w:r>
      <w:r>
        <w:rPr>
          <w:lang w:val="en-US"/>
        </w:rPr>
        <w:t>could be considered a smart feature</w:t>
      </w:r>
      <w:r w:rsidR="003661FD">
        <w:rPr>
          <w:lang w:val="en-US"/>
        </w:rPr>
        <w:t xml:space="preserve"> as it makes use of a smartphone’s capacity to serve up search results to reduce a user’s total effort in typing out a full phrase. This is a low level of smartness, but if it is compared to an entry blank on a pen and paper survey, it is easy to identify that it is present.</w:t>
      </w:r>
    </w:p>
    <w:p w14:paraId="33397C98" w14:textId="6ADDEDFD" w:rsidR="003661FD" w:rsidRDefault="003661FD" w:rsidP="00592AB1">
      <w:pPr>
        <w:rPr>
          <w:lang w:val="en-US"/>
        </w:rPr>
      </w:pPr>
      <w:r>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Pr>
          <w:lang w:val="en-US"/>
        </w:rPr>
        <w:t>reducing burden</w:t>
      </w:r>
      <w:r w:rsidR="00290AD8">
        <w:rPr>
          <w:lang w:val="en-US"/>
        </w:rPr>
        <w:t xml:space="preserve"> and measuring concepts that respondents are unlikely to know or cannot measure. </w:t>
      </w:r>
      <w:r w:rsidR="00F203E5">
        <w:rPr>
          <w:lang w:val="en-US"/>
        </w:rPr>
        <w:t xml:space="preserve"> Schouten et. al </w:t>
      </w:r>
      <w:r w:rsidR="00F203E5">
        <w:rPr>
          <w:lang w:val="en-US"/>
        </w:rPr>
        <w:fldChar w:fldCharType="begin" w:fldLock="1"/>
      </w:r>
      <w:r w:rsidR="00F203E5">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Pr>
          <w:lang w:val="en-US"/>
        </w:rPr>
        <w:fldChar w:fldCharType="separate"/>
      </w:r>
      <w:r w:rsidR="00F203E5">
        <w:rPr>
          <w:noProof/>
          <w:lang w:val="en-US"/>
        </w:rPr>
        <w:t>(2021a)</w:t>
      </w:r>
      <w:r w:rsidR="00F203E5">
        <w:rPr>
          <w:lang w:val="en-US"/>
        </w:rPr>
        <w:fldChar w:fldCharType="end"/>
      </w:r>
      <w:r w:rsidR="00F203E5">
        <w:rPr>
          <w:lang w:val="en-US"/>
        </w:rPr>
        <w:t xml:space="preserve"> </w:t>
      </w:r>
      <w:r w:rsidR="00290AD8">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5EFFEA3C" w14:textId="76AC31E7" w:rsidR="00BC41F7" w:rsidRDefault="00BC41F7" w:rsidP="00592AB1">
      <w:pPr>
        <w:rPr>
          <w:lang w:val="en-US"/>
        </w:rPr>
      </w:pPr>
      <w:r>
        <w:rPr>
          <w:lang w:val="en-US"/>
        </w:rPr>
        <w:t>&lt;Consequence: more smart = more measurement differences&gt;</w:t>
      </w:r>
    </w:p>
    <w:p w14:paraId="0C4502CF" w14:textId="6D4C9598" w:rsidR="00290AD8" w:rsidRDefault="00290AD8" w:rsidP="00592AB1">
      <w:pPr>
        <w:rPr>
          <w:lang w:val="en-US"/>
        </w:rPr>
      </w:pPr>
      <w:r>
        <w:rPr>
          <w:lang w:val="en-US"/>
        </w:rPr>
        <w:t>Following are three examples of smart survey types that are currently in use among NSIs. These surveys share a common history as complicated pen-and-paper diaries that often required interviewer assistance. Th</w:t>
      </w:r>
      <w:r w:rsidR="00EF53B0">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Default="00F062AA" w:rsidP="00F062AA">
      <w:pPr>
        <w:pStyle w:val="Heading2"/>
        <w:rPr>
          <w:lang w:val="en-US"/>
        </w:rPr>
      </w:pPr>
      <w:r>
        <w:rPr>
          <w:lang w:val="en-US"/>
        </w:rPr>
        <w:t>Mobility</w:t>
      </w:r>
    </w:p>
    <w:p w14:paraId="70CA5485" w14:textId="6C1FA2AE" w:rsidR="00F062AA" w:rsidRDefault="00F062AA" w:rsidP="00F062AA">
      <w:pPr>
        <w:rPr>
          <w:lang w:val="en-US"/>
        </w:rPr>
      </w:pPr>
      <w:r>
        <w:rPr>
          <w:lang w:val="en-US"/>
        </w:rPr>
        <w:t xml:space="preserve">Surveys looking to measure people’s travel behavior identified shortcomings from the beginning </w:t>
      </w:r>
      <w:r>
        <w:rPr>
          <w:lang w:val="en-US"/>
        </w:rPr>
        <w:fldChar w:fldCharType="begin" w:fldLock="1"/>
      </w:r>
      <w:r>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Pr>
          <w:lang w:val="en-US"/>
        </w:rPr>
        <w:fldChar w:fldCharType="separate"/>
      </w:r>
      <w:r w:rsidR="00F97EC7">
        <w:rPr>
          <w:noProof/>
          <w:lang w:val="en-US"/>
        </w:rPr>
        <w:t>(Clarke et al., 1981)</w:t>
      </w:r>
      <w:r>
        <w:rPr>
          <w:lang w:val="en-US"/>
        </w:rPr>
        <w:fldChar w:fldCharType="end"/>
      </w:r>
      <w:r>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Pr>
          <w:lang w:val="en-US"/>
        </w:rPr>
        <w:fldChar w:fldCharType="begin" w:fldLock="1"/>
      </w:r>
      <w:r>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Pr>
          <w:lang w:val="en-US"/>
        </w:rPr>
        <w:fldChar w:fldCharType="separate"/>
      </w:r>
      <w:r w:rsidR="00F97EC7">
        <w:rPr>
          <w:noProof/>
          <w:lang w:val="en-US"/>
        </w:rPr>
        <w:t>(Axhausen, 1995)</w:t>
      </w:r>
      <w:r>
        <w:rPr>
          <w:lang w:val="en-US"/>
        </w:rPr>
        <w:fldChar w:fldCharType="end"/>
      </w:r>
      <w:r>
        <w:rPr>
          <w:lang w:val="en-US"/>
        </w:rPr>
        <w:t xml:space="preserve">. At the Second International Conference for New Survey Methods in Transport, differences in reporting were identified between days incorporating interviewer assistance and not, and between recorded behavior and road sensors </w:t>
      </w:r>
      <w:r>
        <w:rPr>
          <w:lang w:val="en-US"/>
        </w:rPr>
        <w:fldChar w:fldCharType="begin" w:fldLock="1"/>
      </w:r>
      <w:r w:rsidR="006943CB">
        <w:rPr>
          <w:lang w:val="en-US"/>
        </w:rPr>
        <w:instrText>ADDIN paperpile_citation &lt;clusterId&gt;I864W842L532Q225&lt;/clusterId&gt;&lt;metadata&gt;&lt;citation&gt;&lt;id&gt;350a9a06-c8c0-464c-ba23-c9ca57cb06af&lt;/id&gt;&lt;/citation&gt;&lt;/metadata&gt;&lt;data&gt;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&lt;/data&gt; \* MERGEFORMAT</w:instrText>
      </w:r>
      <w:r>
        <w:rPr>
          <w:lang w:val="en-US"/>
        </w:rPr>
        <w:fldChar w:fldCharType="separate"/>
      </w:r>
      <w:r w:rsidR="00F97EC7">
        <w:rPr>
          <w:noProof/>
          <w:lang w:val="en-US"/>
        </w:rPr>
        <w:t>(Ampt et al., 1985)</w:t>
      </w:r>
      <w:r>
        <w:rPr>
          <w:lang w:val="en-US"/>
        </w:rPr>
        <w:fldChar w:fldCharType="end"/>
      </w:r>
      <w:r>
        <w:rPr>
          <w:lang w:val="en-US"/>
        </w:rPr>
        <w:t xml:space="preserve">. Ashley et. al. </w:t>
      </w:r>
      <w:r>
        <w:rPr>
          <w:lang w:val="en-US"/>
        </w:rPr>
        <w:fldChar w:fldCharType="begin" w:fldLock="1"/>
      </w:r>
      <w:r>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Pr>
          <w:lang w:val="en-US"/>
        </w:rPr>
        <w:fldChar w:fldCharType="separate"/>
      </w:r>
      <w:r>
        <w:rPr>
          <w:noProof/>
          <w:lang w:val="en-US"/>
        </w:rPr>
        <w:t>(2009)</w:t>
      </w:r>
      <w:r>
        <w:rPr>
          <w:lang w:val="en-US"/>
        </w:rPr>
        <w:fldChar w:fldCharType="end"/>
      </w:r>
      <w:r>
        <w:rPr>
          <w:lang w:val="en-US"/>
        </w:rPr>
        <w:t xml:space="preserve"> discuss trip underreporting across multiple studies that rely on varied modes for comparison against the self-administered travel diary. Although the particulars differ, they share the commonality that the data from self-administered travel diaries consistently shows fewer trips than other sources.</w:t>
      </w:r>
    </w:p>
    <w:p w14:paraId="1D195B4B" w14:textId="402180EE" w:rsidR="00F062AA" w:rsidRPr="00F97EC7" w:rsidRDefault="00F062AA" w:rsidP="00F062AA">
      <w:pPr>
        <w:rPr>
          <w:lang w:val="fr-FR"/>
        </w:rPr>
      </w:pPr>
      <w:r>
        <w:rPr>
          <w:lang w:val="en-US"/>
        </w:rPr>
        <w:lastRenderedPageBreak/>
        <w:t xml:space="preserve">The mobility survey represents the first of the included surveys to incorporate smart features. Early in the 90s, researchers began to make use of standalone GPS receivers for the purposes of recording all trips </w:t>
      </w:r>
      <w:r>
        <w:rPr>
          <w:lang w:val="en-US"/>
        </w:rPr>
        <w:fldChar w:fldCharType="begin" w:fldLock="1"/>
      </w:r>
      <w:r>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Pr>
          <w:lang w:val="en-US"/>
        </w:rPr>
        <w:fldChar w:fldCharType="separate"/>
      </w:r>
      <w:r w:rsidR="00F97EC7">
        <w:rPr>
          <w:noProof/>
          <w:lang w:val="en-US"/>
        </w:rPr>
        <w:t>(Bricka et al., 2009; Sarasua &amp; Meyer, 1996; Yalamanchili et al., 1999)</w:t>
      </w:r>
      <w:r>
        <w:rPr>
          <w:lang w:val="en-US"/>
        </w:rPr>
        <w:fldChar w:fldCharType="end"/>
      </w:r>
      <w:r>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Pr>
          <w:lang w:val="en-US"/>
        </w:rPr>
        <w:fldChar w:fldCharType="begin" w:fldLock="1"/>
      </w:r>
      <w:r>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Pr>
          <w:lang w:val="en-US"/>
        </w:rPr>
        <w:fldChar w:fldCharType="separate"/>
      </w:r>
      <w:r w:rsidR="00F97EC7">
        <w:rPr>
          <w:noProof/>
          <w:lang w:val="en-US"/>
        </w:rPr>
        <w:t>(Wolf et al., 2001)</w:t>
      </w:r>
      <w:r>
        <w:rPr>
          <w:lang w:val="en-US"/>
        </w:rPr>
        <w:fldChar w:fldCharType="end"/>
      </w:r>
      <w:r>
        <w:rPr>
          <w:lang w:val="en-US"/>
        </w:rPr>
        <w:t xml:space="preserve">, the capacity for accurately determining trip purpose, transportation mode, and the identification of missing data has yet to prove itself as accurate as user input </w:t>
      </w:r>
      <w:r>
        <w:rPr>
          <w:lang w:val="en-US"/>
        </w:rPr>
        <w:fldChar w:fldCharType="begin" w:fldLock="1"/>
      </w:r>
      <w:r>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w:instrText>
      </w:r>
      <w:r w:rsidRPr="00F97EC7">
        <w:rPr>
          <w:lang w:val="fr-FR"/>
        </w:rPr>
        <w:instrText>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Pr>
          <w:lang w:val="en-US"/>
        </w:rPr>
        <w:fldChar w:fldCharType="separate"/>
      </w:r>
      <w:r w:rsidR="00F97EC7" w:rsidRPr="00F97EC7">
        <w:rPr>
          <w:noProof/>
          <w:lang w:val="fr-FR"/>
        </w:rPr>
        <w:t>(Bähr et al., 2020; Gong et al., 2014; Nguyen et al., 2020; Sadeghian et al., 2021)</w:t>
      </w:r>
      <w:r>
        <w:rPr>
          <w:lang w:val="en-US"/>
        </w:rPr>
        <w:fldChar w:fldCharType="end"/>
      </w:r>
      <w:r w:rsidRPr="00F97EC7">
        <w:rPr>
          <w:lang w:val="fr-FR"/>
        </w:rPr>
        <w:t xml:space="preserve">. </w:t>
      </w:r>
    </w:p>
    <w:p w14:paraId="70D01227" w14:textId="5C8EC2D1" w:rsidR="00F062AA" w:rsidRDefault="00F062AA" w:rsidP="00F062AA">
      <w:pPr>
        <w:rPr>
          <w:lang w:val="en-US"/>
        </w:rPr>
      </w:pPr>
      <w:r>
        <w:rPr>
          <w:lang w:val="en-US"/>
        </w:rPr>
        <w:t xml:space="preserve">At the same point in time, the increase in Internet penetration and web familiarity led other researchers to experiment with bringing travel diaries online </w:t>
      </w:r>
      <w:r>
        <w:rPr>
          <w:lang w:val="en-US"/>
        </w:rPr>
        <w:fldChar w:fldCharType="begin" w:fldLock="1"/>
      </w:r>
      <w:r>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Pr>
          <w:lang w:val="en-US"/>
        </w:rPr>
        <w:fldChar w:fldCharType="separate"/>
      </w:r>
      <w:r w:rsidR="00F97EC7">
        <w:rPr>
          <w:noProof/>
          <w:lang w:val="en-US"/>
        </w:rPr>
        <w:t>(Adler et al., 2002; Arentze et al., 2001)</w:t>
      </w:r>
      <w:r>
        <w:rPr>
          <w:lang w:val="en-US"/>
        </w:rPr>
        <w:fldChar w:fldCharType="end"/>
      </w:r>
      <w:r>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Pr>
          <w:lang w:val="en-US"/>
        </w:rPr>
        <w:fldChar w:fldCharType="begin" w:fldLock="1"/>
      </w:r>
      <w:r>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Pr>
          <w:lang w:val="en-US"/>
        </w:rPr>
        <w:fldChar w:fldCharType="separate"/>
      </w:r>
      <w:r w:rsidR="00F97EC7">
        <w:rPr>
          <w:noProof/>
          <w:lang w:val="en-US"/>
        </w:rPr>
        <w:t>(Hoogendoorn-Lanser et al., 2015)</w:t>
      </w:r>
      <w:r>
        <w:rPr>
          <w:lang w:val="en-US"/>
        </w:rPr>
        <w:fldChar w:fldCharType="end"/>
      </w:r>
      <w:r>
        <w:rPr>
          <w:lang w:val="en-US"/>
        </w:rPr>
        <w:t xml:space="preserve">. Much like with the GPS loggers, the data collected from the enhanced web-based travel diaries was often quite different. </w:t>
      </w:r>
    </w:p>
    <w:p w14:paraId="79554E10" w14:textId="35F0038D" w:rsidR="00F062AA" w:rsidRDefault="00F062AA" w:rsidP="00F062AA">
      <w:pPr>
        <w:rPr>
          <w:lang w:val="en-US"/>
        </w:rPr>
      </w:pPr>
      <w:r>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Pr>
          <w:lang w:val="en-US"/>
        </w:rPr>
        <w:fldChar w:fldCharType="begin" w:fldLock="1"/>
      </w:r>
      <w:r>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w:instrText>
      </w:r>
      <w:r w:rsidRPr="00F97EC7">
        <w:rPr>
          <w:lang w:val="fr-FR"/>
        </w:rPr>
        <w:instrText>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Pr>
          <w:lang w:val="en-US"/>
        </w:rPr>
        <w:fldChar w:fldCharType="separate"/>
      </w:r>
      <w:r w:rsidR="00F97EC7" w:rsidRPr="00F97EC7">
        <w:rPr>
          <w:noProof/>
          <w:lang w:val="fr-FR"/>
        </w:rPr>
        <w:t>(Berger &amp; Platzer, 2015; Cottrill et al., 2013; Greaves et al., 2015; Nitsche et al., 2014)</w:t>
      </w:r>
      <w:r>
        <w:rPr>
          <w:lang w:val="en-US"/>
        </w:rPr>
        <w:fldChar w:fldCharType="end"/>
      </w:r>
      <w:r w:rsidRPr="00F97EC7">
        <w:rPr>
          <w:lang w:val="fr-FR"/>
        </w:rPr>
        <w:t xml:space="preserve">. </w:t>
      </w:r>
      <w:r>
        <w:rPr>
          <w:lang w:val="en-US"/>
        </w:rPr>
        <w:t xml:space="preserve">Here, too, the specific smart features differed per app: some made use of additional device sensors, fusing the GPS records with accelerometer data </w:t>
      </w:r>
      <w:r>
        <w:rPr>
          <w:lang w:val="en-US"/>
        </w:rPr>
        <w:fldChar w:fldCharType="begin" w:fldLock="1"/>
      </w:r>
      <w:r>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Pr>
          <w:lang w:val="en-US"/>
        </w:rPr>
        <w:fldChar w:fldCharType="separate"/>
      </w:r>
      <w:r w:rsidR="00F97EC7">
        <w:rPr>
          <w:noProof/>
          <w:lang w:val="en-US"/>
        </w:rPr>
        <w:t>(Prelipcean et al., 2018)</w:t>
      </w:r>
      <w:r>
        <w:rPr>
          <w:lang w:val="en-US"/>
        </w:rPr>
        <w:fldChar w:fldCharType="end"/>
      </w:r>
      <w:r>
        <w:rPr>
          <w:lang w:val="en-US"/>
        </w:rPr>
        <w:t xml:space="preserve">, and some integrated the machine-based check mechanisms with user feedback </w:t>
      </w:r>
      <w:r>
        <w:rPr>
          <w:lang w:val="en-US"/>
        </w:rPr>
        <w:fldChar w:fldCharType="begin" w:fldLock="1"/>
      </w:r>
      <w:r>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Pr>
          <w:lang w:val="en-US"/>
        </w:rPr>
        <w:fldChar w:fldCharType="separate"/>
      </w:r>
      <w:r w:rsidR="00F97EC7">
        <w:rPr>
          <w:noProof/>
          <w:lang w:val="en-US"/>
        </w:rPr>
        <w:t>(Greaves et al., 2015)</w:t>
      </w:r>
      <w:r>
        <w:rPr>
          <w:lang w:val="en-US"/>
        </w:rPr>
        <w:fldChar w:fldCharType="end"/>
      </w:r>
      <w:r>
        <w:rPr>
          <w:lang w:val="en-US"/>
        </w:rPr>
        <w:t xml:space="preserve">. Soon, recommendations began to emerge for how best to make use of all possible smart features in order to improve data quality and reduce user burden </w:t>
      </w:r>
      <w:r>
        <w:rPr>
          <w:lang w:val="en-US"/>
        </w:rPr>
        <w:fldChar w:fldCharType="begin" w:fldLock="1"/>
      </w:r>
      <w:r>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Pr>
          <w:lang w:val="en-US"/>
        </w:rPr>
        <w:fldChar w:fldCharType="separate"/>
      </w:r>
      <w:r w:rsidR="00F97EC7">
        <w:rPr>
          <w:noProof/>
          <w:lang w:val="en-US"/>
        </w:rPr>
        <w:t>(Harding et al., 2021)</w:t>
      </w:r>
      <w:r>
        <w:rPr>
          <w:lang w:val="en-US"/>
        </w:rPr>
        <w:fldChar w:fldCharType="end"/>
      </w:r>
      <w:r>
        <w:rPr>
          <w:lang w:val="en-US"/>
        </w:rPr>
        <w:t xml:space="preserve">. </w:t>
      </w:r>
    </w:p>
    <w:p w14:paraId="466A3169" w14:textId="26D5D42C" w:rsidR="00F062AA" w:rsidRDefault="00F062AA" w:rsidP="00F062AA">
      <w:pPr>
        <w:rPr>
          <w:lang w:val="en-US"/>
        </w:rPr>
      </w:pPr>
      <w:r>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Default="00592AB1" w:rsidP="00667188">
      <w:pPr>
        <w:pStyle w:val="Heading2"/>
        <w:rPr>
          <w:lang w:val="en-US"/>
        </w:rPr>
      </w:pPr>
      <w:commentRangeStart w:id="2"/>
      <w:r>
        <w:rPr>
          <w:lang w:val="en-US"/>
        </w:rPr>
        <w:t>Expenditure</w:t>
      </w:r>
      <w:commentRangeEnd w:id="2"/>
      <w:r w:rsidR="00B07BBA">
        <w:rPr>
          <w:rStyle w:val="CommentReference"/>
          <w:rFonts w:asciiTheme="minorHAnsi" w:eastAsiaTheme="minorEastAsia" w:hAnsiTheme="minorHAnsi" w:cstheme="minorBidi"/>
          <w:b w:val="0"/>
          <w:bCs w:val="0"/>
          <w:smallCaps w:val="0"/>
          <w:color w:val="auto"/>
        </w:rPr>
        <w:commentReference w:id="2"/>
      </w:r>
    </w:p>
    <w:p w14:paraId="7CA6B707" w14:textId="21574161" w:rsidR="00B36B60" w:rsidRDefault="00B36B60" w:rsidP="00667188">
      <w:pPr>
        <w:rPr>
          <w:lang w:val="en-US"/>
        </w:rPr>
      </w:pPr>
      <w:r>
        <w:rPr>
          <w:lang w:val="en-US"/>
        </w:rPr>
        <w:t>Expenditure data</w:t>
      </w:r>
      <w:r w:rsidR="009C437A">
        <w:rPr>
          <w:lang w:val="en-US"/>
        </w:rPr>
        <w:t>, often</w:t>
      </w:r>
      <w:r>
        <w:rPr>
          <w:lang w:val="en-US"/>
        </w:rPr>
        <w:t xml:space="preserve"> gathered in the form of</w:t>
      </w:r>
      <w:r w:rsidR="009C437A">
        <w:rPr>
          <w:lang w:val="en-US"/>
        </w:rPr>
        <w:t xml:space="preserve"> recall or</w:t>
      </w:r>
      <w:r>
        <w:rPr>
          <w:lang w:val="en-US"/>
        </w:rPr>
        <w:t xml:space="preserve"> diary studies</w:t>
      </w:r>
      <w:r w:rsidR="009C437A">
        <w:rPr>
          <w:lang w:val="en-US"/>
        </w:rPr>
        <w:t>,</w:t>
      </w:r>
      <w:r>
        <w:rPr>
          <w:lang w:val="en-US"/>
        </w:rPr>
        <w:t xml:space="preserve"> is important to researchers and policy-makers alike </w:t>
      </w:r>
      <w:r>
        <w:rPr>
          <w:lang w:val="en-US"/>
        </w:rPr>
        <w:fldChar w:fldCharType="begin" w:fldLock="1"/>
      </w:r>
      <w:r w:rsidR="00F203E5">
        <w:rPr>
          <w:lang w:val="en-US"/>
        </w:rPr>
        <w:instrText>ADDIN paperpile_citation &lt;clusterId&gt;D268Q325N916K439&lt;/clusterId&gt;&lt;metadata&gt;&lt;citation&gt;&lt;id&gt;031b0653-3297-016b-b46d-a898822c20d8&lt;/id&gt;&lt;/citation&gt;&lt;/metadata&gt;&lt;data&gt;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&lt;/data&gt; \* MERGEFORMAT</w:instrText>
      </w:r>
      <w:r>
        <w:rPr>
          <w:lang w:val="en-US"/>
        </w:rPr>
        <w:fldChar w:fldCharType="separate"/>
      </w:r>
      <w:r w:rsidR="00F97EC7">
        <w:rPr>
          <w:noProof/>
          <w:lang w:val="en-US"/>
        </w:rPr>
        <w:t>(Browning et al., 2003)</w:t>
      </w:r>
      <w:r>
        <w:rPr>
          <w:lang w:val="en-US"/>
        </w:rPr>
        <w:fldChar w:fldCharType="end"/>
      </w:r>
      <w:r w:rsidR="009C437A">
        <w:rPr>
          <w:lang w:val="en-US"/>
        </w:rPr>
        <w:t xml:space="preserve">. Declining response rates and data that don’t align well with aggregate measures have become a problem for researchers </w:t>
      </w:r>
      <w:r>
        <w:rPr>
          <w:lang w:val="en-US"/>
        </w:rPr>
        <w:fldChar w:fldCharType="begin" w:fldLock="1"/>
      </w:r>
      <w:r>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Pr>
          <w:lang w:val="en-US"/>
        </w:rPr>
        <w:fldChar w:fldCharType="separate"/>
      </w:r>
      <w:r w:rsidR="00F97EC7">
        <w:rPr>
          <w:noProof/>
          <w:lang w:val="en-US"/>
        </w:rPr>
        <w:t>(Crossley &amp; Winter, 2014)</w:t>
      </w:r>
      <w:r>
        <w:rPr>
          <w:lang w:val="en-US"/>
        </w:rPr>
        <w:fldChar w:fldCharType="end"/>
      </w:r>
      <w:r>
        <w:rPr>
          <w:lang w:val="en-US"/>
        </w:rPr>
        <w:t>. There have been multiple efforts to improve the quality of the data generated</w:t>
      </w:r>
      <w:r w:rsidR="009C437A">
        <w:rPr>
          <w:lang w:val="en-US"/>
        </w:rPr>
        <w:t>, but recent work suggests that</w:t>
      </w:r>
      <w:r w:rsidR="00165D23">
        <w:rPr>
          <w:lang w:val="en-US"/>
        </w:rPr>
        <w:t xml:space="preserve"> the intensive</w:t>
      </w:r>
      <w:r w:rsidR="009C437A">
        <w:rPr>
          <w:lang w:val="en-US"/>
        </w:rPr>
        <w:t xml:space="preserve"> burden </w:t>
      </w:r>
      <w:r w:rsidR="00165D23">
        <w:rPr>
          <w:lang w:val="en-US"/>
        </w:rPr>
        <w:t xml:space="preserve">of having to report all expenditures by writing down amounts and details is a hindrance to both nonresponse and </w:t>
      </w:r>
      <w:r w:rsidR="009C437A">
        <w:rPr>
          <w:lang w:val="en-US"/>
        </w:rPr>
        <w:t xml:space="preserve">measurement quality </w:t>
      </w:r>
      <w:r w:rsidR="009C437A">
        <w:rPr>
          <w:lang w:val="en-US"/>
        </w:rPr>
        <w:fldChar w:fldCharType="begin" w:fldLock="1"/>
      </w:r>
      <w:r w:rsidR="009C437A">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Pr>
          <w:lang w:val="en-US"/>
        </w:rPr>
        <w:fldChar w:fldCharType="separate"/>
      </w:r>
      <w:r w:rsidR="00F97EC7">
        <w:rPr>
          <w:noProof/>
          <w:lang w:val="en-US"/>
        </w:rPr>
        <w:t>(Wenz, 2023)</w:t>
      </w:r>
      <w:r w:rsidR="009C437A">
        <w:rPr>
          <w:lang w:val="en-US"/>
        </w:rPr>
        <w:fldChar w:fldCharType="end"/>
      </w:r>
      <w:r w:rsidR="009C437A">
        <w:rPr>
          <w:lang w:val="en-US"/>
        </w:rPr>
        <w:t xml:space="preserve">. Issues of diary fatigue, where reported expenditure declines over the measurement period, are quite common </w:t>
      </w:r>
      <w:r w:rsidR="009C437A">
        <w:rPr>
          <w:lang w:val="en-US"/>
        </w:rPr>
        <w:fldChar w:fldCharType="begin" w:fldLock="1"/>
      </w:r>
      <w:r w:rsidR="00F203E5">
        <w:rPr>
          <w:lang w:val="en-US"/>
        </w:rPr>
        <w:instrText>ADDIN paperpile_citation &lt;clusterId&gt;L232Z389O679S493&lt;/clusterId&gt;&lt;metadata&gt;&lt;citation&gt;&lt;id&gt;f595e066-4840-030f-8edc-c396053df9e5&lt;/id&gt;&lt;/citation&gt;&lt;/metadata&gt;&lt;data&gt;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&lt;/data&gt; \* MERGEFORMAT</w:instrText>
      </w:r>
      <w:r w:rsidR="009C437A">
        <w:rPr>
          <w:lang w:val="en-US"/>
        </w:rPr>
        <w:fldChar w:fldCharType="separate"/>
      </w:r>
      <w:r w:rsidR="00F97EC7">
        <w:rPr>
          <w:noProof/>
          <w:lang w:val="en-US"/>
        </w:rPr>
        <w:t>(Brzozowski et al., 2017)</w:t>
      </w:r>
      <w:r w:rsidR="009C437A">
        <w:rPr>
          <w:lang w:val="en-US"/>
        </w:rPr>
        <w:fldChar w:fldCharType="end"/>
      </w:r>
      <w:r w:rsidR="009C437A">
        <w:rPr>
          <w:lang w:val="en-US"/>
        </w:rPr>
        <w:t xml:space="preserve">. </w:t>
      </w:r>
    </w:p>
    <w:p w14:paraId="6853487E" w14:textId="6565F12B" w:rsidR="001B03D8" w:rsidRDefault="00F062AA" w:rsidP="00667188">
      <w:pPr>
        <w:pStyle w:val="ListParagraph"/>
        <w:numPr>
          <w:ilvl w:val="0"/>
          <w:numId w:val="14"/>
        </w:numPr>
        <w:rPr>
          <w:noProof/>
          <w:lang w:val="en-US"/>
        </w:rPr>
      </w:pPr>
      <w:r>
        <w:rPr>
          <w:lang w:val="en-US"/>
        </w:rPr>
        <w:t>Respondents are generally quite good at being aware of when and how they have spent money, and the task is rarely complex. Thus, of the three benefits that smart surveys offer, expenditure research can be said only to benefit from a reduction in burden</w:t>
      </w:r>
      <w:r w:rsidR="00AA03F9">
        <w:rPr>
          <w:lang w:val="en-US"/>
        </w:rPr>
        <w:t>.</w:t>
      </w:r>
      <w:r>
        <w:rPr>
          <w:lang w:val="en-US"/>
        </w:rPr>
        <w:t xml:space="preserve"> </w:t>
      </w:r>
      <w:r w:rsidR="00AA03F9">
        <w:rPr>
          <w:lang w:val="en-US"/>
        </w:rPr>
        <w:t xml:space="preserve">This can be done either by </w:t>
      </w:r>
      <w:r>
        <w:rPr>
          <w:lang w:val="en-US"/>
        </w:rPr>
        <w:t>offloading laborious tasks onto the available sensors</w:t>
      </w:r>
      <w:r w:rsidR="00AA03F9">
        <w:rPr>
          <w:lang w:val="en-US"/>
        </w:rPr>
        <w:t xml:space="preserve">, by taking pictures of the receipts to automatically fill in line items </w:t>
      </w:r>
      <w:r w:rsidR="00AA03F9">
        <w:rPr>
          <w:lang w:val="en-US"/>
        </w:rPr>
        <w:fldChar w:fldCharType="begin" w:fldLock="1"/>
      </w:r>
      <w:r w:rsidR="00AA03F9">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Pr>
          <w:lang w:val="en-US"/>
        </w:rPr>
        <w:fldChar w:fldCharType="separate"/>
      </w:r>
      <w:r w:rsidR="00F97EC7">
        <w:rPr>
          <w:noProof/>
          <w:lang w:val="en-US"/>
        </w:rPr>
        <w:t>(Jäckle et al., 2019; Wenz, 2023)</w:t>
      </w:r>
      <w:r w:rsidR="00AA03F9">
        <w:rPr>
          <w:lang w:val="en-US"/>
        </w:rPr>
        <w:fldChar w:fldCharType="end"/>
      </w:r>
      <w:r w:rsidR="00AA03F9">
        <w:rPr>
          <w:lang w:val="en-US"/>
        </w:rPr>
        <w:t xml:space="preserve">, or by using </w:t>
      </w:r>
      <w:r w:rsidR="00AA03F9">
        <w:rPr>
          <w:lang w:val="en-US"/>
        </w:rPr>
        <w:lastRenderedPageBreak/>
        <w:t xml:space="preserve">geolocation to offer reminders when people are in areas where they are likely to make purchases </w:t>
      </w:r>
      <w:r>
        <w:rPr>
          <w:lang w:val="en-US"/>
        </w:rPr>
        <w:t xml:space="preserve">. </w:t>
      </w:r>
      <w:r w:rsidR="00AA03F9">
        <w:rPr>
          <w:lang w:val="en-US"/>
        </w:rPr>
        <w:t xml:space="preserve">As with the mobility case, previous </w:t>
      </w:r>
      <w:r>
        <w:rPr>
          <w:lang w:val="en-US"/>
        </w:rPr>
        <w:t xml:space="preserve">efforts to decrease the burden have involved moving the data collection online, incorporating decision rules to attempt to prevent motivated misreporting </w:t>
      </w:r>
      <w:r>
        <w:rPr>
          <w:lang w:val="en-US"/>
        </w:rPr>
        <w:fldChar w:fldCharType="begin" w:fldLock="1"/>
      </w:r>
      <w:r w:rsidR="00F203E5">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Pr>
          <w:lang w:val="en-US"/>
        </w:rPr>
        <w:fldChar w:fldCharType="separate"/>
      </w:r>
      <w:r w:rsidR="00F97EC7">
        <w:rPr>
          <w:noProof/>
          <w:lang w:val="en-US"/>
        </w:rPr>
        <w:t>(Eckman, 2022)</w:t>
      </w:r>
      <w:r>
        <w:rPr>
          <w:lang w:val="en-US"/>
        </w:rPr>
        <w:fldChar w:fldCharType="end"/>
      </w:r>
      <w:r>
        <w:rPr>
          <w:lang w:val="en-US"/>
        </w:rPr>
        <w:t>.</w:t>
      </w:r>
      <w:r w:rsidR="00AA03F9">
        <w:rPr>
          <w:lang w:val="en-US"/>
        </w:rPr>
        <w:t xml:space="preserve"> </w:t>
      </w:r>
      <w:r w:rsidR="001B03D8" w:rsidRPr="00161ED9">
        <w:rPr>
          <w:lang w:val="en-US"/>
        </w:rPr>
        <w:fldChar w:fldCharType="begin" w:fldLock="1"/>
      </w:r>
      <w:r w:rsidR="00161ED9" w:rsidRPr="00161ED9">
        <w:rPr>
          <w:lang w:val="en-US"/>
        </w:rPr>
        <w:instrText>ADDIN paperpile_citation &lt;clusterId&gt;T538H588D968A689&lt;/clusterId&gt;&lt;metadata&gt;&lt;citation&gt;&lt;id&gt;b8993321-27eb-4766-a7e4-e661913a1b25&lt;/id&gt;&lt;/citation&gt;&lt;citation&gt;&lt;id&gt;3cc923b1-958c-4a29-9407-01455473e038&lt;/id&gt;&lt;/citation&gt;&lt;citation&gt;&lt;id&gt;bc694886-da75-49f2-98ef-0ebc0d25fd9c&lt;/id&gt;&lt;/citation&gt;&lt;/metadata&gt;&lt;data&gt;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&lt;/data&gt; \* MERGEFORMAT</w:instrText>
      </w:r>
      <w:r w:rsidR="001B03D8" w:rsidRPr="00161ED9">
        <w:rPr>
          <w:lang w:val="en-US"/>
        </w:rPr>
        <w:fldChar w:fldCharType="separate"/>
      </w:r>
      <w:r w:rsidR="00F97EC7">
        <w:rPr>
          <w:lang w:val="en-US"/>
        </w:rPr>
        <w:t xml:space="preserve">(French et al., 2008; </w:t>
      </w:r>
      <w:proofErr w:type="spellStart"/>
      <w:r w:rsidR="00F97EC7">
        <w:rPr>
          <w:lang w:val="en-US"/>
        </w:rPr>
        <w:t>Riegler</w:t>
      </w:r>
      <w:proofErr w:type="spellEnd"/>
      <w:r w:rsidR="00F97EC7">
        <w:rPr>
          <w:lang w:val="en-US"/>
        </w:rPr>
        <w:t xml:space="preserve">, 2015; </w:t>
      </w:r>
      <w:proofErr w:type="spellStart"/>
      <w:r w:rsidR="00F97EC7">
        <w:rPr>
          <w:lang w:val="en-US"/>
        </w:rPr>
        <w:t>Sekula</w:t>
      </w:r>
      <w:proofErr w:type="spellEnd"/>
      <w:r w:rsidR="00F97EC7">
        <w:rPr>
          <w:lang w:val="en-US"/>
        </w:rPr>
        <w:t xml:space="preserve"> et al., 2005)</w:t>
      </w:r>
      <w:r w:rsidR="001B03D8" w:rsidRPr="00161ED9">
        <w:rPr>
          <w:lang w:val="en-US"/>
        </w:rPr>
        <w:fldChar w:fldCharType="end"/>
      </w:r>
      <w:r w:rsidR="00A248A7">
        <w:rPr>
          <w:lang w:val="en-US"/>
        </w:rPr>
        <w:t xml:space="preserve"> &lt;Evidence for differences in selection and measurement in moving non-smart -&gt; smart&gt;</w:t>
      </w:r>
    </w:p>
    <w:p w14:paraId="1388B3E8" w14:textId="76562B6A" w:rsidR="004850D6" w:rsidRDefault="004850D6" w:rsidP="004850D6">
      <w:pPr>
        <w:rPr>
          <w:noProof/>
          <w:lang w:val="en-US"/>
        </w:rPr>
      </w:pPr>
      <w:r>
        <w:rPr>
          <w:noProof/>
          <w:lang w:val="en-US"/>
        </w:rPr>
        <w:t>Talk about scanning only vs scanning plus diary</w:t>
      </w:r>
      <w:r w:rsidR="00330D7E">
        <w:rPr>
          <w:noProof/>
          <w:lang w:val="en-US"/>
        </w:rPr>
        <w:t xml:space="preserve"> vs smartphone diary only</w:t>
      </w:r>
    </w:p>
    <w:p w14:paraId="62CC777B" w14:textId="4CCB3906" w:rsidR="00B07BBA" w:rsidRPr="004850D6" w:rsidRDefault="00B07BBA" w:rsidP="004850D6">
      <w:pPr>
        <w:rPr>
          <w:noProof/>
          <w:lang w:val="en-US"/>
        </w:rPr>
      </w:pPr>
      <w:r>
        <w:rPr>
          <w:noProof/>
          <w:lang w:val="en-US"/>
        </w:rPr>
        <w:t>Add difficulty of the respondent to be sufficiently precise in describing the product/quantities</w:t>
      </w:r>
    </w:p>
    <w:p w14:paraId="1DCE4B3C" w14:textId="330FB04F" w:rsidR="00592AB1" w:rsidRDefault="00592AB1" w:rsidP="00592AB1">
      <w:pPr>
        <w:pStyle w:val="Heading2"/>
        <w:rPr>
          <w:lang w:val="en-US"/>
        </w:rPr>
      </w:pPr>
      <w:commentRangeStart w:id="3"/>
      <w:r>
        <w:rPr>
          <w:lang w:val="en-US"/>
        </w:rPr>
        <w:t>Time use</w:t>
      </w:r>
      <w:commentRangeEnd w:id="3"/>
      <w:r w:rsidR="00B07BBA">
        <w:rPr>
          <w:rStyle w:val="CommentReference"/>
          <w:rFonts w:asciiTheme="minorHAnsi" w:eastAsiaTheme="minorEastAsia" w:hAnsiTheme="minorHAnsi" w:cstheme="minorBidi"/>
          <w:b w:val="0"/>
          <w:bCs w:val="0"/>
          <w:smallCaps w:val="0"/>
          <w:color w:val="auto"/>
        </w:rPr>
        <w:commentReference w:id="3"/>
      </w:r>
    </w:p>
    <w:p w14:paraId="320EA5A1" w14:textId="7A6D50DD" w:rsidR="00592AB1" w:rsidRDefault="00D04427" w:rsidP="00592AB1">
      <w:pPr>
        <w:rPr>
          <w:lang w:val="en-US"/>
        </w:rPr>
      </w:pPr>
      <w:r>
        <w:rPr>
          <w:lang w:val="en-US"/>
        </w:rPr>
        <w:t>Short history of time use research and how it has evolved. Discuss app from TSS1. Issues that make it a good fit for smart surveys</w:t>
      </w:r>
    </w:p>
    <w:p w14:paraId="0A37F857" w14:textId="0990E377" w:rsidR="00592AB1" w:rsidRPr="00592AB1" w:rsidRDefault="00592AB1" w:rsidP="00592AB1">
      <w:pPr>
        <w:pStyle w:val="Heading1"/>
        <w:rPr>
          <w:lang w:val="en-US"/>
        </w:rPr>
      </w:pPr>
      <w:bookmarkStart w:id="4" w:name="_Ref143702864"/>
      <w:r>
        <w:rPr>
          <w:lang w:val="en-US"/>
        </w:rPr>
        <w:t>Total Survey Error</w:t>
      </w:r>
      <w:bookmarkEnd w:id="4"/>
    </w:p>
    <w:p w14:paraId="169D0F24" w14:textId="682875A5" w:rsidR="004830CF" w:rsidRDefault="00BB1C70" w:rsidP="00592AB1">
      <w:pPr>
        <w:rPr>
          <w:lang w:val="en-US"/>
        </w:rPr>
      </w:pPr>
      <w:r>
        <w:rPr>
          <w:lang w:val="en-US"/>
        </w:rPr>
        <w:t xml:space="preserve">Total Survey Error (TSE) </w:t>
      </w:r>
      <w:r w:rsidR="00F55F24">
        <w:rPr>
          <w:lang w:val="en-US"/>
        </w:rPr>
        <w:t xml:space="preserve">is a </w:t>
      </w:r>
      <w:r w:rsidR="005F4362">
        <w:rPr>
          <w:lang w:val="en-US"/>
        </w:rPr>
        <w:t>paradigm</w:t>
      </w:r>
      <w:r w:rsidR="00F55F24">
        <w:rPr>
          <w:lang w:val="en-US"/>
        </w:rPr>
        <w:t xml:space="preserve"> </w:t>
      </w:r>
      <w:r w:rsidR="005F4362">
        <w:rPr>
          <w:lang w:val="en-US"/>
        </w:rPr>
        <w:t xml:space="preserve">in which the varied </w:t>
      </w:r>
      <w:r w:rsidR="00506283">
        <w:rPr>
          <w:lang w:val="en-US"/>
        </w:rPr>
        <w:t xml:space="preserve">ways that error can </w:t>
      </w:r>
      <w:r w:rsidR="005F4362">
        <w:rPr>
          <w:lang w:val="en-US"/>
        </w:rPr>
        <w:t xml:space="preserve">permeate through </w:t>
      </w:r>
      <w:r w:rsidR="00506283">
        <w:rPr>
          <w:lang w:val="en-US"/>
        </w:rPr>
        <w:t>a survey</w:t>
      </w:r>
      <w:r w:rsidR="005F4362">
        <w:rPr>
          <w:lang w:val="en-US"/>
        </w:rPr>
        <w:t xml:space="preserve"> can be described</w:t>
      </w:r>
      <w:r w:rsidR="00506283">
        <w:rPr>
          <w:lang w:val="en-US"/>
        </w:rPr>
        <w:t xml:space="preserve">, and provides a basis for their joint and independent evaluation for contribution to </w:t>
      </w:r>
      <w:r w:rsidR="00B806F5">
        <w:rPr>
          <w:lang w:val="en-US"/>
        </w:rPr>
        <w:t>the overall quality of the survey estimates</w:t>
      </w:r>
      <w:r w:rsidR="00506283">
        <w:rPr>
          <w:lang w:val="en-US"/>
        </w:rPr>
        <w:t xml:space="preserve"> </w:t>
      </w:r>
      <w:r w:rsidR="00506283">
        <w:rPr>
          <w:lang w:val="en-US"/>
        </w:rPr>
        <w:fldChar w:fldCharType="begin" w:fldLock="1"/>
      </w:r>
      <w:r w:rsidR="006943CB">
        <w:rPr>
          <w:lang w:val="en-US"/>
        </w:rPr>
        <w:instrText>ADDIN paperpile_citation &lt;clusterId&gt;C562Q828M319J993&lt;/clusterId&gt;&lt;metadata&gt;&lt;citation&gt;&lt;id&gt;bf655640-a498-4a98-b3a4-331e1f55ba63&lt;/id&gt;&lt;/citation&gt;&lt;citation&gt;&lt;id&gt;3b98dded-dfed-45dc-b575-7acc12b73c30&lt;/id&gt;&lt;/citation&gt;&lt;/metadata&gt;&lt;data&gt;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&lt;/data&gt; \* MERGEFORMAT</w:instrText>
      </w:r>
      <w:r w:rsidR="00506283">
        <w:rPr>
          <w:lang w:val="en-US"/>
        </w:rPr>
        <w:fldChar w:fldCharType="separate"/>
      </w:r>
      <w:r w:rsidR="000E628F">
        <w:rPr>
          <w:noProof/>
          <w:lang w:val="en-US"/>
        </w:rPr>
        <w:t>(Biemer, 2010; Groves &amp; Lyberg, 2010)</w:t>
      </w:r>
      <w:r w:rsidR="00506283">
        <w:rPr>
          <w:lang w:val="en-US"/>
        </w:rPr>
        <w:fldChar w:fldCharType="end"/>
      </w:r>
      <w:r w:rsidR="00506283">
        <w:rPr>
          <w:lang w:val="en-US"/>
        </w:rPr>
        <w:t xml:space="preserve">. </w:t>
      </w:r>
      <w:r w:rsidR="00935E1F">
        <w:rPr>
          <w:lang w:val="en-US"/>
        </w:rPr>
        <w:t xml:space="preserve">Total survey error, conceptually, describes the difference between a parameter as it might be measured within a population, and the estimate of the same parameter as it might be measured by a survey </w:t>
      </w:r>
      <w:r w:rsidR="00935E1F">
        <w:rPr>
          <w:lang w:val="en-US"/>
        </w:rPr>
        <w:fldChar w:fldCharType="begin" w:fldLock="1"/>
      </w:r>
      <w:r w:rsidR="00F858CE">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Pr>
          <w:lang w:val="en-US"/>
        </w:rPr>
        <w:fldChar w:fldCharType="separate"/>
      </w:r>
      <w:r w:rsidR="00F97EC7">
        <w:rPr>
          <w:noProof/>
          <w:lang w:val="en-US"/>
        </w:rPr>
        <w:t>(Biemer &amp; Lyberg, 2003, p. 36)</w:t>
      </w:r>
      <w:r w:rsidR="00935E1F">
        <w:rPr>
          <w:lang w:val="en-US"/>
        </w:rPr>
        <w:fldChar w:fldCharType="end"/>
      </w:r>
      <w:r w:rsidR="00935E1F">
        <w:rPr>
          <w:lang w:val="en-US"/>
        </w:rPr>
        <w:t>.</w:t>
      </w:r>
      <w:r w:rsidR="00F858CE">
        <w:rPr>
          <w:lang w:val="en-US"/>
        </w:rPr>
        <w:t xml:space="preserve"> If the objective is to compare a smart survey against its non-smart counterpart, we are ultimately interested in the comparison of each of these against the population. </w:t>
      </w:r>
      <w:r w:rsidR="005F4362">
        <w:rPr>
          <w:lang w:val="en-US"/>
        </w:rPr>
        <w:t xml:space="preserve">While adaptations of the TSE framework have been proposed for big data, found data, and metered data </w:t>
      </w:r>
      <w:r w:rsidR="005F4362">
        <w:rPr>
          <w:lang w:val="en-US"/>
        </w:rPr>
        <w:fldChar w:fldCharType="begin" w:fldLock="1"/>
      </w:r>
      <w:r w:rsidR="005F4362">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Pr>
          <w:lang w:val="en-US"/>
        </w:rPr>
        <w:fldChar w:fldCharType="separate"/>
      </w:r>
      <w:r w:rsidR="00F97EC7">
        <w:rPr>
          <w:noProof/>
          <w:lang w:val="en-US"/>
        </w:rPr>
        <w:t>(Amaya et al., 2020; Biemer &amp; Amaya, 2020; Bosch &amp; Revilla, 2022)</w:t>
      </w:r>
      <w:r w:rsidR="005F4362">
        <w:rPr>
          <w:lang w:val="en-US"/>
        </w:rPr>
        <w:fldChar w:fldCharType="end"/>
      </w:r>
      <w:r w:rsidR="005F4362">
        <w:rPr>
          <w:lang w:val="en-US"/>
        </w:rPr>
        <w:t xml:space="preserve">, none have been proposed for smart surveys. </w:t>
      </w:r>
      <w:r w:rsidR="004830CF">
        <w:rPr>
          <w:lang w:val="en-US"/>
        </w:rPr>
        <w:t xml:space="preserve">This article therefore relates the scheme as presented by </w:t>
      </w:r>
      <w:proofErr w:type="spellStart"/>
      <w:r w:rsidR="004830CF">
        <w:rPr>
          <w:lang w:val="en-US"/>
        </w:rPr>
        <w:t>Biemer</w:t>
      </w:r>
      <w:proofErr w:type="spellEnd"/>
      <w:r w:rsidR="004830CF">
        <w:rPr>
          <w:lang w:val="en-US"/>
        </w:rPr>
        <w:t xml:space="preserve"> and </w:t>
      </w:r>
      <w:proofErr w:type="spellStart"/>
      <w:r w:rsidR="004830CF">
        <w:rPr>
          <w:lang w:val="en-US"/>
        </w:rPr>
        <w:t>Lyberg</w:t>
      </w:r>
      <w:proofErr w:type="spellEnd"/>
      <w:r w:rsidR="004830CF">
        <w:rPr>
          <w:lang w:val="en-US"/>
        </w:rPr>
        <w:t xml:space="preserve"> </w:t>
      </w:r>
      <w:r w:rsidR="004830CF">
        <w:rPr>
          <w:lang w:val="en-US"/>
        </w:rPr>
        <w:fldChar w:fldCharType="begin" w:fldLock="1"/>
      </w:r>
      <w:r w:rsidR="004830CF">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Pr>
          <w:lang w:val="en-US"/>
        </w:rPr>
        <w:fldChar w:fldCharType="separate"/>
      </w:r>
      <w:r w:rsidR="004830CF">
        <w:rPr>
          <w:noProof/>
          <w:lang w:val="en-US"/>
        </w:rPr>
        <w:t>(2003)</w:t>
      </w:r>
      <w:r w:rsidR="004830CF">
        <w:rPr>
          <w:lang w:val="en-US"/>
        </w:rPr>
        <w:fldChar w:fldCharType="end"/>
      </w:r>
      <w:r w:rsidR="004830CF">
        <w:rPr>
          <w:lang w:val="en-US"/>
        </w:rPr>
        <w:t xml:space="preserve"> to the case studies at hand. This version </w:t>
      </w:r>
      <w:r w:rsidR="005F4362">
        <w:rPr>
          <w:lang w:val="en-US"/>
        </w:rPr>
        <w:t xml:space="preserve">offers sufficient flexibility to categorize and demonstrate the differences in potential error sources between smart surveys and traditional surveys. </w:t>
      </w:r>
      <w:r w:rsidR="004830CF">
        <w:rPr>
          <w:lang w:val="en-US"/>
        </w:rPr>
        <w:t xml:space="preserve">Figure 1 </w:t>
      </w:r>
      <w:r w:rsidR="00935E1F">
        <w:rPr>
          <w:lang w:val="en-US"/>
        </w:rPr>
        <w:t>is a graphical overview of the categorization</w:t>
      </w:r>
      <w:r w:rsidR="00B51393">
        <w:rPr>
          <w:lang w:val="en-US"/>
        </w:rPr>
        <w:t xml:space="preserve"> levels: within total survey error, we distinguish between sampling error, caused by the process by which the sample is drawn from the population, </w:t>
      </w:r>
      <w:r w:rsidR="00A63D2F">
        <w:rPr>
          <w:lang w:val="en-US"/>
        </w:rPr>
        <w:t xml:space="preserve">and </w:t>
      </w:r>
      <w:proofErr w:type="spellStart"/>
      <w:r w:rsidR="00A63D2F">
        <w:rPr>
          <w:lang w:val="en-US"/>
        </w:rPr>
        <w:t>nonsampling</w:t>
      </w:r>
      <w:proofErr w:type="spellEnd"/>
      <w:r w:rsidR="00A63D2F">
        <w:rPr>
          <w:lang w:val="en-US"/>
        </w:rPr>
        <w:t xml:space="preserve"> error, of which we distinguish five categories. </w:t>
      </w:r>
    </w:p>
    <w:p w14:paraId="59FBF6AE" w14:textId="5C511277" w:rsidR="00935E1F" w:rsidRDefault="00935E1F" w:rsidP="00592AB1">
      <w:pPr>
        <w:rPr>
          <w:lang w:val="en-US"/>
        </w:rPr>
      </w:pPr>
      <w:r>
        <w:rPr>
          <w:noProof/>
          <w:lang w:val="en-US"/>
        </w:rPr>
        <w:drawing>
          <wp:inline distT="0" distB="0" distL="0" distR="0" wp14:anchorId="7F6503E9" wp14:editId="008571C7">
            <wp:extent cx="5448300" cy="1670627"/>
            <wp:effectExtent l="0" t="38100" r="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A142A4" w14:textId="4B1EC367" w:rsidR="002237A2" w:rsidRDefault="002237A2" w:rsidP="00592AB1">
      <w:pPr>
        <w:rPr>
          <w:lang w:val="en-US"/>
        </w:rPr>
      </w:pPr>
      <w:r>
        <w:rPr>
          <w:lang w:val="en-US"/>
        </w:rPr>
        <w:t xml:space="preserve">For the purposes of this article, briefly describing each of these sources of </w:t>
      </w:r>
      <w:proofErr w:type="spellStart"/>
      <w:r>
        <w:rPr>
          <w:lang w:val="en-US"/>
        </w:rPr>
        <w:t>nonsampling</w:t>
      </w:r>
      <w:proofErr w:type="spellEnd"/>
      <w:r>
        <w:rPr>
          <w:lang w:val="en-US"/>
        </w:rPr>
        <w:t xml:space="preserve">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w:t>
      </w:r>
      <w:r>
        <w:rPr>
          <w:lang w:val="en-US"/>
        </w:rPr>
        <w:lastRenderedPageBreak/>
        <w:t>person’s failure to respond</w:t>
      </w:r>
      <w:r w:rsidR="00FE6A72">
        <w:rPr>
          <w:lang w:val="en-US"/>
        </w:rPr>
        <w:t xml:space="preserve"> to the survey instrument, either completely, or in part. </w:t>
      </w:r>
      <w:r w:rsidR="00122150">
        <w:rPr>
          <w:lang w:val="en-US"/>
        </w:rPr>
        <w:t>Measurement error arises when a respondent answers in a way that differs from the truth, whether intentionally or not. Finally, processing error comes from processing, coding, editing, or working with the data.</w:t>
      </w:r>
    </w:p>
    <w:p w14:paraId="72E0F91B" w14:textId="14733A3F" w:rsidR="000F6408" w:rsidRDefault="005C5BF3" w:rsidP="00592AB1">
      <w:pPr>
        <w:rPr>
          <w:lang w:val="en-US"/>
        </w:rPr>
      </w:pPr>
      <w:r>
        <w:rPr>
          <w:lang w:val="en-US"/>
        </w:rPr>
        <w:t xml:space="preserve">The categories of nonresponse error benefit from an additional structural layer. </w:t>
      </w:r>
      <w:r w:rsidR="00096019">
        <w:rPr>
          <w:lang w:val="en-US"/>
        </w:rPr>
        <w:t>Nonresponse can be called unit nonresponse if the sampled person does not respond to any part of the survey, or item nonresponse for when a sampled person has some response, but it is incomplete.</w:t>
      </w:r>
      <w:r>
        <w:rPr>
          <w:lang w:val="en-US"/>
        </w:rPr>
        <w:t xml:space="preserve"> </w:t>
      </w:r>
      <w:r w:rsidR="00096019">
        <w:rPr>
          <w:lang w:val="en-US"/>
        </w:rPr>
        <w:t xml:space="preserve">Importantly, for diary studies, which are intensive and longitudinal, item nonresponse may be more complex </w:t>
      </w:r>
      <w:r w:rsidR="00096019">
        <w:rPr>
          <w:lang w:val="en-US"/>
        </w:rPr>
        <w:fldChar w:fldCharType="begin" w:fldLock="1"/>
      </w:r>
      <w:r w:rsidR="000F6408">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Pr>
          <w:lang w:val="en-US"/>
        </w:rPr>
        <w:fldChar w:fldCharType="separate"/>
      </w:r>
      <w:r w:rsidR="00F97EC7">
        <w:rPr>
          <w:noProof/>
          <w:lang w:val="en-US"/>
        </w:rPr>
        <w:t>(Lynn &amp; Lugtig, 2017)</w:t>
      </w:r>
      <w:r w:rsidR="00096019">
        <w:rPr>
          <w:lang w:val="en-US"/>
        </w:rPr>
        <w:fldChar w:fldCharType="end"/>
      </w:r>
      <w:r w:rsidR="00096019">
        <w:rPr>
          <w:lang w:val="en-US"/>
        </w:rPr>
        <w:t xml:space="preserve">. </w:t>
      </w:r>
      <w:r w:rsidR="000F6408">
        <w:rPr>
          <w:lang w:val="en-US"/>
        </w:rPr>
        <w:t>While traditional item nonresponse is often conceptualized as</w:t>
      </w:r>
      <w:r w:rsidR="00CB5959">
        <w:rPr>
          <w:lang w:val="en-US"/>
        </w:rPr>
        <w:t xml:space="preserve"> questions left unanswered</w:t>
      </w:r>
      <w:r w:rsidR="000F6408">
        <w:rPr>
          <w:lang w:val="en-US"/>
        </w:rPr>
        <w:t>,</w:t>
      </w:r>
      <w:r w:rsidR="00CB5959">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238E2C66" w14:textId="1A744E65" w:rsidR="00EC63CA" w:rsidRDefault="00EC63CA" w:rsidP="00592AB1">
      <w:pPr>
        <w:rPr>
          <w:lang w:val="en-US"/>
        </w:rPr>
      </w:pPr>
      <w:r>
        <w:rPr>
          <w:lang w:val="en-US"/>
        </w:rPr>
        <w:t>&lt;in traditional diaries, you do not see item non-response&gt;</w:t>
      </w:r>
    </w:p>
    <w:p w14:paraId="09702D8C" w14:textId="663CA499" w:rsidR="005C5BF3" w:rsidRDefault="00CB5959" w:rsidP="00592AB1">
      <w:pPr>
        <w:rPr>
          <w:lang w:val="en-US"/>
        </w:rPr>
      </w:pPr>
      <w:r>
        <w:rPr>
          <w:lang w:val="en-US"/>
        </w:rPr>
        <w:t>In addition to the longitudinal aspects of diary survey methods, there are additional considerations specific to smart surveys making use of passive data collection.</w:t>
      </w:r>
      <w:r w:rsidR="00B95270">
        <w:rPr>
          <w:lang w:val="en-US"/>
        </w:rPr>
        <w:t xml:space="preserve"> </w:t>
      </w:r>
      <w:r w:rsidR="00B95270" w:rsidRPr="00B95270">
        <w:rPr>
          <w:lang w:val="en-US"/>
        </w:rPr>
        <w:t>Bosch a</w:t>
      </w:r>
      <w:r w:rsidR="00B95270">
        <w:rPr>
          <w:lang w:val="en-US"/>
        </w:rPr>
        <w:t>nd Revilla</w:t>
      </w:r>
      <w:r w:rsidRPr="00B95270">
        <w:rPr>
          <w:lang w:val="en-US"/>
        </w:rPr>
        <w:t xml:space="preserve"> </w:t>
      </w:r>
      <w:r w:rsidR="00A767DD">
        <w:rPr>
          <w:lang w:val="en-US"/>
        </w:rPr>
        <w:fldChar w:fldCharType="begin" w:fldLock="1"/>
      </w:r>
      <w:r w:rsidR="00B95270">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Pr>
          <w:lang w:val="en-US"/>
        </w:rPr>
        <w:fldChar w:fldCharType="separate"/>
      </w:r>
      <w:r w:rsidR="00F97EC7" w:rsidRPr="00B95270">
        <w:rPr>
          <w:noProof/>
          <w:lang w:val="en-US"/>
        </w:rPr>
        <w:t>(2022)</w:t>
      </w:r>
      <w:r w:rsidR="00A767DD">
        <w:rPr>
          <w:lang w:val="en-US"/>
        </w:rPr>
        <w:fldChar w:fldCharType="end"/>
      </w:r>
      <w:r w:rsidR="00A767DD" w:rsidRPr="00B95270">
        <w:rPr>
          <w:lang w:val="en-US"/>
        </w:rPr>
        <w:t xml:space="preserve"> note two important deviations for passively-collected data from actively-collected data: it is difficult to distinguish missing data from </w:t>
      </w:r>
      <w:r w:rsidR="00055B98" w:rsidRPr="00B95270">
        <w:rPr>
          <w:lang w:val="en-US"/>
        </w:rPr>
        <w:t>absence of behavior</w:t>
      </w:r>
      <w:r w:rsidR="00A767DD" w:rsidRPr="00B95270">
        <w:rPr>
          <w:lang w:val="en-US"/>
        </w:rPr>
        <w:t xml:space="preserve">, and similarly difficult to categorize missing data as either item nonresponse or measurement error. </w:t>
      </w:r>
      <w:r w:rsidR="00055B98">
        <w:rPr>
          <w:lang w:val="en-US"/>
        </w:rPr>
        <w:t xml:space="preserve">In their adaptation of the TSE framework to Big Data, </w:t>
      </w:r>
      <w:r w:rsidR="00B95270">
        <w:rPr>
          <w:lang w:val="en-US"/>
        </w:rPr>
        <w:t xml:space="preserve">Amaya et al. </w:t>
      </w:r>
      <w:r w:rsidR="00055B98">
        <w:rPr>
          <w:lang w:val="en-US"/>
        </w:rPr>
        <w:fldChar w:fldCharType="begin" w:fldLock="1"/>
      </w:r>
      <w:r w:rsidR="00B95270">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Pr>
          <w:lang w:val="en-US"/>
        </w:rPr>
        <w:fldChar w:fldCharType="separate"/>
      </w:r>
      <w:r w:rsidR="00F97EC7">
        <w:rPr>
          <w:noProof/>
          <w:lang w:val="en-US"/>
        </w:rPr>
        <w:t>(2020)</w:t>
      </w:r>
      <w:r w:rsidR="00055B98">
        <w:rPr>
          <w:lang w:val="en-US"/>
        </w:rPr>
        <w:fldChar w:fldCharType="end"/>
      </w:r>
      <w:r w:rsidR="00055B98">
        <w:rPr>
          <w:lang w:val="en-US"/>
        </w:rPr>
        <w:t xml:space="preserve"> address this by assessing </w:t>
      </w:r>
      <w:r w:rsidR="00EB37DC">
        <w:rPr>
          <w:lang w:val="en-US"/>
        </w:rPr>
        <w:t>the concept of missing data error in place of nonresponse error</w:t>
      </w:r>
      <w:r>
        <w:rPr>
          <w:lang w:val="en-US"/>
        </w:rPr>
        <w:t>, noting that the confounding can be abated when the generation mechanism of the missingness is identifiable</w:t>
      </w:r>
      <w:r w:rsidR="00EB37DC">
        <w:rPr>
          <w:lang w:val="en-US"/>
        </w:rPr>
        <w:t xml:space="preserve">. </w:t>
      </w:r>
    </w:p>
    <w:p w14:paraId="2D3E4A61" w14:textId="2D5AD12A" w:rsidR="00A63D2F" w:rsidRDefault="00D54010" w:rsidP="00592AB1">
      <w:pPr>
        <w:rPr>
          <w:lang w:val="en-US"/>
        </w:rPr>
      </w:pPr>
      <w:r>
        <w:rPr>
          <w:lang w:val="en-US"/>
        </w:rPr>
        <w:t xml:space="preserve">The following chapter uses the TSE framework </w:t>
      </w:r>
      <w:r w:rsidR="00887AD1">
        <w:rPr>
          <w:lang w:val="en-US"/>
        </w:rPr>
        <w:t xml:space="preserve">as a basis for discussion of the differences that </w:t>
      </w:r>
      <w:r w:rsidR="00CD4E09">
        <w:rPr>
          <w:lang w:val="en-US"/>
        </w:rPr>
        <w:t>are known to</w:t>
      </w:r>
      <w:r w:rsidR="00887AD1">
        <w:rPr>
          <w:lang w:val="en-US"/>
        </w:rPr>
        <w:t xml:space="preserve"> arise within each of these components between different modes of survey administration</w:t>
      </w:r>
      <w:r w:rsidR="00CD4E09">
        <w:rPr>
          <w:lang w:val="en-US"/>
        </w:rPr>
        <w:t xml:space="preserve">. </w:t>
      </w:r>
      <w:r>
        <w:rPr>
          <w:lang w:val="en-US"/>
        </w:rPr>
        <w:t xml:space="preserve">Chapter </w:t>
      </w:r>
      <w:r>
        <w:rPr>
          <w:lang w:val="en-US"/>
        </w:rPr>
        <w:fldChar w:fldCharType="begin"/>
      </w:r>
      <w:r>
        <w:rPr>
          <w:lang w:val="en-US"/>
        </w:rPr>
        <w:instrText xml:space="preserve"> REF _Ref143700348 \r \h </w:instrText>
      </w:r>
      <w:r>
        <w:rPr>
          <w:lang w:val="en-US"/>
        </w:rPr>
      </w:r>
      <w:r>
        <w:rPr>
          <w:lang w:val="en-US"/>
        </w:rPr>
        <w:fldChar w:fldCharType="separate"/>
      </w:r>
      <w:r w:rsidR="00884FCA">
        <w:rPr>
          <w:lang w:val="en-US"/>
        </w:rPr>
        <w:t>5</w:t>
      </w:r>
      <w:r>
        <w:rPr>
          <w:lang w:val="en-US"/>
        </w:rPr>
        <w:fldChar w:fldCharType="end"/>
      </w:r>
      <w:r>
        <w:rPr>
          <w:lang w:val="en-US"/>
        </w:rPr>
        <w:t xml:space="preserve"> </w:t>
      </w:r>
      <w:r w:rsidR="00CD4E09">
        <w:rPr>
          <w:lang w:val="en-US"/>
        </w:rPr>
        <w:t xml:space="preserve">presents what is currently known specifically on the comparison between smart surveys and their non-smart counterparts. </w:t>
      </w:r>
    </w:p>
    <w:p w14:paraId="11B740C6" w14:textId="76CD6645" w:rsidR="005B0CCD" w:rsidRPr="00592AB1" w:rsidRDefault="005B0CCD" w:rsidP="005B0CCD">
      <w:pPr>
        <w:pStyle w:val="Heading1"/>
        <w:rPr>
          <w:lang w:val="en-US"/>
        </w:rPr>
      </w:pPr>
      <w:r>
        <w:rPr>
          <w:lang w:val="en-US"/>
        </w:rPr>
        <w:t>Mixed-mode surveys</w:t>
      </w:r>
      <w:r w:rsidR="004102D1">
        <w:rPr>
          <w:lang w:val="en-US"/>
        </w:rPr>
        <w:t xml:space="preserve"> and multi-source statistics</w:t>
      </w:r>
    </w:p>
    <w:p w14:paraId="55A05B10" w14:textId="5BF68A9A" w:rsidR="00CD4E09" w:rsidRDefault="00CD4E09" w:rsidP="00130DC6">
      <w:pPr>
        <w:rPr>
          <w:lang w:val="en-US"/>
        </w:rPr>
      </w:pPr>
      <w:r>
        <w:rPr>
          <w:lang w:val="en-US"/>
        </w:rPr>
        <w:t>A survey may be administered through one or more methods</w:t>
      </w:r>
      <w:r w:rsidR="004B3CDA">
        <w:rPr>
          <w:lang w:val="en-US"/>
        </w:rPr>
        <w:t xml:space="preserve">, including </w:t>
      </w:r>
      <w:r>
        <w:rPr>
          <w:lang w:val="en-US"/>
        </w:rPr>
        <w:t>face-to-face, paper</w:t>
      </w:r>
      <w:r w:rsidR="005255B7">
        <w:rPr>
          <w:lang w:val="en-US"/>
        </w:rPr>
        <w:t>-based</w:t>
      </w:r>
      <w:r>
        <w:rPr>
          <w:lang w:val="en-US"/>
        </w:rPr>
        <w:t>,</w:t>
      </w:r>
      <w:r w:rsidR="005255B7">
        <w:rPr>
          <w:lang w:val="en-US"/>
        </w:rPr>
        <w:t xml:space="preserve"> telephone,</w:t>
      </w:r>
      <w:r>
        <w:rPr>
          <w:lang w:val="en-US"/>
        </w:rPr>
        <w:t xml:space="preserve"> or </w:t>
      </w:r>
      <w:r w:rsidR="004B3CDA">
        <w:rPr>
          <w:lang w:val="en-US"/>
        </w:rPr>
        <w:t>via a smartphone app. The choice of mode by which a survey is administered</w:t>
      </w:r>
      <w:r w:rsidR="00044DE5">
        <w:rPr>
          <w:lang w:val="en-US"/>
        </w:rPr>
        <w:t xml:space="preserve"> </w:t>
      </w:r>
      <w:r w:rsidR="004B3CDA">
        <w:rPr>
          <w:lang w:val="en-US"/>
        </w:rPr>
        <w:t xml:space="preserve">is known to influence the accuracy of the data collected </w:t>
      </w:r>
      <w:r w:rsidR="004B3CDA">
        <w:rPr>
          <w:lang w:val="en-US"/>
        </w:rPr>
        <w:fldChar w:fldCharType="begin" w:fldLock="1"/>
      </w:r>
      <w:r w:rsidR="00044DE5">
        <w:rPr>
          <w:lang w:val="en-US"/>
        </w:rPr>
        <w:instrText>ADDIN paperpile_citation &lt;clusterId&gt;S227G575C965Z659&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4B3CDA">
        <w:rPr>
          <w:lang w:val="en-US"/>
        </w:rPr>
        <w:fldChar w:fldCharType="separate"/>
      </w:r>
      <w:r w:rsidR="00F97EC7">
        <w:rPr>
          <w:noProof/>
          <w:lang w:val="en-US"/>
        </w:rPr>
        <w:t>(DeLeeuw, 2018)</w:t>
      </w:r>
      <w:r w:rsidR="004B3CDA">
        <w:rPr>
          <w:lang w:val="en-US"/>
        </w:rPr>
        <w:fldChar w:fldCharType="end"/>
      </w:r>
      <w:r w:rsidR="004B3CDA">
        <w:rPr>
          <w:lang w:val="en-US"/>
        </w:rPr>
        <w:t xml:space="preserve">. When the same survey content is assessed by researchers </w:t>
      </w:r>
      <w:r w:rsidR="00044DE5">
        <w:rPr>
          <w:lang w:val="en-US"/>
        </w:rPr>
        <w:t xml:space="preserve">by differing modes of response, the survey design is considered to be mixed-mode, as distinct from single-mode </w:t>
      </w:r>
      <w:r w:rsidR="00536CAB">
        <w:rPr>
          <w:lang w:val="en-US"/>
        </w:rPr>
        <w:fldChar w:fldCharType="begin" w:fldLock="1"/>
      </w:r>
      <w:r w:rsidR="00536CAB">
        <w:rPr>
          <w:lang w:val="en-US"/>
        </w:rPr>
        <w:instrText>ADDIN paperpile_citation &lt;clusterId&gt;V319J486Y176C771&lt;/clusterId&gt;&lt;metadata&gt;&lt;citation&gt;&lt;id&gt;b9d0870e-47e6-45d5-93e6-5126696508f2&lt;/id&gt;&lt;/citation&gt;&lt;/metadata&gt;&lt;data&gt;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&lt;/data&gt; \* MERGEFORMAT</w:instrText>
      </w:r>
      <w:r w:rsidR="00536CAB">
        <w:rPr>
          <w:lang w:val="en-US"/>
        </w:rPr>
        <w:fldChar w:fldCharType="separate"/>
      </w:r>
      <w:r w:rsidR="00F97EC7">
        <w:rPr>
          <w:noProof/>
          <w:lang w:val="en-US"/>
        </w:rPr>
        <w:t>(de Leeuw et al., 2015a)</w:t>
      </w:r>
      <w:r w:rsidR="00536CAB">
        <w:rPr>
          <w:lang w:val="en-US"/>
        </w:rPr>
        <w:fldChar w:fldCharType="end"/>
      </w:r>
      <w:r w:rsidR="00044DE5">
        <w:rPr>
          <w:lang w:val="en-US"/>
        </w:rPr>
        <w:t xml:space="preserve">. </w:t>
      </w:r>
      <w:r w:rsidR="005255B7">
        <w:rPr>
          <w:lang w:val="en-US"/>
        </w:rPr>
        <w:t xml:space="preserve">Each mode of administration in a mixed-mode survey will accumulate error within the non-sampling error components discussed in Chapter </w:t>
      </w:r>
      <w:r w:rsidR="005255B7">
        <w:rPr>
          <w:lang w:val="en-US"/>
        </w:rPr>
        <w:fldChar w:fldCharType="begin"/>
      </w:r>
      <w:r w:rsidR="005255B7">
        <w:rPr>
          <w:lang w:val="en-US"/>
        </w:rPr>
        <w:instrText xml:space="preserve"> REF _Ref143702864 \r \h </w:instrText>
      </w:r>
      <w:r w:rsidR="005255B7">
        <w:rPr>
          <w:lang w:val="en-US"/>
        </w:rPr>
      </w:r>
      <w:r w:rsidR="005255B7">
        <w:rPr>
          <w:lang w:val="en-US"/>
        </w:rPr>
        <w:fldChar w:fldCharType="separate"/>
      </w:r>
      <w:r w:rsidR="00884FCA">
        <w:rPr>
          <w:lang w:val="en-US"/>
        </w:rPr>
        <w:t>3</w:t>
      </w:r>
      <w:r w:rsidR="005255B7">
        <w:rPr>
          <w:lang w:val="en-US"/>
        </w:rPr>
        <w:fldChar w:fldCharType="end"/>
      </w:r>
      <w:r w:rsidR="005255B7">
        <w:rPr>
          <w:lang w:val="en-US"/>
        </w:rPr>
        <w:t xml:space="preserve">: specification error, frame error, nonresponse error, measurement error, and processing error. When differences in error exist between different modes, we speak of mode effects. </w:t>
      </w:r>
    </w:p>
    <w:p w14:paraId="7F68812A" w14:textId="7862A31E" w:rsidR="004102D1" w:rsidRDefault="005255B7" w:rsidP="00130DC6">
      <w:pPr>
        <w:rPr>
          <w:lang w:val="en-US"/>
        </w:rPr>
      </w:pPr>
      <w:r>
        <w:rPr>
          <w:lang w:val="en-US"/>
        </w:rPr>
        <w:t>To some degree, mode effects</w:t>
      </w:r>
      <w:r w:rsidR="002A41BD">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Pr>
          <w:lang w:val="en-US"/>
        </w:rPr>
        <w:t xml:space="preserve"> make use of this fact </w:t>
      </w:r>
      <w:r w:rsidR="002A41BD">
        <w:rPr>
          <w:lang w:val="en-US"/>
        </w:rPr>
        <w:t xml:space="preserve">in order to improve coverage and response </w:t>
      </w:r>
      <w:r w:rsidR="002A41BD">
        <w:rPr>
          <w:lang w:val="en-US"/>
        </w:rPr>
        <w:fldChar w:fldCharType="begin" w:fldLock="1"/>
      </w:r>
      <w:r w:rsidR="002A41BD">
        <w:rPr>
          <w:lang w:val="en-US"/>
        </w:rPr>
        <w:instrText>ADDIN paperpile_citation &lt;clusterId&gt;A834H282D672A386&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2A41BD">
        <w:rPr>
          <w:lang w:val="en-US"/>
        </w:rPr>
        <w:fldChar w:fldCharType="separate"/>
      </w:r>
      <w:r w:rsidR="00F97EC7">
        <w:rPr>
          <w:noProof/>
          <w:lang w:val="en-US"/>
        </w:rPr>
        <w:t>(DeLeeuw, 2018)</w:t>
      </w:r>
      <w:r w:rsidR="002A41BD">
        <w:rPr>
          <w:lang w:val="en-US"/>
        </w:rPr>
        <w:fldChar w:fldCharType="end"/>
      </w:r>
      <w:r w:rsidR="002A41BD">
        <w:rPr>
          <w:lang w:val="en-US"/>
        </w:rPr>
        <w:t>.</w:t>
      </w:r>
      <w:r w:rsidR="007161FF">
        <w:rPr>
          <w:lang w:val="en-US"/>
        </w:rPr>
        <w:t xml:space="preserve"> On the other hand, within the field of mixed-mode design, mode effects not contributing to an increase total survey coverage of these are frequently seen as nuisance elements to be avoided </w:t>
      </w:r>
      <w:r w:rsidR="004102D1">
        <w:rPr>
          <w:lang w:val="en-US"/>
        </w:rPr>
        <w:t>or corrected for</w:t>
      </w:r>
      <w:r w:rsidR="00E81045">
        <w:rPr>
          <w:lang w:val="en-US"/>
        </w:rPr>
        <w:t xml:space="preserve"> against some gold standard measurement</w:t>
      </w:r>
      <w:r w:rsidR="007161FF">
        <w:rPr>
          <w:lang w:val="en-US"/>
        </w:rPr>
        <w:t xml:space="preserve"> </w:t>
      </w:r>
      <w:r w:rsidR="007161FF">
        <w:rPr>
          <w:lang w:val="en-US"/>
        </w:rPr>
        <w:fldChar w:fldCharType="begin" w:fldLock="1"/>
      </w:r>
      <w:r w:rsidR="004102D1">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Pr>
          <w:lang w:val="en-US"/>
        </w:rPr>
        <w:fldChar w:fldCharType="separate"/>
      </w:r>
      <w:r w:rsidR="00F97EC7">
        <w:rPr>
          <w:noProof/>
          <w:lang w:val="en-US"/>
        </w:rPr>
        <w:t xml:space="preserve">(Burton &amp; Jäckle, 2020; </w:t>
      </w:r>
      <w:r w:rsidR="00F97EC7">
        <w:rPr>
          <w:noProof/>
          <w:lang w:val="en-US"/>
        </w:rPr>
        <w:lastRenderedPageBreak/>
        <w:t>Klausch et al., 2013)</w:t>
      </w:r>
      <w:r w:rsidR="007161FF">
        <w:rPr>
          <w:lang w:val="en-US"/>
        </w:rPr>
        <w:fldChar w:fldCharType="end"/>
      </w:r>
      <w:r w:rsidR="004102D1">
        <w:rPr>
          <w:lang w:val="en-US"/>
        </w:rPr>
        <w:t>.</w:t>
      </w:r>
      <w:r w:rsidR="00E81045">
        <w:rPr>
          <w:lang w:val="en-US"/>
        </w:rPr>
        <w:t xml:space="preserve"> This view is at least partially at odds with the goals of smart surveys, which often seek to combine the benefits of both active and passive measurements precisely because of the lack of a gold standard.</w:t>
      </w:r>
    </w:p>
    <w:p w14:paraId="5FCF1F05" w14:textId="025A5A06" w:rsidR="00C42717" w:rsidRDefault="00E81045" w:rsidP="00130DC6">
      <w:pPr>
        <w:rPr>
          <w:lang w:val="en-US"/>
        </w:rPr>
      </w:pPr>
      <w:r>
        <w:rPr>
          <w:lang w:val="en-US"/>
        </w:rPr>
        <w:t xml:space="preserve">In their book Mixed-Mode Official Surveys, Schouten et al. devote a chapter to the discussion of smart devices as an emerging new mode, noting that the new types of data “challenge the comparability of response with and without” the data </w:t>
      </w:r>
      <w:r>
        <w:rPr>
          <w:lang w:val="en-US"/>
        </w:rPr>
        <w:fldChar w:fldCharType="begin" w:fldLock="1"/>
      </w:r>
      <w:r>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Pr>
          <w:lang w:val="en-US"/>
        </w:rPr>
        <w:fldChar w:fldCharType="separate"/>
      </w:r>
      <w:r w:rsidR="00F97EC7">
        <w:rPr>
          <w:noProof/>
          <w:lang w:val="en-US"/>
        </w:rPr>
        <w:t>(2021a, p. 223)</w:t>
      </w:r>
      <w:r>
        <w:rPr>
          <w:lang w:val="en-US"/>
        </w:rPr>
        <w:fldChar w:fldCharType="end"/>
      </w:r>
      <w:r>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Pr>
          <w:noProof/>
          <w:lang w:val="en-US"/>
        </w:rPr>
        <w:t>Waal, Delden, and Scholtus</w:t>
      </w:r>
      <w:r>
        <w:rPr>
          <w:lang w:val="en-US"/>
        </w:rPr>
        <w:t xml:space="preserve"> </w:t>
      </w:r>
      <w:r>
        <w:rPr>
          <w:lang w:val="en-US"/>
        </w:rPr>
        <w:fldChar w:fldCharType="begin" w:fldLock="1"/>
      </w:r>
      <w:r>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Pr>
          <w:lang w:val="en-US"/>
        </w:rPr>
        <w:fldChar w:fldCharType="separate"/>
      </w:r>
      <w:r>
        <w:rPr>
          <w:noProof/>
          <w:lang w:val="en-US"/>
        </w:rPr>
        <w:t>(2020)</w:t>
      </w:r>
      <w:r>
        <w:rPr>
          <w:lang w:val="en-US"/>
        </w:rPr>
        <w:fldChar w:fldCharType="end"/>
      </w:r>
      <w:r>
        <w:rPr>
          <w:lang w:val="en-US"/>
        </w:rPr>
        <w:t xml:space="preserve">. We can therefore contrast the </w:t>
      </w:r>
      <w:r w:rsidR="004102D1">
        <w:rPr>
          <w:lang w:val="en-US"/>
        </w:rPr>
        <w:t xml:space="preserve">mixed-mode </w:t>
      </w:r>
      <w:r w:rsidR="00453800">
        <w:rPr>
          <w:lang w:val="en-US"/>
        </w:rPr>
        <w:t>paradigm</w:t>
      </w:r>
      <w:r w:rsidR="004102D1">
        <w:rPr>
          <w:lang w:val="en-US"/>
        </w:rPr>
        <w:t xml:space="preserve"> with the multi-source </w:t>
      </w:r>
      <w:r w:rsidR="00453800">
        <w:rPr>
          <w:lang w:val="en-US"/>
        </w:rPr>
        <w:t>paradigm</w:t>
      </w:r>
      <w:r w:rsidR="004102D1">
        <w:rPr>
          <w:lang w:val="en-US"/>
        </w:rPr>
        <w:t xml:space="preserve"> </w:t>
      </w:r>
      <w:r w:rsidR="00B414BF">
        <w:rPr>
          <w:lang w:val="en-US"/>
        </w:rPr>
        <w:t>in which the existence of differential error between data sources can provide a method by which to compensate for the disadvantages of each</w:t>
      </w:r>
      <w:r w:rsidR="00A4154E">
        <w:rPr>
          <w:lang w:val="en-US"/>
        </w:rPr>
        <w:t xml:space="preserve"> </w:t>
      </w:r>
      <w:r w:rsidR="00A4154E">
        <w:rPr>
          <w:lang w:val="en-US"/>
        </w:rPr>
        <w:fldChar w:fldCharType="begin" w:fldLock="1"/>
      </w:r>
      <w:r w:rsidR="00A4154E">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Pr>
          <w:lang w:val="en-US"/>
        </w:rPr>
        <w:fldChar w:fldCharType="separate"/>
      </w:r>
      <w:r w:rsidR="00F97EC7">
        <w:rPr>
          <w:noProof/>
          <w:lang w:val="en-US"/>
        </w:rPr>
        <w:t>(De Broe et al., 2021)</w:t>
      </w:r>
      <w:r w:rsidR="00A4154E">
        <w:rPr>
          <w:lang w:val="en-US"/>
        </w:rPr>
        <w:fldChar w:fldCharType="end"/>
      </w:r>
      <w:r w:rsidR="00B414BF">
        <w:rPr>
          <w:lang w:val="en-US"/>
        </w:rPr>
        <w:t xml:space="preserve">. </w:t>
      </w:r>
      <w:r w:rsidR="00B43356">
        <w:rPr>
          <w:lang w:val="en-US"/>
        </w:rPr>
        <w:t xml:space="preserve">Although the perspectives between mixed-mode </w:t>
      </w:r>
      <w:r w:rsidR="007C055A">
        <w:rPr>
          <w:lang w:val="en-US"/>
        </w:rPr>
        <w:t>and multi-source statistics differ, the methodology for the estimation of differences between the two is very similar</w:t>
      </w:r>
      <w:r w:rsidR="00166F36">
        <w:rPr>
          <w:lang w:val="en-US"/>
        </w:rPr>
        <w:t xml:space="preserve">, and so this paper condenses literature out of </w:t>
      </w:r>
      <w:r w:rsidR="00060780">
        <w:rPr>
          <w:lang w:val="en-US"/>
        </w:rPr>
        <w:t>both disciplines. We will assess the relevant literature on mode</w:t>
      </w:r>
      <w:r w:rsidR="00C42717">
        <w:rPr>
          <w:lang w:val="en-US"/>
        </w:rPr>
        <w:t>/source</w:t>
      </w:r>
      <w:r w:rsidR="00060780">
        <w:rPr>
          <w:lang w:val="en-US"/>
        </w:rPr>
        <w:t xml:space="preserve"> </w:t>
      </w:r>
      <w:r w:rsidR="00C42717">
        <w:rPr>
          <w:lang w:val="en-US"/>
        </w:rPr>
        <w:t xml:space="preserve">differences </w:t>
      </w:r>
      <w:r w:rsidR="00060780">
        <w:rPr>
          <w:lang w:val="en-US"/>
        </w:rPr>
        <w:t xml:space="preserve">at each level of </w:t>
      </w:r>
      <w:proofErr w:type="spellStart"/>
      <w:r w:rsidR="00060780">
        <w:rPr>
          <w:lang w:val="en-US"/>
        </w:rPr>
        <w:t>nonsampling</w:t>
      </w:r>
      <w:proofErr w:type="spellEnd"/>
      <w:r w:rsidR="00060780">
        <w:rPr>
          <w:lang w:val="en-US"/>
        </w:rPr>
        <w:t xml:space="preserve"> error within the TSE framework</w:t>
      </w:r>
      <w:r w:rsidR="00C42717">
        <w:rPr>
          <w:lang w:val="en-US"/>
        </w:rPr>
        <w:t>.</w:t>
      </w:r>
    </w:p>
    <w:p w14:paraId="3B4BC893" w14:textId="6E8408C6" w:rsidR="00166F36" w:rsidRDefault="00BA03D3" w:rsidP="00166F36">
      <w:pPr>
        <w:pStyle w:val="Heading2"/>
        <w:rPr>
          <w:lang w:val="en-US"/>
        </w:rPr>
      </w:pPr>
      <w:r>
        <w:rPr>
          <w:lang w:val="en-US"/>
        </w:rPr>
        <w:t>Mode effects due to specification</w:t>
      </w:r>
    </w:p>
    <w:p w14:paraId="78E66837" w14:textId="262F0649" w:rsidR="00960B85" w:rsidRDefault="00C42717" w:rsidP="00130DC6">
      <w:pPr>
        <w:rPr>
          <w:lang w:val="en-US"/>
        </w:rPr>
      </w:pPr>
      <w:r>
        <w:rPr>
          <w:lang w:val="en-US"/>
        </w:rPr>
        <w:t xml:space="preserve">There has been </w:t>
      </w:r>
      <w:r w:rsidR="00B469E2">
        <w:rPr>
          <w:lang w:val="en-US"/>
        </w:rPr>
        <w:t xml:space="preserve">relatively </w:t>
      </w:r>
      <w:r>
        <w:rPr>
          <w:lang w:val="en-US"/>
        </w:rPr>
        <w:t>little attention paid explicitly to the concept of specification error as it relates to mixed-mode survey design</w:t>
      </w:r>
      <w:r w:rsidR="00B469E2">
        <w:rPr>
          <w:lang w:val="en-US"/>
        </w:rPr>
        <w:t>, although the importance of proper concept specification</w:t>
      </w:r>
      <w:r w:rsidR="00E81CC2">
        <w:rPr>
          <w:lang w:val="en-US"/>
        </w:rPr>
        <w:t xml:space="preserve"> as the “backbone” of </w:t>
      </w:r>
      <w:r w:rsidR="00B469E2">
        <w:rPr>
          <w:lang w:val="en-US"/>
        </w:rPr>
        <w:t xml:space="preserve">survey quality </w:t>
      </w:r>
      <w:r w:rsidR="00E81CC2">
        <w:rPr>
          <w:lang w:val="en-US"/>
        </w:rPr>
        <w:t xml:space="preserve">has been repeatedly emphasized </w:t>
      </w:r>
      <w:r w:rsidR="00E81CC2">
        <w:rPr>
          <w:lang w:val="en-US"/>
        </w:rPr>
        <w:fldChar w:fldCharType="begin" w:fldLock="1"/>
      </w:r>
      <w:r w:rsidR="00F203E5">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Pr>
          <w:lang w:val="en-US"/>
        </w:rPr>
        <w:fldChar w:fldCharType="separate"/>
      </w:r>
      <w:r w:rsidR="00F97EC7">
        <w:rPr>
          <w:noProof/>
          <w:lang w:val="en-US"/>
        </w:rPr>
        <w:t>(de Leeuw et al., 2015b; Salant &amp; Dillman, 2008)</w:t>
      </w:r>
      <w:r w:rsidR="00E81CC2">
        <w:rPr>
          <w:lang w:val="en-US"/>
        </w:rPr>
        <w:fldChar w:fldCharType="end"/>
      </w:r>
      <w:r w:rsidR="00E81CC2">
        <w:rPr>
          <w:lang w:val="en-US"/>
        </w:rPr>
        <w:t>.</w:t>
      </w:r>
      <w:r w:rsidR="00B469E2">
        <w:rPr>
          <w:lang w:val="en-US"/>
        </w:rPr>
        <w:t xml:space="preserve"> </w:t>
      </w:r>
      <w:r w:rsidR="008D3921">
        <w:rPr>
          <w:lang w:val="en-US"/>
        </w:rPr>
        <w:t>S</w:t>
      </w:r>
      <w:r>
        <w:rPr>
          <w:lang w:val="en-US"/>
        </w:rPr>
        <w:t xml:space="preserve">pecification </w:t>
      </w:r>
      <w:r w:rsidR="008D3921">
        <w:rPr>
          <w:lang w:val="en-US"/>
        </w:rPr>
        <w:t xml:space="preserve">is the process by which the concepts of interest are translated into a variable that can be measured by the survey instrument, and specification error the mismatch between the two. </w:t>
      </w:r>
      <w:r w:rsidR="00F31032">
        <w:rPr>
          <w:lang w:val="en-US"/>
        </w:rPr>
        <w:t xml:space="preserve">Careful alignment of theory and questions by involving everyone in the process, along with a pretesting stage, can identify specification error </w:t>
      </w:r>
      <w:r w:rsidR="00536CAB">
        <w:rPr>
          <w:lang w:val="en-US"/>
        </w:rPr>
        <w:fldChar w:fldCharType="begin" w:fldLock="1"/>
      </w:r>
      <w:r w:rsidR="00536CAB">
        <w:rPr>
          <w:lang w:val="en-US"/>
        </w:rPr>
        <w:instrText>ADDIN paperpile_citation &lt;clusterId&gt;H527V874K264I878&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536CAB">
        <w:rPr>
          <w:lang w:val="en-US"/>
        </w:rPr>
        <w:fldChar w:fldCharType="separate"/>
      </w:r>
      <w:r w:rsidR="00F97EC7">
        <w:rPr>
          <w:noProof/>
          <w:lang w:val="en-US"/>
        </w:rPr>
        <w:t>(de Leeuw et al., 2015b)</w:t>
      </w:r>
      <w:r w:rsidR="00536CAB">
        <w:rPr>
          <w:lang w:val="en-US"/>
        </w:rPr>
        <w:fldChar w:fldCharType="end"/>
      </w:r>
      <w:r w:rsidR="00F31032">
        <w:rPr>
          <w:lang w:val="en-US"/>
        </w:rPr>
        <w:t xml:space="preserve">. </w:t>
      </w:r>
      <w:r w:rsidR="007A32C3">
        <w:rPr>
          <w:lang w:val="en-US"/>
        </w:rPr>
        <w:t>Regardless of whether the operationalization has been sound, survey modes that don’t differ in their presentation of the question are unlikely to elicit differences here</w:t>
      </w:r>
      <w:r w:rsidR="00F31032">
        <w:rPr>
          <w:lang w:val="en-US"/>
        </w:rPr>
        <w:t xml:space="preserve"> --</w:t>
      </w:r>
      <w:r w:rsidR="007A32C3">
        <w:rPr>
          <w:lang w:val="en-US"/>
        </w:rPr>
        <w:t xml:space="preserve"> except perhaps longitudinally </w:t>
      </w:r>
      <w:r w:rsidR="007A32C3">
        <w:rPr>
          <w:lang w:val="en-US"/>
        </w:rPr>
        <w:fldChar w:fldCharType="begin" w:fldLock="1"/>
      </w:r>
      <w:r w:rsidR="007A32C3">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Pr>
          <w:lang w:val="en-US"/>
        </w:rPr>
        <w:fldChar w:fldCharType="separate"/>
      </w:r>
      <w:r w:rsidR="00F97EC7">
        <w:rPr>
          <w:noProof/>
          <w:lang w:val="en-US"/>
        </w:rPr>
        <w:t>(Lynn &amp; Lugtig, 2017)</w:t>
      </w:r>
      <w:r w:rsidR="007A32C3">
        <w:rPr>
          <w:lang w:val="en-US"/>
        </w:rPr>
        <w:fldChar w:fldCharType="end"/>
      </w:r>
      <w:r w:rsidR="00E848BA">
        <w:rPr>
          <w:lang w:val="en-US"/>
        </w:rPr>
        <w:t xml:space="preserve">. </w:t>
      </w:r>
      <w:r w:rsidR="00F31032">
        <w:rPr>
          <w:lang w:val="en-US"/>
        </w:rPr>
        <w:t>In this way, t</w:t>
      </w:r>
      <w:r w:rsidR="007A32C3">
        <w:rPr>
          <w:lang w:val="en-US"/>
        </w:rPr>
        <w:t>he unified</w:t>
      </w:r>
      <w:r w:rsidR="00E848BA">
        <w:rPr>
          <w:lang w:val="en-US"/>
        </w:rPr>
        <w:t xml:space="preserve"> mode approach</w:t>
      </w:r>
      <w:r w:rsidR="007A32C3">
        <w:rPr>
          <w:lang w:val="en-US"/>
        </w:rPr>
        <w:t xml:space="preserve">, in which all modes </w:t>
      </w:r>
      <w:r w:rsidR="00573C1D">
        <w:rPr>
          <w:lang w:val="en-US"/>
        </w:rPr>
        <w:t>have questions phrased</w:t>
      </w:r>
      <w:r w:rsidR="007A32C3">
        <w:rPr>
          <w:lang w:val="en-US"/>
        </w:rPr>
        <w:t xml:space="preserve"> as </w:t>
      </w:r>
      <w:r w:rsidR="00573C1D">
        <w:rPr>
          <w:lang w:val="en-US"/>
        </w:rPr>
        <w:t>similarly</w:t>
      </w:r>
      <w:r w:rsidR="007A32C3">
        <w:rPr>
          <w:lang w:val="en-US"/>
        </w:rPr>
        <w:t xml:space="preserve"> as possible, </w:t>
      </w:r>
      <w:r w:rsidR="00F31032">
        <w:rPr>
          <w:lang w:val="en-US"/>
        </w:rPr>
        <w:t xml:space="preserve">limits the </w:t>
      </w:r>
      <w:r w:rsidR="00573C1D">
        <w:rPr>
          <w:lang w:val="en-US"/>
        </w:rPr>
        <w:t xml:space="preserve">introduction of </w:t>
      </w:r>
      <w:r w:rsidR="001D3A8E">
        <w:rPr>
          <w:lang w:val="en-US"/>
        </w:rPr>
        <w:t xml:space="preserve">mode </w:t>
      </w:r>
      <w:r w:rsidR="007A32C3">
        <w:rPr>
          <w:lang w:val="en-US"/>
        </w:rPr>
        <w:t>specification effects</w:t>
      </w:r>
      <w:r w:rsidR="00E848BA">
        <w:rPr>
          <w:lang w:val="en-US"/>
        </w:rPr>
        <w:t xml:space="preserve"> </w:t>
      </w:r>
      <w:r w:rsidR="00E848BA">
        <w:rPr>
          <w:lang w:val="en-US"/>
        </w:rPr>
        <w:fldChar w:fldCharType="begin" w:fldLock="1"/>
      </w:r>
      <w:r w:rsidR="00F203E5">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Pr>
          <w:lang w:val="en-US"/>
        </w:rPr>
        <w:fldChar w:fldCharType="separate"/>
      </w:r>
      <w:r w:rsidR="00F97EC7">
        <w:rPr>
          <w:noProof/>
          <w:lang w:val="en-US"/>
        </w:rPr>
        <w:t>(Dillman &amp; Edwards, 2016; Dillman et al., 2014)</w:t>
      </w:r>
      <w:r w:rsidR="00E848BA">
        <w:rPr>
          <w:lang w:val="en-US"/>
        </w:rPr>
        <w:fldChar w:fldCharType="end"/>
      </w:r>
      <w:r w:rsidR="00E848BA">
        <w:rPr>
          <w:lang w:val="en-US"/>
        </w:rPr>
        <w:t>.</w:t>
      </w:r>
      <w:r w:rsidR="003D2A38">
        <w:rPr>
          <w:lang w:val="en-US"/>
        </w:rPr>
        <w:t xml:space="preserve"> </w:t>
      </w:r>
      <w:r w:rsidR="00F31032">
        <w:rPr>
          <w:lang w:val="en-US"/>
        </w:rPr>
        <w:t xml:space="preserve">The line between </w:t>
      </w:r>
      <w:r w:rsidR="00960B85">
        <w:rPr>
          <w:lang w:val="en-US"/>
        </w:rPr>
        <w:t xml:space="preserve">mode </w:t>
      </w:r>
      <w:r w:rsidR="00F31032">
        <w:rPr>
          <w:lang w:val="en-US"/>
        </w:rPr>
        <w:t xml:space="preserve">specification </w:t>
      </w:r>
      <w:r w:rsidR="00960B85">
        <w:rPr>
          <w:lang w:val="en-US"/>
        </w:rPr>
        <w:t xml:space="preserve">effect </w:t>
      </w:r>
      <w:r w:rsidR="00F31032">
        <w:rPr>
          <w:lang w:val="en-US"/>
        </w:rPr>
        <w:t xml:space="preserve">and </w:t>
      </w:r>
      <w:r w:rsidR="00960B85">
        <w:rPr>
          <w:lang w:val="en-US"/>
        </w:rPr>
        <w:t xml:space="preserve">mode </w:t>
      </w:r>
      <w:r w:rsidR="00F31032">
        <w:rPr>
          <w:lang w:val="en-US"/>
        </w:rPr>
        <w:t xml:space="preserve">measurement </w:t>
      </w:r>
      <w:r w:rsidR="00960B85">
        <w:rPr>
          <w:lang w:val="en-US"/>
        </w:rPr>
        <w:t>effect</w:t>
      </w:r>
      <w:r w:rsidR="00F31032">
        <w:rPr>
          <w:lang w:val="en-US"/>
        </w:rPr>
        <w:t xml:space="preserve"> is not always clear</w:t>
      </w:r>
      <w:r w:rsidR="00960B85">
        <w:rPr>
          <w:lang w:val="en-US"/>
        </w:rPr>
        <w:t xml:space="preserve"> in the data. </w:t>
      </w:r>
      <w:r w:rsidR="00D10CA9">
        <w:rPr>
          <w:lang w:val="en-US"/>
        </w:rPr>
        <w:t xml:space="preserve">In their chapter on Mixed-Mode Research, Hox et al. </w:t>
      </w:r>
      <w:r w:rsidR="003D2A38">
        <w:rPr>
          <w:lang w:val="en-US"/>
        </w:rPr>
        <w:fldChar w:fldCharType="begin" w:fldLock="1"/>
      </w:r>
      <w:r w:rsidR="00536CAB">
        <w:rPr>
          <w:lang w:val="en-US"/>
        </w:rPr>
        <w:instrText>ADDIN paperpile_citation &lt;clusterId&gt;W972J339Y729W434&lt;/clusterId&gt;&lt;metadata&gt;&lt;citation&gt;&lt;id&gt;7f0223b8-c728-081d-b7a8-bf221c27f575&lt;/id&gt;&lt;no_author&gt;true&lt;/no_author&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sidR="003D2A38">
        <w:rPr>
          <w:lang w:val="en-US"/>
        </w:rPr>
        <w:fldChar w:fldCharType="separate"/>
      </w:r>
      <w:r w:rsidR="003D2A38">
        <w:rPr>
          <w:noProof/>
          <w:lang w:val="en-US"/>
        </w:rPr>
        <w:t>(2017)</w:t>
      </w:r>
      <w:r w:rsidR="003D2A38">
        <w:rPr>
          <w:lang w:val="en-US"/>
        </w:rPr>
        <w:fldChar w:fldCharType="end"/>
      </w:r>
      <w:r w:rsidR="003D2A38">
        <w:rPr>
          <w:lang w:val="en-US"/>
        </w:rPr>
        <w:t xml:space="preserve"> note the potential for instruments to “reflect different constructs across modes,” in the worst case scenario of mode measurement effects</w:t>
      </w:r>
      <w:r w:rsidR="00960B85">
        <w:rPr>
          <w:lang w:val="en-US"/>
        </w:rPr>
        <w:t xml:space="preserve">. </w:t>
      </w:r>
    </w:p>
    <w:p w14:paraId="79AF8B8D" w14:textId="24F84B69" w:rsidR="00B92245" w:rsidRDefault="001D3A8E" w:rsidP="00130DC6">
      <w:pPr>
        <w:rPr>
          <w:lang w:val="en-US"/>
        </w:rPr>
      </w:pPr>
      <w:r>
        <w:rPr>
          <w:lang w:val="en-US"/>
        </w:rPr>
        <w:t>Unlike in the mixed-mode domain, the difficulties arising from mode specification effect come up regularly in multi-source literature</w:t>
      </w:r>
      <w:r w:rsidR="00E015B5">
        <w:rPr>
          <w:lang w:val="en-US"/>
        </w:rPr>
        <w:t>, both because the data sources under consideration may be created independently of each other, and because the collecting instrument may limit the ways that the concept can be operationalized</w:t>
      </w:r>
      <w:r w:rsidR="000862DE">
        <w:rPr>
          <w:lang w:val="en-US"/>
        </w:rPr>
        <w:t xml:space="preserve"> </w:t>
      </w:r>
      <w:r w:rsidR="00DB5054">
        <w:rPr>
          <w:lang w:val="en-US"/>
        </w:rPr>
        <w:fldChar w:fldCharType="begin" w:fldLock="1"/>
      </w:r>
      <w:r w:rsidR="000862DE">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Pr>
          <w:lang w:val="en-US"/>
        </w:rPr>
        <w:fldChar w:fldCharType="separate"/>
      </w:r>
      <w:r w:rsidR="00F97EC7">
        <w:rPr>
          <w:noProof/>
          <w:lang w:val="en-US"/>
        </w:rPr>
        <w:t>(Zhang, 2012)</w:t>
      </w:r>
      <w:r w:rsidR="00DB5054">
        <w:rPr>
          <w:lang w:val="en-US"/>
        </w:rPr>
        <w:fldChar w:fldCharType="end"/>
      </w:r>
      <w:r w:rsidR="00E015B5">
        <w:rPr>
          <w:lang w:val="en-US"/>
        </w:rPr>
        <w:t>.</w:t>
      </w:r>
      <w:r w:rsidR="000862DE">
        <w:rPr>
          <w:lang w:val="en-US"/>
        </w:rPr>
        <w:t xml:space="preserve"> </w:t>
      </w:r>
      <w:r w:rsidR="00667188">
        <w:rPr>
          <w:lang w:val="en-US"/>
        </w:rPr>
        <w:t>Here, too, there is confounding with measurement effect, but often the presence of clear differences in the operationalization of a concept lend itself to seeing differences at the level of specification rather than measurement.</w:t>
      </w:r>
    </w:p>
    <w:p w14:paraId="3DF0920A" w14:textId="53D8D3BC" w:rsidR="00F95F2D" w:rsidRDefault="00BA03D3" w:rsidP="00F95F2D">
      <w:pPr>
        <w:pStyle w:val="Heading2"/>
        <w:rPr>
          <w:lang w:val="en-US"/>
        </w:rPr>
      </w:pPr>
      <w:r>
        <w:rPr>
          <w:lang w:val="en-US"/>
        </w:rPr>
        <w:t>Mode effects due to frame</w:t>
      </w:r>
      <w:r w:rsidR="008D6B79">
        <w:rPr>
          <w:lang w:val="en-US"/>
        </w:rPr>
        <w:t xml:space="preserve"> coverage</w:t>
      </w:r>
    </w:p>
    <w:p w14:paraId="5BABC08D" w14:textId="6F8B597A" w:rsidR="00F30DCF" w:rsidRDefault="00F30DCF" w:rsidP="00F30DCF">
      <w:pPr>
        <w:rPr>
          <w:lang w:val="en-US"/>
        </w:rPr>
      </w:pPr>
      <w:r>
        <w:rPr>
          <w:lang w:val="en-US"/>
        </w:rPr>
        <w:t>Omissions, erroneous inclusions, duplications (?)</w:t>
      </w:r>
    </w:p>
    <w:p w14:paraId="09DDCE5B" w14:textId="1D4236F4" w:rsidR="005904A6" w:rsidRPr="00F30DCF" w:rsidRDefault="005904A6" w:rsidP="00F30DCF">
      <w:pPr>
        <w:rPr>
          <w:lang w:val="en-US"/>
        </w:rPr>
      </w:pPr>
      <w:r>
        <w:rPr>
          <w:lang w:val="en-US"/>
        </w:rPr>
        <w:t xml:space="preserve">People are usually still contacted through the same routes, making the frames the same (is this always true?), but when the mode of administration is via an app, suddenly some portion of the sample frame is ineligible. </w:t>
      </w:r>
    </w:p>
    <w:p w14:paraId="755D1CB7" w14:textId="30264104" w:rsidR="00F95F2D" w:rsidRDefault="00F95F2D" w:rsidP="00F95F2D">
      <w:pPr>
        <w:pStyle w:val="ListParagraph"/>
        <w:numPr>
          <w:ilvl w:val="0"/>
          <w:numId w:val="14"/>
        </w:numPr>
        <w:rPr>
          <w:lang w:val="en-US"/>
        </w:rPr>
      </w:pPr>
      <w:r>
        <w:rPr>
          <w:lang w:val="en-US"/>
        </w:rPr>
        <w:lastRenderedPageBreak/>
        <w:t>Maybe change to selection error and combine?</w:t>
      </w:r>
    </w:p>
    <w:p w14:paraId="46990581" w14:textId="5CD2E8D4" w:rsidR="00F95F2D" w:rsidRDefault="00F95F2D" w:rsidP="00F95F2D">
      <w:pPr>
        <w:pStyle w:val="ListParagraph"/>
        <w:numPr>
          <w:ilvl w:val="0"/>
          <w:numId w:val="14"/>
        </w:numPr>
        <w:rPr>
          <w:lang w:val="en-US"/>
        </w:rPr>
      </w:pPr>
      <w:r>
        <w:rPr>
          <w:lang w:val="en-US"/>
        </w:rPr>
        <w:t>I think here it’s relevant because the frames are potentially quite different because smartphone</w:t>
      </w:r>
    </w:p>
    <w:p w14:paraId="223AFDA3" w14:textId="55927269" w:rsidR="00247C2D" w:rsidRDefault="00247C2D" w:rsidP="00F95F2D">
      <w:pPr>
        <w:pStyle w:val="ListParagraph"/>
        <w:numPr>
          <w:ilvl w:val="0"/>
          <w:numId w:val="14"/>
        </w:numPr>
        <w:rPr>
          <w:lang w:val="en-US"/>
        </w:rPr>
      </w:pPr>
      <w:r>
        <w:rPr>
          <w:lang w:val="en-US"/>
        </w:rPr>
        <w:t xml:space="preserve">Web resp are somewhat higher educated and more affluent -&gt; transfer to app? </w:t>
      </w:r>
      <w:r>
        <w:rPr>
          <w:lang w:val="en-US"/>
        </w:rPr>
        <w:fldChar w:fldCharType="begin" w:fldLock="1"/>
      </w:r>
      <w:r>
        <w:rPr>
          <w:lang w:val="en-US"/>
        </w:rPr>
        <w:instrText>ADDIN paperpile_citation &lt;clusterId&gt;J267W527L998Q629&lt;/clusterId&gt;&lt;metadata&gt;&lt;citation&gt;&lt;id&gt;bb88f39a-46e7-0d60-9445-51a327064fe0&lt;/id&gt;&lt;/citation&gt;&lt;/metadata&gt;&lt;data&gt;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&lt;/data&gt; \* MERGEFORMAT</w:instrText>
      </w:r>
      <w:r>
        <w:rPr>
          <w:lang w:val="en-US"/>
        </w:rPr>
        <w:fldChar w:fldCharType="separate"/>
      </w:r>
      <w:r w:rsidR="006943CB">
        <w:rPr>
          <w:noProof/>
          <w:lang w:val="en-US"/>
        </w:rPr>
        <w:t>(Groves, 2006; Groves et al., 2006)</w:t>
      </w:r>
      <w:r>
        <w:rPr>
          <w:lang w:val="en-US"/>
        </w:rPr>
        <w:fldChar w:fldCharType="end"/>
      </w:r>
    </w:p>
    <w:p w14:paraId="49531FDA" w14:textId="18DAF959" w:rsidR="00247C2D" w:rsidRPr="00247C2D" w:rsidRDefault="00247C2D" w:rsidP="00F95F2D">
      <w:pPr>
        <w:pStyle w:val="ListParagraph"/>
        <w:numPr>
          <w:ilvl w:val="0"/>
          <w:numId w:val="14"/>
        </w:numPr>
        <w:rPr>
          <w:lang w:val="de-DE"/>
        </w:rPr>
      </w:pPr>
      <w:r w:rsidRPr="00247C2D">
        <w:rPr>
          <w:lang w:val="de-DE"/>
        </w:rPr>
        <w:t xml:space="preserve">Registers </w:t>
      </w:r>
      <w:r>
        <w:rPr>
          <w:lang w:val="en-US"/>
        </w:rPr>
        <w:fldChar w:fldCharType="begin" w:fldLock="1"/>
      </w:r>
      <w:r w:rsidR="00B95270">
        <w:rPr>
          <w:lang w:val="de-DE"/>
        </w:rPr>
        <w:instrText>ADDIN paperpile_citation &lt;clusterId&gt;B295P552E942J656&lt;/clusterId&gt;&lt;metadata&gt;&lt;citation&gt;&lt;id&gt;003f6752-17c0-07dc-b238-7dd3d499f0bb&lt;/id&gt;&lt;/citation&gt;&lt;citation&gt;&lt;id&gt;008291d5-316b-4ca0-920f-f81e30de895e&lt;/id&gt;&lt;/citation&gt;&lt;/metadata&gt;&lt;data&gt;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&lt;/data&gt; \* MERGEFORMAT</w:instrText>
      </w:r>
      <w:r>
        <w:rPr>
          <w:lang w:val="en-US"/>
        </w:rPr>
        <w:fldChar w:fldCharType="separate"/>
      </w:r>
      <w:r w:rsidR="000E628F">
        <w:rPr>
          <w:noProof/>
          <w:lang w:val="de-DE"/>
        </w:rPr>
        <w:t>(Groves, 2006; Groves et al., 2006)</w:t>
      </w:r>
      <w:r>
        <w:rPr>
          <w:lang w:val="en-US"/>
        </w:rPr>
        <w:fldChar w:fldCharType="end"/>
      </w:r>
    </w:p>
    <w:p w14:paraId="7DE0567A" w14:textId="1EE019A6" w:rsidR="00127AEB" w:rsidRDefault="00BA03D3" w:rsidP="00166F36">
      <w:pPr>
        <w:pStyle w:val="Heading2"/>
        <w:rPr>
          <w:lang w:val="en-US"/>
        </w:rPr>
      </w:pPr>
      <w:r>
        <w:rPr>
          <w:lang w:val="en-US"/>
        </w:rPr>
        <w:t>Mode effects due to n</w:t>
      </w:r>
      <w:r w:rsidR="00127AEB">
        <w:rPr>
          <w:lang w:val="en-US"/>
        </w:rPr>
        <w:t xml:space="preserve">onresponse </w:t>
      </w:r>
    </w:p>
    <w:p w14:paraId="35D0C5DC" w14:textId="65D9DD51" w:rsidR="00BA28E5" w:rsidRPr="00BA28E5" w:rsidRDefault="00BA28E5" w:rsidP="00BA28E5">
      <w:pPr>
        <w:rPr>
          <w:lang w:val="en-US"/>
        </w:rPr>
      </w:pPr>
      <w:r>
        <w:rPr>
          <w:lang w:val="en-US"/>
        </w:rPr>
        <w:t xml:space="preserve">Nonresponse error </w:t>
      </w:r>
      <w:r w:rsidR="002262BA">
        <w:rPr>
          <w:lang w:val="en-US"/>
        </w:rPr>
        <w:t xml:space="preserve">has been frequently addressed within mixed-mode survey design, often in the context of increasing response rates by adding new modes, with the ultimate goal of decreasing total nonresponse error, at the </w:t>
      </w:r>
      <w:r w:rsidR="00C90F67">
        <w:rPr>
          <w:lang w:val="en-US"/>
        </w:rPr>
        <w:t>putative</w:t>
      </w:r>
      <w:r w:rsidR="002262BA">
        <w:rPr>
          <w:lang w:val="en-US"/>
        </w:rPr>
        <w:t xml:space="preserve"> cost of increasing measurement error </w:t>
      </w:r>
      <w:r w:rsidR="002262BA">
        <w:rPr>
          <w:lang w:val="en-US"/>
        </w:rPr>
        <w:fldChar w:fldCharType="begin" w:fldLock="1"/>
      </w:r>
      <w:r w:rsidR="002262BA">
        <w:rPr>
          <w:lang w:val="en-US"/>
        </w:rPr>
        <w:instrText>ADDIN paperpile_citation &lt;clusterId&gt;X779L166H427F241&lt;/clusterId&gt;&lt;metadata&gt;&lt;citation&gt;&lt;id&gt;328e558b-c014-0380-bd7f-ab605c63b729&lt;/id&gt;&lt;/citation&gt;&lt;/metadata&gt;&lt;data&gt;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&lt;/data&gt; \* MERGEFORMAT</w:instrText>
      </w:r>
      <w:r w:rsidR="002262BA">
        <w:rPr>
          <w:lang w:val="en-US"/>
        </w:rPr>
        <w:fldChar w:fldCharType="separate"/>
      </w:r>
      <w:r w:rsidR="002262BA">
        <w:rPr>
          <w:noProof/>
          <w:lang w:val="en-US"/>
        </w:rPr>
        <w:t>(Sakshaug et al., 2010)</w:t>
      </w:r>
      <w:r w:rsidR="002262BA">
        <w:rPr>
          <w:lang w:val="en-US"/>
        </w:rPr>
        <w:fldChar w:fldCharType="end"/>
      </w:r>
      <w:r w:rsidR="002262BA">
        <w:rPr>
          <w:lang w:val="en-US"/>
        </w:rPr>
        <w:t>.</w:t>
      </w:r>
      <w:r w:rsidR="00BA03D3">
        <w:rPr>
          <w:lang w:val="en-US"/>
        </w:rPr>
        <w:t xml:space="preserve"> Unlike between specification error and measurement error, there is a distinct boundary between the concepts of nonresponse and measurement error, allowing researchers to </w:t>
      </w:r>
      <w:r w:rsidR="00A708FF">
        <w:rPr>
          <w:lang w:val="en-US"/>
        </w:rPr>
        <w:t xml:space="preserve">disentangle the two sources by designing experiments to control for </w:t>
      </w:r>
    </w:p>
    <w:p w14:paraId="65FAF30A" w14:textId="34372629" w:rsidR="00611AD8" w:rsidRDefault="00611AD8" w:rsidP="00611AD8">
      <w:pPr>
        <w:pStyle w:val="ListParagraph"/>
        <w:numPr>
          <w:ilvl w:val="0"/>
          <w:numId w:val="15"/>
        </w:numPr>
        <w:rPr>
          <w:lang w:val="en-US"/>
        </w:rPr>
      </w:pPr>
      <w:r>
        <w:rPr>
          <w:lang w:val="en-US"/>
        </w:rPr>
        <w:t>Auxiliary information for controlling for the confounding of selection and measurement error</w:t>
      </w:r>
      <w:r w:rsidR="00247C2D">
        <w:rPr>
          <w:lang w:val="en-US"/>
        </w:rPr>
        <w:t xml:space="preserve"> (also here registers?)</w:t>
      </w:r>
    </w:p>
    <w:p w14:paraId="1119CAF8" w14:textId="5C31A657" w:rsidR="00505C29" w:rsidRPr="000E628F" w:rsidRDefault="00505C29" w:rsidP="00611AD8">
      <w:pPr>
        <w:pStyle w:val="ListParagraph"/>
        <w:numPr>
          <w:ilvl w:val="0"/>
          <w:numId w:val="15"/>
        </w:numPr>
        <w:rPr>
          <w:lang w:val="fr-FR"/>
        </w:rPr>
      </w:pPr>
      <w:r w:rsidRPr="00505C29">
        <w:rPr>
          <w:lang w:val="fr-FR"/>
        </w:rPr>
        <w:t xml:space="preserve">Re-interview design </w:t>
      </w:r>
      <w:r>
        <w:rPr>
          <w:lang w:val="en-US"/>
        </w:rPr>
        <w:fldChar w:fldCharType="begin" w:fldLock="1"/>
      </w:r>
      <w:r w:rsidRPr="00505C29">
        <w:rPr>
          <w:lang w:val="fr-FR"/>
        </w:rPr>
        <w:instrText>ADDIN paperpile_citation &lt;clusterId&gt;Y741M799I281F812&lt;/clusterId&gt;&lt;metadata&gt;&lt;citation&gt;&lt;id&gt;8359a7a6-74da-416d-9747-0fc8a50d46bd&lt;/id&gt;&lt;/citation&gt;&lt;citation&gt;&lt;id&gt;b03fcbb6-e039-04a6-b5b3-31a25abc6163&lt;/id&gt;&lt;/citation&gt;&lt;/metadata&gt;&lt;data&gt;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&lt;/data&gt; \* MERGEFORMAT</w:instrText>
      </w:r>
      <w:r>
        <w:rPr>
          <w:lang w:val="en-US"/>
        </w:rPr>
        <w:fldChar w:fldCharType="separate"/>
      </w:r>
      <w:r w:rsidRPr="00505C29">
        <w:rPr>
          <w:noProof/>
          <w:lang w:val="fr-FR"/>
        </w:rPr>
        <w:t>(Biemer &amp; Lyberg, 2003; Elliott et al., 2000)</w:t>
      </w:r>
      <w:r>
        <w:rPr>
          <w:lang w:val="en-US"/>
        </w:rPr>
        <w:fldChar w:fldCharType="end"/>
      </w:r>
    </w:p>
    <w:p w14:paraId="6A50C99C" w14:textId="67C75BD3" w:rsidR="00166F36" w:rsidRDefault="00166F36" w:rsidP="00166F36">
      <w:pPr>
        <w:pStyle w:val="Heading3"/>
        <w:rPr>
          <w:lang w:val="en-US"/>
        </w:rPr>
      </w:pPr>
      <w:r>
        <w:rPr>
          <w:lang w:val="en-US"/>
        </w:rPr>
        <w:t xml:space="preserve">Unit </w:t>
      </w:r>
      <w:commentRangeStart w:id="5"/>
      <w:r>
        <w:rPr>
          <w:lang w:val="en-US"/>
        </w:rPr>
        <w:t>nonresponse</w:t>
      </w:r>
      <w:commentRangeEnd w:id="5"/>
      <w:r w:rsidR="00E8045B">
        <w:rPr>
          <w:rStyle w:val="CommentReference"/>
          <w:rFonts w:asciiTheme="minorHAnsi" w:eastAsiaTheme="minorEastAsia" w:hAnsiTheme="minorHAnsi" w:cstheme="minorBidi"/>
          <w:b w:val="0"/>
          <w:bCs w:val="0"/>
          <w:color w:val="auto"/>
        </w:rPr>
        <w:commentReference w:id="5"/>
      </w:r>
    </w:p>
    <w:p w14:paraId="661A9174" w14:textId="23C31108" w:rsidR="00C90F67" w:rsidRPr="00C90F67" w:rsidRDefault="00C90F67" w:rsidP="00C90F67">
      <w:pPr>
        <w:ind w:left="360"/>
        <w:rPr>
          <w:lang w:val="en-US"/>
        </w:rPr>
      </w:pPr>
      <w:r>
        <w:rPr>
          <w:lang w:val="en-US"/>
        </w:rPr>
        <w:t xml:space="preserve"> Differences in unit nonresponse across different modes, factors affecting unit nonresponse (survey length, complexity, mode preference), differential strategies for reducing unit nonresponse (follow-ups, incentives) – for the last, it’s notable that apps can provide immediate feedback as a potential incentive. </w:t>
      </w:r>
    </w:p>
    <w:p w14:paraId="41A52BAE" w14:textId="5C0119C8" w:rsidR="005F46E1" w:rsidRDefault="005F46E1" w:rsidP="005F46E1">
      <w:pPr>
        <w:pStyle w:val="ListParagraph"/>
        <w:numPr>
          <w:ilvl w:val="0"/>
          <w:numId w:val="13"/>
        </w:numPr>
        <w:rPr>
          <w:lang w:val="en-US"/>
        </w:rPr>
      </w:pPr>
      <w:r>
        <w:rPr>
          <w:lang w:val="en-US"/>
        </w:rPr>
        <w:t>Systematic selection error of the estimator of the sample mean – depends on difference in means of resp and non resp individuals as well as the selection rate</w:t>
      </w:r>
      <w:r>
        <w:rPr>
          <w:lang w:val="en-US"/>
        </w:rPr>
        <w:fldChar w:fldCharType="begin" w:fldLock="1"/>
      </w:r>
      <w:r w:rsidR="005D4DBD">
        <w:rPr>
          <w:lang w:val="en-US"/>
        </w:rPr>
        <w:instrText>ADDIN paperpile_citation &lt;clusterId&gt;T834H982D662A986&lt;/clusterId&gt;&lt;metadata&gt;&lt;citation&gt;&lt;id&gt;9ffdc656-fc03-0ea8-bee9-6d33d9913523&lt;/id&gt;&lt;/citation&gt;&lt;/metadata&gt;&lt;data&gt;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&lt;/data&gt; \* MERGEFORMAT</w:instrText>
      </w:r>
      <w:r>
        <w:rPr>
          <w:lang w:val="en-US"/>
        </w:rPr>
        <w:fldChar w:fldCharType="separate"/>
      </w:r>
      <w:r w:rsidR="005D4DBD">
        <w:rPr>
          <w:noProof/>
          <w:lang w:val="en-US"/>
        </w:rPr>
        <w:t>(Bethlehem et al., 2011)</w:t>
      </w:r>
      <w:r>
        <w:rPr>
          <w:lang w:val="en-US"/>
        </w:rPr>
        <w:fldChar w:fldCharType="end"/>
      </w:r>
    </w:p>
    <w:p w14:paraId="08B89E7A" w14:textId="77777777" w:rsidR="00440A0D" w:rsidRPr="000E628F" w:rsidRDefault="00440A0D" w:rsidP="00440A0D">
      <w:pPr>
        <w:pStyle w:val="ListParagraph"/>
        <w:numPr>
          <w:ilvl w:val="0"/>
          <w:numId w:val="13"/>
        </w:numPr>
        <w:rPr>
          <w:lang w:val="en-US"/>
        </w:rPr>
      </w:pPr>
      <w:r>
        <w:rPr>
          <w:lang w:val="en-US"/>
        </w:rPr>
        <w:t xml:space="preserve">Response rates are not directly related to the size of nonresponse bias </w:t>
      </w:r>
      <w:r>
        <w:rPr>
          <w:lang w:val="en-US"/>
        </w:rPr>
        <w:fldChar w:fldCharType="begin" w:fldLock="1"/>
      </w:r>
      <w:r>
        <w:rPr>
          <w:lang w:val="en-US"/>
        </w:rPr>
        <w:instrText>ADDIN paperpile_citation &lt;clusterId&gt;U318I366X746U469&lt;/clusterId&gt;&lt;metadata&gt;&lt;citation&gt;&lt;id&gt;885a6209-898e-4868-9b5b-9dda3cfaabdb&lt;/id&gt;&lt;/citation&gt;&lt;citation&gt;&lt;id&gt;c4113a8f-b578-48b5-bcbb-d155c66bc445&lt;/id&gt;&lt;/citation&gt;&lt;/metadata&gt;&lt;data&gt;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&lt;/data&gt; \* MERGEFORMAT</w:instrText>
      </w:r>
      <w:r>
        <w:rPr>
          <w:lang w:val="en-US"/>
        </w:rPr>
        <w:fldChar w:fldCharType="separate"/>
      </w:r>
      <w:r>
        <w:rPr>
          <w:noProof/>
          <w:lang w:val="en-US"/>
        </w:rPr>
        <w:t>(Bethlehem, 1988; Groves &amp; Peytcheva, 2008)</w:t>
      </w:r>
      <w:r>
        <w:rPr>
          <w:lang w:val="en-US"/>
        </w:rPr>
        <w:fldChar w:fldCharType="end"/>
      </w:r>
    </w:p>
    <w:p w14:paraId="3146EB2B" w14:textId="77777777" w:rsidR="00440A0D" w:rsidRPr="00127AEB" w:rsidRDefault="00440A0D" w:rsidP="005F46E1">
      <w:pPr>
        <w:pStyle w:val="ListParagraph"/>
        <w:numPr>
          <w:ilvl w:val="0"/>
          <w:numId w:val="13"/>
        </w:numPr>
        <w:rPr>
          <w:lang w:val="en-US"/>
        </w:rPr>
      </w:pPr>
    </w:p>
    <w:p w14:paraId="55365A17" w14:textId="528209CA" w:rsidR="00166F36" w:rsidRDefault="00166F36" w:rsidP="00166F36">
      <w:pPr>
        <w:pStyle w:val="Heading3"/>
        <w:rPr>
          <w:lang w:val="en-US"/>
        </w:rPr>
      </w:pPr>
      <w:r>
        <w:rPr>
          <w:lang w:val="en-US"/>
        </w:rPr>
        <w:t>Item nonresponse</w:t>
      </w:r>
    </w:p>
    <w:p w14:paraId="61BE6BF0" w14:textId="55AB8F13" w:rsidR="00C90F67" w:rsidRPr="00C90F67" w:rsidRDefault="00C90F67" w:rsidP="00C90F67">
      <w:pPr>
        <w:rPr>
          <w:lang w:val="en-US"/>
        </w:rPr>
      </w:pPr>
      <w:r>
        <w:rPr>
          <w:lang w:val="en-US"/>
        </w:rPr>
        <w:t xml:space="preserve">Specific questions/sections where resp. more likely to skip or provide incomplete info, effects of mode on item nonresponse (more in self-administered vs. interviewer-administered… to what degree are apps like interviewer-administered? This has probably been investigated </w:t>
      </w:r>
      <w:proofErr w:type="spellStart"/>
      <w:r>
        <w:rPr>
          <w:lang w:val="en-US"/>
        </w:rPr>
        <w:t>wrt</w:t>
      </w:r>
      <w:proofErr w:type="spellEnd"/>
      <w:r>
        <w:rPr>
          <w:lang w:val="en-US"/>
        </w:rPr>
        <w:t xml:space="preserve"> web surveys that perform checks at entry etc.)  Techniques for minimizing item non-response (here apps may have an advantage, but how to know where the tipping point is for too much app guidance </w:t>
      </w:r>
      <w:r w:rsidR="00F050B9">
        <w:rPr>
          <w:lang w:val="en-US"/>
        </w:rPr>
        <w:t>leading to</w:t>
      </w:r>
      <w:commentRangeStart w:id="6"/>
      <w:commentRangeStart w:id="7"/>
      <w:r w:rsidR="00F050B9">
        <w:rPr>
          <w:lang w:val="en-US"/>
        </w:rPr>
        <w:t xml:space="preserve"> attrition</w:t>
      </w:r>
      <w:commentRangeEnd w:id="6"/>
      <w:r w:rsidR="00555F77">
        <w:rPr>
          <w:rStyle w:val="CommentReference"/>
        </w:rPr>
        <w:commentReference w:id="6"/>
      </w:r>
      <w:commentRangeEnd w:id="7"/>
      <w:r w:rsidR="00555F77">
        <w:rPr>
          <w:rStyle w:val="CommentReference"/>
        </w:rPr>
        <w:commentReference w:id="7"/>
      </w:r>
      <w:r>
        <w:rPr>
          <w:lang w:val="en-US"/>
        </w:rPr>
        <w:t>?)</w:t>
      </w:r>
      <w:r w:rsidR="00F050B9">
        <w:rPr>
          <w:lang w:val="en-US"/>
        </w:rPr>
        <w:t xml:space="preserve"> Maintaining motivation is even more important in diary research. </w:t>
      </w:r>
    </w:p>
    <w:p w14:paraId="4EFCDAB0" w14:textId="5C6697A3" w:rsidR="00166F36" w:rsidRPr="00166F36" w:rsidRDefault="00673B1A" w:rsidP="00166F36">
      <w:pPr>
        <w:pStyle w:val="ListParagraph"/>
        <w:numPr>
          <w:ilvl w:val="0"/>
          <w:numId w:val="15"/>
        </w:numPr>
        <w:rPr>
          <w:lang w:val="en-US"/>
        </w:rPr>
      </w:pPr>
      <w:r>
        <w:rPr>
          <w:lang w:val="en-US"/>
        </w:rPr>
        <w:t xml:space="preserve">More impactful differences because of patterns of missingness that are more likely to be present with apps than traditional </w:t>
      </w:r>
    </w:p>
    <w:p w14:paraId="25789F04" w14:textId="511EBA36" w:rsidR="00166F36" w:rsidRDefault="00523CF1" w:rsidP="00166F36">
      <w:pPr>
        <w:pStyle w:val="Heading2"/>
        <w:rPr>
          <w:lang w:val="en-US"/>
        </w:rPr>
      </w:pPr>
      <w:r>
        <w:rPr>
          <w:lang w:val="en-US"/>
        </w:rPr>
        <w:t>Mode effects due to m</w:t>
      </w:r>
      <w:r w:rsidR="00166F36">
        <w:rPr>
          <w:lang w:val="en-US"/>
        </w:rPr>
        <w:t xml:space="preserve">easurement </w:t>
      </w:r>
      <w:r>
        <w:rPr>
          <w:lang w:val="en-US"/>
        </w:rPr>
        <w:t>e</w:t>
      </w:r>
      <w:r w:rsidR="00166F36">
        <w:rPr>
          <w:lang w:val="en-US"/>
        </w:rPr>
        <w:t>rror</w:t>
      </w:r>
    </w:p>
    <w:p w14:paraId="1F00C4AD" w14:textId="1F00D22C" w:rsidR="00B07BBA" w:rsidRDefault="00B07BBA" w:rsidP="00B07BBA">
      <w:pPr>
        <w:rPr>
          <w:lang w:val="en-US"/>
        </w:rPr>
      </w:pPr>
      <w:r>
        <w:rPr>
          <w:lang w:val="en-US"/>
        </w:rPr>
        <w:t xml:space="preserve">Differentiate between sources of measurement error. Suggestion to distinguish social desirability bias from satisficing bias—low level of involvement of respondent who approximates results for effort/interest -- (partial non-response, rounding or misunderstanding of instructions due to rapid reading). Smart surveys can have a major impact on the second – low level of smartness, search bar for an input field, undesirable effects (points where responses accumulate) which in part fall into </w:t>
      </w:r>
      <w:r>
        <w:rPr>
          <w:lang w:val="en-US"/>
        </w:rPr>
        <w:lastRenderedPageBreak/>
        <w:t>category of satisficing bias.</w:t>
      </w:r>
      <w:r w:rsidR="000C670F">
        <w:rPr>
          <w:lang w:val="en-US"/>
        </w:rPr>
        <w:t xml:space="preserve"> Few differences were found between mobile web and PC web for social desirability bias </w:t>
      </w:r>
      <w:r w:rsidR="000C670F">
        <w:rPr>
          <w:lang w:val="en-US"/>
        </w:rPr>
        <w:fldChar w:fldCharType="begin" w:fldLock="1"/>
      </w:r>
      <w:r w:rsidR="000C670F">
        <w:rPr>
          <w:lang w:val="en-US"/>
        </w:rPr>
        <w:instrText>ADDIN paperpile_citation &lt;clusterId&gt;B898I955E346B939&lt;/clusterId&gt;&lt;metadata&gt;&lt;citation&gt;&lt;id&gt;09f3b971-f6bd-41ba-be01-281d61e46152&lt;/id&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0C670F">
        <w:rPr>
          <w:lang w:val="en-US"/>
        </w:rPr>
        <w:fldChar w:fldCharType="separate"/>
      </w:r>
      <w:r w:rsidR="000C670F">
        <w:rPr>
          <w:noProof/>
          <w:lang w:val="en-US"/>
        </w:rPr>
        <w:t>(Couper et al., 2017)</w:t>
      </w:r>
      <w:r w:rsidR="000C670F">
        <w:rPr>
          <w:lang w:val="en-US"/>
        </w:rPr>
        <w:fldChar w:fldCharType="end"/>
      </w:r>
      <w:r w:rsidR="000C670F">
        <w:rPr>
          <w:lang w:val="en-US"/>
        </w:rPr>
        <w:t>, but there the user is still responsible for contributing the entire response. We may find evidence of reduced social desirability bias with passive measurement &lt;cite the website tracking fake news study by …</w:t>
      </w:r>
      <w:r w:rsidR="00E8045B">
        <w:rPr>
          <w:lang w:val="en-US"/>
        </w:rPr>
        <w:t>Oriol</w:t>
      </w:r>
      <w:r w:rsidR="000C670F">
        <w:rPr>
          <w:lang w:val="en-US"/>
        </w:rPr>
        <w:t>?&gt;.</w:t>
      </w:r>
    </w:p>
    <w:p w14:paraId="2FA245AF" w14:textId="231638B5" w:rsidR="000C670F" w:rsidRPr="00B07BBA" w:rsidRDefault="000C670F" w:rsidP="00B07BBA">
      <w:pPr>
        <w:rPr>
          <w:lang w:val="en-US"/>
        </w:rPr>
      </w:pPr>
      <w:r>
        <w:rPr>
          <w:lang w:val="en-US"/>
        </w:rPr>
        <w:t xml:space="preserve">The fact that slider/dropdown questions produce more response errors in mobile than on web could mean that we find measurement error that is induced by the UI/UX of the app </w:t>
      </w:r>
      <w:r>
        <w:rPr>
          <w:lang w:val="en-US"/>
        </w:rPr>
        <w:fldChar w:fldCharType="begin" w:fldLock="1"/>
      </w:r>
      <w:r>
        <w:rPr>
          <w:lang w:val="en-US"/>
        </w:rPr>
        <w:instrText>ADDIN paperpile_citation &lt;clusterId&gt;J268X528M918R629&lt;/clusterId&gt;&lt;metadata&gt;&lt;citation&gt;&lt;id&gt;09f3b971-f6bd-41ba-be01-281d61e46152&lt;/id&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Pr>
          <w:lang w:val="en-US"/>
        </w:rPr>
        <w:fldChar w:fldCharType="separate"/>
      </w:r>
      <w:r>
        <w:rPr>
          <w:noProof/>
          <w:lang w:val="en-US"/>
        </w:rPr>
        <w:t>(Couper et al., 2017)</w:t>
      </w:r>
      <w:r>
        <w:rPr>
          <w:lang w:val="en-US"/>
        </w:rPr>
        <w:fldChar w:fldCharType="end"/>
      </w:r>
    </w:p>
    <w:p w14:paraId="7D2EF5BC" w14:textId="266B5029" w:rsidR="00127AEB" w:rsidRDefault="00127AEB" w:rsidP="00130DC6">
      <w:pPr>
        <w:rPr>
          <w:lang w:val="en-US"/>
        </w:rPr>
      </w:pPr>
      <w:r>
        <w:rPr>
          <w:lang w:val="en-US"/>
        </w:rPr>
        <w:t>Measurement error</w:t>
      </w:r>
      <w:r w:rsidR="00D10CA9">
        <w:rPr>
          <w:lang w:val="en-US"/>
        </w:rPr>
        <w:t xml:space="preserve"> – can differ both in the amount of random error and systematic effect</w:t>
      </w:r>
    </w:p>
    <w:p w14:paraId="7DEEFBD9" w14:textId="1A058249" w:rsidR="00FA5D2F" w:rsidRPr="00FA5D2F" w:rsidRDefault="00FA5D2F" w:rsidP="00130DC6">
      <w:pPr>
        <w:rPr>
          <w:lang w:val="en-US"/>
        </w:rPr>
      </w:pPr>
      <w:r w:rsidRPr="00FA5D2F">
        <w:rPr>
          <w:lang w:val="fr-FR"/>
        </w:rPr>
        <w:t xml:space="preserve">Key components </w:t>
      </w:r>
      <w:proofErr w:type="spellStart"/>
      <w:r w:rsidRPr="00FA5D2F">
        <w:rPr>
          <w:lang w:val="fr-FR"/>
        </w:rPr>
        <w:t>resp</w:t>
      </w:r>
      <w:proofErr w:type="spellEnd"/>
      <w:r w:rsidRPr="00FA5D2F">
        <w:rPr>
          <w:lang w:val="fr-FR"/>
        </w:rPr>
        <w:t xml:space="preserve">, interviewer, questionnaire. </w:t>
      </w:r>
      <w:r w:rsidRPr="00FA5D2F">
        <w:rPr>
          <w:lang w:val="en-US"/>
        </w:rPr>
        <w:t>Deliberately or unintentionally provi</w:t>
      </w:r>
      <w:r>
        <w:rPr>
          <w:lang w:val="en-US"/>
        </w:rPr>
        <w:t xml:space="preserve">de incorrect info. Ambiguity as source of meas. Err. </w:t>
      </w:r>
    </w:p>
    <w:p w14:paraId="53EF1ECE" w14:textId="3106812F" w:rsidR="00D35957" w:rsidRDefault="00D35957" w:rsidP="00130DC6">
      <w:pPr>
        <w:rPr>
          <w:lang w:val="en-US"/>
        </w:rPr>
      </w:pPr>
      <w:r>
        <w:rPr>
          <w:lang w:val="en-US"/>
        </w:rPr>
        <w:t xml:space="preserve">Evaluate measurement equivalence </w:t>
      </w:r>
    </w:p>
    <w:p w14:paraId="26B5D677" w14:textId="21DBC918" w:rsidR="00D10CA9" w:rsidRDefault="00D10CA9" w:rsidP="00D10CA9">
      <w:pPr>
        <w:pStyle w:val="ListParagraph"/>
        <w:numPr>
          <w:ilvl w:val="0"/>
          <w:numId w:val="13"/>
        </w:numPr>
        <w:rPr>
          <w:lang w:val="en-US"/>
        </w:rPr>
      </w:pPr>
      <w:proofErr w:type="spellStart"/>
      <w:r>
        <w:rPr>
          <w:lang w:val="en-US"/>
        </w:rPr>
        <w:t>Dillman</w:t>
      </w:r>
      <w:proofErr w:type="spellEnd"/>
      <w:r>
        <w:rPr>
          <w:lang w:val="en-US"/>
        </w:rPr>
        <w:t xml:space="preserve"> et al, 2014 resp in interview may interpret question differently from web survey</w:t>
      </w:r>
    </w:p>
    <w:p w14:paraId="07BE54B8" w14:textId="7958CF04" w:rsidR="00D10CA9" w:rsidRDefault="00D10CA9" w:rsidP="00D10CA9">
      <w:pPr>
        <w:pStyle w:val="ListParagraph"/>
        <w:numPr>
          <w:ilvl w:val="0"/>
          <w:numId w:val="13"/>
        </w:numPr>
        <w:rPr>
          <w:lang w:val="en-US"/>
        </w:rPr>
      </w:pPr>
      <w:r w:rsidRPr="00D10CA9">
        <w:rPr>
          <w:lang w:val="en-US"/>
        </w:rPr>
        <w:t xml:space="preserve">Two types – mode effects </w:t>
      </w:r>
      <w:r>
        <w:rPr>
          <w:lang w:val="en-US"/>
        </w:rPr>
        <w:t>that shift the response distribution (differences in estimates between modes, but not between correlations), vs change in question-answer process which can produce answers not equivalent between modes</w:t>
      </w:r>
      <w:r w:rsidR="001D3A8E">
        <w:rPr>
          <w:lang w:val="en-US"/>
        </w:rPr>
        <w:t xml:space="preserve"> </w:t>
      </w:r>
      <w:r>
        <w:rPr>
          <w:lang w:val="en-US"/>
        </w:rPr>
        <w:fldChar w:fldCharType="begin" w:fldLock="1"/>
      </w:r>
      <w:r w:rsidR="00536CAB">
        <w:rPr>
          <w:lang w:val="en-US"/>
        </w:rPr>
        <w:instrText>ADDIN paperpile_citation &lt;clusterId&gt;D945J393F673D497&lt;/clusterId&gt;&lt;metadata&gt;&lt;citation&gt;&lt;id&gt;7f0223b8-c728-081d-b7a8-bf221c27f575&lt;/id&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Pr>
          <w:lang w:val="en-US"/>
        </w:rPr>
        <w:fldChar w:fldCharType="separate"/>
      </w:r>
      <w:r w:rsidR="00F97EC7">
        <w:rPr>
          <w:noProof/>
          <w:lang w:val="en-US"/>
        </w:rPr>
        <w:t>(Hox et al., 2017)</w:t>
      </w:r>
      <w:r>
        <w:rPr>
          <w:lang w:val="en-US"/>
        </w:rPr>
        <w:fldChar w:fldCharType="end"/>
      </w:r>
      <w:r w:rsidRPr="00D10CA9">
        <w:rPr>
          <w:lang w:val="en-US"/>
        </w:rPr>
        <w:t xml:space="preserve"> </w:t>
      </w:r>
    </w:p>
    <w:p w14:paraId="6DD9B752" w14:textId="77777777" w:rsidR="005F46E1" w:rsidRDefault="005F46E1" w:rsidP="00D10CA9">
      <w:pPr>
        <w:pStyle w:val="ListParagraph"/>
        <w:numPr>
          <w:ilvl w:val="0"/>
          <w:numId w:val="13"/>
        </w:numPr>
        <w:rPr>
          <w:lang w:val="en-US"/>
        </w:rPr>
      </w:pPr>
      <w:r>
        <w:rPr>
          <w:lang w:val="en-US"/>
        </w:rPr>
        <w:t>Type IV/V designs like switching modes of administration</w:t>
      </w:r>
    </w:p>
    <w:p w14:paraId="7CF4F39A" w14:textId="4729B618" w:rsidR="001D3A8E" w:rsidRDefault="005F46E1" w:rsidP="00D10CA9">
      <w:pPr>
        <w:pStyle w:val="ListParagraph"/>
        <w:numPr>
          <w:ilvl w:val="0"/>
          <w:numId w:val="13"/>
        </w:numPr>
        <w:rPr>
          <w:lang w:val="en-US"/>
        </w:rPr>
      </w:pPr>
      <w:r>
        <w:rPr>
          <w:lang w:val="en-US"/>
        </w:rPr>
        <w:t xml:space="preserve"> effect of systematic measurement error differing estimates of means and </w:t>
      </w:r>
      <w:proofErr w:type="spellStart"/>
      <w:r>
        <w:rPr>
          <w:lang w:val="en-US"/>
        </w:rPr>
        <w:t>otals</w:t>
      </w:r>
      <w:proofErr w:type="spellEnd"/>
      <w:r>
        <w:rPr>
          <w:lang w:val="en-US"/>
        </w:rPr>
        <w:t>, random measurement error variance and reduce correlations (</w:t>
      </w:r>
      <w:proofErr w:type="spellStart"/>
      <w:r>
        <w:rPr>
          <w:lang w:val="en-US"/>
        </w:rPr>
        <w:t>biemer</w:t>
      </w:r>
      <w:proofErr w:type="spellEnd"/>
      <w:r>
        <w:rPr>
          <w:lang w:val="en-US"/>
        </w:rPr>
        <w:t xml:space="preserve"> &amp; </w:t>
      </w:r>
      <w:proofErr w:type="spellStart"/>
      <w:r>
        <w:rPr>
          <w:lang w:val="en-US"/>
        </w:rPr>
        <w:t>lyberg</w:t>
      </w:r>
      <w:proofErr w:type="spellEnd"/>
      <w:r>
        <w:rPr>
          <w:lang w:val="en-US"/>
        </w:rPr>
        <w:t xml:space="preserve"> 2003 vs </w:t>
      </w:r>
      <w:proofErr w:type="spellStart"/>
      <w:r>
        <w:rPr>
          <w:lang w:val="en-US"/>
        </w:rPr>
        <w:t>alwin</w:t>
      </w:r>
      <w:proofErr w:type="spellEnd"/>
      <w:r>
        <w:rPr>
          <w:lang w:val="en-US"/>
        </w:rPr>
        <w:t xml:space="preserve"> 2007)?</w:t>
      </w:r>
    </w:p>
    <w:p w14:paraId="263B89ED" w14:textId="77777777" w:rsidR="001B0519" w:rsidRDefault="001B0519" w:rsidP="00D10CA9">
      <w:pPr>
        <w:pStyle w:val="ListParagraph"/>
        <w:numPr>
          <w:ilvl w:val="0"/>
          <w:numId w:val="13"/>
        </w:numPr>
        <w:rPr>
          <w:lang w:val="en-US"/>
        </w:rPr>
      </w:pPr>
    </w:p>
    <w:p w14:paraId="112A2A38" w14:textId="047289A2" w:rsidR="005F46E1" w:rsidRDefault="00D35957" w:rsidP="00D10CA9">
      <w:pPr>
        <w:pStyle w:val="ListParagraph"/>
        <w:numPr>
          <w:ilvl w:val="0"/>
          <w:numId w:val="13"/>
        </w:numPr>
        <w:rPr>
          <w:lang w:val="en-US"/>
        </w:rPr>
      </w:pPr>
      <w:proofErr w:type="spellStart"/>
      <w:r>
        <w:rPr>
          <w:lang w:val="en-US"/>
        </w:rPr>
        <w:t>Klausch</w:t>
      </w:r>
      <w:proofErr w:type="spellEnd"/>
      <w:r>
        <w:rPr>
          <w:lang w:val="en-US"/>
        </w:rPr>
        <w:t xml:space="preserve"> thesis introduction – if you combine modes where one is assumed to be a benchmark, like survey vs smart survey, means the overall measurement error bias of mixed mode design is increased</w:t>
      </w:r>
    </w:p>
    <w:p w14:paraId="3916B510" w14:textId="254DA9C6" w:rsidR="00D35957" w:rsidRDefault="001B0519" w:rsidP="00D10CA9">
      <w:pPr>
        <w:pStyle w:val="ListParagraph"/>
        <w:numPr>
          <w:ilvl w:val="0"/>
          <w:numId w:val="13"/>
        </w:numPr>
        <w:rPr>
          <w:lang w:val="en-US"/>
        </w:rPr>
      </w:pPr>
      <w:r>
        <w:rPr>
          <w:lang w:val="en-US"/>
        </w:rPr>
        <w:t xml:space="preserve">For e.g. mobility, where someone goes may be like sensitive questions. For sensitive questions, measurement effect between web and </w:t>
      </w:r>
      <w:proofErr w:type="spellStart"/>
      <w:r>
        <w:rPr>
          <w:lang w:val="en-US"/>
        </w:rPr>
        <w:t>nonweb</w:t>
      </w:r>
      <w:proofErr w:type="spellEnd"/>
      <w:r>
        <w:rPr>
          <w:lang w:val="en-US"/>
        </w:rPr>
        <w:t xml:space="preserve"> </w:t>
      </w:r>
      <w:r>
        <w:rPr>
          <w:lang w:val="en-US"/>
        </w:rPr>
        <w:fldChar w:fldCharType="begin" w:fldLock="1"/>
      </w:r>
      <w:r>
        <w:rPr>
          <w:lang w:val="en-US"/>
        </w:rPr>
        <w:instrText>ADDIN paperpile_citation &lt;clusterId&gt;P116D464Z754W548&lt;/clusterId&gt;&lt;metadata&gt;&lt;citation&gt;&lt;id&gt;32e5dc41-c50b-0ff5-b06b-91688319cd85&lt;/id&gt;&lt;/citation&gt;&lt;/metadata&gt;&lt;data&gt;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&lt;/data&gt; \* MERGEFORMAT</w:instrText>
      </w:r>
      <w:r>
        <w:rPr>
          <w:lang w:val="en-US"/>
        </w:rPr>
        <w:fldChar w:fldCharType="separate"/>
      </w:r>
      <w:r>
        <w:rPr>
          <w:noProof/>
          <w:lang w:val="en-US"/>
        </w:rPr>
        <w:t>(Burkill et al., 2016)</w:t>
      </w:r>
      <w:r>
        <w:rPr>
          <w:lang w:val="en-US"/>
        </w:rPr>
        <w:fldChar w:fldCharType="end"/>
      </w:r>
    </w:p>
    <w:p w14:paraId="2F76D5A4" w14:textId="74C055AE" w:rsidR="00DA3E3F" w:rsidRDefault="00DA3E3F" w:rsidP="00D10CA9">
      <w:pPr>
        <w:pStyle w:val="ListParagraph"/>
        <w:numPr>
          <w:ilvl w:val="0"/>
          <w:numId w:val="13"/>
        </w:numPr>
        <w:rPr>
          <w:lang w:val="en-US"/>
        </w:rPr>
      </w:pPr>
      <w:r>
        <w:rPr>
          <w:lang w:val="en-US"/>
        </w:rPr>
        <w:t>Improvements to satisficing from e.g. HBS lookup where using search field, resp. are able to find the categorization for expenditures which are very</w:t>
      </w:r>
      <w:r w:rsidR="00A06E51">
        <w:rPr>
          <w:lang w:val="en-US"/>
        </w:rPr>
        <w:t xml:space="preserve"> extensive</w:t>
      </w:r>
      <w:r>
        <w:rPr>
          <w:lang w:val="en-US"/>
        </w:rPr>
        <w:t xml:space="preserve">, but necessary for harmonization </w:t>
      </w:r>
      <w:r>
        <w:rPr>
          <w:lang w:val="en-US"/>
        </w:rPr>
        <w:fldChar w:fldCharType="begin" w:fldLock="1"/>
      </w:r>
      <w:r>
        <w:rPr>
          <w:lang w:val="en-US"/>
        </w:rPr>
        <w:instrText>ADDIN paperpile_citation &lt;clusterId&gt;Z751M711I281G812&lt;/clusterId&gt;&lt;metadata&gt;&lt;citation&gt;&lt;id&gt;3607b777-d134-4e46-a9d4-752b1ab25cb8&lt;/id&gt;&lt;/citation&gt;&lt;/metadata&gt;&lt;data&gt;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&lt;/data&gt; \* MERGEFORMAT</w:instrText>
      </w:r>
      <w:r>
        <w:rPr>
          <w:lang w:val="en-US"/>
        </w:rPr>
        <w:fldChar w:fldCharType="separate"/>
      </w:r>
      <w:r>
        <w:rPr>
          <w:noProof/>
          <w:lang w:val="en-US"/>
        </w:rPr>
        <w:t>(EUROSTAT., 2003)</w:t>
      </w:r>
      <w:r>
        <w:rPr>
          <w:lang w:val="en-US"/>
        </w:rPr>
        <w:fldChar w:fldCharType="end"/>
      </w:r>
      <w:r>
        <w:rPr>
          <w:lang w:val="en-US"/>
        </w:rPr>
        <w:t xml:space="preserve"> very quickly.</w:t>
      </w:r>
    </w:p>
    <w:p w14:paraId="11A3FD8F" w14:textId="0733E2D5" w:rsidR="000C670F" w:rsidRPr="00D10CA9" w:rsidRDefault="00943B99" w:rsidP="00D10CA9">
      <w:pPr>
        <w:pStyle w:val="ListParagraph"/>
        <w:numPr>
          <w:ilvl w:val="0"/>
          <w:numId w:val="13"/>
        </w:numPr>
        <w:rPr>
          <w:lang w:val="en-US"/>
        </w:rPr>
      </w:pPr>
      <w:r>
        <w:rPr>
          <w:lang w:val="en-US"/>
        </w:rPr>
        <w:t xml:space="preserve">“Mixing modes can reduce the total survey measurement error, depending on the relative magnitudes of the errors in the two modes and whether the errors are in the same or opposite direction” </w:t>
      </w:r>
      <w:r>
        <w:rPr>
          <w:lang w:val="en-US"/>
        </w:rPr>
        <w:fldChar w:fldCharType="begin" w:fldLock="1"/>
      </w:r>
      <w:r>
        <w:rPr>
          <w:lang w:val="en-US"/>
        </w:rPr>
        <w:instrText>ADDIN paperpile_citation &lt;clusterId&gt;F416T763I154M877&lt;/clusterId&gt;&lt;metadata&gt;&lt;citation&gt;&lt;id&gt;0fd6f755-83f3-0f82-857a-1166b4738f26&lt;/id&gt;&lt;/citation&gt;&lt;/metadata&gt;&lt;data&gt;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&lt;/data&gt; \* MERGEFORMAT</w:instrText>
      </w:r>
      <w:r>
        <w:rPr>
          <w:lang w:val="en-US"/>
        </w:rPr>
        <w:fldChar w:fldCharType="separate"/>
      </w:r>
      <w:r>
        <w:rPr>
          <w:noProof/>
          <w:lang w:val="en-US"/>
        </w:rPr>
        <w:t>(Tourangeau, 2017)</w:t>
      </w:r>
      <w:r>
        <w:rPr>
          <w:lang w:val="en-US"/>
        </w:rPr>
        <w:fldChar w:fldCharType="end"/>
      </w:r>
    </w:p>
    <w:p w14:paraId="7828B60A" w14:textId="4772D108" w:rsidR="00127AEB" w:rsidRDefault="00523CF1" w:rsidP="00166F36">
      <w:pPr>
        <w:pStyle w:val="Heading2"/>
        <w:rPr>
          <w:lang w:val="en-US"/>
        </w:rPr>
      </w:pPr>
      <w:r>
        <w:rPr>
          <w:lang w:val="en-US"/>
        </w:rPr>
        <w:t>Mode effects due to p</w:t>
      </w:r>
      <w:r w:rsidR="00127AEB">
        <w:rPr>
          <w:lang w:val="en-US"/>
        </w:rPr>
        <w:t>rocessing error</w:t>
      </w:r>
    </w:p>
    <w:p w14:paraId="0D05AB11" w14:textId="77777777" w:rsidR="000352DE" w:rsidRDefault="000352DE" w:rsidP="00931121">
      <w:pPr>
        <w:rPr>
          <w:lang w:val="en-US"/>
        </w:rPr>
      </w:pPr>
      <w:r>
        <w:rPr>
          <w:lang w:val="en-US"/>
        </w:rPr>
        <w:t>Because traditional</w:t>
      </w:r>
      <w:r w:rsidR="00931121" w:rsidRPr="00931121">
        <w:rPr>
          <w:lang w:val="en-US"/>
        </w:rPr>
        <w:t xml:space="preserve"> surveys are susceptible to a variety of human-induced errors</w:t>
      </w:r>
      <w:r>
        <w:rPr>
          <w:lang w:val="en-US"/>
        </w:rPr>
        <w:t xml:space="preserve"> in data entry and coding, it may be that smart surveys have the potential to reduce processing error. </w:t>
      </w:r>
    </w:p>
    <w:p w14:paraId="22F2AFE9" w14:textId="77777777" w:rsidR="007E6EE3" w:rsidRDefault="000352DE" w:rsidP="00931121">
      <w:pPr>
        <w:rPr>
          <w:lang w:val="en-US"/>
        </w:rPr>
      </w:pPr>
      <w:r>
        <w:rPr>
          <w:lang w:val="en-US"/>
        </w:rPr>
        <w:t>M</w:t>
      </w:r>
      <w:r w:rsidR="00931121" w:rsidRPr="00931121">
        <w:rPr>
          <w:lang w:val="en-US"/>
        </w:rPr>
        <w:t>anual</w:t>
      </w:r>
      <w:r>
        <w:rPr>
          <w:lang w:val="en-US"/>
        </w:rPr>
        <w:t>ly handling the input in paper questionnaires, especially when categorizing …. &lt;Budget and time use activities citation here?&gt;</w:t>
      </w:r>
      <w:r w:rsidR="00931121" w:rsidRPr="00931121">
        <w:rPr>
          <w:lang w:val="en-US"/>
        </w:rPr>
        <w:t xml:space="preserve"> </w:t>
      </w:r>
    </w:p>
    <w:p w14:paraId="6DB72776" w14:textId="457EA2AE" w:rsidR="007E6EE3" w:rsidRDefault="007E6EE3" w:rsidP="00931121">
      <w:pPr>
        <w:rPr>
          <w:lang w:val="en-US"/>
        </w:rPr>
      </w:pPr>
      <w:r>
        <w:rPr>
          <w:lang w:val="en-US"/>
        </w:rPr>
        <w:t>--  Studies comparing web</w:t>
      </w:r>
      <w:r w:rsidR="00931121" w:rsidRPr="00931121">
        <w:rPr>
          <w:lang w:val="en-US"/>
        </w:rPr>
        <w:t>-based surveys</w:t>
      </w:r>
      <w:r>
        <w:rPr>
          <w:lang w:val="en-US"/>
        </w:rPr>
        <w:t xml:space="preserve"> that directly populate databases reduce scope for manual error &lt;citation&gt;</w:t>
      </w:r>
    </w:p>
    <w:p w14:paraId="1221E432" w14:textId="393BFC80" w:rsidR="007E6EE3" w:rsidRDefault="007E6EE3" w:rsidP="007E6EE3">
      <w:pPr>
        <w:rPr>
          <w:lang w:val="en-US"/>
        </w:rPr>
      </w:pPr>
      <w:r>
        <w:rPr>
          <w:lang w:val="en-US"/>
        </w:rPr>
        <w:t xml:space="preserve">But then the error comes from the respondent’s misunderstanding or the interaction with the user interface? </w:t>
      </w:r>
    </w:p>
    <w:p w14:paraId="4D528607" w14:textId="330F81A0" w:rsidR="007E6EE3" w:rsidRDefault="00324572" w:rsidP="007E6EE3">
      <w:pPr>
        <w:rPr>
          <w:lang w:val="en-US"/>
        </w:rPr>
      </w:pPr>
      <w:r>
        <w:rPr>
          <w:lang w:val="en-US"/>
        </w:rPr>
        <w:t>We expect neither mode to be perfect, but for there to be systematic differences between modes</w:t>
      </w:r>
    </w:p>
    <w:p w14:paraId="470B9073" w14:textId="7BE16D0F" w:rsidR="002C160E" w:rsidRDefault="00AD387A" w:rsidP="007E6EE3">
      <w:pPr>
        <w:rPr>
          <w:lang w:val="en-US"/>
        </w:rPr>
      </w:pPr>
      <w:r>
        <w:rPr>
          <w:lang w:val="en-US"/>
        </w:rPr>
        <w:t>More important than in traditional mixed-mode settings</w:t>
      </w:r>
    </w:p>
    <w:p w14:paraId="7558B6BC" w14:textId="7FC78329" w:rsidR="00AD387A" w:rsidRDefault="00AD387A" w:rsidP="002C160E">
      <w:pPr>
        <w:pStyle w:val="ListParagraph"/>
        <w:numPr>
          <w:ilvl w:val="0"/>
          <w:numId w:val="15"/>
        </w:numPr>
        <w:rPr>
          <w:lang w:val="en-US"/>
        </w:rPr>
      </w:pPr>
      <w:r>
        <w:rPr>
          <w:lang w:val="en-US"/>
        </w:rPr>
        <w:lastRenderedPageBreak/>
        <w:t xml:space="preserve">May pull from differences between processing less aggregated sources? GPS trackers -&gt; travel diary -&gt; recall; </w:t>
      </w:r>
      <w:r w:rsidR="00673B1A">
        <w:rPr>
          <w:lang w:val="en-US"/>
        </w:rPr>
        <w:t>processing of diary studies versus other</w:t>
      </w:r>
    </w:p>
    <w:p w14:paraId="7A346DED" w14:textId="35A16EF3" w:rsidR="00AD387A" w:rsidRDefault="00AD387A" w:rsidP="002C160E">
      <w:pPr>
        <w:pStyle w:val="ListParagraph"/>
        <w:numPr>
          <w:ilvl w:val="0"/>
          <w:numId w:val="15"/>
        </w:numPr>
        <w:rPr>
          <w:lang w:val="en-US"/>
        </w:rPr>
      </w:pPr>
      <w:r>
        <w:rPr>
          <w:lang w:val="en-US"/>
        </w:rPr>
        <w:t>Part of the processing may not be visible</w:t>
      </w:r>
    </w:p>
    <w:p w14:paraId="115600D4" w14:textId="6BF77C8A" w:rsidR="002C160E" w:rsidRPr="00C67C05" w:rsidRDefault="00C67C05" w:rsidP="00C67C05">
      <w:pPr>
        <w:pStyle w:val="ListParagraph"/>
        <w:numPr>
          <w:ilvl w:val="0"/>
          <w:numId w:val="15"/>
        </w:numPr>
        <w:rPr>
          <w:lang w:val="en-US"/>
        </w:rPr>
      </w:pPr>
      <w:r>
        <w:rPr>
          <w:lang w:val="en-US"/>
        </w:rPr>
        <w:fldChar w:fldCharType="begin" w:fldLock="1"/>
      </w:r>
      <w:r w:rsidRPr="00C67C05">
        <w:rPr>
          <w:lang w:val="en-US"/>
        </w:rPr>
        <w:instrText>ADDIN paperpile_citation &lt;clusterId&gt;L332Z389O779S493&lt;/clusterId&gt;&lt;metadata&gt;&lt;citation&gt;&lt;id&gt;b72310d3-3865-4dd1-8b98-4a68e41e99da&lt;/id&gt;&lt;/citation&gt;&lt;/metadata&gt;&lt;data&gt;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&lt;/data&gt; \* MERGEFORMAT</w:instrText>
      </w:r>
      <w:r>
        <w:rPr>
          <w:lang w:val="en-US"/>
        </w:rPr>
        <w:fldChar w:fldCharType="separate"/>
      </w:r>
      <w:r w:rsidRPr="00C67C05">
        <w:rPr>
          <w:noProof/>
          <w:lang w:val="en-US"/>
        </w:rPr>
        <w:t>(Aschauer et al., 2021)</w:t>
      </w:r>
      <w:r>
        <w:rPr>
          <w:lang w:val="en-US"/>
        </w:rPr>
        <w:fldChar w:fldCharType="end"/>
      </w:r>
      <w:r>
        <w:rPr>
          <w:lang w:val="en-US"/>
        </w:rPr>
        <w:t xml:space="preserve"> </w:t>
      </w:r>
      <w:r w:rsidRPr="00C67C05">
        <w:rPr>
          <w:lang w:val="en-US"/>
        </w:rPr>
        <w:t>Describes processing steps of a combined travel/time use/expenditure diary, including the extensive validation after plausibility checks – describes three types of nonresponse i. errors detected during data processing with no additional observed info, ii. Errors which can only be detected by means of follow-up assessment and iii. errors non-detectable due to unwillingness to disclose</w:t>
      </w:r>
      <w:r>
        <w:rPr>
          <w:lang w:val="en-US"/>
        </w:rPr>
        <w:t>. Adding sensor measurements impacts the certainty with which you can impute i and the ability to identify type ii potentially before validation step.</w:t>
      </w:r>
    </w:p>
    <w:p w14:paraId="2C9A1B53" w14:textId="3AABCB53" w:rsidR="002C160E" w:rsidRPr="002C160E" w:rsidRDefault="002C160E" w:rsidP="002C160E">
      <w:pPr>
        <w:rPr>
          <w:lang w:val="en-US"/>
        </w:rPr>
      </w:pPr>
      <w:r>
        <w:rPr>
          <w:lang w:val="en-US"/>
        </w:rPr>
        <w:t>Notes:</w:t>
      </w:r>
    </w:p>
    <w:p w14:paraId="7CDC26CD" w14:textId="77777777" w:rsidR="004A04C0" w:rsidRDefault="004A04C0" w:rsidP="0012737B">
      <w:pPr>
        <w:pStyle w:val="ListParagraph"/>
        <w:numPr>
          <w:ilvl w:val="0"/>
          <w:numId w:val="12"/>
        </w:numPr>
        <w:rPr>
          <w:lang w:val="en-US"/>
        </w:rPr>
      </w:pPr>
      <w:r>
        <w:rPr>
          <w:lang w:val="en-US"/>
        </w:rPr>
        <w:t>Variants</w:t>
      </w:r>
    </w:p>
    <w:p w14:paraId="00795CCE" w14:textId="26393CBF" w:rsidR="0012737B" w:rsidRDefault="0012737B" w:rsidP="004A04C0">
      <w:pPr>
        <w:pStyle w:val="ListParagraph"/>
        <w:numPr>
          <w:ilvl w:val="1"/>
          <w:numId w:val="12"/>
        </w:numPr>
        <w:rPr>
          <w:lang w:val="en-US"/>
        </w:rPr>
      </w:pPr>
      <w:r w:rsidRPr="0012737B">
        <w:rPr>
          <w:lang w:val="en-US"/>
        </w:rPr>
        <w:t>Mode choice bias vs real mea</w:t>
      </w:r>
      <w:r>
        <w:rPr>
          <w:lang w:val="en-US"/>
        </w:rPr>
        <w:t xml:space="preserve">surement differences (2012 </w:t>
      </w:r>
    </w:p>
    <w:p w14:paraId="7F4851E4" w14:textId="2BA19D8B" w:rsidR="0012737B" w:rsidRDefault="0012737B" w:rsidP="004A04C0">
      <w:pPr>
        <w:pStyle w:val="ListParagraph"/>
        <w:numPr>
          <w:ilvl w:val="1"/>
          <w:numId w:val="12"/>
        </w:numPr>
        <w:rPr>
          <w:lang w:val="en-US"/>
        </w:rPr>
      </w:pPr>
      <w:r>
        <w:rPr>
          <w:lang w:val="en-US"/>
        </w:rPr>
        <w:t xml:space="preserve">Sequential vs </w:t>
      </w:r>
      <w:r w:rsidR="004A04C0">
        <w:rPr>
          <w:lang w:val="en-US"/>
        </w:rPr>
        <w:t>concurrent</w:t>
      </w:r>
    </w:p>
    <w:p w14:paraId="5B0F20F4" w14:textId="24C98840" w:rsidR="004A04C0" w:rsidRDefault="004A04C0" w:rsidP="004A04C0">
      <w:pPr>
        <w:pStyle w:val="ListParagraph"/>
        <w:numPr>
          <w:ilvl w:val="1"/>
          <w:numId w:val="12"/>
        </w:numPr>
        <w:rPr>
          <w:lang w:val="en-US"/>
        </w:rPr>
      </w:pPr>
      <w:r>
        <w:rPr>
          <w:lang w:val="en-US"/>
        </w:rPr>
        <w:t>Single vs multiple per resp.</w:t>
      </w:r>
    </w:p>
    <w:p w14:paraId="627CC9CD" w14:textId="791D1156" w:rsidR="004A04C0" w:rsidRDefault="004A04C0" w:rsidP="004A04C0">
      <w:pPr>
        <w:pStyle w:val="ListParagraph"/>
        <w:numPr>
          <w:ilvl w:val="0"/>
          <w:numId w:val="12"/>
        </w:numPr>
        <w:rPr>
          <w:lang w:val="en-US"/>
        </w:rPr>
      </w:pPr>
      <w:r>
        <w:rPr>
          <w:lang w:val="en-US"/>
        </w:rPr>
        <w:t>Mode effects are evaluated relative to some benchmark mode</w:t>
      </w:r>
    </w:p>
    <w:p w14:paraId="6B2F0BF2" w14:textId="25B9C32B" w:rsidR="00E25822" w:rsidRDefault="00E25822" w:rsidP="004A04C0">
      <w:pPr>
        <w:pStyle w:val="ListParagraph"/>
        <w:numPr>
          <w:ilvl w:val="0"/>
          <w:numId w:val="12"/>
        </w:numPr>
        <w:rPr>
          <w:lang w:val="en-US"/>
        </w:rPr>
      </w:pPr>
      <w:r>
        <w:rPr>
          <w:lang w:val="en-US"/>
        </w:rPr>
        <w:t xml:space="preserve">Diary vs recall (“on a typical day…”) as comparison? </w:t>
      </w:r>
    </w:p>
    <w:p w14:paraId="6280FF2B" w14:textId="59B3C908" w:rsidR="001E126D" w:rsidRDefault="001E126D" w:rsidP="001E126D">
      <w:pPr>
        <w:pStyle w:val="ListParagraph"/>
        <w:numPr>
          <w:ilvl w:val="1"/>
          <w:numId w:val="12"/>
        </w:numPr>
        <w:rPr>
          <w:lang w:val="en-US"/>
        </w:rPr>
      </w:pPr>
      <w:r w:rsidRPr="001E126D">
        <w:rPr>
          <w:lang w:val="en-US"/>
        </w:rPr>
        <w:t>I</w:t>
      </w:r>
      <w:r>
        <w:rPr>
          <w:lang w:val="en-US"/>
        </w:rPr>
        <w:t>f so: time use</w:t>
      </w:r>
      <w:r w:rsidR="00A00C24">
        <w:rPr>
          <w:lang w:val="en-US"/>
        </w:rPr>
        <w:t xml:space="preserve"> diary</w:t>
      </w:r>
      <w:r>
        <w:rPr>
          <w:lang w:val="en-US"/>
        </w:rPr>
        <w:t xml:space="preserve"> sleep vs recall sleep </w:t>
      </w:r>
      <w:r>
        <w:rPr>
          <w:lang w:val="en-US"/>
        </w:rPr>
        <w:fldChar w:fldCharType="begin" w:fldLock="1"/>
      </w:r>
      <w:r w:rsidRPr="001E126D">
        <w:rPr>
          <w:lang w:val="en-US"/>
        </w:rPr>
        <w:instrText>ADDIN paperpile_citation &lt;clusterId&gt;B891P278L548I352&lt;/clusterId&gt;&lt;metadata&gt;&lt;citation&gt;&lt;id&gt;03ee5a40-3eff-402b-8623-31b7800ba0f0&lt;/id&gt;&lt;/citation&gt;&lt;/metadata&gt;&lt;data&gt;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&lt;/data&gt; \* MERGEFORMAT</w:instrText>
      </w:r>
      <w:r>
        <w:rPr>
          <w:lang w:val="en-US"/>
        </w:rPr>
        <w:fldChar w:fldCharType="separate"/>
      </w:r>
      <w:r w:rsidR="00F97EC7">
        <w:rPr>
          <w:noProof/>
          <w:lang w:val="en-US"/>
        </w:rPr>
        <w:t>(Kaplan et al., 2020)</w:t>
      </w:r>
      <w:r>
        <w:rPr>
          <w:lang w:val="en-US"/>
        </w:rPr>
        <w:fldChar w:fldCharType="end"/>
      </w:r>
    </w:p>
    <w:p w14:paraId="61341EC8" w14:textId="3D0471FE" w:rsidR="00956B83" w:rsidRPr="00F95F2D" w:rsidRDefault="00956B83" w:rsidP="00956B83">
      <w:pPr>
        <w:pStyle w:val="ListParagraph"/>
        <w:numPr>
          <w:ilvl w:val="0"/>
          <w:numId w:val="12"/>
        </w:numPr>
      </w:pPr>
      <w:proofErr w:type="spellStart"/>
      <w:r w:rsidRPr="00F95F2D">
        <w:t>Confounding</w:t>
      </w:r>
      <w:proofErr w:type="spellEnd"/>
      <w:r w:rsidR="00F95F2D" w:rsidRPr="00F95F2D">
        <w:t xml:space="preserve"> </w:t>
      </w:r>
      <w:r w:rsidR="00F95F2D">
        <w:rPr>
          <w:lang w:val="en-US"/>
        </w:rPr>
        <w:fldChar w:fldCharType="begin" w:fldLock="1"/>
      </w:r>
      <w:r w:rsidR="00C36DD3">
        <w:instrText>ADDIN paperpile_citation &lt;clusterId&gt;G119M167I557G241&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F95F2D">
        <w:rPr>
          <w:lang w:val="en-US"/>
        </w:rPr>
        <w:fldChar w:fldCharType="separate"/>
      </w:r>
      <w:r w:rsidR="00C36DD3">
        <w:rPr>
          <w:noProof/>
        </w:rPr>
        <w:t>(Vannieuwenhuyze &amp; Loosveldt, 2013)</w:t>
      </w:r>
      <w:r w:rsidR="00F95F2D">
        <w:rPr>
          <w:lang w:val="en-US"/>
        </w:rPr>
        <w:fldChar w:fldCharType="end"/>
      </w:r>
    </w:p>
    <w:p w14:paraId="1DE18D86" w14:textId="6B4843CC" w:rsidR="00956B83" w:rsidRDefault="00956B83" w:rsidP="00956B83">
      <w:pPr>
        <w:pStyle w:val="ListParagraph"/>
        <w:numPr>
          <w:ilvl w:val="1"/>
          <w:numId w:val="12"/>
        </w:numPr>
        <w:rPr>
          <w:lang w:val="en-US"/>
        </w:rPr>
      </w:pPr>
      <w:r w:rsidRPr="00956B83">
        <w:rPr>
          <w:lang w:val="en-US"/>
        </w:rPr>
        <w:t>Mode-specific response distributions are impacted by</w:t>
      </w:r>
      <w:r>
        <w:rPr>
          <w:lang w:val="en-US"/>
        </w:rPr>
        <w:t xml:space="preserve"> selection </w:t>
      </w:r>
      <w:r w:rsidRPr="00956B83">
        <w:rPr>
          <w:i/>
          <w:iCs/>
          <w:lang w:val="en-US"/>
        </w:rPr>
        <w:t>and</w:t>
      </w:r>
      <w:r>
        <w:rPr>
          <w:lang w:val="en-US"/>
        </w:rPr>
        <w:t xml:space="preserve"> measurement </w:t>
      </w:r>
    </w:p>
    <w:p w14:paraId="4E5DE411" w14:textId="75315021" w:rsidR="00956B83" w:rsidRDefault="00956B83" w:rsidP="00956B83">
      <w:pPr>
        <w:pStyle w:val="ListParagraph"/>
        <w:numPr>
          <w:ilvl w:val="1"/>
          <w:numId w:val="12"/>
        </w:numPr>
        <w:rPr>
          <w:lang w:val="en-US"/>
        </w:rPr>
      </w:pPr>
      <w:r>
        <w:rPr>
          <w:lang w:val="en-US"/>
        </w:rPr>
        <w:t>Just looking at a difference between estimates from two surveys with different modes provides a combined estimate of the total source of mode effect</w:t>
      </w:r>
    </w:p>
    <w:p w14:paraId="1824A6F2" w14:textId="4C5727B3" w:rsidR="00956B83" w:rsidRDefault="00C00634" w:rsidP="00956B83">
      <w:pPr>
        <w:pStyle w:val="ListParagraph"/>
        <w:numPr>
          <w:ilvl w:val="0"/>
          <w:numId w:val="12"/>
        </w:numPr>
        <w:rPr>
          <w:lang w:val="en-US"/>
        </w:rPr>
      </w:pPr>
      <w:r>
        <w:rPr>
          <w:lang w:val="en-US"/>
        </w:rPr>
        <w:t xml:space="preserve">Role of auxiliary variables </w:t>
      </w:r>
      <w:r w:rsidR="00505C29">
        <w:rPr>
          <w:lang w:val="en-US"/>
        </w:rPr>
        <w:t xml:space="preserve">in estimation  -- exogeneity / not affected by measurement effects within the multiple modes. Often what’s available is weakly related to response mechanisms (source?) </w:t>
      </w:r>
    </w:p>
    <w:p w14:paraId="469AD35F" w14:textId="64335007" w:rsidR="00505C29" w:rsidRDefault="00505C29" w:rsidP="00956B83">
      <w:pPr>
        <w:pStyle w:val="ListParagraph"/>
        <w:numPr>
          <w:ilvl w:val="0"/>
          <w:numId w:val="12"/>
        </w:numPr>
        <w:rPr>
          <w:lang w:val="en-US"/>
        </w:rPr>
      </w:pPr>
      <w:r>
        <w:rPr>
          <w:lang w:val="en-US"/>
        </w:rPr>
        <w:t xml:space="preserve">MEPS experiment </w:t>
      </w:r>
    </w:p>
    <w:p w14:paraId="1F920F43" w14:textId="58269FB4" w:rsidR="00505C29" w:rsidRDefault="009B4E5F" w:rsidP="00956B83">
      <w:pPr>
        <w:pStyle w:val="ListParagraph"/>
        <w:numPr>
          <w:ilvl w:val="0"/>
          <w:numId w:val="12"/>
        </w:numPr>
        <w:rPr>
          <w:lang w:val="en-US"/>
        </w:rPr>
      </w:pPr>
      <w:r>
        <w:rPr>
          <w:lang w:val="en-US"/>
        </w:rPr>
        <w:t xml:space="preserve">Tourangeau suggests three main strategies for disentangling the two sources of mode differences: 1) direct assessment of measurement error by comparing survey reports to a gold standard, 2) rendering the mode groups comparable statistically with weighting or regression and 3) estimating the errors using modeling techniques (often CFA or LCM). </w:t>
      </w:r>
      <w:r>
        <w:rPr>
          <w:lang w:val="en-US"/>
        </w:rPr>
        <w:fldChar w:fldCharType="begin" w:fldLock="1"/>
      </w:r>
      <w:r>
        <w:rPr>
          <w:lang w:val="en-US"/>
        </w:rPr>
        <w:instrText>ADDIN paperpile_citation &lt;clusterId&gt;P116D464Z854W548&lt;/clusterId&gt;&lt;metadata&gt;&lt;citation&gt;&lt;id&gt;0fd6f755-83f3-0f82-857a-1166b4738f26&lt;/id&gt;&lt;/citation&gt;&lt;/metadata&gt;&lt;data&gt;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&lt;/data&gt; \* MERGEFORMAT</w:instrText>
      </w:r>
      <w:r>
        <w:rPr>
          <w:lang w:val="en-US"/>
        </w:rPr>
        <w:fldChar w:fldCharType="separate"/>
      </w:r>
      <w:r>
        <w:rPr>
          <w:noProof/>
          <w:lang w:val="en-US"/>
        </w:rPr>
        <w:t>(Tourangeau, 2017)</w:t>
      </w:r>
      <w:r>
        <w:rPr>
          <w:lang w:val="en-US"/>
        </w:rPr>
        <w:fldChar w:fldCharType="end"/>
      </w:r>
    </w:p>
    <w:p w14:paraId="4875BCBE" w14:textId="4E558B32" w:rsidR="00057D8F" w:rsidRPr="00057D8F" w:rsidRDefault="00057D8F" w:rsidP="00057D8F">
      <w:pPr>
        <w:pStyle w:val="ListParagraph"/>
        <w:numPr>
          <w:ilvl w:val="1"/>
          <w:numId w:val="12"/>
        </w:numPr>
        <w:rPr>
          <w:lang w:val="en-US"/>
        </w:rPr>
      </w:pPr>
      <w:r>
        <w:rPr>
          <w:lang w:val="en-US"/>
        </w:rPr>
        <w:t xml:space="preserve">Direct comparison (not simple) – no frame data exists on the smart survey question topics </w:t>
      </w:r>
    </w:p>
    <w:p w14:paraId="2B5DE6BE" w14:textId="61D66A0E" w:rsidR="007C055A" w:rsidRDefault="007C055A" w:rsidP="00130DC6">
      <w:pPr>
        <w:rPr>
          <w:lang w:val="en-US"/>
        </w:rPr>
      </w:pPr>
      <w:r>
        <w:rPr>
          <w:lang w:val="en-US"/>
        </w:rPr>
        <w:t>&lt;Small paragraph on coverage, but probably this is the other WP2 deliverable&gt;</w:t>
      </w:r>
    </w:p>
    <w:p w14:paraId="7391F527" w14:textId="4D005C1A" w:rsidR="005B0CCD" w:rsidRDefault="005B0CCD" w:rsidP="005B0CCD">
      <w:pPr>
        <w:pStyle w:val="Heading1"/>
        <w:rPr>
          <w:lang w:val="en-US"/>
        </w:rPr>
      </w:pPr>
      <w:bookmarkStart w:id="8" w:name="_Ref143700348"/>
      <w:r>
        <w:rPr>
          <w:lang w:val="en-US"/>
        </w:rPr>
        <w:t xml:space="preserve">Mode effects in smart </w:t>
      </w:r>
      <w:commentRangeStart w:id="9"/>
      <w:commentRangeStart w:id="10"/>
      <w:r>
        <w:rPr>
          <w:lang w:val="en-US"/>
        </w:rPr>
        <w:t>surveys</w:t>
      </w:r>
      <w:bookmarkEnd w:id="8"/>
      <w:commentRangeEnd w:id="9"/>
      <w:r w:rsidR="00F00B3F">
        <w:rPr>
          <w:rStyle w:val="CommentReference"/>
          <w:rFonts w:asciiTheme="minorHAnsi" w:eastAsiaTheme="minorEastAsia" w:hAnsiTheme="minorHAnsi" w:cstheme="minorBidi"/>
          <w:b w:val="0"/>
          <w:bCs w:val="0"/>
          <w:smallCaps w:val="0"/>
          <w:color w:val="auto"/>
        </w:rPr>
        <w:commentReference w:id="9"/>
      </w:r>
      <w:commentRangeEnd w:id="10"/>
      <w:r w:rsidR="00452A62">
        <w:rPr>
          <w:rStyle w:val="CommentReference"/>
          <w:rFonts w:asciiTheme="minorHAnsi" w:eastAsiaTheme="minorEastAsia" w:hAnsiTheme="minorHAnsi" w:cstheme="minorBidi"/>
          <w:b w:val="0"/>
          <w:bCs w:val="0"/>
          <w:smallCaps w:val="0"/>
          <w:color w:val="auto"/>
        </w:rPr>
        <w:commentReference w:id="10"/>
      </w:r>
    </w:p>
    <w:p w14:paraId="2810A255" w14:textId="60A68F45" w:rsidR="007F1EB0" w:rsidRDefault="007F1EB0" w:rsidP="005B0CCD">
      <w:pPr>
        <w:rPr>
          <w:lang w:val="en-US"/>
        </w:rPr>
      </w:pPr>
      <w:r>
        <w:rPr>
          <w:lang w:val="en-US"/>
        </w:rPr>
        <w:t>TSS1 – WP2 deliverable 2.1 consumption interview vs none</w:t>
      </w:r>
    </w:p>
    <w:p w14:paraId="727A6E6E" w14:textId="386B86CF" w:rsidR="002C160E" w:rsidRDefault="002C160E" w:rsidP="002C160E">
      <w:pPr>
        <w:pStyle w:val="ListParagraph"/>
        <w:numPr>
          <w:ilvl w:val="0"/>
          <w:numId w:val="15"/>
        </w:numPr>
        <w:rPr>
          <w:lang w:val="en-US"/>
        </w:rPr>
      </w:pPr>
      <w:r>
        <w:rPr>
          <w:lang w:val="en-US"/>
        </w:rPr>
        <w:t>Diary vs app comparisons</w:t>
      </w:r>
    </w:p>
    <w:p w14:paraId="101F8254" w14:textId="56B1D3D5" w:rsidR="002C160E" w:rsidRDefault="002C160E" w:rsidP="002C160E">
      <w:pPr>
        <w:pStyle w:val="ListParagraph"/>
        <w:numPr>
          <w:ilvl w:val="1"/>
          <w:numId w:val="15"/>
        </w:numPr>
        <w:rPr>
          <w:lang w:val="en-US"/>
        </w:rPr>
      </w:pPr>
      <w:r>
        <w:rPr>
          <w:lang w:val="en-US"/>
        </w:rPr>
        <w:t>Combined mode effect</w:t>
      </w:r>
    </w:p>
    <w:p w14:paraId="686F4155" w14:textId="7A88E31C" w:rsidR="007C7065" w:rsidRDefault="0083362C" w:rsidP="007C7065">
      <w:pPr>
        <w:pStyle w:val="ListParagraph"/>
        <w:numPr>
          <w:ilvl w:val="2"/>
          <w:numId w:val="15"/>
        </w:numPr>
        <w:rPr>
          <w:lang w:val="en-US"/>
        </w:rPr>
      </w:pPr>
      <w:r>
        <w:rPr>
          <w:lang w:val="en-US"/>
        </w:rPr>
        <w:fldChar w:fldCharType="begin" w:fldLock="1"/>
      </w:r>
      <w:r>
        <w:rPr>
          <w:lang w:val="en-US"/>
        </w:rPr>
        <w:instrText>ADDIN paperpile_citation &lt;clusterId&gt;N648A996Q486U191&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Pr>
          <w:lang w:val="en-US"/>
        </w:rPr>
        <w:fldChar w:fldCharType="separate"/>
      </w:r>
      <w:r w:rsidR="00F97EC7">
        <w:rPr>
          <w:noProof/>
          <w:lang w:val="en-US"/>
        </w:rPr>
        <w:t>(Wenz, 2023)</w:t>
      </w:r>
      <w:r>
        <w:rPr>
          <w:lang w:val="en-US"/>
        </w:rPr>
        <w:fldChar w:fldCharType="end"/>
      </w:r>
      <w:r>
        <w:rPr>
          <w:lang w:val="en-US"/>
        </w:rPr>
        <w:t xml:space="preserve">: </w:t>
      </w:r>
      <w:r w:rsidR="007C7065">
        <w:rPr>
          <w:lang w:val="en-US"/>
        </w:rPr>
        <w:t xml:space="preserve">Compares data from scanned receipts, scanned receipts plus direct entry with national budget survey, uses inverse probability weighting to match the sample composition of the app to the diary (could be considered reducing mode selection effect) </w:t>
      </w:r>
    </w:p>
    <w:p w14:paraId="0F2A38D1" w14:textId="77777777" w:rsidR="007C7065" w:rsidRDefault="007C7065" w:rsidP="007C7065">
      <w:pPr>
        <w:pStyle w:val="ListParagraph"/>
        <w:numPr>
          <w:ilvl w:val="3"/>
          <w:numId w:val="15"/>
        </w:numPr>
        <w:rPr>
          <w:lang w:val="en-US"/>
        </w:rPr>
      </w:pPr>
      <w:r>
        <w:rPr>
          <w:lang w:val="en-US"/>
        </w:rPr>
        <w:lastRenderedPageBreak/>
        <w:t>Distribution from SR+DE aligns with LCF for median total expenditure, but receipts alone underestimate expenditure (101.30 vs 122.80 vs 70.10)</w:t>
      </w:r>
    </w:p>
    <w:p w14:paraId="61D262B8" w14:textId="77777777" w:rsidR="007C7065" w:rsidRDefault="007C7065" w:rsidP="007C7065">
      <w:pPr>
        <w:pStyle w:val="ListParagraph"/>
        <w:numPr>
          <w:ilvl w:val="3"/>
          <w:numId w:val="15"/>
        </w:numPr>
        <w:rPr>
          <w:lang w:val="en-US"/>
        </w:rPr>
      </w:pPr>
      <w:r>
        <w:rPr>
          <w:lang w:val="en-US"/>
        </w:rPr>
        <w:t>Percentage zero expenditures is higher in the two-week period from scanned-only</w:t>
      </w:r>
    </w:p>
    <w:p w14:paraId="7F1875E1" w14:textId="05FBA128" w:rsidR="007C7065" w:rsidRPr="0083362C" w:rsidRDefault="007C7065" w:rsidP="0083362C">
      <w:pPr>
        <w:pStyle w:val="ListParagraph"/>
        <w:numPr>
          <w:ilvl w:val="3"/>
          <w:numId w:val="15"/>
        </w:numPr>
        <w:rPr>
          <w:lang w:val="en-US"/>
        </w:rPr>
      </w:pPr>
      <w:r>
        <w:rPr>
          <w:lang w:val="en-US"/>
        </w:rPr>
        <w:t>SR for food and groceries is not significantly different from the benchmark, but SR + DE overestimates</w:t>
      </w:r>
    </w:p>
    <w:p w14:paraId="46C0E5CE" w14:textId="5666B912" w:rsidR="002C160E" w:rsidRDefault="002C160E" w:rsidP="002C160E">
      <w:pPr>
        <w:pStyle w:val="ListParagraph"/>
        <w:numPr>
          <w:ilvl w:val="1"/>
          <w:numId w:val="15"/>
        </w:numPr>
        <w:rPr>
          <w:lang w:val="en-US"/>
        </w:rPr>
      </w:pPr>
      <w:r>
        <w:rPr>
          <w:lang w:val="en-US"/>
        </w:rPr>
        <w:t>Mode measurement effect</w:t>
      </w:r>
    </w:p>
    <w:p w14:paraId="46EAA83F" w14:textId="77777777" w:rsidR="007E6FB4" w:rsidRDefault="007E6FB4" w:rsidP="007E6FB4">
      <w:pPr>
        <w:pStyle w:val="ListParagraph"/>
        <w:numPr>
          <w:ilvl w:val="2"/>
          <w:numId w:val="15"/>
        </w:numPr>
        <w:rPr>
          <w:lang w:val="en-US"/>
        </w:rPr>
      </w:pPr>
    </w:p>
    <w:p w14:paraId="43753F8D" w14:textId="7B56E8D3" w:rsidR="002C160E" w:rsidRDefault="002C160E" w:rsidP="002C160E">
      <w:pPr>
        <w:pStyle w:val="ListParagraph"/>
        <w:numPr>
          <w:ilvl w:val="1"/>
          <w:numId w:val="15"/>
        </w:numPr>
        <w:rPr>
          <w:lang w:val="en-US"/>
        </w:rPr>
      </w:pPr>
      <w:r>
        <w:rPr>
          <w:lang w:val="en-US"/>
        </w:rPr>
        <w:t xml:space="preserve">Mode </w:t>
      </w:r>
      <w:r w:rsidR="00432625">
        <w:rPr>
          <w:lang w:val="en-US"/>
        </w:rPr>
        <w:t>selection effects</w:t>
      </w:r>
    </w:p>
    <w:p w14:paraId="502EE91A" w14:textId="1F284197" w:rsidR="00330D7E" w:rsidRPr="002C160E" w:rsidRDefault="00330D7E" w:rsidP="00330D7E">
      <w:pPr>
        <w:pStyle w:val="ListParagraph"/>
        <w:numPr>
          <w:ilvl w:val="2"/>
          <w:numId w:val="15"/>
        </w:numPr>
        <w:rPr>
          <w:lang w:val="en-US"/>
        </w:rPr>
      </w:pPr>
      <w:r>
        <w:rPr>
          <w:lang w:val="en-US"/>
        </w:rPr>
        <w:t xml:space="preserve">Coverage and participation bias in budget app </w:t>
      </w:r>
      <w:r>
        <w:rPr>
          <w:lang w:val="en-US"/>
        </w:rPr>
        <w:fldChar w:fldCharType="begin" w:fldLock="1"/>
      </w:r>
      <w:r>
        <w:rPr>
          <w:lang w:val="en-US"/>
        </w:rPr>
        <w:instrText>ADDIN paperpile_citation &lt;clusterId&gt;Z451M717I288G882&lt;/clusterId&gt;&lt;metadata&gt;&lt;citation&gt;&lt;id&gt;52ead9af-3c25-45f8-bbbf-5ab611a5156f&lt;/id&gt;&lt;/citation&gt;&lt;/metadata&gt;&lt;data&gt;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&lt;/data&gt; \* MERGEFORMAT</w:instrText>
      </w:r>
      <w:r>
        <w:rPr>
          <w:lang w:val="en-US"/>
        </w:rPr>
        <w:fldChar w:fldCharType="separate"/>
      </w:r>
      <w:r w:rsidR="00F97EC7">
        <w:rPr>
          <w:noProof/>
          <w:lang w:val="en-US"/>
        </w:rPr>
        <w:t>(Jäckle et al., 2019)</w:t>
      </w:r>
      <w:r>
        <w:rPr>
          <w:lang w:val="en-US"/>
        </w:rPr>
        <w:fldChar w:fldCharType="end"/>
      </w:r>
    </w:p>
    <w:p w14:paraId="1997248F" w14:textId="77777777" w:rsidR="007F1EB0" w:rsidRDefault="007F1EB0" w:rsidP="005B0CCD">
      <w:pPr>
        <w:rPr>
          <w:lang w:val="en-US"/>
        </w:rPr>
      </w:pPr>
    </w:p>
    <w:p w14:paraId="727B54FE" w14:textId="532F5D4B" w:rsidR="001650E6" w:rsidRDefault="005B0CCD" w:rsidP="005B0CCD">
      <w:pPr>
        <w:pStyle w:val="Heading1"/>
        <w:rPr>
          <w:lang w:val="en-US"/>
        </w:rPr>
      </w:pPr>
      <w:r>
        <w:rPr>
          <w:lang w:val="en-US"/>
        </w:rPr>
        <w:t xml:space="preserve">Estimation </w:t>
      </w:r>
      <w:commentRangeStart w:id="11"/>
      <w:r>
        <w:rPr>
          <w:lang w:val="en-US"/>
        </w:rPr>
        <w:t>Methodology</w:t>
      </w:r>
      <w:commentRangeEnd w:id="11"/>
      <w:r w:rsidR="00F00B3F">
        <w:rPr>
          <w:rStyle w:val="CommentReference"/>
          <w:rFonts w:asciiTheme="minorHAnsi" w:eastAsiaTheme="minorEastAsia" w:hAnsiTheme="minorHAnsi" w:cstheme="minorBidi"/>
          <w:b w:val="0"/>
          <w:bCs w:val="0"/>
          <w:smallCaps w:val="0"/>
          <w:color w:val="auto"/>
        </w:rPr>
        <w:commentReference w:id="11"/>
      </w:r>
    </w:p>
    <w:p w14:paraId="4571974B" w14:textId="30E0EA72" w:rsidR="00831140" w:rsidRDefault="00831140" w:rsidP="00831140">
      <w:pPr>
        <w:pStyle w:val="Heading2"/>
        <w:rPr>
          <w:lang w:val="en-US"/>
        </w:rPr>
      </w:pPr>
      <w:r>
        <w:rPr>
          <w:lang w:val="en-US"/>
        </w:rPr>
        <w:t>Experimental</w:t>
      </w:r>
    </w:p>
    <w:p w14:paraId="5F825AEE" w14:textId="77777777" w:rsidR="00831140" w:rsidRPr="001103FD" w:rsidRDefault="00831140" w:rsidP="00831140">
      <w:pPr>
        <w:pStyle w:val="ListParagraph"/>
        <w:numPr>
          <w:ilvl w:val="0"/>
          <w:numId w:val="12"/>
        </w:numPr>
        <w:rPr>
          <w:lang w:val="en-US"/>
        </w:rPr>
      </w:pPr>
      <w:r w:rsidRPr="00643F56">
        <w:rPr>
          <w:sz w:val="23"/>
          <w:szCs w:val="23"/>
          <w:lang w:val="en-US"/>
        </w:rPr>
        <w:t>Probability samples with experiments f</w:t>
      </w:r>
      <w:r>
        <w:rPr>
          <w:sz w:val="23"/>
          <w:szCs w:val="23"/>
          <w:lang w:val="en-US"/>
        </w:rPr>
        <w:t>or relative differences (probability sample, assigned a data collection mode, test hypotheses about differences)</w:t>
      </w:r>
    </w:p>
    <w:p w14:paraId="26E73627" w14:textId="41C67AC3" w:rsidR="00831140" w:rsidRPr="00884FCA" w:rsidRDefault="00831140" w:rsidP="00831140">
      <w:pPr>
        <w:pStyle w:val="ListParagraph"/>
        <w:numPr>
          <w:ilvl w:val="1"/>
          <w:numId w:val="12"/>
        </w:numPr>
        <w:rPr>
          <w:lang w:val="en-US"/>
        </w:rPr>
      </w:pPr>
      <w:r w:rsidRPr="00884FCA">
        <w:rPr>
          <w:sz w:val="23"/>
          <w:szCs w:val="23"/>
          <w:lang w:val="en-US"/>
        </w:rPr>
        <w:t>Design- based analysis of factorial designs embe</w:t>
      </w:r>
      <w:r>
        <w:rPr>
          <w:sz w:val="23"/>
          <w:szCs w:val="23"/>
          <w:lang w:val="en-US"/>
        </w:rPr>
        <w:t xml:space="preserve">dded in probability samples </w:t>
      </w:r>
      <w:r w:rsidR="00B95270">
        <w:rPr>
          <w:sz w:val="23"/>
          <w:szCs w:val="23"/>
          <w:lang w:val="en-US"/>
        </w:rPr>
        <w:fldChar w:fldCharType="begin" w:fldLock="1"/>
      </w:r>
      <w:r w:rsidR="00B95270">
        <w:rPr>
          <w:sz w:val="23"/>
          <w:szCs w:val="23"/>
          <w:lang w:val="en-US"/>
        </w:rPr>
        <w:instrText>ADDIN paperpile_citation &lt;clusterId&gt;J224W511S862Q585&lt;/clusterId&gt;&lt;metadata&gt;&lt;citation&gt;&lt;id&gt;83ada24f-d9f9-42bb-97db-ae4d4b54781d&lt;/id&gt;&lt;/citation&gt;&lt;/metadata&gt;&lt;data&gt;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&lt;/data&gt; \* MERGEFORMAT</w:instrText>
      </w:r>
      <w:r w:rsidR="00B95270">
        <w:rPr>
          <w:sz w:val="23"/>
          <w:szCs w:val="23"/>
          <w:lang w:val="en-US"/>
        </w:rPr>
        <w:fldChar w:fldCharType="separate"/>
      </w:r>
      <w:r w:rsidR="00B95270">
        <w:rPr>
          <w:noProof/>
          <w:sz w:val="23"/>
          <w:szCs w:val="23"/>
          <w:lang w:val="en-US"/>
        </w:rPr>
        <w:t>(van den Brakel, Jan A., 2013)</w:t>
      </w:r>
      <w:r w:rsidR="00B95270">
        <w:rPr>
          <w:sz w:val="23"/>
          <w:szCs w:val="23"/>
          <w:lang w:val="en-US"/>
        </w:rPr>
        <w:fldChar w:fldCharType="end"/>
      </w:r>
    </w:p>
    <w:p w14:paraId="0F1539E8" w14:textId="68DF2D66" w:rsidR="00831140" w:rsidRPr="001103FD" w:rsidRDefault="00831140" w:rsidP="00831140">
      <w:pPr>
        <w:pStyle w:val="ListParagraph"/>
        <w:numPr>
          <w:ilvl w:val="1"/>
          <w:numId w:val="12"/>
        </w:numPr>
        <w:rPr>
          <w:lang w:val="en-US"/>
        </w:rPr>
      </w:pPr>
      <w:r>
        <w:rPr>
          <w:sz w:val="23"/>
          <w:szCs w:val="23"/>
          <w:lang w:val="en-US"/>
        </w:rPr>
        <w:t xml:space="preserve">Design-based Analysis of Embedded Experiments with Applications in the Dutch </w:t>
      </w:r>
      <w:proofErr w:type="spellStart"/>
      <w:r>
        <w:rPr>
          <w:sz w:val="23"/>
          <w:szCs w:val="23"/>
          <w:lang w:val="en-US"/>
        </w:rPr>
        <w:t>Labour</w:t>
      </w:r>
      <w:proofErr w:type="spellEnd"/>
      <w:r>
        <w:rPr>
          <w:sz w:val="23"/>
          <w:szCs w:val="23"/>
          <w:lang w:val="en-US"/>
        </w:rPr>
        <w:t xml:space="preserve"> Force Survey </w:t>
      </w:r>
      <w:r>
        <w:rPr>
          <w:sz w:val="23"/>
          <w:szCs w:val="23"/>
          <w:lang w:val="en-US"/>
        </w:rPr>
        <w:fldChar w:fldCharType="begin" w:fldLock="1"/>
      </w:r>
      <w:r>
        <w:rPr>
          <w:sz w:val="23"/>
          <w:szCs w:val="23"/>
          <w:lang w:val="en-US"/>
        </w:rPr>
        <w:instrText>ADDIN paperpile_citation &lt;clusterId&gt;J727X875T365Q988&lt;/clusterId&gt;&lt;metadata&gt;&lt;citation&gt;&lt;id&gt;af8247ef-97c4-4ce4-a928-ea1a1b2a5784&lt;/id&gt;&lt;/citation&gt;&lt;/metadata&gt;&lt;data&gt;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&lt;/data&gt; \* MERGEFORMAT</w:instrText>
      </w:r>
      <w:r>
        <w:rPr>
          <w:sz w:val="23"/>
          <w:szCs w:val="23"/>
          <w:lang w:val="en-US"/>
        </w:rPr>
        <w:fldChar w:fldCharType="separate"/>
      </w:r>
      <w:r>
        <w:rPr>
          <w:noProof/>
          <w:sz w:val="23"/>
          <w:szCs w:val="23"/>
          <w:lang w:val="en-US"/>
        </w:rPr>
        <w:t>(van den Brakel, 2008)</w:t>
      </w:r>
      <w:r>
        <w:rPr>
          <w:sz w:val="23"/>
          <w:szCs w:val="23"/>
          <w:lang w:val="en-US"/>
        </w:rPr>
        <w:fldChar w:fldCharType="end"/>
      </w:r>
    </w:p>
    <w:p w14:paraId="3C5B348D" w14:textId="016D48E0" w:rsidR="00831140" w:rsidRPr="00253881" w:rsidRDefault="00831140" w:rsidP="00831140">
      <w:pPr>
        <w:pStyle w:val="ListParagraph"/>
        <w:numPr>
          <w:ilvl w:val="1"/>
          <w:numId w:val="12"/>
        </w:numPr>
      </w:pPr>
      <w:r w:rsidRPr="00884FCA">
        <w:rPr>
          <w:sz w:val="23"/>
          <w:szCs w:val="23"/>
          <w:lang w:val="en-US"/>
        </w:rPr>
        <w:t>Analysis of Experiments Embedded in Complex Sampling Designs</w:t>
      </w:r>
      <w:r>
        <w:rPr>
          <w:sz w:val="23"/>
          <w:szCs w:val="23"/>
          <w:lang w:val="en-US"/>
        </w:rPr>
        <w:t xml:space="preserve"> </w:t>
      </w:r>
      <w:r>
        <w:rPr>
          <w:sz w:val="23"/>
          <w:szCs w:val="23"/>
          <w:lang w:val="en-US"/>
        </w:rPr>
        <w:fldChar w:fldCharType="begin" w:fldLock="1"/>
      </w:r>
      <w:r>
        <w:rPr>
          <w:sz w:val="23"/>
          <w:szCs w:val="23"/>
        </w:rPr>
        <w:instrText>ADDIN paperpile_citation &lt;clusterId&gt;J184X244T635R356&lt;/clusterId&gt;&lt;metadata&gt;&lt;citation&gt;&lt;id&gt;92ca5745-80da-42c7-acc3-511c84fc5606&lt;/id&gt;&lt;/citation&gt;&lt;/metadata&gt;&lt;data&gt;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&lt;/data&gt; \* MERGEFORMAT</w:instrText>
      </w:r>
      <w:r>
        <w:rPr>
          <w:sz w:val="23"/>
          <w:szCs w:val="23"/>
          <w:lang w:val="en-US"/>
        </w:rPr>
        <w:fldChar w:fldCharType="separate"/>
      </w:r>
      <w:r>
        <w:rPr>
          <w:noProof/>
          <w:sz w:val="23"/>
          <w:szCs w:val="23"/>
        </w:rPr>
        <w:t>(van den Brakel &amp; Renssen, 2005)</w:t>
      </w:r>
      <w:r>
        <w:rPr>
          <w:sz w:val="23"/>
          <w:szCs w:val="23"/>
          <w:lang w:val="en-US"/>
        </w:rPr>
        <w:fldChar w:fldCharType="end"/>
      </w:r>
    </w:p>
    <w:p w14:paraId="5ED00FF1" w14:textId="77777777" w:rsidR="00253881" w:rsidRDefault="00253881" w:rsidP="00253881">
      <w:pPr>
        <w:pStyle w:val="ListParagraph"/>
        <w:numPr>
          <w:ilvl w:val="0"/>
          <w:numId w:val="12"/>
        </w:numPr>
        <w:rPr>
          <w:lang w:val="en-US"/>
        </w:rPr>
      </w:pPr>
      <w:r>
        <w:rPr>
          <w:lang w:val="en-US"/>
        </w:rPr>
        <w:t>Split sample – random assignment to a mode, then follow-up repeated measurement with one mode</w:t>
      </w:r>
    </w:p>
    <w:p w14:paraId="6F008BF5" w14:textId="77777777" w:rsidR="00253881" w:rsidRDefault="00253881" w:rsidP="00253881">
      <w:pPr>
        <w:pStyle w:val="ListParagraph"/>
        <w:numPr>
          <w:ilvl w:val="1"/>
          <w:numId w:val="12"/>
        </w:numPr>
        <w:rPr>
          <w:lang w:val="en-US"/>
        </w:rPr>
      </w:pPr>
      <w:r w:rsidRPr="00B70C2D">
        <w:rPr>
          <w:lang w:val="en-US"/>
        </w:rPr>
        <w:t>Disentangling mode-specific selection and measurement bias in social surveys</w:t>
      </w:r>
      <w:r>
        <w:rPr>
          <w:lang w:val="en-US"/>
        </w:rPr>
        <w:t xml:space="preserve"> </w:t>
      </w:r>
      <w:r>
        <w:rPr>
          <w:lang w:val="en-US"/>
        </w:rPr>
        <w:fldChar w:fldCharType="begin" w:fldLock="1"/>
      </w:r>
      <w:r>
        <w:rPr>
          <w:lang w:val="en-US"/>
        </w:rPr>
        <w:instrText>ADDIN paperpile_citation &lt;clusterId&gt;A887O847K538H958&lt;/clusterId&gt;&lt;metadata&gt;&lt;citation&gt;&lt;id&gt;2c72a6b9-ecf4-01c9-9ad0-9193e112aabe&lt;/id&gt;&lt;/citation&gt;&lt;/metadata&gt;&lt;data&gt;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&lt;/data&gt; \* MERGEFORMAT</w:instrText>
      </w:r>
      <w:r>
        <w:rPr>
          <w:lang w:val="en-US"/>
        </w:rPr>
        <w:fldChar w:fldCharType="separate"/>
      </w:r>
      <w:r>
        <w:rPr>
          <w:noProof/>
          <w:lang w:val="en-US"/>
        </w:rPr>
        <w:t>(Schouten et al., 2013)</w:t>
      </w:r>
      <w:r>
        <w:rPr>
          <w:lang w:val="en-US"/>
        </w:rPr>
        <w:fldChar w:fldCharType="end"/>
      </w:r>
    </w:p>
    <w:p w14:paraId="58917205" w14:textId="760991BB" w:rsidR="00253881" w:rsidRPr="00253881" w:rsidRDefault="00253881" w:rsidP="00253881">
      <w:pPr>
        <w:pStyle w:val="ListParagraph"/>
        <w:numPr>
          <w:ilvl w:val="1"/>
          <w:numId w:val="12"/>
        </w:numPr>
        <w:rPr>
          <w:lang w:val="en-US"/>
        </w:rPr>
      </w:pPr>
      <w:r w:rsidRPr="00B70C2D">
        <w:rPr>
          <w:lang w:val="en-US"/>
        </w:rPr>
        <w:t xml:space="preserve">Selection error in single- and mixed mode surveys of the </w:t>
      </w:r>
      <w:r w:rsidR="00247C2D">
        <w:rPr>
          <w:lang w:val="en-US"/>
        </w:rPr>
        <w:t>D</w:t>
      </w:r>
      <w:r w:rsidRPr="00B70C2D">
        <w:rPr>
          <w:lang w:val="en-US"/>
        </w:rPr>
        <w:t>utch general population</w:t>
      </w:r>
      <w:r>
        <w:rPr>
          <w:lang w:val="en-US"/>
        </w:rPr>
        <w:t xml:space="preserve"> </w:t>
      </w:r>
      <w:r>
        <w:rPr>
          <w:lang w:val="en-US"/>
        </w:rPr>
        <w:fldChar w:fldCharType="begin" w:fldLock="1"/>
      </w:r>
      <w:r>
        <w:rPr>
          <w:lang w:val="en-US"/>
        </w:rPr>
        <w:instrText>ADDIN paperpile_citation &lt;clusterId&gt;C268Q325M915J429&lt;/clusterId&gt;&lt;metadata&gt;&lt;citation&gt;&lt;id&gt;da4947b8-61ea-06ce-a6e3-e7d0e1910608&lt;/id&gt;&lt;/citation&gt;&lt;/metadata&gt;&lt;data&gt;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&lt;/data&gt; \* MERGEFORMAT</w:instrText>
      </w:r>
      <w:r>
        <w:rPr>
          <w:lang w:val="en-US"/>
        </w:rPr>
        <w:fldChar w:fldCharType="separate"/>
      </w:r>
      <w:r>
        <w:rPr>
          <w:noProof/>
          <w:lang w:val="en-US"/>
        </w:rPr>
        <w:t>(Klausch et al., 2015)</w:t>
      </w:r>
      <w:r>
        <w:rPr>
          <w:lang w:val="en-US"/>
        </w:rPr>
        <w:fldChar w:fldCharType="end"/>
      </w:r>
      <w:r w:rsidRPr="005F7A48">
        <w:rPr>
          <w:sz w:val="23"/>
          <w:szCs w:val="23"/>
          <w:lang w:val="en-US"/>
        </w:rPr>
        <w:t xml:space="preserve"> </w:t>
      </w:r>
      <w:r w:rsidR="008E4C66">
        <w:rPr>
          <w:sz w:val="23"/>
          <w:szCs w:val="23"/>
          <w:lang w:val="en-US"/>
        </w:rPr>
        <w:t xml:space="preserve"> -&gt; imputation for unit nonresponse after the </w:t>
      </w:r>
      <w:proofErr w:type="spellStart"/>
      <w:r w:rsidR="008E4C66">
        <w:rPr>
          <w:sz w:val="23"/>
          <w:szCs w:val="23"/>
          <w:lang w:val="en-US"/>
        </w:rPr>
        <w:t>followup</w:t>
      </w:r>
      <w:proofErr w:type="spellEnd"/>
    </w:p>
    <w:p w14:paraId="6E134633" w14:textId="77777777" w:rsidR="00253881" w:rsidRDefault="00253881" w:rsidP="00253881">
      <w:pPr>
        <w:pStyle w:val="ListParagraph"/>
        <w:numPr>
          <w:ilvl w:val="0"/>
          <w:numId w:val="12"/>
        </w:numPr>
        <w:rPr>
          <w:lang w:val="en-US"/>
        </w:rPr>
      </w:pPr>
      <w:r>
        <w:rPr>
          <w:lang w:val="en-US"/>
        </w:rPr>
        <w:t>Longitudinal random allocation in a panel – quasi simplex model</w:t>
      </w:r>
    </w:p>
    <w:p w14:paraId="7478F342" w14:textId="77777777" w:rsidR="00253881" w:rsidRDefault="00253881" w:rsidP="00253881">
      <w:pPr>
        <w:pStyle w:val="ListParagraph"/>
        <w:numPr>
          <w:ilvl w:val="1"/>
          <w:numId w:val="12"/>
        </w:numPr>
        <w:rPr>
          <w:lang w:val="en-US"/>
        </w:rPr>
      </w:pPr>
      <w:r w:rsidRPr="00186F54">
        <w:rPr>
          <w:sz w:val="23"/>
          <w:szCs w:val="23"/>
          <w:lang w:val="en-US"/>
        </w:rPr>
        <w:t xml:space="preserve">The impact of mixing modes on reliability in longitudinal studies. </w:t>
      </w:r>
      <w:r>
        <w:rPr>
          <w:lang w:val="en-US"/>
        </w:rPr>
        <w:fldChar w:fldCharType="begin" w:fldLock="1"/>
      </w:r>
      <w:r>
        <w:rPr>
          <w:lang w:val="en-US"/>
        </w:rPr>
        <w:instrText>ADDIN paperpile_citation &lt;clusterId&gt;V639J688F179C791&lt;/clusterId&gt;&lt;metadata&gt;&lt;citation&gt;&lt;id&gt;1c330cf3-3e23-4b27-acc8-08638fdcfe9b&lt;/id&gt;&lt;/citation&gt;&lt;/metadata&gt;&lt;data&gt;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&lt;/data&gt; \* MERGEFORMAT</w:instrText>
      </w:r>
      <w:r>
        <w:rPr>
          <w:lang w:val="en-US"/>
        </w:rPr>
        <w:fldChar w:fldCharType="separate"/>
      </w:r>
      <w:r>
        <w:rPr>
          <w:noProof/>
          <w:lang w:val="en-US"/>
        </w:rPr>
        <w:t>(Cernat, 2015)</w:t>
      </w:r>
      <w:r>
        <w:rPr>
          <w:lang w:val="en-US"/>
        </w:rPr>
        <w:fldChar w:fldCharType="end"/>
      </w:r>
    </w:p>
    <w:p w14:paraId="6E7A28F6" w14:textId="6A6F26FB" w:rsidR="00831140" w:rsidRPr="007B4994" w:rsidRDefault="00253881" w:rsidP="007B4994">
      <w:pPr>
        <w:pStyle w:val="ListParagraph"/>
        <w:numPr>
          <w:ilvl w:val="1"/>
          <w:numId w:val="12"/>
        </w:numPr>
        <w:rPr>
          <w:lang w:val="en-US"/>
        </w:rPr>
      </w:pPr>
      <w:r w:rsidRPr="00186F54">
        <w:rPr>
          <w:sz w:val="23"/>
          <w:szCs w:val="23"/>
          <w:lang w:val="en-US"/>
        </w:rPr>
        <w:t>Estimation of mode effects in the health and retirement study using measurement models.</w:t>
      </w:r>
      <w:r>
        <w:rPr>
          <w:sz w:val="23"/>
          <w:szCs w:val="23"/>
          <w:lang w:val="en-US"/>
        </w:rPr>
        <w:t xml:space="preserve"> </w:t>
      </w:r>
      <w:r>
        <w:rPr>
          <w:lang w:val="en-US"/>
        </w:rPr>
        <w:fldChar w:fldCharType="begin" w:fldLock="1"/>
      </w:r>
      <w:r>
        <w:rPr>
          <w:lang w:val="en-US"/>
        </w:rPr>
        <w:instrText>ADDIN paperpile_citation &lt;clusterId&gt;W676D733Z124W817&lt;/clusterId&gt;&lt;metadata&gt;&lt;citation&gt;&lt;id&gt;41ec9aff-a234-4ed0-baf0-2d0d95037a33&lt;/id&gt;&lt;/citation&gt;&lt;/metadata&gt;&lt;data&gt;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&lt;/data&gt; \* MERGEFORMAT</w:instrText>
      </w:r>
      <w:r>
        <w:rPr>
          <w:lang w:val="en-US"/>
        </w:rPr>
        <w:fldChar w:fldCharType="separate"/>
      </w:r>
      <w:r>
        <w:rPr>
          <w:noProof/>
          <w:lang w:val="en-US"/>
        </w:rPr>
        <w:t>(Cernat et al., 2016)</w:t>
      </w:r>
      <w:r>
        <w:rPr>
          <w:lang w:val="en-US"/>
        </w:rPr>
        <w:fldChar w:fldCharType="end"/>
      </w:r>
    </w:p>
    <w:p w14:paraId="7D06351C" w14:textId="24D26B02" w:rsidR="00831140" w:rsidRDefault="00831140" w:rsidP="00831140">
      <w:pPr>
        <w:pStyle w:val="Heading2"/>
        <w:rPr>
          <w:lang w:val="en-US"/>
        </w:rPr>
      </w:pPr>
      <w:r>
        <w:rPr>
          <w:lang w:val="en-US"/>
        </w:rPr>
        <w:t>Non-experimental</w:t>
      </w:r>
    </w:p>
    <w:p w14:paraId="375FE127" w14:textId="1A8A72A0" w:rsidR="00F00B3F" w:rsidRDefault="00F00B3F" w:rsidP="00F00B3F">
      <w:pPr>
        <w:rPr>
          <w:lang w:val="en-US"/>
        </w:rPr>
      </w:pPr>
      <w:r>
        <w:rPr>
          <w:lang w:val="en-US"/>
        </w:rPr>
        <w:t>Less here in places where the error sources aren’t sorted</w:t>
      </w:r>
    </w:p>
    <w:p w14:paraId="33BF9EE3" w14:textId="074A38CC" w:rsidR="001650E6" w:rsidRDefault="001650E6" w:rsidP="001650E6">
      <w:pPr>
        <w:pStyle w:val="ListParagraph"/>
        <w:numPr>
          <w:ilvl w:val="0"/>
          <w:numId w:val="12"/>
        </w:numPr>
        <w:rPr>
          <w:lang w:val="en-US"/>
        </w:rPr>
      </w:pPr>
      <w:r w:rsidRPr="004A04C0">
        <w:rPr>
          <w:lang w:val="en-US"/>
        </w:rPr>
        <w:t>Comparing mixed-mode to s</w:t>
      </w:r>
      <w:r>
        <w:rPr>
          <w:lang w:val="en-US"/>
        </w:rPr>
        <w:t>ingle mode to separate selection and measurement bias (observed variables insensitive to survey mode)</w:t>
      </w:r>
    </w:p>
    <w:p w14:paraId="593F2E20" w14:textId="3256CAA3" w:rsidR="001650E6" w:rsidRPr="001103FD" w:rsidRDefault="001650E6" w:rsidP="001650E6">
      <w:pPr>
        <w:pStyle w:val="ListParagraph"/>
        <w:numPr>
          <w:ilvl w:val="1"/>
          <w:numId w:val="12"/>
        </w:numPr>
      </w:pPr>
      <w:r w:rsidRPr="00884FCA">
        <w:t xml:space="preserve">A </w:t>
      </w:r>
      <w:proofErr w:type="spellStart"/>
      <w:r w:rsidRPr="00884FCA">
        <w:t>m</w:t>
      </w:r>
      <w:r>
        <w:t>ethod</w:t>
      </w:r>
      <w:proofErr w:type="spellEnd"/>
      <w:r>
        <w:t xml:space="preserve"> </w:t>
      </w:r>
      <w:proofErr w:type="spellStart"/>
      <w:r>
        <w:t>for</w:t>
      </w:r>
      <w:proofErr w:type="spellEnd"/>
      <w:r>
        <w:t xml:space="preserve"> </w:t>
      </w:r>
      <w:proofErr w:type="spellStart"/>
      <w:r>
        <w:t>evaluating</w:t>
      </w:r>
      <w:proofErr w:type="spellEnd"/>
      <w:r>
        <w:t xml:space="preserve"> mode </w:t>
      </w:r>
      <w:proofErr w:type="spellStart"/>
      <w:r>
        <w:t>effects</w:t>
      </w:r>
      <w:proofErr w:type="spellEnd"/>
      <w:r>
        <w:t xml:space="preserve"> in mixed mode </w:t>
      </w:r>
      <w:proofErr w:type="spellStart"/>
      <w:r>
        <w:t>surveys</w:t>
      </w:r>
      <w:proofErr w:type="spellEnd"/>
      <w:r>
        <w:t xml:space="preserve"> </w:t>
      </w:r>
      <w:r>
        <w:rPr>
          <w:lang w:val="en-US"/>
        </w:rPr>
        <w:fldChar w:fldCharType="begin" w:fldLock="1"/>
      </w:r>
      <w:r w:rsidR="00C36DD3">
        <w:instrText>ADDIN paperpile_citation &lt;clusterId&gt;J232X281T862Q383&lt;/clusterId&gt;&lt;metadata&gt;&lt;citation&gt;&lt;id&gt;2cc6259a-661d-0399-8d3d-f8f319509f95&lt;/id&gt;&lt;/citation&gt;&lt;/metadata&gt;&lt;data&gt;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&lt;/data&gt; \* MERGEFORMAT</w:instrText>
      </w:r>
      <w:r>
        <w:rPr>
          <w:lang w:val="en-US"/>
        </w:rPr>
        <w:fldChar w:fldCharType="separate"/>
      </w:r>
      <w:r w:rsidR="00C36DD3">
        <w:rPr>
          <w:noProof/>
        </w:rPr>
        <w:t>(Vannieuwenhuyze et al., 2010)</w:t>
      </w:r>
      <w:r>
        <w:rPr>
          <w:lang w:val="en-US"/>
        </w:rPr>
        <w:fldChar w:fldCharType="end"/>
      </w:r>
    </w:p>
    <w:p w14:paraId="67D95C49" w14:textId="16A8D86F" w:rsidR="001650E6" w:rsidRDefault="001650E6" w:rsidP="001650E6">
      <w:pPr>
        <w:pStyle w:val="ListParagraph"/>
        <w:numPr>
          <w:ilvl w:val="1"/>
          <w:numId w:val="12"/>
        </w:numPr>
        <w:rPr>
          <w:lang w:val="en-US"/>
        </w:rPr>
      </w:pPr>
      <w:r w:rsidRPr="00884FCA">
        <w:rPr>
          <w:lang w:val="en-US"/>
        </w:rPr>
        <w:t>Evaluating Relative Mode Effects in Mixed-Mode Surveys: Th</w:t>
      </w:r>
      <w:r>
        <w:rPr>
          <w:lang w:val="en-US"/>
        </w:rPr>
        <w:t xml:space="preserve">ree Methods to disentangle Selection and Measurement Effects </w:t>
      </w:r>
      <w:r w:rsidR="00B95270">
        <w:rPr>
          <w:lang w:val="en-US"/>
        </w:rPr>
        <w:fldChar w:fldCharType="begin" w:fldLock="1"/>
      </w:r>
      <w:r w:rsidR="00C36DD3">
        <w:rPr>
          <w:lang w:val="en-US"/>
        </w:rPr>
        <w:instrText>ADDIN paperpile_citation &lt;clusterId&gt;S861G228V698S322&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B95270">
        <w:rPr>
          <w:lang w:val="en-US"/>
        </w:rPr>
        <w:fldChar w:fldCharType="separate"/>
      </w:r>
      <w:r w:rsidR="00C36DD3">
        <w:rPr>
          <w:noProof/>
          <w:lang w:val="en-US"/>
        </w:rPr>
        <w:t>(Vannieuwenhuyze &amp; Loosveldt, 2013)</w:t>
      </w:r>
      <w:r w:rsidR="00B95270">
        <w:rPr>
          <w:lang w:val="en-US"/>
        </w:rPr>
        <w:fldChar w:fldCharType="end"/>
      </w:r>
    </w:p>
    <w:p w14:paraId="2E6AAE76" w14:textId="77777777" w:rsidR="00253881" w:rsidRDefault="00253881" w:rsidP="00253881">
      <w:pPr>
        <w:pStyle w:val="ListParagraph"/>
        <w:numPr>
          <w:ilvl w:val="0"/>
          <w:numId w:val="12"/>
        </w:numPr>
        <w:rPr>
          <w:lang w:val="en-US"/>
        </w:rPr>
      </w:pPr>
      <w:r>
        <w:rPr>
          <w:lang w:val="en-US"/>
        </w:rPr>
        <w:lastRenderedPageBreak/>
        <w:t>E</w:t>
      </w:r>
      <w:r w:rsidRPr="00621446">
        <w:rPr>
          <w:lang w:val="en-US"/>
        </w:rPr>
        <w:t xml:space="preserve">stimate classification error rates </w:t>
      </w:r>
      <w:r>
        <w:rPr>
          <w:lang w:val="en-US"/>
        </w:rPr>
        <w:t xml:space="preserve">Measurement error categorical variables with overlapping datasets - Latent class analysis </w:t>
      </w:r>
    </w:p>
    <w:p w14:paraId="4DB39FFC" w14:textId="77777777" w:rsidR="00253881" w:rsidRDefault="00253881" w:rsidP="00253881">
      <w:pPr>
        <w:pStyle w:val="ListParagraph"/>
        <w:numPr>
          <w:ilvl w:val="1"/>
          <w:numId w:val="12"/>
        </w:numPr>
        <w:rPr>
          <w:lang w:val="en-US"/>
        </w:rPr>
      </w:pPr>
      <w:r w:rsidRPr="00B70C2D">
        <w:rPr>
          <w:lang w:val="en-US"/>
        </w:rPr>
        <w:t>Estimating classification errors under edit restrictions in composite survey-register data using multiple imputation latent class modelling (MILC)</w:t>
      </w:r>
      <w:r>
        <w:rPr>
          <w:lang w:val="en-US"/>
        </w:rPr>
        <w:t xml:space="preserve"> </w:t>
      </w:r>
      <w:r>
        <w:rPr>
          <w:lang w:val="en-US"/>
        </w:rPr>
        <w:fldChar w:fldCharType="begin" w:fldLock="1"/>
      </w:r>
      <w:r>
        <w:rPr>
          <w:lang w:val="en-US"/>
        </w:rPr>
        <w:instrText>ADDIN paperpile_citation &lt;clusterId&gt;Z451N717J288G882&lt;/clusterId&gt;&lt;metadata&gt;&lt;citation&gt;&lt;id&gt;01c1739a-afee-4872-bc5e-47f62a0a8b2e&lt;/id&gt;&lt;/citation&gt;&lt;/metadata&gt;&lt;data&gt;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&lt;/data&gt; \* MERGEFORMAT</w:instrText>
      </w:r>
      <w:r>
        <w:rPr>
          <w:lang w:val="en-US"/>
        </w:rPr>
        <w:fldChar w:fldCharType="separate"/>
      </w:r>
      <w:r>
        <w:rPr>
          <w:noProof/>
          <w:lang w:val="en-US"/>
        </w:rPr>
        <w:t>(Boeschoten &amp; Oberski, 2017)</w:t>
      </w:r>
      <w:r>
        <w:rPr>
          <w:lang w:val="en-US"/>
        </w:rPr>
        <w:fldChar w:fldCharType="end"/>
      </w:r>
    </w:p>
    <w:p w14:paraId="7F0D6C72" w14:textId="77777777" w:rsidR="00253881" w:rsidRDefault="00253881" w:rsidP="00253881">
      <w:pPr>
        <w:pStyle w:val="ListParagraph"/>
        <w:numPr>
          <w:ilvl w:val="1"/>
          <w:numId w:val="12"/>
        </w:numPr>
        <w:rPr>
          <w:lang w:val="en-US"/>
        </w:rPr>
      </w:pPr>
      <w:r w:rsidRPr="00B70C2D">
        <w:rPr>
          <w:lang w:val="en-US"/>
        </w:rPr>
        <w:t>Measuring temporary employment. Do survey or register data tell the truth?</w:t>
      </w:r>
      <w:r>
        <w:rPr>
          <w:lang w:val="en-US"/>
        </w:rPr>
        <w:t xml:space="preserve"> </w:t>
      </w:r>
      <w:r>
        <w:rPr>
          <w:lang w:val="en-US"/>
        </w:rPr>
        <w:fldChar w:fldCharType="begin" w:fldLock="1"/>
      </w:r>
      <w:r>
        <w:rPr>
          <w:lang w:val="en-US"/>
        </w:rPr>
        <w:instrText>ADDIN paperpile_citation &lt;clusterId&gt;Y789M167I437F241&lt;/clusterId&gt;&lt;metadata&gt;&lt;citation&gt;&lt;id&gt;ff1effe6-4cd5-49e7-bd87-0e737f1e8f48&lt;/id&gt;&lt;/citation&gt;&lt;/metadata&gt;&lt;data&gt;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&lt;/data&gt; \* MERGEFORMAT</w:instrText>
      </w:r>
      <w:r>
        <w:rPr>
          <w:lang w:val="en-US"/>
        </w:rPr>
        <w:fldChar w:fldCharType="separate"/>
      </w:r>
      <w:r>
        <w:rPr>
          <w:noProof/>
          <w:lang w:val="en-US"/>
        </w:rPr>
        <w:t>(Pavlopoulos &amp; Vermunt, 2015)</w:t>
      </w:r>
      <w:r>
        <w:rPr>
          <w:lang w:val="en-US"/>
        </w:rPr>
        <w:fldChar w:fldCharType="end"/>
      </w:r>
    </w:p>
    <w:p w14:paraId="410652D1" w14:textId="378F2D9E" w:rsidR="00253881" w:rsidRDefault="00253881" w:rsidP="00253881">
      <w:pPr>
        <w:pStyle w:val="ListParagraph"/>
        <w:numPr>
          <w:ilvl w:val="1"/>
          <w:numId w:val="12"/>
        </w:numPr>
        <w:rPr>
          <w:lang w:val="en-US"/>
        </w:rPr>
      </w:pPr>
      <w:r w:rsidRPr="00B70C2D">
        <w:rPr>
          <w:lang w:val="en-US"/>
        </w:rPr>
        <w:t>Estimating error rates in an administrative register and survey questions using a latent class model</w:t>
      </w:r>
      <w:r>
        <w:rPr>
          <w:lang w:val="en-US"/>
        </w:rPr>
        <w:t xml:space="preserve"> </w:t>
      </w:r>
      <w:r>
        <w:rPr>
          <w:lang w:val="en-US"/>
        </w:rPr>
        <w:fldChar w:fldCharType="begin" w:fldLock="1"/>
      </w:r>
      <w:r>
        <w:rPr>
          <w:lang w:val="en-US"/>
        </w:rPr>
        <w:instrText>ADDIN paperpile_citation &lt;clusterId&gt;Y724F171B562Y275&lt;/clusterId&gt;&lt;metadata&gt;&lt;citation&gt;&lt;id&gt;5c45ec5c-94de-4466-88ce-e9233e971fae&lt;/id&gt;&lt;/citation&gt;&lt;/metadata&gt;&lt;data&gt;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&lt;/data&gt; \* MERGEFORMAT</w:instrText>
      </w:r>
      <w:r>
        <w:rPr>
          <w:lang w:val="en-US"/>
        </w:rPr>
        <w:fldChar w:fldCharType="separate"/>
      </w:r>
      <w:r>
        <w:rPr>
          <w:noProof/>
          <w:lang w:val="en-US"/>
        </w:rPr>
        <w:t>(Oberski, 2017)</w:t>
      </w:r>
      <w:r>
        <w:rPr>
          <w:lang w:val="en-US"/>
        </w:rPr>
        <w:fldChar w:fldCharType="end"/>
      </w:r>
    </w:p>
    <w:p w14:paraId="4A25148A" w14:textId="77777777" w:rsidR="00671E61" w:rsidRDefault="00671E61" w:rsidP="00671E61">
      <w:pPr>
        <w:pStyle w:val="ListParagraph"/>
        <w:numPr>
          <w:ilvl w:val="0"/>
          <w:numId w:val="12"/>
        </w:numPr>
        <w:rPr>
          <w:lang w:val="en-US"/>
        </w:rPr>
      </w:pPr>
      <w:r>
        <w:rPr>
          <w:lang w:val="en-US"/>
        </w:rPr>
        <w:t>MTMM</w:t>
      </w:r>
    </w:p>
    <w:p w14:paraId="0AD5E0FE" w14:textId="544FF365" w:rsidR="00671E61" w:rsidRDefault="00671E61" w:rsidP="00671E61">
      <w:pPr>
        <w:pStyle w:val="ListParagraph"/>
        <w:numPr>
          <w:ilvl w:val="1"/>
          <w:numId w:val="12"/>
        </w:numPr>
        <w:rPr>
          <w:lang w:val="en-US"/>
        </w:rPr>
      </w:pPr>
      <w:r w:rsidRPr="00D36C90">
        <w:rPr>
          <w:lang w:val="en-US"/>
        </w:rPr>
        <w:t xml:space="preserve">The Validity and Reliability of Survey Questions: A Meta-Analysis of MTMM Studies. </w:t>
      </w:r>
      <w:r>
        <w:rPr>
          <w:lang w:val="en-US"/>
        </w:rPr>
        <w:fldChar w:fldCharType="begin" w:fldLock="1"/>
      </w:r>
      <w:r>
        <w:rPr>
          <w:lang w:val="en-US"/>
        </w:rPr>
        <w:instrText>ADDIN paperpile_citation &lt;clusterId&gt;T861G228V618T323&lt;/clusterId&gt;&lt;metadata&gt;&lt;citation&gt;&lt;id&gt;16e9ae24-d587-02c8-9e38-065202d7ae8e&lt;/id&gt;&lt;/citation&gt;&lt;/metadata&gt;&lt;data&gt;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&lt;/data&gt; \* MERGEFORMAT</w:instrText>
      </w:r>
      <w:r>
        <w:rPr>
          <w:lang w:val="en-US"/>
        </w:rPr>
        <w:fldChar w:fldCharType="separate"/>
      </w:r>
      <w:r>
        <w:rPr>
          <w:noProof/>
          <w:lang w:val="en-US"/>
        </w:rPr>
        <w:t>(Scherpenzeel &amp; Saris, 1997)</w:t>
      </w:r>
      <w:r>
        <w:rPr>
          <w:lang w:val="en-US"/>
        </w:rPr>
        <w:fldChar w:fldCharType="end"/>
      </w:r>
    </w:p>
    <w:p w14:paraId="209BB8B2" w14:textId="77777777" w:rsidR="00671E61" w:rsidRDefault="00671E61" w:rsidP="00671E61">
      <w:pPr>
        <w:pStyle w:val="ListParagraph"/>
        <w:numPr>
          <w:ilvl w:val="0"/>
          <w:numId w:val="12"/>
        </w:numPr>
        <w:rPr>
          <w:lang w:val="en-US"/>
        </w:rPr>
      </w:pPr>
      <w:r>
        <w:rPr>
          <w:lang w:val="en-US"/>
        </w:rPr>
        <w:t>Prediction of a “true” values of numeric variables of interest, given multiple data sources covering only subsets of the population – latent variable</w:t>
      </w:r>
    </w:p>
    <w:p w14:paraId="11093D03" w14:textId="77777777" w:rsidR="00671E61" w:rsidRDefault="00671E61" w:rsidP="00671E61">
      <w:pPr>
        <w:pStyle w:val="ListParagraph"/>
        <w:numPr>
          <w:ilvl w:val="1"/>
          <w:numId w:val="12"/>
        </w:numPr>
        <w:rPr>
          <w:lang w:val="en-US"/>
        </w:rPr>
      </w:pPr>
      <w:r w:rsidRPr="000B7878">
        <w:rPr>
          <w:lang w:val="en-US"/>
        </w:rPr>
        <w:t>Estimation from contaminated multi-source data based on latent class models.</w:t>
      </w:r>
      <w:r>
        <w:rPr>
          <w:lang w:val="en-US"/>
        </w:rPr>
        <w:t xml:space="preserve"> </w:t>
      </w:r>
      <w:r>
        <w:rPr>
          <w:lang w:val="en-US"/>
        </w:rPr>
        <w:fldChar w:fldCharType="begin" w:fldLock="1"/>
      </w:r>
      <w:r>
        <w:rPr>
          <w:lang w:val="en-US"/>
        </w:rPr>
        <w:instrText>ADDIN paperpile_citation &lt;clusterId&gt;G753U831J521O215&lt;/clusterId&gt;&lt;metadata&gt;&lt;citation&gt;&lt;id&gt;47d78941-200c-05e3-84c6-78689f5c57f9&lt;/id&gt;&lt;/citation&gt;&lt;/metadata&gt;&lt;data&gt;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&lt;/data&gt; \* MERGEFORMAT</w:instrText>
      </w:r>
      <w:r>
        <w:rPr>
          <w:lang w:val="en-US"/>
        </w:rPr>
        <w:fldChar w:fldCharType="separate"/>
      </w:r>
      <w:r>
        <w:rPr>
          <w:noProof/>
          <w:lang w:val="en-US"/>
        </w:rPr>
        <w:t>(Guarnera &amp; Varriale, 2016)</w:t>
      </w:r>
      <w:r>
        <w:rPr>
          <w:lang w:val="en-US"/>
        </w:rPr>
        <w:fldChar w:fldCharType="end"/>
      </w:r>
      <w:r>
        <w:rPr>
          <w:lang w:val="en-US"/>
        </w:rPr>
        <w:t xml:space="preserve"> </w:t>
      </w:r>
    </w:p>
    <w:p w14:paraId="7EB4D03A" w14:textId="4C152188" w:rsidR="00671E61" w:rsidRDefault="00671E61" w:rsidP="00671E61">
      <w:pPr>
        <w:pStyle w:val="Heading3"/>
        <w:rPr>
          <w:lang w:val="en-US"/>
        </w:rPr>
      </w:pPr>
      <w:r>
        <w:rPr>
          <w:lang w:val="en-US"/>
        </w:rPr>
        <w:t>Specification effects</w:t>
      </w:r>
    </w:p>
    <w:p w14:paraId="5E4BBB25" w14:textId="77777777" w:rsidR="00671E61" w:rsidRDefault="00671E61" w:rsidP="00671E61">
      <w:pPr>
        <w:pStyle w:val="ListParagraph"/>
        <w:numPr>
          <w:ilvl w:val="0"/>
          <w:numId w:val="12"/>
        </w:numPr>
        <w:rPr>
          <w:lang w:val="en-US"/>
        </w:rPr>
      </w:pPr>
      <w:r>
        <w:rPr>
          <w:lang w:val="en-US"/>
        </w:rPr>
        <w:t xml:space="preserve">Measurement error assuming </w:t>
      </w:r>
      <w:r w:rsidRPr="000A5D99">
        <w:rPr>
          <w:lang w:val="en-US"/>
        </w:rPr>
        <w:t>“Overlapping Numerical Variables with a Benchmark”</w:t>
      </w:r>
    </w:p>
    <w:p w14:paraId="1A576777" w14:textId="526073F1" w:rsidR="00671E61" w:rsidRDefault="00671E61" w:rsidP="00671E61">
      <w:pPr>
        <w:pStyle w:val="ListParagraph"/>
        <w:numPr>
          <w:ilvl w:val="1"/>
          <w:numId w:val="12"/>
        </w:numPr>
        <w:rPr>
          <w:lang w:val="en-US"/>
        </w:rPr>
      </w:pPr>
      <w:r w:rsidRPr="00600EF4">
        <w:rPr>
          <w:lang w:val="en-US"/>
        </w:rPr>
        <w:t>Combining official and Google Trends data to forecast the Italian youth unemployment rate</w:t>
      </w:r>
      <w:r w:rsidRPr="000A5D99">
        <w:rPr>
          <w:lang w:val="en-US"/>
        </w:rPr>
        <w:t xml:space="preserve"> </w:t>
      </w:r>
      <w:r>
        <w:rPr>
          <w:lang w:val="en-US"/>
        </w:rPr>
        <w:fldChar w:fldCharType="begin" w:fldLock="1"/>
      </w:r>
      <w:r>
        <w:rPr>
          <w:lang w:val="en-US"/>
        </w:rPr>
        <w:instrText>ADDIN paperpile_citation &lt;clusterId&gt;J221X271T862Q383&lt;/clusterId&gt;&lt;metadata&gt;&lt;citation&gt;&lt;id&gt;ae85ef86-0269-441d-bc3a-d935c1645c36&lt;/id&gt;&lt;/citation&gt;&lt;/metadata&gt;&lt;data&gt;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&lt;/data&gt; \* MERGEFORMAT</w:instrText>
      </w:r>
      <w:r>
        <w:rPr>
          <w:lang w:val="en-US"/>
        </w:rPr>
        <w:fldChar w:fldCharType="separate"/>
      </w:r>
      <w:r>
        <w:rPr>
          <w:noProof/>
          <w:lang w:val="en-US"/>
        </w:rPr>
        <w:t>(Naccarato et al., 2018)</w:t>
      </w:r>
      <w:r>
        <w:rPr>
          <w:lang w:val="en-US"/>
        </w:rPr>
        <w:fldChar w:fldCharType="end"/>
      </w:r>
    </w:p>
    <w:p w14:paraId="70FCEAD1" w14:textId="77777777" w:rsidR="00671E61" w:rsidRDefault="00671E61" w:rsidP="00671E61">
      <w:pPr>
        <w:pStyle w:val="ListParagraph"/>
        <w:numPr>
          <w:ilvl w:val="0"/>
          <w:numId w:val="12"/>
        </w:numPr>
        <w:rPr>
          <w:lang w:val="en-US"/>
        </w:rPr>
      </w:pPr>
      <w:r>
        <w:rPr>
          <w:lang w:val="en-US"/>
        </w:rPr>
        <w:t>Reconciling high frequency and low frequency data – quadratic minimization</w:t>
      </w:r>
    </w:p>
    <w:p w14:paraId="31C93BA1" w14:textId="77777777" w:rsidR="00671E61" w:rsidRDefault="00671E61" w:rsidP="00671E61">
      <w:pPr>
        <w:pStyle w:val="ListParagraph"/>
        <w:numPr>
          <w:ilvl w:val="1"/>
          <w:numId w:val="12"/>
        </w:numPr>
        <w:rPr>
          <w:lang w:val="en-US"/>
        </w:rPr>
      </w:pPr>
      <w:r w:rsidRPr="006E53A6">
        <w:rPr>
          <w:lang w:val="en-US"/>
        </w:rPr>
        <w:t>Solving large-data consistency problems at Statistics Netherlands using macro-integration techniques</w:t>
      </w:r>
      <w:r>
        <w:rPr>
          <w:lang w:val="en-US"/>
        </w:rPr>
        <w:t xml:space="preserve"> </w:t>
      </w:r>
      <w:r>
        <w:rPr>
          <w:lang w:val="en-US"/>
        </w:rPr>
        <w:fldChar w:fldCharType="begin" w:fldLock="1"/>
      </w:r>
      <w:r>
        <w:rPr>
          <w:lang w:val="en-US"/>
        </w:rPr>
        <w:instrText>ADDIN paperpile_citation &lt;clusterId&gt;L638Z985O376M199&lt;/clusterId&gt;&lt;metadata&gt;&lt;citation&gt;&lt;id&gt;75628542-8436-0bf6-bf78-7d10a9092e7f&lt;/id&gt;&lt;/citation&gt;&lt;/metadata&gt;&lt;data&gt;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&lt;/data&gt; \* MERGEFORMAT</w:instrText>
      </w:r>
      <w:r>
        <w:rPr>
          <w:lang w:val="en-US"/>
        </w:rPr>
        <w:fldChar w:fldCharType="separate"/>
      </w:r>
      <w:r>
        <w:rPr>
          <w:noProof/>
          <w:lang w:val="en-US"/>
        </w:rPr>
        <w:t>(Mushkudiani et al., 2018)</w:t>
      </w:r>
      <w:r>
        <w:rPr>
          <w:lang w:val="en-US"/>
        </w:rPr>
        <w:fldChar w:fldCharType="end"/>
      </w:r>
    </w:p>
    <w:p w14:paraId="100151F4" w14:textId="77777777" w:rsidR="00671E61" w:rsidRDefault="00671E61" w:rsidP="00671E61">
      <w:pPr>
        <w:pStyle w:val="ListParagraph"/>
        <w:numPr>
          <w:ilvl w:val="1"/>
          <w:numId w:val="12"/>
        </w:numPr>
        <w:rPr>
          <w:lang w:val="en-US"/>
        </w:rPr>
      </w:pPr>
      <w:r w:rsidRPr="006E53A6">
        <w:rPr>
          <w:lang w:val="en-US"/>
        </w:rPr>
        <w:t>Macro-Integration for Solving Large Data Reconciliation Problems</w:t>
      </w:r>
      <w:r>
        <w:rPr>
          <w:lang w:val="en-US"/>
        </w:rPr>
        <w:t xml:space="preserve"> </w:t>
      </w:r>
      <w:r>
        <w:rPr>
          <w:lang w:val="en-US"/>
        </w:rPr>
        <w:fldChar w:fldCharType="begin" w:fldLock="1"/>
      </w:r>
      <w:r>
        <w:rPr>
          <w:lang w:val="en-US"/>
        </w:rPr>
        <w:instrText>ADDIN paperpile_citation &lt;clusterId&gt;K865Y952N633R336&lt;/clusterId&gt;&lt;metadata&gt;&lt;citation&gt;&lt;id&gt;7423a47b-8de1-451b-95fe-3e29b71de8ab&lt;/id&gt;&lt;/citation&gt;&lt;/metadata&gt;&lt;data&gt;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&lt;/data&gt; \* MERGEFORMAT</w:instrText>
      </w:r>
      <w:r>
        <w:rPr>
          <w:lang w:val="en-US"/>
        </w:rPr>
        <w:fldChar w:fldCharType="separate"/>
      </w:r>
      <w:r>
        <w:rPr>
          <w:noProof/>
          <w:lang w:val="en-US"/>
        </w:rPr>
        <w:t>(Mushkudiani et al., 2014)</w:t>
      </w:r>
      <w:r>
        <w:rPr>
          <w:lang w:val="en-US"/>
        </w:rPr>
        <w:fldChar w:fldCharType="end"/>
      </w:r>
    </w:p>
    <w:p w14:paraId="555EADA8" w14:textId="77777777" w:rsidR="00671E61" w:rsidRDefault="00671E61" w:rsidP="00671E61">
      <w:pPr>
        <w:pStyle w:val="ListParagraph"/>
        <w:numPr>
          <w:ilvl w:val="0"/>
          <w:numId w:val="12"/>
        </w:numPr>
        <w:rPr>
          <w:lang w:val="en-US"/>
        </w:rPr>
      </w:pPr>
      <w:r>
        <w:rPr>
          <w:lang w:val="en-US"/>
        </w:rPr>
        <w:t xml:space="preserve">Administrative sources and surveys using HMM Overlapping numerical variables without a benchmark </w:t>
      </w:r>
    </w:p>
    <w:p w14:paraId="594CC3B5" w14:textId="4DB6BB4D" w:rsidR="00671E61" w:rsidRPr="00671E61" w:rsidRDefault="00671E61" w:rsidP="00671E61">
      <w:pPr>
        <w:pStyle w:val="ListParagraph"/>
        <w:numPr>
          <w:ilvl w:val="1"/>
          <w:numId w:val="12"/>
        </w:numPr>
        <w:rPr>
          <w:lang w:val="en-US"/>
        </w:rPr>
      </w:pPr>
      <w:r w:rsidRPr="00600EF4">
        <w:rPr>
          <w:lang w:val="en-US"/>
        </w:rPr>
        <w:t xml:space="preserve">Overlapping numerical variables without a benchmark: Integration of </w:t>
      </w:r>
      <w:proofErr w:type="spellStart"/>
      <w:r w:rsidRPr="00600EF4">
        <w:rPr>
          <w:lang w:val="en-US"/>
        </w:rPr>
        <w:t>adminis-trative</w:t>
      </w:r>
      <w:proofErr w:type="spellEnd"/>
      <w:r w:rsidRPr="00600EF4">
        <w:rPr>
          <w:lang w:val="en-US"/>
        </w:rPr>
        <w:t xml:space="preserve"> sources and survey data through Hidden Markov Models for the production of </w:t>
      </w:r>
      <w:proofErr w:type="spellStart"/>
      <w:r w:rsidRPr="00600EF4">
        <w:rPr>
          <w:lang w:val="en-US"/>
        </w:rPr>
        <w:t>labour</w:t>
      </w:r>
      <w:proofErr w:type="spellEnd"/>
      <w:r w:rsidRPr="00600EF4">
        <w:rPr>
          <w:lang w:val="en-US"/>
        </w:rPr>
        <w:t xml:space="preserve"> statistics</w:t>
      </w:r>
      <w:r>
        <w:rPr>
          <w:lang w:val="en-US"/>
        </w:rPr>
        <w:t xml:space="preserve"> </w:t>
      </w:r>
      <w:r>
        <w:rPr>
          <w:lang w:val="en-US"/>
        </w:rPr>
        <w:fldChar w:fldCharType="begin" w:fldLock="1"/>
      </w:r>
      <w:r>
        <w:rPr>
          <w:lang w:val="en-US"/>
        </w:rPr>
        <w:instrText>ADDIN paperpile_citation &lt;clusterId&gt;F616T786P176M777&lt;/clusterId&gt;&lt;metadata&gt;&lt;citation&gt;&lt;id&gt;52e31d3d-66be-495d-a9e8-7c4c0642b945&lt;/id&gt;&lt;/citation&gt;&lt;/metadata&gt;&lt;data&gt;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&lt;/data&gt; \* MERGEFORMAT</w:instrText>
      </w:r>
      <w:r>
        <w:rPr>
          <w:lang w:val="en-US"/>
        </w:rPr>
        <w:fldChar w:fldCharType="separate"/>
      </w:r>
      <w:r>
        <w:rPr>
          <w:noProof/>
          <w:lang w:val="en-US"/>
        </w:rPr>
        <w:t>(Filipponi &amp; Guarnera, n.d.)</w:t>
      </w:r>
      <w:r>
        <w:rPr>
          <w:lang w:val="en-US"/>
        </w:rPr>
        <w:fldChar w:fldCharType="end"/>
      </w:r>
    </w:p>
    <w:p w14:paraId="195E96F9" w14:textId="77777777" w:rsidR="00671E61" w:rsidRPr="00671E61" w:rsidRDefault="00671E61" w:rsidP="00671E61">
      <w:pPr>
        <w:rPr>
          <w:lang w:val="en-US"/>
        </w:rPr>
      </w:pPr>
    </w:p>
    <w:p w14:paraId="7A9E853F" w14:textId="31C6A1BF" w:rsidR="00253881" w:rsidRDefault="00253881" w:rsidP="00253881">
      <w:pPr>
        <w:pStyle w:val="Heading3"/>
        <w:rPr>
          <w:lang w:val="en-US"/>
        </w:rPr>
      </w:pPr>
      <w:r>
        <w:rPr>
          <w:lang w:val="en-US"/>
        </w:rPr>
        <w:t>Measurement effects</w:t>
      </w:r>
    </w:p>
    <w:p w14:paraId="79D401E7" w14:textId="77777777" w:rsidR="00253881" w:rsidRDefault="00253881" w:rsidP="00253881">
      <w:pPr>
        <w:pStyle w:val="ListParagraph"/>
        <w:numPr>
          <w:ilvl w:val="0"/>
          <w:numId w:val="12"/>
        </w:numPr>
        <w:rPr>
          <w:lang w:val="en-US"/>
        </w:rPr>
      </w:pPr>
      <w:r>
        <w:rPr>
          <w:lang w:val="en-US"/>
        </w:rPr>
        <w:t xml:space="preserve">Propensity score matching resp. using covariates, difference in survey estimates is measurement effect, assuming </w:t>
      </w:r>
      <w:proofErr w:type="spellStart"/>
      <w:r>
        <w:rPr>
          <w:lang w:val="en-US"/>
        </w:rPr>
        <w:t>covs</w:t>
      </w:r>
      <w:proofErr w:type="spellEnd"/>
      <w:r>
        <w:rPr>
          <w:lang w:val="en-US"/>
        </w:rPr>
        <w:t>. explain selection</w:t>
      </w:r>
    </w:p>
    <w:p w14:paraId="5559F965" w14:textId="77777777" w:rsidR="00253881" w:rsidRDefault="00253881" w:rsidP="00253881">
      <w:pPr>
        <w:pStyle w:val="ListParagraph"/>
        <w:numPr>
          <w:ilvl w:val="1"/>
          <w:numId w:val="12"/>
        </w:numPr>
        <w:rPr>
          <w:lang w:val="en-US"/>
        </w:rPr>
      </w:pPr>
      <w:r w:rsidRPr="00B70C2D">
        <w:rPr>
          <w:lang w:val="en-US"/>
        </w:rPr>
        <w:t>Estimating nonresponse bias and mode effects in a mixed-mode survey</w:t>
      </w:r>
      <w:r>
        <w:rPr>
          <w:lang w:val="en-US"/>
        </w:rPr>
        <w:t xml:space="preserve"> </w:t>
      </w:r>
      <w:r>
        <w:rPr>
          <w:lang w:val="en-US"/>
        </w:rPr>
        <w:fldChar w:fldCharType="begin" w:fldLock="1"/>
      </w:r>
      <w:r>
        <w:rPr>
          <w:lang w:val="en-US"/>
        </w:rPr>
        <w:instrText>ADDIN paperpile_citation &lt;clusterId&gt;I527W874L265I888&lt;/clusterId&gt;&lt;metadata&gt;&lt;citation&gt;&lt;id&gt;5086f487-efbf-05f4-aa6e-f217e101fc89&lt;/id&gt;&lt;/citation&gt;&lt;/metadata&gt;&lt;data&gt;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&lt;/data&gt; \* MERGEFORMAT</w:instrText>
      </w:r>
      <w:r>
        <w:rPr>
          <w:lang w:val="en-US"/>
        </w:rPr>
        <w:fldChar w:fldCharType="separate"/>
      </w:r>
      <w:r>
        <w:rPr>
          <w:noProof/>
          <w:lang w:val="en-US"/>
        </w:rPr>
        <w:t>(Lugtig et al., 2011)</w:t>
      </w:r>
      <w:r>
        <w:rPr>
          <w:lang w:val="en-US"/>
        </w:rPr>
        <w:fldChar w:fldCharType="end"/>
      </w:r>
    </w:p>
    <w:p w14:paraId="2C37F58E" w14:textId="040905FE" w:rsidR="00253881" w:rsidRDefault="00253881" w:rsidP="00253881">
      <w:pPr>
        <w:pStyle w:val="ListParagraph"/>
        <w:numPr>
          <w:ilvl w:val="1"/>
          <w:numId w:val="12"/>
        </w:numPr>
        <w:rPr>
          <w:lang w:val="en-US"/>
        </w:rPr>
      </w:pPr>
      <w:r w:rsidRPr="00B70C2D">
        <w:rPr>
          <w:lang w:val="en-US"/>
        </w:rPr>
        <w:t>Estimation of unobservable selection effects in on-line surveys through propensity score matching: An application to public acceptance of healthy eating policies</w:t>
      </w:r>
      <w:r>
        <w:rPr>
          <w:lang w:val="en-US"/>
        </w:rPr>
        <w:t xml:space="preserve"> </w:t>
      </w:r>
      <w:r>
        <w:rPr>
          <w:lang w:val="en-US"/>
        </w:rPr>
        <w:fldChar w:fldCharType="begin" w:fldLock="1"/>
      </w:r>
      <w:r>
        <w:rPr>
          <w:lang w:val="en-US"/>
        </w:rPr>
        <w:instrText>ADDIN paperpile_citation &lt;clusterId&gt;X429L497A187E871&lt;/clusterId&gt;&lt;metadata&gt;&lt;citation&gt;&lt;id&gt;8890c665-0cb1-0345-83a8-328a88e00819&lt;/id&gt;&lt;/citation&gt;&lt;/metadata&gt;&lt;data&gt;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&lt;/data&gt; \* MERGEFORMAT</w:instrText>
      </w:r>
      <w:r>
        <w:rPr>
          <w:lang w:val="en-US"/>
        </w:rPr>
        <w:fldChar w:fldCharType="separate"/>
      </w:r>
      <w:r>
        <w:rPr>
          <w:noProof/>
          <w:lang w:val="en-US"/>
        </w:rPr>
        <w:t>(Capacci et al., 2018)</w:t>
      </w:r>
      <w:r>
        <w:rPr>
          <w:lang w:val="en-US"/>
        </w:rPr>
        <w:fldChar w:fldCharType="end"/>
      </w:r>
    </w:p>
    <w:p w14:paraId="1480595B" w14:textId="77777777" w:rsidR="006E3D0E" w:rsidRDefault="006E3D0E" w:rsidP="006E3D0E">
      <w:pPr>
        <w:pStyle w:val="ListParagraph"/>
        <w:numPr>
          <w:ilvl w:val="0"/>
          <w:numId w:val="12"/>
        </w:numPr>
        <w:rPr>
          <w:lang w:val="en-US"/>
        </w:rPr>
      </w:pPr>
      <w:r>
        <w:rPr>
          <w:lang w:val="en-US"/>
        </w:rPr>
        <w:t>Estimate measurement error Overlapping units and variables – SEM</w:t>
      </w:r>
    </w:p>
    <w:p w14:paraId="1AF0B5E1" w14:textId="77777777" w:rsidR="006E3D0E" w:rsidRDefault="006E3D0E" w:rsidP="006E3D0E">
      <w:pPr>
        <w:pStyle w:val="ListParagraph"/>
        <w:numPr>
          <w:ilvl w:val="1"/>
          <w:numId w:val="12"/>
        </w:numPr>
        <w:rPr>
          <w:lang w:val="en-US"/>
        </w:rPr>
      </w:pPr>
      <w:r w:rsidRPr="00D36C90">
        <w:rPr>
          <w:lang w:val="en-US"/>
        </w:rPr>
        <w:t>Estimating the Validity of Administrative Variables</w:t>
      </w:r>
      <w:r>
        <w:rPr>
          <w:lang w:val="en-US"/>
        </w:rPr>
        <w:t xml:space="preserve">  </w:t>
      </w:r>
      <w:r>
        <w:rPr>
          <w:lang w:val="en-US"/>
        </w:rPr>
        <w:fldChar w:fldCharType="begin" w:fldLock="1"/>
      </w:r>
      <w:r>
        <w:rPr>
          <w:lang w:val="en-US"/>
        </w:rPr>
        <w:instrText>ADDIN paperpile_citation &lt;clusterId&gt;M648A996P476T199&lt;/clusterId&gt;&lt;metadata&gt;&lt;citation&gt;&lt;id&gt;6731c1aa-db59-0945-b4d2-c57b86153b6a&lt;/id&gt;&lt;/citation&gt;&lt;/metadata&gt;&lt;data&gt;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&lt;/data&gt; \* MERGEFORMAT</w:instrText>
      </w:r>
      <w:r>
        <w:rPr>
          <w:lang w:val="en-US"/>
        </w:rPr>
        <w:fldChar w:fldCharType="separate"/>
      </w:r>
      <w:r>
        <w:rPr>
          <w:noProof/>
          <w:lang w:val="en-US"/>
        </w:rPr>
        <w:t>(Bakker, 2012)</w:t>
      </w:r>
      <w:r>
        <w:rPr>
          <w:lang w:val="en-US"/>
        </w:rPr>
        <w:fldChar w:fldCharType="end"/>
      </w:r>
    </w:p>
    <w:p w14:paraId="1F7E2699" w14:textId="77777777" w:rsidR="006E3D0E" w:rsidRDefault="006E3D0E" w:rsidP="006E3D0E">
      <w:pPr>
        <w:pStyle w:val="ListParagraph"/>
        <w:numPr>
          <w:ilvl w:val="1"/>
          <w:numId w:val="12"/>
        </w:numPr>
        <w:rPr>
          <w:lang w:val="en-US"/>
        </w:rPr>
      </w:pPr>
      <w:r w:rsidRPr="00D36C90">
        <w:rPr>
          <w:lang w:val="en-US"/>
        </w:rPr>
        <w:t>Modelling Measurement Error to Estimate Bias in Administrative and Survey Variables</w:t>
      </w:r>
      <w:r>
        <w:rPr>
          <w:lang w:val="en-US"/>
        </w:rPr>
        <w:t xml:space="preserve">  </w:t>
      </w:r>
      <w:r>
        <w:rPr>
          <w:lang w:val="en-US"/>
        </w:rPr>
        <w:fldChar w:fldCharType="begin" w:fldLock="1"/>
      </w:r>
      <w:r>
        <w:rPr>
          <w:lang w:val="en-US"/>
        </w:rPr>
        <w:instrText>ADDIN paperpile_citation &lt;clusterId&gt;K234X512T872R685&lt;/clusterId&gt;&lt;metadata&gt;&lt;citation&gt;&lt;id&gt;8f9c6665-6008-4f68-9111-479d07a0ec1a&lt;/id&gt;&lt;/citation&gt;&lt;/metadata&gt;&lt;data&gt;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&lt;/data&gt; \* MERGEFORMAT</w:instrText>
      </w:r>
      <w:r>
        <w:rPr>
          <w:lang w:val="en-US"/>
        </w:rPr>
        <w:fldChar w:fldCharType="separate"/>
      </w:r>
      <w:r>
        <w:rPr>
          <w:noProof/>
          <w:lang w:val="en-US"/>
        </w:rPr>
        <w:t>(Scholtus et al., 2015)</w:t>
      </w:r>
      <w:r>
        <w:rPr>
          <w:lang w:val="en-US"/>
        </w:rPr>
        <w:fldChar w:fldCharType="end"/>
      </w:r>
    </w:p>
    <w:p w14:paraId="693795F2" w14:textId="696EA04E" w:rsidR="006E3D0E" w:rsidRPr="006E3D0E" w:rsidRDefault="006E3D0E" w:rsidP="006E3D0E">
      <w:pPr>
        <w:pStyle w:val="ListParagraph"/>
        <w:numPr>
          <w:ilvl w:val="1"/>
          <w:numId w:val="12"/>
        </w:numPr>
        <w:rPr>
          <w:lang w:val="en-US"/>
        </w:rPr>
      </w:pPr>
      <w:r w:rsidRPr="001650E6">
        <w:rPr>
          <w:lang w:val="en-US"/>
        </w:rPr>
        <w:t xml:space="preserve">Latent Class Multiple Imputation for multiply observed variables in a combined dataset </w:t>
      </w:r>
      <w:r>
        <w:fldChar w:fldCharType="begin" w:fldLock="1"/>
      </w:r>
      <w:r w:rsidRPr="001650E6">
        <w:rPr>
          <w:lang w:val="en-US"/>
        </w:rPr>
        <w:instrText>ADDIN paperpile_citation &lt;clusterId&gt;J268Q525M915J629&lt;/clusterId&gt;&lt;metadata&gt;&lt;citation&gt;&lt;id&gt;5faf9078-4f12-4329-be50-33c2a3749470&lt;/id&gt;&lt;/citation&gt;&lt;/metadata&gt;&lt;data&gt;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&lt;/data&gt; \* MERGEFORMAT</w:instrText>
      </w:r>
      <w:r>
        <w:fldChar w:fldCharType="separate"/>
      </w:r>
      <w:r w:rsidRPr="001650E6">
        <w:rPr>
          <w:noProof/>
          <w:lang w:val="en-US"/>
        </w:rPr>
        <w:t>(Boeschoten et al., 2016)</w:t>
      </w:r>
      <w:r>
        <w:fldChar w:fldCharType="end"/>
      </w:r>
    </w:p>
    <w:p w14:paraId="6DB9F7E5" w14:textId="77777777" w:rsidR="006E3D0E" w:rsidRDefault="006E3D0E" w:rsidP="006E3D0E">
      <w:pPr>
        <w:pStyle w:val="ListParagraph"/>
        <w:numPr>
          <w:ilvl w:val="0"/>
          <w:numId w:val="12"/>
        </w:numPr>
        <w:rPr>
          <w:lang w:val="en-US"/>
        </w:rPr>
      </w:pPr>
      <w:r>
        <w:rPr>
          <w:lang w:val="en-US"/>
        </w:rPr>
        <w:lastRenderedPageBreak/>
        <w:t xml:space="preserve">Classification error (generic, maybe other error types) with audit data </w:t>
      </w:r>
    </w:p>
    <w:p w14:paraId="5408B94F" w14:textId="63C84F12" w:rsidR="006E3D0E" w:rsidRDefault="006E3D0E" w:rsidP="006E3D0E">
      <w:pPr>
        <w:pStyle w:val="ListParagraph"/>
        <w:numPr>
          <w:ilvl w:val="1"/>
          <w:numId w:val="12"/>
        </w:numPr>
        <w:rPr>
          <w:lang w:val="en-US"/>
        </w:rPr>
      </w:pPr>
      <w:r>
        <w:rPr>
          <w:lang w:val="en-US"/>
        </w:rPr>
        <w:fldChar w:fldCharType="begin" w:fldLock="1"/>
      </w:r>
      <w:r>
        <w:rPr>
          <w:lang w:val="en-US"/>
        </w:rPr>
        <w:instrText>ADDIN paperpile_citation &lt;clusterId&gt;G156T416I787N518&lt;/clusterId&gt;&lt;metadata&gt;&lt;citation&gt;&lt;id&gt;d8328e60-8971-0baf-b407-e854004d641f&lt;/id&gt;&lt;/citation&gt;&lt;/metadata&gt;&lt;data&gt;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&lt;/data&gt; \* MERGEFORMAT</w:instrText>
      </w:r>
      <w:r>
        <w:rPr>
          <w:lang w:val="en-US"/>
        </w:rPr>
        <w:fldChar w:fldCharType="separate"/>
      </w:r>
      <w:r>
        <w:rPr>
          <w:noProof/>
          <w:lang w:val="en-US"/>
        </w:rPr>
        <w:t>(van Delden et al., 2016)</w:t>
      </w:r>
      <w:r>
        <w:rPr>
          <w:lang w:val="en-US"/>
        </w:rPr>
        <w:fldChar w:fldCharType="end"/>
      </w:r>
      <w:r w:rsidRPr="00D36C90">
        <w:rPr>
          <w:lang w:val="en-US"/>
        </w:rPr>
        <w:t xml:space="preserve"> Accuracy of Mixed-Source Statistics as Affected by Classification Errors. </w:t>
      </w:r>
    </w:p>
    <w:p w14:paraId="6E4F8DCC" w14:textId="77777777" w:rsidR="00671E61" w:rsidRDefault="00671E61" w:rsidP="00671E61">
      <w:pPr>
        <w:pStyle w:val="ListParagraph"/>
        <w:numPr>
          <w:ilvl w:val="0"/>
          <w:numId w:val="12"/>
        </w:numPr>
        <w:rPr>
          <w:lang w:val="en-US"/>
        </w:rPr>
      </w:pPr>
      <w:r>
        <w:rPr>
          <w:lang w:val="en-US"/>
        </w:rPr>
        <w:t>Linking two data sources at individual level – estimating quality of probabilistic linkage</w:t>
      </w:r>
    </w:p>
    <w:p w14:paraId="7CFFCC5B" w14:textId="2E33F3F7" w:rsidR="00671E61" w:rsidRPr="001650E6" w:rsidRDefault="00671E61" w:rsidP="00671E61">
      <w:pPr>
        <w:pStyle w:val="ListParagraph"/>
        <w:numPr>
          <w:ilvl w:val="1"/>
          <w:numId w:val="12"/>
        </w:numPr>
        <w:rPr>
          <w:lang w:val="en-US"/>
        </w:rPr>
      </w:pPr>
      <w:r w:rsidRPr="001650E6">
        <w:rPr>
          <w:lang w:val="en-US"/>
        </w:rPr>
        <w:t xml:space="preserve">Using the bootstrap to account for linkage errors when </w:t>
      </w:r>
      <w:proofErr w:type="spellStart"/>
      <w:r w:rsidRPr="001650E6">
        <w:rPr>
          <w:lang w:val="en-US"/>
        </w:rPr>
        <w:t>analysing</w:t>
      </w:r>
      <w:proofErr w:type="spellEnd"/>
      <w:r w:rsidRPr="001650E6">
        <w:rPr>
          <w:lang w:val="en-US"/>
        </w:rPr>
        <w:t xml:space="preserve"> probabilistically linked categorical data</w:t>
      </w:r>
      <w:r>
        <w:rPr>
          <w:lang w:val="en-US"/>
        </w:rPr>
        <w:t xml:space="preserve"> </w:t>
      </w:r>
      <w:r>
        <w:rPr>
          <w:lang w:val="en-US"/>
        </w:rPr>
        <w:fldChar w:fldCharType="begin" w:fldLock="1"/>
      </w:r>
      <w:r w:rsidR="00C36DD3">
        <w:rPr>
          <w:lang w:val="en-US"/>
        </w:rPr>
        <w:instrText>ADDIN paperpile_citation &lt;clusterId&gt;S565G625C215Z626&lt;/clusterId&gt;&lt;metadata&gt;&lt;citation&gt;&lt;id&gt;617aa4cf-30bb-0d03-a16b-6b5a6d853193&lt;/id&gt;&lt;/citation&gt;&lt;/metadata&gt;&lt;data&gt;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&lt;/data&gt; \* MERGEFORMAT</w:instrText>
      </w:r>
      <w:r>
        <w:rPr>
          <w:lang w:val="en-US"/>
        </w:rPr>
        <w:fldChar w:fldCharType="separate"/>
      </w:r>
      <w:r w:rsidR="00C36DD3">
        <w:rPr>
          <w:noProof/>
          <w:lang w:val="en-US"/>
        </w:rPr>
        <w:t>(Chipperfield &amp; Chambers, 2015)</w:t>
      </w:r>
      <w:r>
        <w:rPr>
          <w:lang w:val="en-US"/>
        </w:rPr>
        <w:fldChar w:fldCharType="end"/>
      </w:r>
      <w:r>
        <w:rPr>
          <w:lang w:val="en-US"/>
        </w:rPr>
        <w:t xml:space="preserve"> </w:t>
      </w:r>
    </w:p>
    <w:p w14:paraId="168E5B41" w14:textId="312B8C00" w:rsidR="00671E61" w:rsidRDefault="00671E61" w:rsidP="00671E61">
      <w:pPr>
        <w:pStyle w:val="ListParagraph"/>
        <w:numPr>
          <w:ilvl w:val="1"/>
          <w:numId w:val="12"/>
        </w:numPr>
        <w:rPr>
          <w:lang w:val="en-US"/>
        </w:rPr>
      </w:pPr>
      <w:r w:rsidRPr="00DB5054">
        <w:rPr>
          <w:lang w:val="en-US"/>
        </w:rPr>
        <w:t>Inference based on estimating equations and probability-linked data.</w:t>
      </w:r>
      <w:r>
        <w:rPr>
          <w:lang w:val="en-US"/>
        </w:rPr>
        <w:t xml:space="preserve"> </w:t>
      </w:r>
      <w:r>
        <w:rPr>
          <w:lang w:val="en-US"/>
        </w:rPr>
        <w:fldChar w:fldCharType="begin" w:fldLock="1"/>
      </w:r>
      <w:r w:rsidR="00C36DD3">
        <w:rPr>
          <w:lang w:val="en-US"/>
        </w:rPr>
        <w:instrText>ADDIN paperpile_citation &lt;clusterId&gt;Y421M577B868Z682&lt;/clusterId&gt;&lt;metadata&gt;&lt;citation&gt;&lt;id&gt;e8b4c94f-8306-4f0b-a81b-dde29fcdf530&lt;/id&gt;&lt;/citation&gt;&lt;/metadata&gt;&lt;data&gt;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&lt;/data&gt; \* MERGEFORMAT</w:instrText>
      </w:r>
      <w:r>
        <w:rPr>
          <w:lang w:val="en-US"/>
        </w:rPr>
        <w:fldChar w:fldCharType="separate"/>
      </w:r>
      <w:r>
        <w:rPr>
          <w:noProof/>
          <w:lang w:val="en-US"/>
        </w:rPr>
        <w:t>(Chambers et al., 2009)</w:t>
      </w:r>
      <w:r>
        <w:rPr>
          <w:lang w:val="en-US"/>
        </w:rPr>
        <w:fldChar w:fldCharType="end"/>
      </w:r>
      <w:r w:rsidRPr="00DB5054">
        <w:rPr>
          <w:lang w:val="en-US"/>
        </w:rPr>
        <w:t xml:space="preserve">  </w:t>
      </w:r>
    </w:p>
    <w:p w14:paraId="485B9893"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010BCE2E" w14:textId="0AF0B77C" w:rsidR="007433FE" w:rsidRDefault="007433FE" w:rsidP="007433FE">
      <w:pPr>
        <w:pStyle w:val="ListParagraph"/>
        <w:numPr>
          <w:ilvl w:val="1"/>
          <w:numId w:val="12"/>
        </w:numPr>
        <w:rPr>
          <w:lang w:val="en-US"/>
        </w:rPr>
      </w:pPr>
      <w:r w:rsidRPr="00BD1A59">
        <w:rPr>
          <w:lang w:val="en-US"/>
        </w:rPr>
        <w:t>On New Variance Approximations for Linear Models with Inequality Constraints</w:t>
      </w:r>
      <w:r>
        <w:rPr>
          <w:lang w:val="en-US"/>
        </w:rPr>
        <w:t xml:space="preserve"> </w:t>
      </w:r>
      <w:r>
        <w:rPr>
          <w:lang w:val="en-US"/>
        </w:rPr>
        <w:fldChar w:fldCharType="begin" w:fldLock="1"/>
      </w:r>
      <w:r>
        <w:rPr>
          <w:lang w:val="en-US"/>
        </w:rPr>
        <w:instrText>ADDIN paperpile_citation &lt;clusterId&gt;L592Z658O149T733&lt;/clusterId&gt;&lt;metadata&gt;&lt;citation&gt;&lt;id&gt;c48ff2ec-d374-4c4c-bdac-51580d57f353&lt;/id&gt;&lt;/citation&gt;&lt;/metadata&gt;&lt;data&gt;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&lt;/data&gt; \* MERGEFORMAT</w:instrText>
      </w:r>
      <w:r>
        <w:rPr>
          <w:lang w:val="en-US"/>
        </w:rPr>
        <w:fldChar w:fldCharType="separate"/>
      </w:r>
      <w:r>
        <w:rPr>
          <w:noProof/>
          <w:lang w:val="en-US"/>
        </w:rPr>
        <w:t>(Knottnerus, 2016)</w:t>
      </w:r>
      <w:r>
        <w:rPr>
          <w:lang w:val="en-US"/>
        </w:rPr>
        <w:fldChar w:fldCharType="end"/>
      </w:r>
      <w:r w:rsidRPr="00BD1A59">
        <w:rPr>
          <w:lang w:val="en-US"/>
        </w:rPr>
        <w:t xml:space="preserve"> </w:t>
      </w:r>
    </w:p>
    <w:p w14:paraId="4FBBBA75" w14:textId="3F621DB3" w:rsidR="007433FE" w:rsidRPr="007433FE" w:rsidRDefault="007433FE" w:rsidP="007433FE">
      <w:pPr>
        <w:pStyle w:val="ListParagraph"/>
        <w:numPr>
          <w:ilvl w:val="1"/>
          <w:numId w:val="12"/>
        </w:numPr>
        <w:rPr>
          <w:lang w:val="en-US"/>
        </w:rPr>
      </w:pPr>
      <w:r w:rsidRPr="00BD1A59">
        <w:rPr>
          <w:lang w:val="en-US"/>
        </w:rPr>
        <w:t>A Balanced System of Industry Accounts for the U.S. and Structural Distribution of Statistical Discrepancy</w:t>
      </w:r>
      <w:r>
        <w:rPr>
          <w:lang w:val="en-US"/>
        </w:rPr>
        <w:t xml:space="preserve"> </w:t>
      </w:r>
      <w:r>
        <w:rPr>
          <w:lang w:val="en-US"/>
        </w:rPr>
        <w:fldChar w:fldCharType="begin" w:fldLock="1"/>
      </w:r>
      <w:r>
        <w:rPr>
          <w:lang w:val="en-US"/>
        </w:rPr>
        <w:instrText>ADDIN paperpile_citation &lt;clusterId&gt;G616U764Q154N877&lt;/clusterId&gt;&lt;metadata&gt;&lt;citation&gt;&lt;id&gt;4393d6af-db51-05cc-bd2d-9260860eafa7&lt;/id&gt;&lt;/citation&gt;&lt;/metadata&gt;&lt;data&gt;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&lt;/data&gt; \* MERGEFORMAT</w:instrText>
      </w:r>
      <w:r>
        <w:rPr>
          <w:lang w:val="en-US"/>
        </w:rPr>
        <w:fldChar w:fldCharType="separate"/>
      </w:r>
      <w:r>
        <w:rPr>
          <w:noProof/>
          <w:lang w:val="en-US"/>
        </w:rPr>
        <w:t>(Chen, 2012)</w:t>
      </w:r>
      <w:r>
        <w:rPr>
          <w:lang w:val="en-US"/>
        </w:rPr>
        <w:fldChar w:fldCharType="end"/>
      </w:r>
    </w:p>
    <w:p w14:paraId="439219F0" w14:textId="33A190F2" w:rsidR="00831140" w:rsidRPr="00831140" w:rsidRDefault="00831140" w:rsidP="00831140">
      <w:pPr>
        <w:pStyle w:val="Heading3"/>
        <w:rPr>
          <w:lang w:val="en-US"/>
        </w:rPr>
      </w:pPr>
      <w:r>
        <w:rPr>
          <w:lang w:val="en-US"/>
        </w:rPr>
        <w:t>Distinguishing selection and measurement mode effect</w:t>
      </w:r>
    </w:p>
    <w:p w14:paraId="1F07E625" w14:textId="77777777" w:rsidR="001650E6" w:rsidRDefault="001650E6" w:rsidP="001650E6">
      <w:pPr>
        <w:pStyle w:val="ListParagraph"/>
        <w:numPr>
          <w:ilvl w:val="0"/>
          <w:numId w:val="12"/>
        </w:numPr>
        <w:rPr>
          <w:lang w:val="en-US"/>
        </w:rPr>
      </w:pPr>
      <w:r>
        <w:rPr>
          <w:lang w:val="en-US"/>
        </w:rPr>
        <w:t xml:space="preserve">Interview/re-interview to disentangle selection and measurement bias </w:t>
      </w:r>
    </w:p>
    <w:p w14:paraId="18E07480" w14:textId="072A1F07" w:rsidR="00D95A50" w:rsidRDefault="001650E6" w:rsidP="00D95A50">
      <w:pPr>
        <w:pStyle w:val="ListParagraph"/>
        <w:numPr>
          <w:ilvl w:val="1"/>
          <w:numId w:val="12"/>
        </w:numPr>
        <w:rPr>
          <w:lang w:val="en-US"/>
        </w:rPr>
      </w:pPr>
      <w:r w:rsidRPr="00884FCA">
        <w:rPr>
          <w:lang w:val="en-US"/>
        </w:rPr>
        <w:t>Nonresponse bias and measurement bias in a comparison of face to face and telephone interviewing</w:t>
      </w:r>
      <w:r>
        <w:rPr>
          <w:lang w:val="en-US"/>
        </w:rPr>
        <w:t xml:space="preserve"> </w:t>
      </w:r>
      <w:r>
        <w:rPr>
          <w:lang w:val="en-US"/>
        </w:rPr>
        <w:fldChar w:fldCharType="begin" w:fldLock="1"/>
      </w:r>
      <w:r>
        <w:rPr>
          <w:lang w:val="en-US"/>
        </w:rPr>
        <w:instrText>ADDIN paperpile_citation &lt;clusterId&gt;W713K163Z453D274&lt;/clusterId&gt;&lt;metadata&gt;&lt;citation&gt;&lt;id&gt;b2ed1f88-441c-4cf3-84e9-aa71050dba82&lt;/id&gt;&lt;/citation&gt;&lt;/metadata&gt;&lt;data&gt;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&lt;/data&gt; \* MERGEFORMAT</w:instrText>
      </w:r>
      <w:r>
        <w:rPr>
          <w:lang w:val="en-US"/>
        </w:rPr>
        <w:fldChar w:fldCharType="separate"/>
      </w:r>
      <w:r>
        <w:rPr>
          <w:noProof/>
          <w:lang w:val="en-US"/>
        </w:rPr>
        <w:t>(Biemer, 2001)</w:t>
      </w:r>
      <w:r>
        <w:rPr>
          <w:lang w:val="en-US"/>
        </w:rPr>
        <w:fldChar w:fldCharType="end"/>
      </w:r>
    </w:p>
    <w:p w14:paraId="75F507A9" w14:textId="34B89AC5" w:rsidR="00D95A50" w:rsidRDefault="00D95A50" w:rsidP="00D95A50">
      <w:pPr>
        <w:pStyle w:val="ListParagraph"/>
        <w:numPr>
          <w:ilvl w:val="0"/>
          <w:numId w:val="12"/>
        </w:numPr>
        <w:rPr>
          <w:lang w:val="en-US"/>
        </w:rPr>
      </w:pPr>
      <w:r>
        <w:rPr>
          <w:lang w:val="en-US"/>
        </w:rPr>
        <w:t>Using aux. vars “</w:t>
      </w:r>
      <w:proofErr w:type="spellStart"/>
      <w:r>
        <w:rPr>
          <w:lang w:val="en-US"/>
        </w:rPr>
        <w:t>unconfoundedness</w:t>
      </w:r>
      <w:proofErr w:type="spellEnd"/>
      <w:r>
        <w:rPr>
          <w:lang w:val="en-US"/>
        </w:rPr>
        <w:t xml:space="preserve"> assumption” from causal inference theory</w:t>
      </w:r>
    </w:p>
    <w:p w14:paraId="29165A19" w14:textId="3487F4EE" w:rsidR="00D95A50" w:rsidRDefault="00B7311F" w:rsidP="00D95A50">
      <w:pPr>
        <w:pStyle w:val="ListParagraph"/>
        <w:numPr>
          <w:ilvl w:val="1"/>
          <w:numId w:val="12"/>
        </w:numPr>
        <w:rPr>
          <w:lang w:val="en-US"/>
        </w:rPr>
      </w:pPr>
      <w:r>
        <w:rPr>
          <w:lang w:val="en-US"/>
        </w:rPr>
        <w:t>Propensity score weighting</w:t>
      </w:r>
    </w:p>
    <w:p w14:paraId="5ECC1F15" w14:textId="696901CA" w:rsidR="00B7311F" w:rsidRDefault="00B7311F" w:rsidP="00D95A50">
      <w:pPr>
        <w:pStyle w:val="ListParagraph"/>
        <w:numPr>
          <w:ilvl w:val="1"/>
          <w:numId w:val="12"/>
        </w:numPr>
        <w:rPr>
          <w:lang w:val="en-US"/>
        </w:rPr>
      </w:pPr>
      <w:r>
        <w:rPr>
          <w:lang w:val="en-US"/>
        </w:rPr>
        <w:t>Matching</w:t>
      </w:r>
    </w:p>
    <w:p w14:paraId="7EC513C2" w14:textId="3FCBDA69"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Q454E511T892X615&lt;/clusterId&gt;&lt;metadata&gt;&lt;citation&gt;&lt;id&gt;5bd17a07-7d75-0f17-bb90-05c75ddf4c5c&lt;/id&gt;&lt;/citation&gt;&lt;citation&gt;&lt;id&gt;583a8bb2-eb5a-0f8c-9797-775cf60427a9&lt;/id&gt;&lt;/citation&gt;&lt;citation&gt;&lt;id&gt;e0f91bd6-33c1-0e9e-8a0d-05090ededccb&lt;/id&gt;&lt;/citation&gt;&lt;/metadata&gt;&lt;data&gt;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&lt;/data&gt; \* MERGEFORMAT</w:instrText>
      </w:r>
      <w:r>
        <w:rPr>
          <w:lang w:val="en-US"/>
        </w:rPr>
        <w:fldChar w:fldCharType="separate"/>
      </w:r>
      <w:r>
        <w:rPr>
          <w:noProof/>
          <w:lang w:val="en-US"/>
        </w:rPr>
        <w:t>(Morgan &amp; Harding, 2006; Rosenbaum, 2021; Stuart, 2010)</w:t>
      </w:r>
      <w:r>
        <w:rPr>
          <w:lang w:val="en-US"/>
        </w:rPr>
        <w:fldChar w:fldCharType="end"/>
      </w:r>
    </w:p>
    <w:p w14:paraId="0A86C1D8" w14:textId="6AA304D9" w:rsidR="00B7311F" w:rsidRDefault="00B7311F" w:rsidP="00B7311F">
      <w:pPr>
        <w:pStyle w:val="ListParagraph"/>
        <w:numPr>
          <w:ilvl w:val="1"/>
          <w:numId w:val="12"/>
        </w:numPr>
        <w:rPr>
          <w:lang w:val="en-US"/>
        </w:rPr>
      </w:pPr>
      <w:r>
        <w:rPr>
          <w:lang w:val="en-US"/>
        </w:rPr>
        <w:t>Imputation</w:t>
      </w:r>
    </w:p>
    <w:p w14:paraId="0AFDEDF3" w14:textId="04130768"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D268Q325G616K499&lt;/clusterId&gt;&lt;metadata&gt;&lt;citation&gt;&lt;id&gt;33f9e22c-ecd1-022a-b664-9f3fba9ac87a&lt;/id&gt;&lt;/citation&gt;&lt;citation&gt;&lt;id&gt;0c2f087d-13d3-0680-a466-feb7cc09c7d8&lt;/id&gt;&lt;/citation&gt;&lt;/metadata&gt;&lt;data&gt;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&lt;/data&gt; \* MERGEFORMAT</w:instrText>
      </w:r>
      <w:r>
        <w:rPr>
          <w:lang w:val="en-US"/>
        </w:rPr>
        <w:fldChar w:fldCharType="separate"/>
      </w:r>
      <w:r>
        <w:rPr>
          <w:noProof/>
          <w:lang w:val="en-US"/>
        </w:rPr>
        <w:t>(Kang &amp; Schafer, 2007; Schafer &amp; Kang, 2008)</w:t>
      </w:r>
      <w:r>
        <w:rPr>
          <w:lang w:val="en-US"/>
        </w:rPr>
        <w:fldChar w:fldCharType="end"/>
      </w:r>
    </w:p>
    <w:p w14:paraId="690FC917" w14:textId="68708C9B" w:rsidR="00B7311F" w:rsidRDefault="00B7311F" w:rsidP="00B7311F">
      <w:pPr>
        <w:pStyle w:val="ListParagraph"/>
        <w:numPr>
          <w:ilvl w:val="1"/>
          <w:numId w:val="12"/>
        </w:numPr>
        <w:rPr>
          <w:lang w:val="en-US"/>
        </w:rPr>
      </w:pPr>
      <w:r>
        <w:rPr>
          <w:lang w:val="en-US"/>
        </w:rPr>
        <w:t>Regression estimation</w:t>
      </w:r>
    </w:p>
    <w:p w14:paraId="40CEF817" w14:textId="612C453E" w:rsidR="00B7311F" w:rsidRPr="00D95A50"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A484O542K832H655&lt;/clusterId&gt;&lt;metadata&gt;&lt;citation&gt;&lt;id&gt;aa3dacae-06c6-0f67-ae02-696f94618338&lt;/id&gt;&lt;/citation&gt;&lt;/metadata&gt;&lt;data&gt;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&lt;/data&gt; \* MERGEFORMAT</w:instrText>
      </w:r>
      <w:r>
        <w:rPr>
          <w:lang w:val="en-US"/>
        </w:rPr>
        <w:fldChar w:fldCharType="separate"/>
      </w:r>
      <w:r>
        <w:rPr>
          <w:noProof/>
          <w:lang w:val="en-US"/>
        </w:rPr>
        <w:t>(</w:t>
      </w:r>
      <w:proofErr w:type="spellStart"/>
      <w:r>
        <w:rPr>
          <w:noProof/>
          <w:lang w:val="en-US"/>
        </w:rPr>
        <w:t>Imbens</w:t>
      </w:r>
      <w:proofErr w:type="spellEnd"/>
      <w:r>
        <w:rPr>
          <w:noProof/>
          <w:lang w:val="en-US"/>
        </w:rPr>
        <w:t>, 2004)</w:t>
      </w:r>
      <w:r>
        <w:rPr>
          <w:lang w:val="en-US"/>
        </w:rPr>
        <w:fldChar w:fldCharType="end"/>
      </w:r>
    </w:p>
    <w:p w14:paraId="20762163" w14:textId="0A230415" w:rsidR="00956B83" w:rsidRPr="00956B83" w:rsidRDefault="00956B83" w:rsidP="00956B83">
      <w:pPr>
        <w:pStyle w:val="ListParagraph"/>
        <w:numPr>
          <w:ilvl w:val="0"/>
          <w:numId w:val="12"/>
        </w:numPr>
        <w:ind w:left="708" w:hanging="348"/>
      </w:pPr>
      <w:r w:rsidRPr="00956B83">
        <w:t>???</w:t>
      </w:r>
      <w:r>
        <w:rPr>
          <w:lang w:val="en-US"/>
        </w:rPr>
        <w:fldChar w:fldCharType="begin" w:fldLock="1"/>
      </w:r>
      <w:r w:rsidR="00C36DD3">
        <w:instrText>ADDIN paperpile_citation &lt;clusterId&gt;D595R685N975K766&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Pr>
          <w:lang w:val="en-US"/>
        </w:rPr>
        <w:fldChar w:fldCharType="separate"/>
      </w:r>
      <w:r w:rsidR="00C36DD3">
        <w:rPr>
          <w:noProof/>
        </w:rPr>
        <w:t>(</w:t>
      </w:r>
      <w:proofErr w:type="spellStart"/>
      <w:r w:rsidR="00C36DD3">
        <w:rPr>
          <w:noProof/>
        </w:rPr>
        <w:t>Vannieuwenhuyze</w:t>
      </w:r>
      <w:proofErr w:type="spellEnd"/>
      <w:r w:rsidR="00C36DD3">
        <w:rPr>
          <w:noProof/>
        </w:rPr>
        <w:t xml:space="preserve"> &amp; Loosveldt, 2013)</w:t>
      </w:r>
      <w:r>
        <w:rPr>
          <w:lang w:val="en-US"/>
        </w:rPr>
        <w:fldChar w:fldCharType="end"/>
      </w:r>
    </w:p>
    <w:p w14:paraId="20B63B72" w14:textId="626A03B0" w:rsidR="00831140" w:rsidRPr="00831140" w:rsidRDefault="00831140" w:rsidP="00831140">
      <w:pPr>
        <w:pStyle w:val="Heading3"/>
        <w:rPr>
          <w:lang w:val="en-US"/>
        </w:rPr>
      </w:pPr>
      <w:r>
        <w:rPr>
          <w:lang w:val="en-US"/>
        </w:rPr>
        <w:t>Selection effects</w:t>
      </w:r>
    </w:p>
    <w:p w14:paraId="762DB530" w14:textId="77777777" w:rsidR="001650E6" w:rsidRDefault="001650E6" w:rsidP="001650E6">
      <w:pPr>
        <w:pStyle w:val="ListParagraph"/>
        <w:numPr>
          <w:ilvl w:val="0"/>
          <w:numId w:val="12"/>
        </w:numPr>
        <w:rPr>
          <w:lang w:val="en-US"/>
        </w:rPr>
      </w:pPr>
      <w:r>
        <w:rPr>
          <w:lang w:val="en-US"/>
        </w:rPr>
        <w:t>Weighting/regression-based inference for generic selection effects  in non-experimental settings</w:t>
      </w:r>
    </w:p>
    <w:p w14:paraId="528CFBEE" w14:textId="77777777" w:rsidR="001650E6" w:rsidRDefault="001650E6" w:rsidP="001650E6">
      <w:pPr>
        <w:pStyle w:val="ListParagraph"/>
        <w:numPr>
          <w:ilvl w:val="1"/>
          <w:numId w:val="12"/>
        </w:numPr>
        <w:rPr>
          <w:lang w:val="en-US"/>
        </w:rPr>
      </w:pPr>
      <w:r w:rsidRPr="00B70C2D">
        <w:rPr>
          <w:lang w:val="en-US"/>
        </w:rPr>
        <w:t>Assessing the effect of data collection mode on measurement</w:t>
      </w:r>
      <w:r>
        <w:rPr>
          <w:lang w:val="en-US"/>
        </w:rPr>
        <w:t xml:space="preserve"> </w:t>
      </w:r>
      <w:r>
        <w:rPr>
          <w:lang w:val="en-US"/>
        </w:rPr>
        <w:fldChar w:fldCharType="begin" w:fldLock="1"/>
      </w:r>
      <w:r>
        <w:rPr>
          <w:lang w:val="en-US"/>
        </w:rPr>
        <w:instrText>ADDIN paperpile_citation &lt;clusterId&gt;I527V874K265P878&lt;/clusterId&gt;&lt;metadata&gt;&lt;citation&gt;&lt;id&gt;fc21ccfd-86c2-0e9a-8963-046d869b1160&lt;/id&gt;&lt;/citation&gt;&lt;/metadata&gt;&lt;data&gt;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&lt;/data&gt; \* MERGEFORMAT</w:instrText>
      </w:r>
      <w:r>
        <w:rPr>
          <w:lang w:val="en-US"/>
        </w:rPr>
        <w:fldChar w:fldCharType="separate"/>
      </w:r>
      <w:r>
        <w:rPr>
          <w:noProof/>
          <w:lang w:val="en-US"/>
        </w:rPr>
        <w:t>(Jäckle et al., 2010)</w:t>
      </w:r>
      <w:r>
        <w:rPr>
          <w:lang w:val="en-US"/>
        </w:rPr>
        <w:fldChar w:fldCharType="end"/>
      </w:r>
    </w:p>
    <w:p w14:paraId="1446BEAD" w14:textId="77777777" w:rsidR="001650E6" w:rsidRDefault="001650E6" w:rsidP="001650E6">
      <w:pPr>
        <w:pStyle w:val="ListParagraph"/>
        <w:numPr>
          <w:ilvl w:val="0"/>
          <w:numId w:val="12"/>
        </w:numPr>
        <w:rPr>
          <w:lang w:val="en-US"/>
        </w:rPr>
      </w:pPr>
      <w:r>
        <w:rPr>
          <w:lang w:val="en-US"/>
        </w:rPr>
        <w:t>Mode preference as covariate for explaining selection effects</w:t>
      </w:r>
    </w:p>
    <w:p w14:paraId="790DB934" w14:textId="28539920" w:rsidR="001650E6" w:rsidRPr="00671E61" w:rsidRDefault="001650E6" w:rsidP="001650E6">
      <w:pPr>
        <w:pStyle w:val="ListParagraph"/>
        <w:numPr>
          <w:ilvl w:val="1"/>
          <w:numId w:val="12"/>
        </w:numPr>
        <w:rPr>
          <w:lang w:val="en-US"/>
        </w:rPr>
      </w:pPr>
      <w:r w:rsidRPr="005F7A48">
        <w:rPr>
          <w:sz w:val="23"/>
          <w:szCs w:val="23"/>
          <w:lang w:val="en-US"/>
        </w:rPr>
        <w:t>Assessing the use of mode preference as a covariate for the estimation of measurement effects between modes: a sequential mixed mode experiment.</w:t>
      </w:r>
      <w:r>
        <w:rPr>
          <w:sz w:val="23"/>
          <w:szCs w:val="23"/>
          <w:lang w:val="en-US"/>
        </w:rPr>
        <w:t xml:space="preserve"> </w:t>
      </w:r>
      <w:r>
        <w:rPr>
          <w:sz w:val="23"/>
          <w:szCs w:val="23"/>
          <w:lang w:val="en-US"/>
        </w:rPr>
        <w:fldChar w:fldCharType="begin" w:fldLock="1"/>
      </w:r>
      <w:r w:rsidR="00C36DD3">
        <w:rPr>
          <w:sz w:val="23"/>
          <w:szCs w:val="23"/>
          <w:lang w:val="en-US"/>
        </w:rPr>
        <w:instrText>ADDIN paperpile_citation &lt;clusterId&gt;B257O215D695I388&lt;/clusterId&gt;&lt;metadata&gt;&lt;citation&gt;&lt;id&gt;d140c9da-a402-4fcd-bcf1-b98082e71ce4&lt;/id&gt;&lt;/citation&gt;&lt;/metadata&gt;&lt;data&gt;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&lt;/data&gt; \* MERGEFORMAT</w:instrText>
      </w:r>
      <w:r>
        <w:rPr>
          <w:sz w:val="23"/>
          <w:szCs w:val="23"/>
          <w:lang w:val="en-US"/>
        </w:rPr>
        <w:fldChar w:fldCharType="separate"/>
      </w:r>
      <w:r>
        <w:rPr>
          <w:noProof/>
          <w:sz w:val="23"/>
          <w:szCs w:val="23"/>
          <w:lang w:val="en-US"/>
        </w:rPr>
        <w:t>(Vandenplas et al., 2016)</w:t>
      </w:r>
      <w:r>
        <w:rPr>
          <w:sz w:val="23"/>
          <w:szCs w:val="23"/>
          <w:lang w:val="en-US"/>
        </w:rPr>
        <w:fldChar w:fldCharType="end"/>
      </w:r>
    </w:p>
    <w:p w14:paraId="0D6860D7" w14:textId="77777777" w:rsidR="00671E61" w:rsidRPr="00671E61" w:rsidRDefault="00671E61" w:rsidP="00671E61">
      <w:pPr>
        <w:rPr>
          <w:lang w:val="en-US"/>
        </w:rPr>
      </w:pPr>
    </w:p>
    <w:p w14:paraId="5B1AF1EB" w14:textId="77777777" w:rsidR="001650E6" w:rsidRPr="001650E6" w:rsidRDefault="001650E6" w:rsidP="001650E6">
      <w:pPr>
        <w:rPr>
          <w:lang w:val="en-US"/>
        </w:rPr>
      </w:pPr>
    </w:p>
    <w:p w14:paraId="5A2D1738" w14:textId="007885B8" w:rsidR="005B0CCD" w:rsidRDefault="005B0CCD" w:rsidP="005B0CCD">
      <w:pPr>
        <w:pStyle w:val="Heading1"/>
        <w:rPr>
          <w:lang w:val="en-US"/>
        </w:rPr>
      </w:pPr>
      <w:r>
        <w:rPr>
          <w:lang w:val="en-US"/>
        </w:rPr>
        <w:t xml:space="preserve"> data integration</w:t>
      </w:r>
    </w:p>
    <w:p w14:paraId="43BA895F" w14:textId="11E0EE9F" w:rsidR="00122ECD" w:rsidRPr="00122ECD" w:rsidRDefault="00122ECD" w:rsidP="00122ECD">
      <w:pPr>
        <w:pStyle w:val="ListParagraph"/>
        <w:numPr>
          <w:ilvl w:val="0"/>
          <w:numId w:val="12"/>
        </w:numPr>
        <w:rPr>
          <w:lang w:val="en-US"/>
        </w:rPr>
      </w:pPr>
      <w:r>
        <w:rPr>
          <w:lang w:val="en-US"/>
        </w:rPr>
        <w:t xml:space="preserve">**Mixed-mode measurements as treatments in causal modelling framework counterfactual.. potential outcomes through regression, then overall estimates are combos of real answers and predicted answers </w:t>
      </w:r>
    </w:p>
    <w:p w14:paraId="1768EA33" w14:textId="77777777" w:rsidR="00186F54" w:rsidRPr="00186F54" w:rsidRDefault="00186F54" w:rsidP="00186F54">
      <w:pPr>
        <w:pStyle w:val="ListParagraph"/>
        <w:numPr>
          <w:ilvl w:val="1"/>
          <w:numId w:val="12"/>
        </w:numPr>
        <w:rPr>
          <w:lang w:val="en-US"/>
        </w:rPr>
      </w:pPr>
      <w:proofErr w:type="spellStart"/>
      <w:r>
        <w:rPr>
          <w:sz w:val="23"/>
          <w:szCs w:val="23"/>
        </w:rPr>
        <w:lastRenderedPageBreak/>
        <w:t>Suzer-Gurtekin</w:t>
      </w:r>
      <w:proofErr w:type="spellEnd"/>
      <w:r>
        <w:rPr>
          <w:sz w:val="23"/>
          <w:szCs w:val="23"/>
        </w:rPr>
        <w:t xml:space="preserve">, Z. T., </w:t>
      </w:r>
      <w:proofErr w:type="spellStart"/>
      <w:r>
        <w:rPr>
          <w:sz w:val="23"/>
          <w:szCs w:val="23"/>
        </w:rPr>
        <w:t>Heeringa</w:t>
      </w:r>
      <w:proofErr w:type="spellEnd"/>
      <w:r>
        <w:rPr>
          <w:sz w:val="23"/>
          <w:szCs w:val="23"/>
        </w:rPr>
        <w:t xml:space="preserve">, S., &amp; Vaillant, R. (2012). </w:t>
      </w:r>
      <w:r w:rsidRPr="00186F54">
        <w:rPr>
          <w:sz w:val="23"/>
          <w:szCs w:val="23"/>
          <w:lang w:val="en-US"/>
        </w:rPr>
        <w:t xml:space="preserve">Investigating the Bias of Alternative Statistical Inference Methods in Sequential Mixed-Mode Surveys. Proceedings of the JSM, Section on Survey Research Methods, 4711-2. </w:t>
      </w:r>
    </w:p>
    <w:p w14:paraId="0EC9FDEE" w14:textId="0ED834A9" w:rsidR="00122ECD" w:rsidRPr="00122ECD" w:rsidRDefault="00122ECD" w:rsidP="00186F54">
      <w:pPr>
        <w:pStyle w:val="ListParagraph"/>
        <w:numPr>
          <w:ilvl w:val="0"/>
          <w:numId w:val="12"/>
        </w:numPr>
        <w:rPr>
          <w:lang w:val="en-US"/>
        </w:rPr>
      </w:pPr>
      <w:r w:rsidRPr="00122ECD">
        <w:rPr>
          <w:sz w:val="23"/>
          <w:szCs w:val="23"/>
          <w:lang w:val="en-US"/>
        </w:rPr>
        <w:t>**Multiple imputation of non-observed a</w:t>
      </w:r>
      <w:r>
        <w:rPr>
          <w:sz w:val="23"/>
          <w:szCs w:val="23"/>
          <w:lang w:val="en-US"/>
        </w:rPr>
        <w:t xml:space="preserve">nswers </w:t>
      </w:r>
    </w:p>
    <w:p w14:paraId="0E2E888F" w14:textId="0E3005DD" w:rsidR="00186F54" w:rsidRPr="00186F54" w:rsidRDefault="00186F54" w:rsidP="00186F54">
      <w:pPr>
        <w:pStyle w:val="ListParagraph"/>
        <w:numPr>
          <w:ilvl w:val="1"/>
          <w:numId w:val="12"/>
        </w:numPr>
        <w:rPr>
          <w:lang w:val="en-US"/>
        </w:rPr>
      </w:pPr>
      <w:proofErr w:type="spellStart"/>
      <w:r w:rsidRPr="00186F54">
        <w:rPr>
          <w:sz w:val="23"/>
          <w:szCs w:val="23"/>
          <w:lang w:val="en-US"/>
        </w:rPr>
        <w:t>Kolenikov</w:t>
      </w:r>
      <w:proofErr w:type="spellEnd"/>
      <w:r w:rsidRPr="00186F54">
        <w:rPr>
          <w:sz w:val="23"/>
          <w:szCs w:val="23"/>
          <w:lang w:val="en-US"/>
        </w:rPr>
        <w:t xml:space="preserve">, S., &amp; Kennedy, C. (2014). Evaluating three approaches to statistically adjust for mode effects. </w:t>
      </w:r>
      <w:r>
        <w:rPr>
          <w:sz w:val="23"/>
          <w:szCs w:val="23"/>
        </w:rPr>
        <w:t xml:space="preserve">Journal of survey </w:t>
      </w:r>
      <w:proofErr w:type="spellStart"/>
      <w:r>
        <w:rPr>
          <w:sz w:val="23"/>
          <w:szCs w:val="23"/>
        </w:rPr>
        <w:t>statistics</w:t>
      </w:r>
      <w:proofErr w:type="spellEnd"/>
      <w:r>
        <w:rPr>
          <w:sz w:val="23"/>
          <w:szCs w:val="23"/>
        </w:rPr>
        <w:t xml:space="preserve"> and </w:t>
      </w:r>
      <w:proofErr w:type="spellStart"/>
      <w:r>
        <w:rPr>
          <w:sz w:val="23"/>
          <w:szCs w:val="23"/>
        </w:rPr>
        <w:t>methodology</w:t>
      </w:r>
      <w:proofErr w:type="spellEnd"/>
      <w:r>
        <w:rPr>
          <w:sz w:val="23"/>
          <w:szCs w:val="23"/>
        </w:rPr>
        <w:t xml:space="preserve">, 2(2), 126-158. </w:t>
      </w:r>
    </w:p>
    <w:p w14:paraId="76E5F898" w14:textId="2A399231" w:rsidR="00122ECD" w:rsidRDefault="00186F54" w:rsidP="00186F54">
      <w:pPr>
        <w:pStyle w:val="ListParagraph"/>
        <w:numPr>
          <w:ilvl w:val="1"/>
          <w:numId w:val="12"/>
        </w:numPr>
        <w:rPr>
          <w:lang w:val="en-US"/>
        </w:rPr>
      </w:pPr>
      <w:r w:rsidRPr="00186F54">
        <w:rPr>
          <w:rFonts w:ascii="Times New Roman" w:hAnsi="Times New Roman" w:cs="Times New Roman"/>
          <w:sz w:val="23"/>
          <w:szCs w:val="23"/>
          <w:lang w:val="de-DE"/>
        </w:rPr>
        <w:t xml:space="preserve">Park, S., Kim, J. K., &amp; Park, S. (2016). </w:t>
      </w:r>
      <w:r w:rsidRPr="00186F54">
        <w:rPr>
          <w:rFonts w:ascii="Times New Roman" w:hAnsi="Times New Roman" w:cs="Times New Roman"/>
          <w:sz w:val="23"/>
          <w:szCs w:val="23"/>
          <w:lang w:val="en-US"/>
        </w:rPr>
        <w:t xml:space="preserve">An imputation approach for handling mixed-mode surveys. </w:t>
      </w:r>
      <w:r w:rsidRPr="00186F54">
        <w:rPr>
          <w:rFonts w:ascii="Times New Roman" w:hAnsi="Times New Roman" w:cs="Times New Roman"/>
          <w:sz w:val="23"/>
          <w:szCs w:val="23"/>
        </w:rPr>
        <w:t xml:space="preserve">The </w:t>
      </w:r>
      <w:proofErr w:type="spellStart"/>
      <w:r w:rsidRPr="00186F54">
        <w:rPr>
          <w:rFonts w:ascii="Times New Roman" w:hAnsi="Times New Roman" w:cs="Times New Roman"/>
          <w:sz w:val="23"/>
          <w:szCs w:val="23"/>
        </w:rPr>
        <w:t>Annals</w:t>
      </w:r>
      <w:proofErr w:type="spellEnd"/>
      <w:r w:rsidRPr="00186F54">
        <w:rPr>
          <w:rFonts w:ascii="Times New Roman" w:hAnsi="Times New Roman" w:cs="Times New Roman"/>
          <w:sz w:val="23"/>
          <w:szCs w:val="23"/>
        </w:rPr>
        <w:t xml:space="preserve"> of </w:t>
      </w:r>
      <w:proofErr w:type="spellStart"/>
      <w:r w:rsidRPr="00186F54">
        <w:rPr>
          <w:rFonts w:ascii="Times New Roman" w:hAnsi="Times New Roman" w:cs="Times New Roman"/>
          <w:sz w:val="23"/>
          <w:szCs w:val="23"/>
        </w:rPr>
        <w:t>Applied</w:t>
      </w:r>
      <w:proofErr w:type="spellEnd"/>
      <w:r w:rsidRPr="00186F54">
        <w:rPr>
          <w:rFonts w:ascii="Times New Roman" w:hAnsi="Times New Roman" w:cs="Times New Roman"/>
          <w:sz w:val="23"/>
          <w:szCs w:val="23"/>
        </w:rPr>
        <w:t xml:space="preserve"> Statistics, 10(2), 1063-1085.</w:t>
      </w:r>
      <w:r w:rsidR="00122ECD">
        <w:rPr>
          <w:lang w:val="en-US"/>
        </w:rPr>
        <w:tab/>
      </w:r>
    </w:p>
    <w:p w14:paraId="0FB42121" w14:textId="77777777" w:rsidR="00186F54" w:rsidRDefault="00122ECD" w:rsidP="00186F54">
      <w:pPr>
        <w:pStyle w:val="ListParagraph"/>
        <w:numPr>
          <w:ilvl w:val="0"/>
          <w:numId w:val="12"/>
        </w:numPr>
        <w:rPr>
          <w:lang w:val="en-US"/>
        </w:rPr>
      </w:pPr>
      <w:r>
        <w:rPr>
          <w:lang w:val="en-US"/>
        </w:rPr>
        <w:t>**Reweighting of survey response – calibration correction of survey response to fixed-mode distributions</w:t>
      </w:r>
    </w:p>
    <w:p w14:paraId="49D30106" w14:textId="3E103AFF" w:rsidR="00186F54" w:rsidRPr="00186F54" w:rsidRDefault="00186F54" w:rsidP="00186F54">
      <w:pPr>
        <w:pStyle w:val="ListParagraph"/>
        <w:numPr>
          <w:ilvl w:val="1"/>
          <w:numId w:val="12"/>
        </w:numPr>
        <w:rPr>
          <w:lang w:val="en-US"/>
        </w:rPr>
      </w:pPr>
      <w:proofErr w:type="spellStart"/>
      <w:r w:rsidRPr="00186F54">
        <w:rPr>
          <w:sz w:val="23"/>
          <w:szCs w:val="23"/>
        </w:rPr>
        <w:t>Buelens</w:t>
      </w:r>
      <w:proofErr w:type="spellEnd"/>
      <w:r w:rsidRPr="00186F54">
        <w:rPr>
          <w:sz w:val="23"/>
          <w:szCs w:val="23"/>
        </w:rPr>
        <w:t xml:space="preserve">, B., &amp; van den Brakel, J. A. (2015). </w:t>
      </w:r>
      <w:r w:rsidRPr="00186F54">
        <w:rPr>
          <w:sz w:val="23"/>
          <w:szCs w:val="23"/>
          <w:lang w:val="en-US"/>
        </w:rPr>
        <w:t xml:space="preserve">Measurement error calibration in mixed-mode sample surveys. </w:t>
      </w:r>
      <w:proofErr w:type="spellStart"/>
      <w:r w:rsidRPr="00186F54">
        <w:rPr>
          <w:sz w:val="23"/>
          <w:szCs w:val="23"/>
        </w:rPr>
        <w:t>Sociological</w:t>
      </w:r>
      <w:proofErr w:type="spellEnd"/>
      <w:r w:rsidRPr="00186F54">
        <w:rPr>
          <w:sz w:val="23"/>
          <w:szCs w:val="23"/>
        </w:rPr>
        <w:t xml:space="preserve"> Methods &amp; Research, 44(3), 391-426. </w:t>
      </w:r>
    </w:p>
    <w:p w14:paraId="01CA3EA3" w14:textId="77777777" w:rsidR="00186F54" w:rsidRPr="00186F54" w:rsidRDefault="00186F54" w:rsidP="00186F54">
      <w:pPr>
        <w:pStyle w:val="ListParagraph"/>
        <w:numPr>
          <w:ilvl w:val="1"/>
          <w:numId w:val="12"/>
        </w:numPr>
        <w:rPr>
          <w:lang w:val="en-US"/>
        </w:rPr>
      </w:pPr>
      <w:proofErr w:type="spellStart"/>
      <w:r>
        <w:rPr>
          <w:sz w:val="23"/>
          <w:szCs w:val="23"/>
        </w:rPr>
        <w:t>Buelens</w:t>
      </w:r>
      <w:proofErr w:type="spellEnd"/>
      <w:r>
        <w:rPr>
          <w:sz w:val="23"/>
          <w:szCs w:val="23"/>
        </w:rPr>
        <w:t xml:space="preserve">, B., and J. van den Brakel (2017). </w:t>
      </w:r>
      <w:r w:rsidRPr="00186F54">
        <w:rPr>
          <w:sz w:val="23"/>
          <w:szCs w:val="23"/>
          <w:lang w:val="en-US"/>
        </w:rPr>
        <w:t>“Comparing two inferential approaches to handling measurement error in mixed-mode surveys,” Journal of Official Statistics, 33(2), 513-531.</w:t>
      </w:r>
    </w:p>
    <w:p w14:paraId="4902B390" w14:textId="0C67B653" w:rsidR="00122ECD" w:rsidRPr="00122ECD" w:rsidRDefault="00186F54" w:rsidP="00186F54">
      <w:pPr>
        <w:pStyle w:val="ListParagraph"/>
        <w:numPr>
          <w:ilvl w:val="0"/>
          <w:numId w:val="12"/>
        </w:numPr>
        <w:rPr>
          <w:lang w:val="en-US"/>
        </w:rPr>
      </w:pPr>
      <w:r w:rsidRPr="00186F54">
        <w:rPr>
          <w:sz w:val="23"/>
          <w:szCs w:val="23"/>
          <w:lang w:val="en-US"/>
        </w:rPr>
        <w:t xml:space="preserve"> </w:t>
      </w:r>
      <w:r w:rsidR="00122ECD" w:rsidRPr="00122ECD">
        <w:rPr>
          <w:sz w:val="23"/>
          <w:szCs w:val="23"/>
          <w:lang w:val="en-US"/>
        </w:rPr>
        <w:t>** Covariate adjustments to correct f</w:t>
      </w:r>
      <w:r w:rsidR="00122ECD">
        <w:rPr>
          <w:sz w:val="23"/>
          <w:szCs w:val="23"/>
          <w:lang w:val="en-US"/>
        </w:rPr>
        <w:t>or measurement effects</w:t>
      </w:r>
    </w:p>
    <w:p w14:paraId="6E113655" w14:textId="77777777" w:rsidR="00186F54" w:rsidRPr="00186F54" w:rsidRDefault="00186F54" w:rsidP="00186F54">
      <w:pPr>
        <w:pStyle w:val="ListParagraph"/>
        <w:numPr>
          <w:ilvl w:val="1"/>
          <w:numId w:val="12"/>
        </w:numPr>
        <w:rPr>
          <w:lang w:val="en-US"/>
        </w:rPr>
      </w:pPr>
      <w:proofErr w:type="spellStart"/>
      <w:r w:rsidRPr="00186F54">
        <w:rPr>
          <w:sz w:val="23"/>
          <w:szCs w:val="23"/>
          <w:lang w:val="en-US"/>
        </w:rPr>
        <w:t>Vannieuwenhuyze</w:t>
      </w:r>
      <w:proofErr w:type="spellEnd"/>
      <w:r w:rsidRPr="00186F54">
        <w:rPr>
          <w:sz w:val="23"/>
          <w:szCs w:val="23"/>
          <w:lang w:val="en-US"/>
        </w:rPr>
        <w:t xml:space="preserve">, J.T., </w:t>
      </w:r>
      <w:proofErr w:type="spellStart"/>
      <w:r w:rsidRPr="00186F54">
        <w:rPr>
          <w:sz w:val="23"/>
          <w:szCs w:val="23"/>
          <w:lang w:val="en-US"/>
        </w:rPr>
        <w:t>Loosveldt</w:t>
      </w:r>
      <w:proofErr w:type="spellEnd"/>
      <w:r w:rsidRPr="00186F54">
        <w:rPr>
          <w:sz w:val="23"/>
          <w:szCs w:val="23"/>
          <w:lang w:val="en-US"/>
        </w:rPr>
        <w:t xml:space="preserve">, G., </w:t>
      </w:r>
      <w:proofErr w:type="spellStart"/>
      <w:r w:rsidRPr="00186F54">
        <w:rPr>
          <w:sz w:val="23"/>
          <w:szCs w:val="23"/>
          <w:lang w:val="en-US"/>
        </w:rPr>
        <w:t>Molenberghs</w:t>
      </w:r>
      <w:proofErr w:type="spellEnd"/>
      <w:r w:rsidRPr="00186F54">
        <w:rPr>
          <w:sz w:val="23"/>
          <w:szCs w:val="23"/>
          <w:lang w:val="en-US"/>
        </w:rPr>
        <w:t xml:space="preserve">, G. (2014) Evaluating mode effects in mixed-mode survey data using covariate adjustment models. </w:t>
      </w:r>
      <w:r>
        <w:rPr>
          <w:sz w:val="23"/>
          <w:szCs w:val="23"/>
        </w:rPr>
        <w:t xml:space="preserve">J. Off. Stat. 30(1), 1–21 </w:t>
      </w:r>
    </w:p>
    <w:p w14:paraId="5000817E" w14:textId="7BAB19FF" w:rsidR="00122ECD" w:rsidRPr="00122ECD" w:rsidRDefault="00122ECD" w:rsidP="00122ECD">
      <w:pPr>
        <w:pStyle w:val="ListParagraph"/>
        <w:numPr>
          <w:ilvl w:val="0"/>
          <w:numId w:val="12"/>
        </w:numPr>
        <w:rPr>
          <w:lang w:val="en-US"/>
        </w:rPr>
      </w:pPr>
      <w:r w:rsidRPr="00122ECD">
        <w:rPr>
          <w:sz w:val="23"/>
          <w:szCs w:val="23"/>
          <w:lang w:val="en-US"/>
        </w:rPr>
        <w:t>**IRT-based Bayesian hierarchical m</w:t>
      </w:r>
      <w:r>
        <w:rPr>
          <w:sz w:val="23"/>
          <w:szCs w:val="23"/>
          <w:lang w:val="en-US"/>
        </w:rPr>
        <w:t>odel/latent traits</w:t>
      </w:r>
    </w:p>
    <w:p w14:paraId="62CFE04F" w14:textId="77777777" w:rsidR="00186F54" w:rsidRPr="00186F54" w:rsidRDefault="00186F54" w:rsidP="00186F54">
      <w:pPr>
        <w:pStyle w:val="ListParagraph"/>
        <w:numPr>
          <w:ilvl w:val="1"/>
          <w:numId w:val="12"/>
        </w:numPr>
        <w:rPr>
          <w:lang w:val="en-US"/>
        </w:rPr>
      </w:pPr>
      <w:r w:rsidRPr="00186F54">
        <w:rPr>
          <w:sz w:val="23"/>
          <w:szCs w:val="23"/>
          <w:lang w:val="en-US"/>
        </w:rPr>
        <w:t xml:space="preserve">Mariano, L. T., &amp; Elliott, M. N. (2017). An Item Response Theory Approach to Estimating Survey Mode Effects: Analysis of Data from a Randomized Mode Experiment. Journal of Survey Statistics and Methodology, 5(2), 233-253. </w:t>
      </w:r>
    </w:p>
    <w:p w14:paraId="02A7DDF0" w14:textId="3BFFE3B8" w:rsidR="00A15F8A" w:rsidRPr="00A15F8A" w:rsidRDefault="00A15F8A" w:rsidP="00186F54">
      <w:pPr>
        <w:pStyle w:val="ListParagraph"/>
        <w:numPr>
          <w:ilvl w:val="0"/>
          <w:numId w:val="12"/>
        </w:numPr>
        <w:rPr>
          <w:lang w:val="en-US"/>
        </w:rPr>
      </w:pPr>
      <w:r>
        <w:rPr>
          <w:lang w:val="en-US"/>
        </w:rPr>
        <w:t>**Re-interview after observational study and adjustment to benchmark mode</w:t>
      </w:r>
    </w:p>
    <w:p w14:paraId="66A0DCF7" w14:textId="578CA7A8" w:rsidR="00122ECD" w:rsidRPr="00841C42" w:rsidRDefault="00186F54" w:rsidP="00A15F8A">
      <w:pPr>
        <w:pStyle w:val="ListParagraph"/>
        <w:numPr>
          <w:ilvl w:val="1"/>
          <w:numId w:val="12"/>
        </w:numPr>
        <w:rPr>
          <w:lang w:val="en-US"/>
        </w:rPr>
      </w:pPr>
      <w:proofErr w:type="spellStart"/>
      <w:r w:rsidRPr="00186F54">
        <w:rPr>
          <w:sz w:val="23"/>
          <w:szCs w:val="23"/>
          <w:lang w:val="en-US"/>
        </w:rPr>
        <w:t>Klausch</w:t>
      </w:r>
      <w:proofErr w:type="spellEnd"/>
      <w:r w:rsidRPr="00186F54">
        <w:rPr>
          <w:sz w:val="23"/>
          <w:szCs w:val="23"/>
          <w:lang w:val="en-US"/>
        </w:rPr>
        <w:t xml:space="preserve">, T., Schouten, B., </w:t>
      </w:r>
      <w:proofErr w:type="spellStart"/>
      <w:r w:rsidRPr="00186F54">
        <w:rPr>
          <w:sz w:val="23"/>
          <w:szCs w:val="23"/>
          <w:lang w:val="en-US"/>
        </w:rPr>
        <w:t>Buelens</w:t>
      </w:r>
      <w:proofErr w:type="spellEnd"/>
      <w:r w:rsidRPr="00186F54">
        <w:rPr>
          <w:sz w:val="23"/>
          <w:szCs w:val="23"/>
          <w:lang w:val="en-US"/>
        </w:rPr>
        <w:t xml:space="preserve">, B., &amp; Van Den </w:t>
      </w:r>
      <w:proofErr w:type="spellStart"/>
      <w:r w:rsidRPr="00186F54">
        <w:rPr>
          <w:sz w:val="23"/>
          <w:szCs w:val="23"/>
          <w:lang w:val="en-US"/>
        </w:rPr>
        <w:t>Brakel</w:t>
      </w:r>
      <w:proofErr w:type="spellEnd"/>
      <w:r w:rsidRPr="00186F54">
        <w:rPr>
          <w:sz w:val="23"/>
          <w:szCs w:val="23"/>
          <w:lang w:val="en-US"/>
        </w:rPr>
        <w:t xml:space="preserve">, J. (2017). Adjusting measurement bias in sequential mixed-mode surveys using re-interview data. </w:t>
      </w:r>
      <w:r>
        <w:rPr>
          <w:sz w:val="23"/>
          <w:szCs w:val="23"/>
        </w:rPr>
        <w:t xml:space="preserve">Journal of Survey Statistics and </w:t>
      </w:r>
      <w:proofErr w:type="spellStart"/>
      <w:r>
        <w:rPr>
          <w:sz w:val="23"/>
          <w:szCs w:val="23"/>
        </w:rPr>
        <w:t>Methodology</w:t>
      </w:r>
      <w:proofErr w:type="spellEnd"/>
      <w:r>
        <w:rPr>
          <w:sz w:val="23"/>
          <w:szCs w:val="23"/>
        </w:rPr>
        <w:t>, 5(4), 409-432.</w:t>
      </w:r>
    </w:p>
    <w:p w14:paraId="4A08B05F" w14:textId="2C875F1E" w:rsidR="00841C42" w:rsidRPr="00841C42" w:rsidRDefault="00841C42" w:rsidP="00841C42">
      <w:pPr>
        <w:pStyle w:val="ListParagraph"/>
        <w:numPr>
          <w:ilvl w:val="0"/>
          <w:numId w:val="12"/>
        </w:numPr>
        <w:rPr>
          <w:lang w:val="en-US"/>
        </w:rPr>
      </w:pPr>
      <w:r w:rsidRPr="00841C42">
        <w:rPr>
          <w:sz w:val="23"/>
          <w:szCs w:val="23"/>
          <w:lang w:val="en-US"/>
        </w:rPr>
        <w:t xml:space="preserve">** Combine </w:t>
      </w:r>
      <w:proofErr w:type="spellStart"/>
      <w:r w:rsidRPr="00841C42">
        <w:rPr>
          <w:sz w:val="23"/>
          <w:szCs w:val="23"/>
          <w:lang w:val="en-US"/>
        </w:rPr>
        <w:t>eDiary</w:t>
      </w:r>
      <w:proofErr w:type="spellEnd"/>
      <w:r w:rsidRPr="00841C42">
        <w:rPr>
          <w:sz w:val="23"/>
          <w:szCs w:val="23"/>
          <w:lang w:val="en-US"/>
        </w:rPr>
        <w:t xml:space="preserve"> and sensor m</w:t>
      </w:r>
      <w:r>
        <w:rPr>
          <w:sz w:val="23"/>
          <w:szCs w:val="23"/>
          <w:lang w:val="en-US"/>
        </w:rPr>
        <w:t xml:space="preserve">easurements using visual analytics approach (mixed-methods approach, quantitative and qualitative) </w:t>
      </w:r>
    </w:p>
    <w:p w14:paraId="6058C6D5" w14:textId="14A5694F" w:rsidR="00841C42" w:rsidRPr="007433FE" w:rsidRDefault="00841C42" w:rsidP="00841C42">
      <w:pPr>
        <w:pStyle w:val="ListParagraph"/>
        <w:numPr>
          <w:ilvl w:val="1"/>
          <w:numId w:val="12"/>
        </w:numPr>
        <w:rPr>
          <w:lang w:val="en-US"/>
        </w:rPr>
      </w:pPr>
      <w:r>
        <w:rPr>
          <w:sz w:val="23"/>
          <w:szCs w:val="23"/>
          <w:lang w:val="en-US"/>
        </w:rPr>
        <w:fldChar w:fldCharType="begin" w:fldLock="1"/>
      </w:r>
      <w:r w:rsidR="00B70C2D">
        <w:rPr>
          <w:sz w:val="23"/>
          <w:szCs w:val="23"/>
          <w:lang w:val="en-US"/>
        </w:rPr>
        <w:instrText>ADDIN paperpile_citation &lt;clusterId&gt;I854W812L392I925&lt;/clusterId&gt;&lt;metadata&gt;&lt;citation&gt;&lt;id&gt;248353fe-315d-4417-8189-38a78270853d&lt;/id&gt;&lt;/citation&gt;&lt;/metadata&gt;&lt;data&gt;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&lt;/data&gt; \* MERGEFORMAT</w:instrText>
      </w:r>
      <w:r>
        <w:rPr>
          <w:sz w:val="23"/>
          <w:szCs w:val="23"/>
          <w:lang w:val="en-US"/>
        </w:rPr>
        <w:fldChar w:fldCharType="separate"/>
      </w:r>
      <w:r>
        <w:rPr>
          <w:noProof/>
          <w:sz w:val="23"/>
          <w:szCs w:val="23"/>
          <w:lang w:val="en-US"/>
        </w:rPr>
        <w:t>(Resch et al., 2020)</w:t>
      </w:r>
      <w:r>
        <w:rPr>
          <w:sz w:val="23"/>
          <w:szCs w:val="23"/>
          <w:lang w:val="en-US"/>
        </w:rPr>
        <w:fldChar w:fldCharType="end"/>
      </w:r>
    </w:p>
    <w:p w14:paraId="42234B6D" w14:textId="77777777" w:rsidR="007433FE" w:rsidRDefault="007433FE" w:rsidP="007433FE">
      <w:pPr>
        <w:pStyle w:val="ListParagraph"/>
        <w:numPr>
          <w:ilvl w:val="0"/>
          <w:numId w:val="12"/>
        </w:numPr>
        <w:rPr>
          <w:lang w:val="en-US"/>
        </w:rPr>
      </w:pPr>
      <w:r>
        <w:rPr>
          <w:lang w:val="en-US"/>
        </w:rPr>
        <w:t xml:space="preserve">Reducing variance estimates with small area estimation, which can be used not only for geographic areas, but distinct small categories that are related </w:t>
      </w:r>
    </w:p>
    <w:p w14:paraId="5F116D50" w14:textId="1192B8CC" w:rsidR="007433FE" w:rsidRDefault="007433FE" w:rsidP="007433FE">
      <w:pPr>
        <w:pStyle w:val="ListParagraph"/>
        <w:numPr>
          <w:ilvl w:val="1"/>
          <w:numId w:val="12"/>
        </w:numPr>
        <w:rPr>
          <w:lang w:val="en-US"/>
        </w:rPr>
      </w:pPr>
      <w:r w:rsidRPr="00BD1A59">
        <w:rPr>
          <w:lang w:val="en-US"/>
        </w:rPr>
        <w:t>Small Area Estimation.</w:t>
      </w:r>
      <w:r>
        <w:rPr>
          <w:lang w:val="en-US"/>
        </w:rPr>
        <w:t xml:space="preserve"> </w:t>
      </w:r>
      <w:r>
        <w:rPr>
          <w:lang w:val="en-US"/>
        </w:rPr>
        <w:fldChar w:fldCharType="begin" w:fldLock="1"/>
      </w:r>
      <w:r>
        <w:rPr>
          <w:lang w:val="en-US"/>
        </w:rPr>
        <w:instrText>ADDIN paperpile_citation &lt;clusterId&gt;U538I688E978B799&lt;/clusterId&gt;&lt;metadata&gt;&lt;citation&gt;&lt;id&gt;f57d6866-d663-4231-9944-f88727200c50&lt;/id&gt;&lt;/citation&gt;&lt;/metadata&gt;&lt;data&gt;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&lt;/data&gt; \* MERGEFORMAT</w:instrText>
      </w:r>
      <w:r>
        <w:rPr>
          <w:lang w:val="en-US"/>
        </w:rPr>
        <w:fldChar w:fldCharType="separate"/>
      </w:r>
      <w:r w:rsidR="006943CB">
        <w:rPr>
          <w:noProof/>
          <w:lang w:val="en-US"/>
        </w:rPr>
        <w:t>(Boonstra et al., 2008)</w:t>
      </w:r>
      <w:r>
        <w:rPr>
          <w:lang w:val="en-US"/>
        </w:rPr>
        <w:fldChar w:fldCharType="end"/>
      </w:r>
    </w:p>
    <w:p w14:paraId="28C5AA4E" w14:textId="0282B2C0" w:rsidR="007433FE" w:rsidRPr="007433FE" w:rsidRDefault="007433FE" w:rsidP="007433FE">
      <w:pPr>
        <w:pStyle w:val="ListParagraph"/>
        <w:numPr>
          <w:ilvl w:val="1"/>
          <w:numId w:val="12"/>
        </w:numPr>
        <w:rPr>
          <w:lang w:val="en-US"/>
        </w:rPr>
      </w:pPr>
      <w:r w:rsidRPr="00BD1A59">
        <w:rPr>
          <w:lang w:val="en-US"/>
        </w:rPr>
        <w:t xml:space="preserve">Towards small area estimation at Statistics Netherlands </w:t>
      </w:r>
      <w:r>
        <w:rPr>
          <w:lang w:val="en-US"/>
        </w:rPr>
        <w:t xml:space="preserve"> </w:t>
      </w:r>
      <w:r>
        <w:rPr>
          <w:lang w:val="en-US"/>
        </w:rPr>
        <w:fldChar w:fldCharType="begin" w:fldLock="1"/>
      </w:r>
      <w:r>
        <w:rPr>
          <w:lang w:val="en-US"/>
        </w:rPr>
        <w:instrText>ADDIN paperpile_citation &lt;clusterId&gt;I124W411S861P585&lt;/clusterId&gt;&lt;metadata&gt;&lt;citation&gt;&lt;id&gt;59dcad11-9bd7-4223-89d4-d40d49759350&lt;/id&gt;&lt;/citation&gt;&lt;/metadata&gt;&lt;data&gt;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&lt;/data&gt; \* MERGEFORMAT</w:instrText>
      </w:r>
      <w:r>
        <w:rPr>
          <w:lang w:val="en-US"/>
        </w:rPr>
        <w:fldChar w:fldCharType="separate"/>
      </w:r>
      <w:r>
        <w:rPr>
          <w:noProof/>
          <w:lang w:val="en-US"/>
        </w:rPr>
        <w:t>(H. J. Boonstra et al., 2008)</w:t>
      </w:r>
      <w:r>
        <w:rPr>
          <w:lang w:val="en-US"/>
        </w:rPr>
        <w:fldChar w:fldCharType="end"/>
      </w:r>
    </w:p>
    <w:p w14:paraId="1300DECD"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23701A1E" w14:textId="14FA9382" w:rsidR="007433FE" w:rsidRDefault="007433FE" w:rsidP="007433FE">
      <w:pPr>
        <w:pStyle w:val="ListParagraph"/>
        <w:numPr>
          <w:ilvl w:val="1"/>
          <w:numId w:val="12"/>
        </w:numPr>
        <w:rPr>
          <w:lang w:val="en-US"/>
        </w:rPr>
      </w:pPr>
      <w:r w:rsidRPr="00BD1A59">
        <w:rPr>
          <w:lang w:val="en-US"/>
        </w:rPr>
        <w:t>Macro-Integration with Inequality Constraints: An Application to the Integration of Transport and Trade Statistics</w:t>
      </w:r>
      <w:r>
        <w:rPr>
          <w:lang w:val="en-US"/>
        </w:rPr>
        <w:t xml:space="preserve">  </w:t>
      </w:r>
      <w:r>
        <w:rPr>
          <w:lang w:val="en-US"/>
        </w:rPr>
        <w:fldChar w:fldCharType="begin" w:fldLock="1"/>
      </w:r>
      <w:r w:rsidR="006943CB">
        <w:rPr>
          <w:lang w:val="en-US"/>
        </w:rPr>
        <w:instrText>ADDIN paperpile_citation &lt;clusterId&gt;L232Z389O779S493&lt;/clusterId&gt;&lt;metadata&gt;&lt;citation&gt;&lt;id&gt;741889ed-3f8a-49f3-80f7-b6e9dadf1203&lt;/id&gt;&lt;/citation&gt;&lt;/metadata&gt;&lt;data&gt;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&lt;/data&gt; \* MERGEFORMAT</w:instrText>
      </w:r>
      <w:r>
        <w:rPr>
          <w:lang w:val="en-US"/>
        </w:rPr>
        <w:fldChar w:fldCharType="separate"/>
      </w:r>
      <w:r>
        <w:rPr>
          <w:noProof/>
          <w:lang w:val="en-US"/>
        </w:rPr>
        <w:t>(H. J. H. Boonstra et al., 2011)</w:t>
      </w:r>
      <w:r>
        <w:rPr>
          <w:lang w:val="en-US"/>
        </w:rPr>
        <w:fldChar w:fldCharType="end"/>
      </w:r>
    </w:p>
    <w:p w14:paraId="6BF9AC8E" w14:textId="77777777" w:rsidR="00A77F2B" w:rsidRPr="005F6B7F" w:rsidRDefault="00A77F2B" w:rsidP="00A77F2B">
      <w:pPr>
        <w:pStyle w:val="ListParagraph"/>
        <w:numPr>
          <w:ilvl w:val="0"/>
          <w:numId w:val="12"/>
        </w:numPr>
        <w:rPr>
          <w:lang w:val="en-US"/>
        </w:rPr>
      </w:pPr>
    </w:p>
    <w:p w14:paraId="6C23ADF1" w14:textId="18F3E8AA" w:rsidR="001650E6" w:rsidRDefault="001650E6" w:rsidP="001650E6">
      <w:pPr>
        <w:rPr>
          <w:lang w:val="en-US"/>
        </w:rPr>
      </w:pPr>
    </w:p>
    <w:p w14:paraId="603175E8" w14:textId="028CF6DF" w:rsidR="001650E6" w:rsidRPr="001650E6" w:rsidRDefault="001650E6" w:rsidP="001650E6">
      <w:pPr>
        <w:rPr>
          <w:lang w:val="en-US"/>
        </w:rPr>
      </w:pPr>
      <w:r w:rsidRPr="001650E6">
        <w:rPr>
          <w:lang w:val="en-US"/>
        </w:rPr>
        <w:t xml:space="preserve">Bootstrap inference using estimating equations and data that are linked with complex probabilistic algorithms </w:t>
      </w:r>
      <w:r>
        <w:rPr>
          <w:lang w:val="en-US"/>
        </w:rPr>
        <w:fldChar w:fldCharType="begin" w:fldLock="1"/>
      </w:r>
      <w:r w:rsidR="00C36DD3">
        <w:rPr>
          <w:lang w:val="en-US"/>
        </w:rPr>
        <w:instrText>ADDIN paperpile_citation &lt;clusterId&gt;V935J983F673C196&lt;/clusterId&gt;&lt;metadata&gt;&lt;citation&gt;&lt;id&gt;f324b8f5-cfc0-06db-9150-98a9114b8a56&lt;/id&gt;&lt;/citation&gt;&lt;/metadata&gt;&lt;data&gt;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&lt;/data&gt; \* MERGEFORMAT</w:instrText>
      </w:r>
      <w:r>
        <w:rPr>
          <w:lang w:val="en-US"/>
        </w:rPr>
        <w:fldChar w:fldCharType="separate"/>
      </w:r>
      <w:r w:rsidR="00C36DD3">
        <w:rPr>
          <w:noProof/>
          <w:lang w:val="en-US"/>
        </w:rPr>
        <w:t>(Chipperfield, 2020)</w:t>
      </w:r>
      <w:r>
        <w:rPr>
          <w:lang w:val="en-US"/>
        </w:rPr>
        <w:fldChar w:fldCharType="end"/>
      </w:r>
    </w:p>
    <w:p w14:paraId="7933BAD4" w14:textId="3C10967C" w:rsidR="005B0CCD" w:rsidRDefault="005B0CCD" w:rsidP="005B0CCD">
      <w:pPr>
        <w:pStyle w:val="Heading1"/>
        <w:rPr>
          <w:lang w:val="en-US"/>
        </w:rPr>
      </w:pPr>
      <w:r>
        <w:rPr>
          <w:lang w:val="en-US"/>
        </w:rPr>
        <w:lastRenderedPageBreak/>
        <w:t>Synthesis</w:t>
      </w:r>
    </w:p>
    <w:p w14:paraId="6369E4CB" w14:textId="6B99266D" w:rsidR="005B0CCD" w:rsidRDefault="005B148C" w:rsidP="005B0CCD">
      <w:pPr>
        <w:rPr>
          <w:lang w:val="en-US"/>
        </w:rPr>
      </w:pPr>
      <w:r>
        <w:rPr>
          <w:lang w:val="en-US"/>
        </w:rPr>
        <w:t xml:space="preserve">Tie in with the French TUS experiment from TSS2: households complete both paper and app-based diaries, split on order of completion. </w:t>
      </w:r>
    </w:p>
    <w:p w14:paraId="56F45A51" w14:textId="77777777" w:rsidR="005E1DE1" w:rsidRDefault="005E1DE1" w:rsidP="005B0CCD">
      <w:pPr>
        <w:rPr>
          <w:lang w:val="en-US"/>
        </w:rPr>
      </w:pPr>
    </w:p>
    <w:p w14:paraId="7EC5B5A4" w14:textId="77777777" w:rsidR="005E1DE1" w:rsidRDefault="005E1DE1" w:rsidP="005B0CCD">
      <w:pPr>
        <w:pBdr>
          <w:bottom w:val="single" w:sz="6" w:space="1" w:color="auto"/>
        </w:pBdr>
        <w:rPr>
          <w:lang w:val="en-US"/>
        </w:rPr>
      </w:pPr>
    </w:p>
    <w:p w14:paraId="38B4CF1E" w14:textId="4D1D518D" w:rsidR="0099044E" w:rsidRDefault="005E1DE1" w:rsidP="00130DC6">
      <w:pPr>
        <w:rPr>
          <w:lang w:val="en-US"/>
        </w:rPr>
      </w:pPr>
      <w:r>
        <w:rPr>
          <w:lang w:val="en-US"/>
        </w:rPr>
        <w:t>Additional i</w:t>
      </w:r>
      <w:r w:rsidR="00884FCA">
        <w:rPr>
          <w:lang w:val="en-US"/>
        </w:rPr>
        <w:t>deas:</w:t>
      </w:r>
    </w:p>
    <w:p w14:paraId="19CBD9D1" w14:textId="1F8A0697" w:rsidR="00465AD8" w:rsidRDefault="00465AD8" w:rsidP="00130DC6">
      <w:pPr>
        <w:rPr>
          <w:lang w:val="en-US"/>
        </w:rPr>
      </w:pPr>
      <w:r>
        <w:rPr>
          <w:noProof/>
          <w:lang w:val="en-US"/>
        </w:rPr>
        <w:drawing>
          <wp:inline distT="0" distB="0" distL="0" distR="0" wp14:anchorId="083C8687" wp14:editId="56A994E6">
            <wp:extent cx="3143592"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3477" cy="1961950"/>
                    </a:xfrm>
                    <a:prstGeom prst="rect">
                      <a:avLst/>
                    </a:prstGeom>
                    <a:noFill/>
                  </pic:spPr>
                </pic:pic>
              </a:graphicData>
            </a:graphic>
          </wp:inline>
        </w:drawing>
      </w:r>
    </w:p>
    <w:p w14:paraId="15569F2C" w14:textId="0C9AD94A" w:rsidR="00865B55" w:rsidRDefault="004D69B7" w:rsidP="00AD17E4">
      <w:pPr>
        <w:pStyle w:val="ListParagraph"/>
        <w:numPr>
          <w:ilvl w:val="0"/>
          <w:numId w:val="12"/>
        </w:numPr>
        <w:rPr>
          <w:lang w:val="en-US"/>
        </w:rPr>
      </w:pPr>
      <w:r w:rsidRPr="004D69B7">
        <w:rPr>
          <w:lang w:val="en-US"/>
        </w:rPr>
        <w:t>Maybe somewhere mention combined MAED? (</w:t>
      </w:r>
      <w:proofErr w:type="spellStart"/>
      <w:r w:rsidRPr="004D69B7">
        <w:rPr>
          <w:lang w:val="en-US"/>
        </w:rPr>
        <w:t>Aschauer</w:t>
      </w:r>
      <w:proofErr w:type="spellEnd"/>
      <w:r w:rsidRPr="004D69B7">
        <w:rPr>
          <w:lang w:val="en-US"/>
        </w:rPr>
        <w:t xml:space="preserve"> et al. 2019 which combines mobility, exp</w:t>
      </w:r>
      <w:r>
        <w:rPr>
          <w:lang w:val="en-US"/>
        </w:rPr>
        <w:t>enditure, and time usage?)</w:t>
      </w:r>
      <w:r w:rsidR="009E1073">
        <w:rPr>
          <w:lang w:val="en-US"/>
        </w:rPr>
        <w:t xml:space="preserve"> </w:t>
      </w:r>
    </w:p>
    <w:p w14:paraId="2B8EA787" w14:textId="603192E8" w:rsidR="007E2D53" w:rsidRPr="004D69B7" w:rsidRDefault="007E2D53" w:rsidP="00AD17E4">
      <w:pPr>
        <w:pStyle w:val="ListParagraph"/>
        <w:numPr>
          <w:ilvl w:val="0"/>
          <w:numId w:val="12"/>
        </w:numPr>
        <w:rPr>
          <w:lang w:val="en-US"/>
        </w:rPr>
      </w:pPr>
      <w:proofErr w:type="spellStart"/>
      <w:r>
        <w:rPr>
          <w:lang w:val="en-US"/>
        </w:rPr>
        <w:t>Nielsson</w:t>
      </w:r>
      <w:proofErr w:type="spellEnd"/>
      <w:r>
        <w:rPr>
          <w:lang w:val="en-US"/>
        </w:rPr>
        <w:t xml:space="preserve"> boxes </w:t>
      </w:r>
    </w:p>
    <w:p w14:paraId="3B9A1303" w14:textId="518ED456" w:rsidR="009E1073" w:rsidRDefault="009E1073" w:rsidP="009E1073">
      <w:pPr>
        <w:pStyle w:val="Heading1"/>
        <w:numPr>
          <w:ilvl w:val="0"/>
          <w:numId w:val="0"/>
        </w:numPr>
        <w:rPr>
          <w:lang w:val="en-US"/>
        </w:rPr>
      </w:pPr>
      <w:r>
        <w:rPr>
          <w:lang w:val="en-US"/>
        </w:rPr>
        <w:t>References</w:t>
      </w:r>
    </w:p>
    <w:p w14:paraId="17593362" w14:textId="20FFE5C7" w:rsidR="002262BA" w:rsidRDefault="00381BE0" w:rsidP="00F97EC7">
      <w:pPr>
        <w:spacing w:after="0" w:line="480" w:lineRule="auto"/>
        <w:ind w:left="720" w:hanging="720"/>
        <w:rPr>
          <w:noProof/>
          <w:lang w:val="en-US"/>
        </w:rPr>
      </w:pPr>
      <w:r>
        <w:rPr>
          <w:lang w:val="en-US"/>
        </w:rPr>
        <w:fldChar w:fldCharType="begin" w:fldLock="1"/>
      </w:r>
      <w:r w:rsidR="002262BA">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2262BA">
        <w:rPr>
          <w:noProof/>
          <w:lang w:val="en-US"/>
        </w:rPr>
        <w:t xml:space="preserve">Adler, T., Rimmer, L., &amp; Carpenter, D. (2002). Use of Internet-Based Household Travel Diary Survey Instrument. </w:t>
      </w:r>
      <w:r w:rsidR="002262BA" w:rsidRPr="002262BA">
        <w:rPr>
          <w:i/>
          <w:noProof/>
          <w:lang w:val="en-US"/>
        </w:rPr>
        <w:t>Transportation Research Record</w:t>
      </w:r>
      <w:r w:rsidR="002262BA">
        <w:rPr>
          <w:noProof/>
          <w:lang w:val="en-US"/>
        </w:rPr>
        <w:t xml:space="preserve">, </w:t>
      </w:r>
      <w:r w:rsidR="002262BA" w:rsidRPr="002262BA">
        <w:rPr>
          <w:i/>
          <w:noProof/>
          <w:lang w:val="en-US"/>
        </w:rPr>
        <w:t>1804</w:t>
      </w:r>
      <w:r w:rsidR="002262BA">
        <w:rPr>
          <w:noProof/>
          <w:lang w:val="en-US"/>
        </w:rPr>
        <w:t>(1), 134–143.</w:t>
      </w:r>
    </w:p>
    <w:p w14:paraId="0EA04EE3" w14:textId="77777777" w:rsidR="002262BA" w:rsidRDefault="002262BA" w:rsidP="00F97EC7">
      <w:pPr>
        <w:spacing w:after="0" w:line="480" w:lineRule="auto"/>
        <w:ind w:left="720" w:hanging="720"/>
        <w:rPr>
          <w:noProof/>
          <w:lang w:val="en-US"/>
        </w:rPr>
      </w:pPr>
      <w:r>
        <w:rPr>
          <w:noProof/>
          <w:lang w:val="en-US"/>
        </w:rPr>
        <w:t xml:space="preserve">Amaya, A., Biemer, P. P., &amp; Kinyon, D. (2020). Total error in a big data world: adapting the TSE framework to big data. </w:t>
      </w:r>
      <w:r w:rsidRPr="002262BA">
        <w:rPr>
          <w:i/>
          <w:noProof/>
          <w:lang w:val="en-US"/>
        </w:rPr>
        <w:t>Journal of Survey Statistics And</w:t>
      </w:r>
      <w:r>
        <w:rPr>
          <w:noProof/>
          <w:lang w:val="en-US"/>
        </w:rPr>
        <w:t>. https://academic.oup.com/jssam/article-abstract/8/1/89/5728725</w:t>
      </w:r>
    </w:p>
    <w:p w14:paraId="3416C489" w14:textId="77777777" w:rsidR="002262BA" w:rsidRDefault="002262BA" w:rsidP="00F97EC7">
      <w:pPr>
        <w:spacing w:after="0" w:line="480" w:lineRule="auto"/>
        <w:ind w:left="720" w:hanging="720"/>
        <w:rPr>
          <w:noProof/>
          <w:lang w:val="en-US"/>
        </w:rPr>
      </w:pPr>
      <w:r>
        <w:rPr>
          <w:noProof/>
          <w:lang w:val="en-US"/>
        </w:rPr>
        <w:t xml:space="preserve">Ampt, E. S., Richardson, A. J., &amp; Brög, W. (1985). </w:t>
      </w:r>
      <w:r w:rsidRPr="002262BA">
        <w:rPr>
          <w:i/>
          <w:noProof/>
          <w:lang w:val="en-US"/>
        </w:rPr>
        <w:t>New Survey Methods in Transport: Proceedings of 2nd International Conference, Hungerford Hill, Australia, 12-16 September 1983</w:t>
      </w:r>
      <w:r>
        <w:rPr>
          <w:noProof/>
          <w:lang w:val="en-US"/>
        </w:rPr>
        <w:t>. VSP.</w:t>
      </w:r>
    </w:p>
    <w:p w14:paraId="0D343763" w14:textId="77777777" w:rsidR="002262BA" w:rsidRDefault="002262BA" w:rsidP="00F97EC7">
      <w:pPr>
        <w:spacing w:after="0" w:line="480" w:lineRule="auto"/>
        <w:ind w:left="720" w:hanging="720"/>
        <w:rPr>
          <w:noProof/>
          <w:lang w:val="en-US"/>
        </w:rPr>
      </w:pPr>
      <w:r>
        <w:rPr>
          <w:noProof/>
          <w:lang w:val="en-US"/>
        </w:rPr>
        <w:t xml:space="preserve">Arentze, T., Dijst, M., Dugundji, E., Joh, C.-H., Kapoen, L., Krygsman, S., Maat, K., &amp; Timmermans, H. (2001). New Activity Diary Format: Design and Limited Empirical Evidence. </w:t>
      </w:r>
      <w:r w:rsidRPr="002262BA">
        <w:rPr>
          <w:i/>
          <w:noProof/>
          <w:lang w:val="en-US"/>
        </w:rPr>
        <w:t>Transportation Research Record</w:t>
      </w:r>
      <w:r>
        <w:rPr>
          <w:noProof/>
          <w:lang w:val="en-US"/>
        </w:rPr>
        <w:t xml:space="preserve">, </w:t>
      </w:r>
      <w:r w:rsidRPr="002262BA">
        <w:rPr>
          <w:i/>
          <w:noProof/>
          <w:lang w:val="en-US"/>
        </w:rPr>
        <w:t>1768</w:t>
      </w:r>
      <w:r>
        <w:rPr>
          <w:noProof/>
          <w:lang w:val="en-US"/>
        </w:rPr>
        <w:t>(1), 79–88.</w:t>
      </w:r>
    </w:p>
    <w:p w14:paraId="26F18CB5" w14:textId="77777777" w:rsidR="002262BA" w:rsidRDefault="002262BA" w:rsidP="00F97EC7">
      <w:pPr>
        <w:spacing w:after="0" w:line="480" w:lineRule="auto"/>
        <w:ind w:left="720" w:hanging="720"/>
        <w:rPr>
          <w:noProof/>
          <w:lang w:val="en-US"/>
        </w:rPr>
      </w:pPr>
      <w:r w:rsidRPr="002262BA">
        <w:rPr>
          <w:noProof/>
          <w:lang w:val="de-DE"/>
        </w:rPr>
        <w:lastRenderedPageBreak/>
        <w:t xml:space="preserve">Aschauer, F., Hössinger, R., Jara-Diaz, S., Schmid, B., Axhausen, K., &amp; Gerike, R. (2021). </w:t>
      </w:r>
      <w:r>
        <w:rPr>
          <w:noProof/>
          <w:lang w:val="en-US"/>
        </w:rPr>
        <w:t xml:space="preserve">Comprehensive data validation of a combined weekly time use and travel survey. </w:t>
      </w:r>
      <w:r w:rsidRPr="002262BA">
        <w:rPr>
          <w:i/>
          <w:noProof/>
          <w:lang w:val="en-US"/>
        </w:rPr>
        <w:t>Transportation Research Part A: Policy and Practice</w:t>
      </w:r>
      <w:r>
        <w:rPr>
          <w:noProof/>
          <w:lang w:val="en-US"/>
        </w:rPr>
        <w:t xml:space="preserve">, </w:t>
      </w:r>
      <w:r w:rsidRPr="002262BA">
        <w:rPr>
          <w:i/>
          <w:noProof/>
          <w:lang w:val="en-US"/>
        </w:rPr>
        <w:t>153</w:t>
      </w:r>
      <w:r>
        <w:rPr>
          <w:noProof/>
          <w:lang w:val="en-US"/>
        </w:rPr>
        <w:t>, 66–82.</w:t>
      </w:r>
    </w:p>
    <w:p w14:paraId="41D60E95" w14:textId="77777777" w:rsidR="002262BA" w:rsidRDefault="002262BA" w:rsidP="00F97EC7">
      <w:pPr>
        <w:spacing w:after="0" w:line="480" w:lineRule="auto"/>
        <w:ind w:left="720" w:hanging="720"/>
        <w:rPr>
          <w:noProof/>
          <w:lang w:val="en-US"/>
        </w:rPr>
      </w:pPr>
      <w:r>
        <w:rPr>
          <w:noProof/>
          <w:lang w:val="en-US"/>
        </w:rPr>
        <w:t xml:space="preserve">Ashley, D., Richardson, T., &amp; Young, D. (2009). Recent information on the under-reporting of trips in household travel surveys. </w:t>
      </w:r>
      <w:r w:rsidRPr="002262BA">
        <w:rPr>
          <w:i/>
          <w:noProof/>
          <w:lang w:val="en-US"/>
        </w:rPr>
        <w:t>Australasian Transport Research Forum (ATRF), 32nd, 2009, Auckland, New Zealand</w:t>
      </w:r>
      <w:r>
        <w:rPr>
          <w:noProof/>
          <w:lang w:val="en-US"/>
        </w:rPr>
        <w:t xml:space="preserve">, </w:t>
      </w:r>
      <w:r w:rsidRPr="002262BA">
        <w:rPr>
          <w:i/>
          <w:noProof/>
          <w:lang w:val="en-US"/>
        </w:rPr>
        <w:t>32</w:t>
      </w:r>
      <w:r>
        <w:rPr>
          <w:noProof/>
          <w:lang w:val="en-US"/>
        </w:rPr>
        <w:t>. https://trid.trb.org/view/1149551</w:t>
      </w:r>
    </w:p>
    <w:p w14:paraId="144B3CC1" w14:textId="77777777" w:rsidR="002262BA" w:rsidRPr="002262BA" w:rsidRDefault="002262BA" w:rsidP="00F97EC7">
      <w:pPr>
        <w:spacing w:after="0" w:line="480" w:lineRule="auto"/>
        <w:ind w:left="720" w:hanging="720"/>
        <w:rPr>
          <w:noProof/>
          <w:lang w:val="de-DE"/>
        </w:rPr>
      </w:pPr>
      <w:r>
        <w:rPr>
          <w:noProof/>
          <w:lang w:val="en-US"/>
        </w:rPr>
        <w:t xml:space="preserve">Axhausen, K. W. (1995). </w:t>
      </w:r>
      <w:r w:rsidRPr="002262BA">
        <w:rPr>
          <w:i/>
          <w:noProof/>
          <w:lang w:val="en-US"/>
        </w:rPr>
        <w:t>Travel diaries: An annotated catalog</w:t>
      </w:r>
      <w:r>
        <w:rPr>
          <w:noProof/>
          <w:lang w:val="en-US"/>
        </w:rPr>
        <w:t xml:space="preserve"> (2nd ed). </w:t>
      </w:r>
      <w:r w:rsidRPr="002262BA">
        <w:rPr>
          <w:noProof/>
          <w:lang w:val="de-DE"/>
        </w:rPr>
        <w:t>Institut für Strassenbau und Verkehrsplanung. https://rosap.ntl.bts.gov/view/dot/13806</w:t>
      </w:r>
    </w:p>
    <w:p w14:paraId="1C7A872E" w14:textId="77777777" w:rsidR="002262BA" w:rsidRDefault="002262BA" w:rsidP="00F97EC7">
      <w:pPr>
        <w:spacing w:after="0" w:line="480" w:lineRule="auto"/>
        <w:ind w:left="720" w:hanging="720"/>
        <w:rPr>
          <w:noProof/>
          <w:lang w:val="en-US"/>
        </w:rPr>
      </w:pPr>
      <w:r w:rsidRPr="002262BA">
        <w:rPr>
          <w:noProof/>
          <w:lang w:val="de-DE"/>
        </w:rPr>
        <w:t xml:space="preserve">Bähr, S., Haas, G.-C., Keusch, F., Kreuter, F., &amp; Trappmann, M. (2020). </w:t>
      </w:r>
      <w:r>
        <w:rPr>
          <w:noProof/>
          <w:lang w:val="en-US"/>
        </w:rPr>
        <w:t xml:space="preserve">Missing Data and Other Measurement Quality Issues in Mobile Geolocation Sensor Data. </w:t>
      </w:r>
      <w:r w:rsidRPr="002262BA">
        <w:rPr>
          <w:i/>
          <w:noProof/>
          <w:lang w:val="en-US"/>
        </w:rPr>
        <w:t>Social Science Computer Review</w:t>
      </w:r>
      <w:r>
        <w:rPr>
          <w:noProof/>
          <w:lang w:val="en-US"/>
        </w:rPr>
        <w:t>, 0894439320944118.</w:t>
      </w:r>
    </w:p>
    <w:p w14:paraId="67F413D4" w14:textId="77777777" w:rsidR="002262BA" w:rsidRDefault="002262BA" w:rsidP="00F97EC7">
      <w:pPr>
        <w:spacing w:after="0" w:line="480" w:lineRule="auto"/>
        <w:ind w:left="720" w:hanging="720"/>
        <w:rPr>
          <w:noProof/>
          <w:lang w:val="en-US"/>
        </w:rPr>
      </w:pPr>
      <w:r>
        <w:rPr>
          <w:noProof/>
          <w:lang w:val="en-US"/>
        </w:rPr>
        <w:t xml:space="preserve">Bakker, B. F. M. (2012). Estimating the validity of administrative variables. </w:t>
      </w:r>
      <w:r w:rsidRPr="002262BA">
        <w:rPr>
          <w:i/>
          <w:noProof/>
          <w:lang w:val="en-US"/>
        </w:rPr>
        <w:t>Statistica Neerlandica</w:t>
      </w:r>
      <w:r>
        <w:rPr>
          <w:noProof/>
          <w:lang w:val="en-US"/>
        </w:rPr>
        <w:t xml:space="preserve">, </w:t>
      </w:r>
      <w:r w:rsidRPr="002262BA">
        <w:rPr>
          <w:i/>
          <w:noProof/>
          <w:lang w:val="en-US"/>
        </w:rPr>
        <w:t>66</w:t>
      </w:r>
      <w:r>
        <w:rPr>
          <w:noProof/>
          <w:lang w:val="en-US"/>
        </w:rPr>
        <w:t>(1), 8–17.</w:t>
      </w:r>
    </w:p>
    <w:p w14:paraId="001ADE1D" w14:textId="77777777" w:rsidR="002262BA" w:rsidRDefault="002262BA" w:rsidP="00F97EC7">
      <w:pPr>
        <w:spacing w:after="0" w:line="480" w:lineRule="auto"/>
        <w:ind w:left="720" w:hanging="720"/>
        <w:rPr>
          <w:noProof/>
          <w:lang w:val="en-US"/>
        </w:rPr>
      </w:pPr>
      <w:r>
        <w:rPr>
          <w:noProof/>
          <w:lang w:val="en-US"/>
        </w:rPr>
        <w:t xml:space="preserve">Berger, M., &amp; Platzer, M. (2015). Field Evaluation of the Smartphone-based Travel Behaviour Data Collection App “SmartMo.” </w:t>
      </w:r>
      <w:r w:rsidRPr="002262BA">
        <w:rPr>
          <w:i/>
          <w:noProof/>
          <w:lang w:val="en-US"/>
        </w:rPr>
        <w:t>Transportation Research Procedia</w:t>
      </w:r>
      <w:r>
        <w:rPr>
          <w:noProof/>
          <w:lang w:val="en-US"/>
        </w:rPr>
        <w:t xml:space="preserve">, </w:t>
      </w:r>
      <w:r w:rsidRPr="002262BA">
        <w:rPr>
          <w:i/>
          <w:noProof/>
          <w:lang w:val="en-US"/>
        </w:rPr>
        <w:t>11</w:t>
      </w:r>
      <w:r>
        <w:rPr>
          <w:noProof/>
          <w:lang w:val="en-US"/>
        </w:rPr>
        <w:t>, 263–279.</w:t>
      </w:r>
    </w:p>
    <w:p w14:paraId="6A995FF7" w14:textId="77777777" w:rsidR="002262BA" w:rsidRDefault="002262BA" w:rsidP="00F97EC7">
      <w:pPr>
        <w:spacing w:after="0" w:line="480" w:lineRule="auto"/>
        <w:ind w:left="720" w:hanging="720"/>
        <w:rPr>
          <w:noProof/>
          <w:lang w:val="en-US"/>
        </w:rPr>
      </w:pPr>
      <w:r>
        <w:rPr>
          <w:noProof/>
          <w:lang w:val="en-US"/>
        </w:rPr>
        <w:t xml:space="preserve">Bethlehem, J. G. (1988). Reduction of nonresponse bias through regression estimation. </w:t>
      </w:r>
      <w:r w:rsidRPr="002262BA">
        <w:rPr>
          <w:i/>
          <w:noProof/>
          <w:lang w:val="en-US"/>
        </w:rPr>
        <w:t>Journal of Official Statistics</w:t>
      </w:r>
      <w:r>
        <w:rPr>
          <w:noProof/>
          <w:lang w:val="en-US"/>
        </w:rPr>
        <w:t xml:space="preserve">, </w:t>
      </w:r>
      <w:r w:rsidRPr="002262BA">
        <w:rPr>
          <w:i/>
          <w:noProof/>
          <w:lang w:val="en-US"/>
        </w:rPr>
        <w:t>4</w:t>
      </w:r>
      <w:r>
        <w:rPr>
          <w:noProof/>
          <w:lang w:val="en-US"/>
        </w:rPr>
        <w:t>(3), 251–260.</w:t>
      </w:r>
    </w:p>
    <w:p w14:paraId="367671D9" w14:textId="77777777" w:rsidR="002262BA" w:rsidRDefault="002262BA" w:rsidP="00F97EC7">
      <w:pPr>
        <w:spacing w:after="0" w:line="480" w:lineRule="auto"/>
        <w:ind w:left="720" w:hanging="720"/>
        <w:rPr>
          <w:noProof/>
          <w:lang w:val="en-US"/>
        </w:rPr>
      </w:pPr>
      <w:r>
        <w:rPr>
          <w:noProof/>
          <w:lang w:val="en-US"/>
        </w:rPr>
        <w:t xml:space="preserve">Bethlehem, J. G., Cobben, F., &amp; Schouten, B. (2011). </w:t>
      </w:r>
      <w:r w:rsidRPr="002262BA">
        <w:rPr>
          <w:i/>
          <w:noProof/>
          <w:lang w:val="en-US"/>
        </w:rPr>
        <w:t>Handbook of Nonresponse in Household Surveys</w:t>
      </w:r>
      <w:r>
        <w:rPr>
          <w:noProof/>
          <w:lang w:val="en-US"/>
        </w:rPr>
        <w:t>. Wiley.</w:t>
      </w:r>
    </w:p>
    <w:p w14:paraId="172081A0" w14:textId="77777777" w:rsidR="002262BA" w:rsidRDefault="002262BA" w:rsidP="00F97EC7">
      <w:pPr>
        <w:spacing w:after="0" w:line="480" w:lineRule="auto"/>
        <w:ind w:left="720" w:hanging="720"/>
        <w:rPr>
          <w:noProof/>
          <w:lang w:val="en-US"/>
        </w:rPr>
      </w:pPr>
      <w:r>
        <w:rPr>
          <w:noProof/>
          <w:lang w:val="en-US"/>
        </w:rPr>
        <w:t xml:space="preserve">Biemer, P. P. (2001). </w:t>
      </w:r>
      <w:r w:rsidRPr="002262BA">
        <w:rPr>
          <w:i/>
          <w:noProof/>
          <w:lang w:val="en-US"/>
        </w:rPr>
        <w:t>Nonresponse bias and measurement bias in a comparison of face to face and telephone interviewing</w:t>
      </w:r>
      <w:r>
        <w:rPr>
          <w:noProof/>
          <w:lang w:val="en-US"/>
        </w:rPr>
        <w:t>. http://www.scb.se/contentassets/ca21efb41fee47d293bbee5bf7be7fb3/nonresponse-bias-and-measurement-bias-in-a-comparison-of-face-to-face-and-telephone-interviewing.pdf</w:t>
      </w:r>
    </w:p>
    <w:p w14:paraId="64A6B5C8" w14:textId="77777777" w:rsidR="002262BA" w:rsidRDefault="002262BA" w:rsidP="00F97EC7">
      <w:pPr>
        <w:spacing w:after="0" w:line="480" w:lineRule="auto"/>
        <w:ind w:left="720" w:hanging="720"/>
        <w:rPr>
          <w:noProof/>
          <w:lang w:val="en-US"/>
        </w:rPr>
      </w:pPr>
      <w:r>
        <w:rPr>
          <w:noProof/>
          <w:lang w:val="en-US"/>
        </w:rPr>
        <w:t xml:space="preserve">Biemer, P. P. (2010). Total Survey Error: Design, Implementation, and Evaluation. </w:t>
      </w:r>
      <w:r w:rsidRPr="002262BA">
        <w:rPr>
          <w:i/>
          <w:noProof/>
          <w:lang w:val="en-US"/>
        </w:rPr>
        <w:t>Public Opinion Quarterly</w:t>
      </w:r>
      <w:r>
        <w:rPr>
          <w:noProof/>
          <w:lang w:val="en-US"/>
        </w:rPr>
        <w:t xml:space="preserve">, </w:t>
      </w:r>
      <w:r w:rsidRPr="002262BA">
        <w:rPr>
          <w:i/>
          <w:noProof/>
          <w:lang w:val="en-US"/>
        </w:rPr>
        <w:t>74</w:t>
      </w:r>
      <w:r>
        <w:rPr>
          <w:noProof/>
          <w:lang w:val="en-US"/>
        </w:rPr>
        <w:t>(5), 817–848.</w:t>
      </w:r>
    </w:p>
    <w:p w14:paraId="7E98102E" w14:textId="77777777" w:rsidR="002262BA" w:rsidRDefault="002262BA" w:rsidP="00F97EC7">
      <w:pPr>
        <w:spacing w:after="0" w:line="480" w:lineRule="auto"/>
        <w:ind w:left="720" w:hanging="720"/>
        <w:rPr>
          <w:noProof/>
          <w:lang w:val="en-US"/>
        </w:rPr>
      </w:pPr>
      <w:r>
        <w:rPr>
          <w:noProof/>
          <w:lang w:val="en-US"/>
        </w:rPr>
        <w:lastRenderedPageBreak/>
        <w:t xml:space="preserve">Biemer, P. P., &amp; Amaya, A. (2020). Total error frameworks for found data. In </w:t>
      </w:r>
      <w:r w:rsidRPr="002262BA">
        <w:rPr>
          <w:i/>
          <w:noProof/>
          <w:lang w:val="en-US"/>
        </w:rPr>
        <w:t>Big Data Meets Survey Science</w:t>
      </w:r>
      <w:r>
        <w:rPr>
          <w:noProof/>
          <w:lang w:val="en-US"/>
        </w:rPr>
        <w:t xml:space="preserve"> (pp. 131–161). Wiley. https://doi.org/10.1002/9781118976357.ch4</w:t>
      </w:r>
    </w:p>
    <w:p w14:paraId="5DDC04FE" w14:textId="77777777" w:rsidR="002262BA" w:rsidRDefault="002262BA" w:rsidP="00F97EC7">
      <w:pPr>
        <w:spacing w:after="0" w:line="480" w:lineRule="auto"/>
        <w:ind w:left="720" w:hanging="720"/>
        <w:rPr>
          <w:noProof/>
          <w:lang w:val="en-US"/>
        </w:rPr>
      </w:pPr>
      <w:r w:rsidRPr="002262BA">
        <w:rPr>
          <w:noProof/>
          <w:lang w:val="fr-FR"/>
        </w:rPr>
        <w:t xml:space="preserve">Biemer, P. P., &amp; Lyberg, L. E. (2003). </w:t>
      </w:r>
      <w:r w:rsidRPr="002262BA">
        <w:rPr>
          <w:i/>
          <w:noProof/>
          <w:lang w:val="en-US"/>
        </w:rPr>
        <w:t>Introduction to Survey Quality</w:t>
      </w:r>
      <w:r>
        <w:rPr>
          <w:noProof/>
          <w:lang w:val="en-US"/>
        </w:rPr>
        <w:t>. John Wiley &amp; Sons.</w:t>
      </w:r>
    </w:p>
    <w:p w14:paraId="0A1F4A49" w14:textId="77777777" w:rsidR="002262BA" w:rsidRDefault="002262BA" w:rsidP="00F97EC7">
      <w:pPr>
        <w:spacing w:after="0" w:line="480" w:lineRule="auto"/>
        <w:ind w:left="720" w:hanging="720"/>
        <w:rPr>
          <w:noProof/>
          <w:lang w:val="en-US"/>
        </w:rPr>
      </w:pPr>
      <w:r>
        <w:rPr>
          <w:noProof/>
          <w:lang w:val="en-US"/>
        </w:rPr>
        <w:t xml:space="preserve">Boeschoten, L., &amp; Oberski, D. (2017). Estimating classification errors under edit restrictions in composite survey-register data using multiple imputation latent class modelling (MILC). </w:t>
      </w:r>
      <w:r w:rsidRPr="002262BA">
        <w:rPr>
          <w:i/>
          <w:noProof/>
          <w:lang w:val="en-US"/>
        </w:rPr>
        <w:t>Journal of Official Statistics</w:t>
      </w:r>
      <w:r>
        <w:rPr>
          <w:noProof/>
          <w:lang w:val="en-US"/>
        </w:rPr>
        <w:t>. https://dspace.library.uu.nl/handle/1874/363295</w:t>
      </w:r>
    </w:p>
    <w:p w14:paraId="34CFD499" w14:textId="77777777" w:rsidR="002262BA" w:rsidRDefault="002262BA" w:rsidP="00F97EC7">
      <w:pPr>
        <w:spacing w:after="0" w:line="480" w:lineRule="auto"/>
        <w:ind w:left="720" w:hanging="720"/>
        <w:rPr>
          <w:noProof/>
          <w:lang w:val="en-US"/>
        </w:rPr>
      </w:pPr>
      <w:r w:rsidRPr="002262BA">
        <w:rPr>
          <w:noProof/>
        </w:rPr>
        <w:t xml:space="preserve">Boeschoten, L., Oberski, D., &amp; de Waal, A. G. (2016). </w:t>
      </w:r>
      <w:r w:rsidRPr="002262BA">
        <w:rPr>
          <w:i/>
          <w:noProof/>
          <w:lang w:val="en-US"/>
        </w:rPr>
        <w:t>Latent Class Multiple Imputation for multiply observed variables in a combined dataset</w:t>
      </w:r>
      <w:r>
        <w:rPr>
          <w:noProof/>
          <w:lang w:val="en-US"/>
        </w:rPr>
        <w:t>. ine.es. http://www.ine.es/q2016/docs/q2016Final00047.pdf</w:t>
      </w:r>
    </w:p>
    <w:p w14:paraId="460133EA" w14:textId="77777777" w:rsidR="002262BA" w:rsidRPr="002262BA" w:rsidRDefault="002262BA" w:rsidP="00F97EC7">
      <w:pPr>
        <w:spacing w:after="0" w:line="480" w:lineRule="auto"/>
        <w:ind w:left="720" w:hanging="720"/>
        <w:rPr>
          <w:noProof/>
        </w:rPr>
      </w:pPr>
      <w:r>
        <w:rPr>
          <w:noProof/>
          <w:lang w:val="en-US"/>
        </w:rPr>
        <w:t xml:space="preserve">Boonstra, H. J. H., de Blois, C. J., &amp; Linders, G. M. (2011). Macro‐integration with inequality constraints: an application to the integration of transport and trade statistics. </w:t>
      </w:r>
      <w:r w:rsidRPr="002262BA">
        <w:rPr>
          <w:i/>
          <w:noProof/>
        </w:rPr>
        <w:t>Statistica Neerlandica</w:t>
      </w:r>
      <w:r w:rsidRPr="002262BA">
        <w:rPr>
          <w:noProof/>
        </w:rPr>
        <w:t xml:space="preserve">, </w:t>
      </w:r>
      <w:r w:rsidRPr="002262BA">
        <w:rPr>
          <w:i/>
          <w:noProof/>
        </w:rPr>
        <w:t>4</w:t>
      </w:r>
      <w:r w:rsidRPr="002262BA">
        <w:rPr>
          <w:noProof/>
        </w:rPr>
        <w:t>(65), 407–431.</w:t>
      </w:r>
    </w:p>
    <w:p w14:paraId="1D949875" w14:textId="77777777" w:rsidR="002262BA" w:rsidRDefault="002262BA" w:rsidP="00F97EC7">
      <w:pPr>
        <w:spacing w:after="0" w:line="480" w:lineRule="auto"/>
        <w:ind w:left="720" w:hanging="720"/>
        <w:rPr>
          <w:noProof/>
          <w:lang w:val="en-US"/>
        </w:rPr>
      </w:pPr>
      <w:r w:rsidRPr="002262BA">
        <w:rPr>
          <w:noProof/>
        </w:rPr>
        <w:t xml:space="preserve">Boonstra, H. J., van den Brakel, J., Buelens, B., Krieg, S., &amp; Smeets, M. (2008). </w:t>
      </w:r>
      <w:r>
        <w:rPr>
          <w:noProof/>
          <w:lang w:val="en-US"/>
        </w:rPr>
        <w:t xml:space="preserve">Towards small area estimation at Statistics Netherlands. </w:t>
      </w:r>
      <w:r w:rsidRPr="002262BA">
        <w:rPr>
          <w:i/>
          <w:noProof/>
          <w:lang w:val="en-US"/>
        </w:rPr>
        <w:t>Metron. International Journal of Statistics</w:t>
      </w:r>
      <w:r>
        <w:rPr>
          <w:noProof/>
          <w:lang w:val="en-US"/>
        </w:rPr>
        <w:t xml:space="preserve">, </w:t>
      </w:r>
      <w:r w:rsidRPr="002262BA">
        <w:rPr>
          <w:i/>
          <w:noProof/>
          <w:lang w:val="en-US"/>
        </w:rPr>
        <w:t>66</w:t>
      </w:r>
      <w:r>
        <w:rPr>
          <w:noProof/>
          <w:lang w:val="en-US"/>
        </w:rPr>
        <w:t>(1), 21–49.</w:t>
      </w:r>
    </w:p>
    <w:p w14:paraId="0063AAB7" w14:textId="77777777" w:rsidR="002262BA" w:rsidRDefault="002262BA" w:rsidP="00F97EC7">
      <w:pPr>
        <w:spacing w:after="0" w:line="480" w:lineRule="auto"/>
        <w:ind w:left="720" w:hanging="720"/>
        <w:rPr>
          <w:noProof/>
          <w:lang w:val="en-US"/>
        </w:rPr>
      </w:pPr>
      <w:r>
        <w:rPr>
          <w:noProof/>
          <w:lang w:val="en-US"/>
        </w:rPr>
        <w:t xml:space="preserve">Bosch, O. J., &amp; Revilla, M. (2022). When survey science met web tracking: Presenting an error framework for metered data. </w:t>
      </w:r>
      <w:r w:rsidRPr="002262BA">
        <w:rPr>
          <w:i/>
          <w:noProof/>
          <w:lang w:val="en-US"/>
        </w:rPr>
        <w:t xml:space="preserve">Journal of the Royal Statistical Society. Series A, </w:t>
      </w:r>
      <w:r>
        <w:rPr>
          <w:noProof/>
          <w:lang w:val="en-US"/>
        </w:rPr>
        <w:t xml:space="preserve">, </w:t>
      </w:r>
      <w:r w:rsidRPr="002262BA">
        <w:rPr>
          <w:i/>
          <w:noProof/>
          <w:lang w:val="en-US"/>
        </w:rPr>
        <w:t>185</w:t>
      </w:r>
      <w:r>
        <w:rPr>
          <w:noProof/>
          <w:lang w:val="en-US"/>
        </w:rPr>
        <w:t>(Suppl 2), S408–S436.</w:t>
      </w:r>
    </w:p>
    <w:p w14:paraId="2435BBCB" w14:textId="77777777" w:rsidR="002262BA" w:rsidRDefault="002262BA" w:rsidP="00F97EC7">
      <w:pPr>
        <w:spacing w:after="0" w:line="480" w:lineRule="auto"/>
        <w:ind w:left="720" w:hanging="720"/>
        <w:rPr>
          <w:noProof/>
          <w:lang w:val="en-US"/>
        </w:rPr>
      </w:pPr>
      <w:r>
        <w:rPr>
          <w:noProof/>
          <w:lang w:val="en-US"/>
        </w:rPr>
        <w:t xml:space="preserve">Bricka, S., Zmud, J., Wolf, J., &amp; Freedman, J. (2009). Household Travel Surveys with GPS: An Experiment. </w:t>
      </w:r>
      <w:r w:rsidRPr="002262BA">
        <w:rPr>
          <w:i/>
          <w:noProof/>
          <w:lang w:val="en-US"/>
        </w:rPr>
        <w:t>Transportation Research Record</w:t>
      </w:r>
      <w:r>
        <w:rPr>
          <w:noProof/>
          <w:lang w:val="en-US"/>
        </w:rPr>
        <w:t xml:space="preserve">, </w:t>
      </w:r>
      <w:r w:rsidRPr="002262BA">
        <w:rPr>
          <w:i/>
          <w:noProof/>
          <w:lang w:val="en-US"/>
        </w:rPr>
        <w:t>2105</w:t>
      </w:r>
      <w:r>
        <w:rPr>
          <w:noProof/>
          <w:lang w:val="en-US"/>
        </w:rPr>
        <w:t>(1), 51–56.</w:t>
      </w:r>
    </w:p>
    <w:p w14:paraId="34C57856" w14:textId="77777777" w:rsidR="002262BA" w:rsidRDefault="002262BA" w:rsidP="00F97EC7">
      <w:pPr>
        <w:spacing w:after="0" w:line="480" w:lineRule="auto"/>
        <w:ind w:left="720" w:hanging="720"/>
        <w:rPr>
          <w:noProof/>
          <w:lang w:val="en-US"/>
        </w:rPr>
      </w:pPr>
      <w:r>
        <w:rPr>
          <w:noProof/>
          <w:lang w:val="en-US"/>
        </w:rPr>
        <w:t xml:space="preserve">Browning, M., Crossley, T. F., &amp; Weber, G. (2003). Asking consumption questions in general purpose surveys. </w:t>
      </w:r>
      <w:r w:rsidRPr="002262BA">
        <w:rPr>
          <w:i/>
          <w:noProof/>
          <w:lang w:val="en-US"/>
        </w:rPr>
        <w:t>Economic Journal (London, England)</w:t>
      </w:r>
      <w:r>
        <w:rPr>
          <w:noProof/>
          <w:lang w:val="en-US"/>
        </w:rPr>
        <w:t xml:space="preserve">, </w:t>
      </w:r>
      <w:r w:rsidRPr="002262BA">
        <w:rPr>
          <w:i/>
          <w:noProof/>
          <w:lang w:val="en-US"/>
        </w:rPr>
        <w:t>113</w:t>
      </w:r>
      <w:r>
        <w:rPr>
          <w:noProof/>
          <w:lang w:val="en-US"/>
        </w:rPr>
        <w:t>(491), F540–F567.</w:t>
      </w:r>
    </w:p>
    <w:p w14:paraId="4082A071" w14:textId="77777777" w:rsidR="002262BA" w:rsidRDefault="002262BA" w:rsidP="00F97EC7">
      <w:pPr>
        <w:spacing w:after="0" w:line="480" w:lineRule="auto"/>
        <w:ind w:left="720" w:hanging="720"/>
        <w:rPr>
          <w:noProof/>
          <w:lang w:val="en-US"/>
        </w:rPr>
      </w:pPr>
      <w:r>
        <w:rPr>
          <w:noProof/>
          <w:lang w:val="en-US"/>
        </w:rPr>
        <w:t xml:space="preserve">Brzozowski, M., Crossley, T. F., &amp; Winter, J. K. (2017). A comparison of recall and diary food expenditure data. </w:t>
      </w:r>
      <w:r w:rsidRPr="002262BA">
        <w:rPr>
          <w:i/>
          <w:noProof/>
          <w:lang w:val="en-US"/>
        </w:rPr>
        <w:t>Food Policy</w:t>
      </w:r>
      <w:r>
        <w:rPr>
          <w:noProof/>
          <w:lang w:val="en-US"/>
        </w:rPr>
        <w:t xml:space="preserve">, </w:t>
      </w:r>
      <w:r w:rsidRPr="002262BA">
        <w:rPr>
          <w:i/>
          <w:noProof/>
          <w:lang w:val="en-US"/>
        </w:rPr>
        <w:t>72</w:t>
      </w:r>
      <w:r>
        <w:rPr>
          <w:noProof/>
          <w:lang w:val="en-US"/>
        </w:rPr>
        <w:t>, 53–61.</w:t>
      </w:r>
    </w:p>
    <w:p w14:paraId="4259AB8E" w14:textId="77777777" w:rsidR="002262BA" w:rsidRDefault="002262BA" w:rsidP="00F97EC7">
      <w:pPr>
        <w:spacing w:after="0" w:line="480" w:lineRule="auto"/>
        <w:ind w:left="720" w:hanging="720"/>
        <w:rPr>
          <w:noProof/>
          <w:lang w:val="en-US"/>
        </w:rPr>
      </w:pPr>
      <w:r>
        <w:rPr>
          <w:noProof/>
          <w:lang w:val="en-US"/>
        </w:rPr>
        <w:t xml:space="preserve">Burkill, S., Copas, A., Couper, M. P., Clifton, S., Prah, P., Datta, J., Conrad, F., Wellings, K., Johnson, A. M., &amp; Erens, B. (2016). Using the web to collect data on sensitive behaviours: A study looking </w:t>
      </w:r>
      <w:r>
        <w:rPr>
          <w:noProof/>
          <w:lang w:val="en-US"/>
        </w:rPr>
        <w:lastRenderedPageBreak/>
        <w:t xml:space="preserve">at mode effects on the British National Survey of Sexual Attitudes and Lifestyles. </w:t>
      </w:r>
      <w:r w:rsidRPr="002262BA">
        <w:rPr>
          <w:i/>
          <w:noProof/>
          <w:lang w:val="en-US"/>
        </w:rPr>
        <w:t>PloS One</w:t>
      </w:r>
      <w:r>
        <w:rPr>
          <w:noProof/>
          <w:lang w:val="en-US"/>
        </w:rPr>
        <w:t xml:space="preserve">, </w:t>
      </w:r>
      <w:r w:rsidRPr="002262BA">
        <w:rPr>
          <w:i/>
          <w:noProof/>
          <w:lang w:val="en-US"/>
        </w:rPr>
        <w:t>11</w:t>
      </w:r>
      <w:r>
        <w:rPr>
          <w:noProof/>
          <w:lang w:val="en-US"/>
        </w:rPr>
        <w:t>(2), e0147983.</w:t>
      </w:r>
    </w:p>
    <w:p w14:paraId="6F7C9CAE" w14:textId="77777777" w:rsidR="002262BA" w:rsidRDefault="002262BA" w:rsidP="00F97EC7">
      <w:pPr>
        <w:spacing w:after="0" w:line="480" w:lineRule="auto"/>
        <w:ind w:left="720" w:hanging="720"/>
        <w:rPr>
          <w:noProof/>
          <w:lang w:val="en-US"/>
        </w:rPr>
      </w:pPr>
      <w:r>
        <w:rPr>
          <w:noProof/>
          <w:lang w:val="en-US"/>
        </w:rPr>
        <w:t xml:space="preserve">Burton, J., &amp; Jäckle, A. (2020). Mode effects. </w:t>
      </w:r>
      <w:r w:rsidRPr="002262BA">
        <w:rPr>
          <w:i/>
          <w:noProof/>
          <w:lang w:val="en-US"/>
        </w:rPr>
        <w:t>ISER: Understanding Society Working Paper Series</w:t>
      </w:r>
      <w:r>
        <w:rPr>
          <w:noProof/>
          <w:lang w:val="en-US"/>
        </w:rPr>
        <w:t xml:space="preserve">, </w:t>
      </w:r>
      <w:r w:rsidRPr="002262BA">
        <w:rPr>
          <w:i/>
          <w:noProof/>
          <w:lang w:val="en-US"/>
        </w:rPr>
        <w:t>2020–05</w:t>
      </w:r>
      <w:r>
        <w:rPr>
          <w:noProof/>
          <w:lang w:val="en-US"/>
        </w:rPr>
        <w:t>. https://www.understandingsociety.ac.uk/sites/default/files/downloads/working-papers/2020-05.pdf</w:t>
      </w:r>
    </w:p>
    <w:p w14:paraId="32D47215" w14:textId="77777777" w:rsidR="002262BA" w:rsidRDefault="002262BA" w:rsidP="00F97EC7">
      <w:pPr>
        <w:spacing w:after="0" w:line="480" w:lineRule="auto"/>
        <w:ind w:left="720" w:hanging="720"/>
        <w:rPr>
          <w:noProof/>
          <w:lang w:val="en-US"/>
        </w:rPr>
      </w:pPr>
      <w:r w:rsidRPr="002262BA">
        <w:rPr>
          <w:noProof/>
          <w:lang w:val="fr-FR"/>
        </w:rPr>
        <w:t xml:space="preserve">Capacci, S., Mazzocchi, M., &amp; Brasini, S. (2018). </w:t>
      </w:r>
      <w:r>
        <w:rPr>
          <w:noProof/>
          <w:lang w:val="en-US"/>
        </w:rPr>
        <w:t xml:space="preserve">Estimation of unobservable selection effects in on-line surveys through propensity score matching: An application to public acceptance of healthy eating policies. </w:t>
      </w:r>
      <w:r w:rsidRPr="002262BA">
        <w:rPr>
          <w:i/>
          <w:noProof/>
          <w:lang w:val="en-US"/>
        </w:rPr>
        <w:t>PloS One</w:t>
      </w:r>
      <w:r>
        <w:rPr>
          <w:noProof/>
          <w:lang w:val="en-US"/>
        </w:rPr>
        <w:t xml:space="preserve">, </w:t>
      </w:r>
      <w:r w:rsidRPr="002262BA">
        <w:rPr>
          <w:i/>
          <w:noProof/>
          <w:lang w:val="en-US"/>
        </w:rPr>
        <w:t>13</w:t>
      </w:r>
      <w:r>
        <w:rPr>
          <w:noProof/>
          <w:lang w:val="en-US"/>
        </w:rPr>
        <w:t>(4), e0196020.</w:t>
      </w:r>
    </w:p>
    <w:p w14:paraId="1E4737B3" w14:textId="77777777" w:rsidR="002262BA" w:rsidRDefault="002262BA" w:rsidP="00F97EC7">
      <w:pPr>
        <w:spacing w:after="0" w:line="480" w:lineRule="auto"/>
        <w:ind w:left="720" w:hanging="720"/>
        <w:rPr>
          <w:noProof/>
          <w:lang w:val="en-US"/>
        </w:rPr>
      </w:pPr>
      <w:r>
        <w:rPr>
          <w:noProof/>
          <w:lang w:val="en-US"/>
        </w:rPr>
        <w:t xml:space="preserve">Cernat, A. (2015). The Impact of Mixing Modes on Reliability in Longitudinal Studies. </w:t>
      </w:r>
      <w:r w:rsidRPr="002262BA">
        <w:rPr>
          <w:i/>
          <w:noProof/>
          <w:lang w:val="en-US"/>
        </w:rPr>
        <w:t>Sociological Methods &amp; Research</w:t>
      </w:r>
      <w:r>
        <w:rPr>
          <w:noProof/>
          <w:lang w:val="en-US"/>
        </w:rPr>
        <w:t xml:space="preserve">, </w:t>
      </w:r>
      <w:r w:rsidRPr="002262BA">
        <w:rPr>
          <w:i/>
          <w:noProof/>
          <w:lang w:val="en-US"/>
        </w:rPr>
        <w:t>44</w:t>
      </w:r>
      <w:r>
        <w:rPr>
          <w:noProof/>
          <w:lang w:val="en-US"/>
        </w:rPr>
        <w:t>(3), 427–457.</w:t>
      </w:r>
    </w:p>
    <w:p w14:paraId="0B2F5C2C" w14:textId="77777777" w:rsidR="002262BA" w:rsidRDefault="002262BA" w:rsidP="00F97EC7">
      <w:pPr>
        <w:spacing w:after="0" w:line="480" w:lineRule="auto"/>
        <w:ind w:left="720" w:hanging="720"/>
        <w:rPr>
          <w:noProof/>
          <w:lang w:val="en-US"/>
        </w:rPr>
      </w:pPr>
      <w:r>
        <w:rPr>
          <w:noProof/>
          <w:lang w:val="en-US"/>
        </w:rPr>
        <w:t xml:space="preserve">Cernat, A., Couper, M. P., &amp; Ofstedal, M. B. (2016). Estimation of Mode Effects in the Health and Retirement Study Using Measurement Models. </w:t>
      </w:r>
      <w:r w:rsidRPr="002262BA">
        <w:rPr>
          <w:i/>
          <w:noProof/>
          <w:lang w:val="en-US"/>
        </w:rPr>
        <w:t>Journal of Survey Statistics and Methodology</w:t>
      </w:r>
      <w:r>
        <w:rPr>
          <w:noProof/>
          <w:lang w:val="en-US"/>
        </w:rPr>
        <w:t xml:space="preserve">, </w:t>
      </w:r>
      <w:r w:rsidRPr="002262BA">
        <w:rPr>
          <w:i/>
          <w:noProof/>
          <w:lang w:val="en-US"/>
        </w:rPr>
        <w:t>4</w:t>
      </w:r>
      <w:r>
        <w:rPr>
          <w:noProof/>
          <w:lang w:val="en-US"/>
        </w:rPr>
        <w:t>(4), 501–524.</w:t>
      </w:r>
    </w:p>
    <w:p w14:paraId="7F4F7D7A" w14:textId="77777777" w:rsidR="002262BA" w:rsidRDefault="002262BA" w:rsidP="00F97EC7">
      <w:pPr>
        <w:spacing w:after="0" w:line="480" w:lineRule="auto"/>
        <w:ind w:left="720" w:hanging="720"/>
        <w:rPr>
          <w:noProof/>
          <w:lang w:val="en-US"/>
        </w:rPr>
      </w:pPr>
      <w:r>
        <w:rPr>
          <w:noProof/>
          <w:lang w:val="en-US"/>
        </w:rPr>
        <w:t xml:space="preserve">Chambers, R., Chipperfield, J. O., Davis, W., &amp; Kovacevic, M. (2009). </w:t>
      </w:r>
      <w:r w:rsidRPr="002262BA">
        <w:rPr>
          <w:i/>
          <w:noProof/>
          <w:lang w:val="en-US"/>
        </w:rPr>
        <w:t>Inference Based on Estimating Equations and Probability-Linked Data</w:t>
      </w:r>
      <w:r>
        <w:rPr>
          <w:noProof/>
          <w:lang w:val="en-US"/>
        </w:rPr>
        <w:t>. https://ro.uow.edu.au/cssmwp/38/</w:t>
      </w:r>
    </w:p>
    <w:p w14:paraId="4892BAAB" w14:textId="77777777" w:rsidR="002262BA" w:rsidRDefault="002262BA" w:rsidP="00F97EC7">
      <w:pPr>
        <w:spacing w:after="0" w:line="480" w:lineRule="auto"/>
        <w:ind w:left="720" w:hanging="720"/>
        <w:rPr>
          <w:noProof/>
          <w:lang w:val="en-US"/>
        </w:rPr>
      </w:pPr>
      <w:r>
        <w:rPr>
          <w:noProof/>
          <w:lang w:val="en-US"/>
        </w:rPr>
        <w:t xml:space="preserve">Chen, B. (2012). A balanced system of U.s. industry accounts and distribution of the aggregate statistical discrepancy by industry. </w:t>
      </w:r>
      <w:r w:rsidRPr="002262BA">
        <w:rPr>
          <w:i/>
          <w:noProof/>
          <w:lang w:val="en-US"/>
        </w:rPr>
        <w:t>Journal of Business &amp; Economic Statistics: A Publication of the American Statistical Association</w:t>
      </w:r>
      <w:r>
        <w:rPr>
          <w:noProof/>
          <w:lang w:val="en-US"/>
        </w:rPr>
        <w:t xml:space="preserve">, </w:t>
      </w:r>
      <w:r w:rsidRPr="002262BA">
        <w:rPr>
          <w:i/>
          <w:noProof/>
          <w:lang w:val="en-US"/>
        </w:rPr>
        <w:t>30</w:t>
      </w:r>
      <w:r>
        <w:rPr>
          <w:noProof/>
          <w:lang w:val="en-US"/>
        </w:rPr>
        <w:t>(2), 202–211.</w:t>
      </w:r>
    </w:p>
    <w:p w14:paraId="42B33B29" w14:textId="77777777" w:rsidR="002262BA" w:rsidRDefault="002262BA" w:rsidP="00F97EC7">
      <w:pPr>
        <w:spacing w:after="0" w:line="480" w:lineRule="auto"/>
        <w:ind w:left="720" w:hanging="720"/>
        <w:rPr>
          <w:noProof/>
          <w:lang w:val="en-US"/>
        </w:rPr>
      </w:pPr>
      <w:r>
        <w:rPr>
          <w:noProof/>
          <w:lang w:val="en-US"/>
        </w:rPr>
        <w:t xml:space="preserve">Chipperfield, J. O. (2020). Bootstrap inference using estimating equations and data that are linked with complex probabilistic algorithms. </w:t>
      </w:r>
      <w:r w:rsidRPr="002262BA">
        <w:rPr>
          <w:i/>
          <w:noProof/>
          <w:lang w:val="en-US"/>
        </w:rPr>
        <w:t>Statistica Neerlandica</w:t>
      </w:r>
      <w:r>
        <w:rPr>
          <w:noProof/>
          <w:lang w:val="en-US"/>
        </w:rPr>
        <w:t xml:space="preserve">, </w:t>
      </w:r>
      <w:r w:rsidRPr="002262BA">
        <w:rPr>
          <w:i/>
          <w:noProof/>
          <w:lang w:val="en-US"/>
        </w:rPr>
        <w:t>74</w:t>
      </w:r>
      <w:r>
        <w:rPr>
          <w:noProof/>
          <w:lang w:val="en-US"/>
        </w:rPr>
        <w:t>(2), 96–111.</w:t>
      </w:r>
    </w:p>
    <w:p w14:paraId="5EC26F10" w14:textId="77777777" w:rsidR="002262BA" w:rsidRDefault="002262BA" w:rsidP="00F97EC7">
      <w:pPr>
        <w:spacing w:after="0" w:line="480" w:lineRule="auto"/>
        <w:ind w:left="720" w:hanging="720"/>
        <w:rPr>
          <w:noProof/>
          <w:lang w:val="en-US"/>
        </w:rPr>
      </w:pPr>
      <w:r>
        <w:rPr>
          <w:noProof/>
          <w:lang w:val="en-US"/>
        </w:rPr>
        <w:t xml:space="preserve">Chipperfield, J. O., &amp; Chambers, R. L. (2015). Using the Bootstrap to Account for Linkage Errors when Analysing Probabilistically Linked Categorical Data. </w:t>
      </w:r>
      <w:r w:rsidRPr="002262BA">
        <w:rPr>
          <w:i/>
          <w:noProof/>
          <w:lang w:val="en-US"/>
        </w:rPr>
        <w:t>Journal of Official Statistics</w:t>
      </w:r>
      <w:r>
        <w:rPr>
          <w:noProof/>
          <w:lang w:val="en-US"/>
        </w:rPr>
        <w:t xml:space="preserve">, </w:t>
      </w:r>
      <w:r w:rsidRPr="002262BA">
        <w:rPr>
          <w:i/>
          <w:noProof/>
          <w:lang w:val="en-US"/>
        </w:rPr>
        <w:t>31</w:t>
      </w:r>
      <w:r>
        <w:rPr>
          <w:noProof/>
          <w:lang w:val="en-US"/>
        </w:rPr>
        <w:t>(3), 397–414.</w:t>
      </w:r>
    </w:p>
    <w:p w14:paraId="77805882" w14:textId="77777777" w:rsidR="002262BA" w:rsidRDefault="002262BA" w:rsidP="00F97EC7">
      <w:pPr>
        <w:spacing w:after="0" w:line="480" w:lineRule="auto"/>
        <w:ind w:left="720" w:hanging="720"/>
        <w:rPr>
          <w:noProof/>
          <w:lang w:val="en-US"/>
        </w:rPr>
      </w:pPr>
      <w:r>
        <w:rPr>
          <w:noProof/>
          <w:lang w:val="en-US"/>
        </w:rPr>
        <w:t xml:space="preserve">Clarke, M., Dix, M., &amp; Jones, P. (1981). Error and uncertainty in travel surveys. </w:t>
      </w:r>
      <w:r w:rsidRPr="002262BA">
        <w:rPr>
          <w:i/>
          <w:noProof/>
          <w:lang w:val="en-US"/>
        </w:rPr>
        <w:t>Transportation</w:t>
      </w:r>
      <w:r>
        <w:rPr>
          <w:noProof/>
          <w:lang w:val="en-US"/>
        </w:rPr>
        <w:t xml:space="preserve">, </w:t>
      </w:r>
      <w:r w:rsidRPr="002262BA">
        <w:rPr>
          <w:i/>
          <w:noProof/>
          <w:lang w:val="en-US"/>
        </w:rPr>
        <w:t>10</w:t>
      </w:r>
      <w:r>
        <w:rPr>
          <w:noProof/>
          <w:lang w:val="en-US"/>
        </w:rPr>
        <w:t>(2), 105–126.</w:t>
      </w:r>
    </w:p>
    <w:p w14:paraId="380B09F4" w14:textId="77777777" w:rsidR="002262BA" w:rsidRDefault="002262BA" w:rsidP="00F97EC7">
      <w:pPr>
        <w:spacing w:after="0" w:line="480" w:lineRule="auto"/>
        <w:ind w:left="720" w:hanging="720"/>
        <w:rPr>
          <w:noProof/>
          <w:lang w:val="en-US"/>
        </w:rPr>
      </w:pPr>
      <w:r>
        <w:rPr>
          <w:noProof/>
          <w:lang w:val="en-US"/>
        </w:rPr>
        <w:lastRenderedPageBreak/>
        <w:t xml:space="preserve">Cottrill, C. D., Pereira, F. C., Zhao, F., Dias, I. F., Lim, H. B., Ben-Akiva, M. E., &amp; Zegras, P. C. (2013). Future Mobility Survey: Experience in Developing a Smartphone-Based Travel Survey in Singapore. </w:t>
      </w:r>
      <w:r w:rsidRPr="002262BA">
        <w:rPr>
          <w:i/>
          <w:noProof/>
          <w:lang w:val="en-US"/>
        </w:rPr>
        <w:t>Transportation Research Record</w:t>
      </w:r>
      <w:r>
        <w:rPr>
          <w:noProof/>
          <w:lang w:val="en-US"/>
        </w:rPr>
        <w:t xml:space="preserve">, </w:t>
      </w:r>
      <w:r w:rsidRPr="002262BA">
        <w:rPr>
          <w:i/>
          <w:noProof/>
          <w:lang w:val="en-US"/>
        </w:rPr>
        <w:t>2354</w:t>
      </w:r>
      <w:r>
        <w:rPr>
          <w:noProof/>
          <w:lang w:val="en-US"/>
        </w:rPr>
        <w:t>(1), 59–67.</w:t>
      </w:r>
    </w:p>
    <w:p w14:paraId="658CEBA1" w14:textId="77777777" w:rsidR="002262BA" w:rsidRDefault="002262BA" w:rsidP="00F97EC7">
      <w:pPr>
        <w:spacing w:after="0" w:line="480" w:lineRule="auto"/>
        <w:ind w:left="720" w:hanging="720"/>
        <w:rPr>
          <w:noProof/>
          <w:lang w:val="en-US"/>
        </w:rPr>
      </w:pPr>
      <w:r>
        <w:rPr>
          <w:noProof/>
          <w:lang w:val="en-US"/>
        </w:rPr>
        <w:t xml:space="preserve">Couper, M. P. (2007). Issues of representation in eHealth research (with a focus on web surveys). </w:t>
      </w:r>
      <w:r w:rsidRPr="002262BA">
        <w:rPr>
          <w:i/>
          <w:noProof/>
          <w:lang w:val="en-US"/>
        </w:rPr>
        <w:t>American Journal of Preventive Medicine</w:t>
      </w:r>
      <w:r>
        <w:rPr>
          <w:noProof/>
          <w:lang w:val="en-US"/>
        </w:rPr>
        <w:t xml:space="preserve">, </w:t>
      </w:r>
      <w:r w:rsidRPr="002262BA">
        <w:rPr>
          <w:i/>
          <w:noProof/>
          <w:lang w:val="en-US"/>
        </w:rPr>
        <w:t>32</w:t>
      </w:r>
      <w:r>
        <w:rPr>
          <w:noProof/>
          <w:lang w:val="en-US"/>
        </w:rPr>
        <w:t>(5 Suppl), S83-9.</w:t>
      </w:r>
    </w:p>
    <w:p w14:paraId="312D0FB9" w14:textId="77777777" w:rsidR="002262BA" w:rsidRDefault="002262BA" w:rsidP="00F97EC7">
      <w:pPr>
        <w:spacing w:after="0" w:line="480" w:lineRule="auto"/>
        <w:ind w:left="720" w:hanging="720"/>
        <w:rPr>
          <w:noProof/>
          <w:lang w:val="en-US"/>
        </w:rPr>
      </w:pPr>
      <w:r>
        <w:rPr>
          <w:noProof/>
          <w:lang w:val="en-US"/>
        </w:rPr>
        <w:t xml:space="preserve">Couper, M. P., Antoun, C., &amp; Mavletova, A. (2017). Mobile web surveys. In </w:t>
      </w:r>
      <w:r w:rsidRPr="002262BA">
        <w:rPr>
          <w:i/>
          <w:noProof/>
          <w:lang w:val="en-US"/>
        </w:rPr>
        <w:t>Total Survey Error in Practice</w:t>
      </w:r>
      <w:r>
        <w:rPr>
          <w:noProof/>
          <w:lang w:val="en-US"/>
        </w:rPr>
        <w:t xml:space="preserve"> (pp. 133–154). John Wiley &amp; Sons, Inc.</w:t>
      </w:r>
    </w:p>
    <w:p w14:paraId="1BC00EB4" w14:textId="77777777" w:rsidR="002262BA" w:rsidRDefault="002262BA" w:rsidP="00F97EC7">
      <w:pPr>
        <w:spacing w:after="0" w:line="480" w:lineRule="auto"/>
        <w:ind w:left="720" w:hanging="720"/>
        <w:rPr>
          <w:noProof/>
          <w:lang w:val="en-US"/>
        </w:rPr>
      </w:pPr>
      <w:r>
        <w:rPr>
          <w:noProof/>
          <w:lang w:val="en-US"/>
        </w:rPr>
        <w:t xml:space="preserve">Couper, M. P., Gremel, G., Axinn, W., Guyer, H., Wagner, J., &amp; West, B. T. (2018). New options for national population surveys: The implications of internet and smartphone coverage. </w:t>
      </w:r>
      <w:r w:rsidRPr="002262BA">
        <w:rPr>
          <w:i/>
          <w:noProof/>
          <w:lang w:val="en-US"/>
        </w:rPr>
        <w:t>Social Science Research</w:t>
      </w:r>
      <w:r>
        <w:rPr>
          <w:noProof/>
          <w:lang w:val="en-US"/>
        </w:rPr>
        <w:t xml:space="preserve">, </w:t>
      </w:r>
      <w:r w:rsidRPr="002262BA">
        <w:rPr>
          <w:i/>
          <w:noProof/>
          <w:lang w:val="en-US"/>
        </w:rPr>
        <w:t>73</w:t>
      </w:r>
      <w:r>
        <w:rPr>
          <w:noProof/>
          <w:lang w:val="en-US"/>
        </w:rPr>
        <w:t>, 221–235.</w:t>
      </w:r>
    </w:p>
    <w:p w14:paraId="47DD9E2C" w14:textId="77777777" w:rsidR="002262BA" w:rsidRDefault="002262BA" w:rsidP="00F97EC7">
      <w:pPr>
        <w:spacing w:after="0" w:line="480" w:lineRule="auto"/>
        <w:ind w:left="720" w:hanging="720"/>
        <w:rPr>
          <w:noProof/>
          <w:lang w:val="en-US"/>
        </w:rPr>
      </w:pPr>
      <w:r>
        <w:rPr>
          <w:noProof/>
          <w:lang w:val="en-US"/>
        </w:rPr>
        <w:t xml:space="preserve">Couper, M. P., Peytchev, A., Strecher, V. J., Rothert, K., &amp; Anderson, J. (2007). Following up nonrespondents to an online weight management intervention: randomized trial comparing mail versus telephone. </w:t>
      </w:r>
      <w:r w:rsidRPr="002262BA">
        <w:rPr>
          <w:i/>
          <w:noProof/>
          <w:lang w:val="en-US"/>
        </w:rPr>
        <w:t>Journal of Medical Internet Research</w:t>
      </w:r>
      <w:r>
        <w:rPr>
          <w:noProof/>
          <w:lang w:val="en-US"/>
        </w:rPr>
        <w:t xml:space="preserve">, </w:t>
      </w:r>
      <w:r w:rsidRPr="002262BA">
        <w:rPr>
          <w:i/>
          <w:noProof/>
          <w:lang w:val="en-US"/>
        </w:rPr>
        <w:t>9</w:t>
      </w:r>
      <w:r>
        <w:rPr>
          <w:noProof/>
          <w:lang w:val="en-US"/>
        </w:rPr>
        <w:t>(2), e16.</w:t>
      </w:r>
    </w:p>
    <w:p w14:paraId="414A8415" w14:textId="77777777" w:rsidR="002262BA" w:rsidRDefault="002262BA" w:rsidP="00F97EC7">
      <w:pPr>
        <w:spacing w:after="0" w:line="480" w:lineRule="auto"/>
        <w:ind w:left="720" w:hanging="720"/>
        <w:rPr>
          <w:noProof/>
          <w:lang w:val="en-US"/>
        </w:rPr>
      </w:pPr>
      <w:r>
        <w:rPr>
          <w:noProof/>
          <w:lang w:val="en-US"/>
        </w:rPr>
        <w:t xml:space="preserve">Crossley, T. F., &amp; Winter, J. K. (2014). Asking households about expenditures: what have we learned? In </w:t>
      </w:r>
      <w:r w:rsidRPr="002262BA">
        <w:rPr>
          <w:i/>
          <w:noProof/>
          <w:lang w:val="en-US"/>
        </w:rPr>
        <w:t>Improving the measurement of consumer expenditures</w:t>
      </w:r>
      <w:r>
        <w:rPr>
          <w:noProof/>
          <w:lang w:val="en-US"/>
        </w:rPr>
        <w:t xml:space="preserve"> (pp. 23–50). University of Chicago Press.</w:t>
      </w:r>
    </w:p>
    <w:p w14:paraId="27C05A1B" w14:textId="77777777" w:rsidR="002262BA" w:rsidRDefault="002262BA" w:rsidP="00F97EC7">
      <w:pPr>
        <w:spacing w:after="0" w:line="480" w:lineRule="auto"/>
        <w:ind w:left="720" w:hanging="720"/>
        <w:rPr>
          <w:noProof/>
          <w:lang w:val="en-US"/>
        </w:rPr>
      </w:pPr>
      <w:r w:rsidRPr="002262BA">
        <w:rPr>
          <w:noProof/>
        </w:rPr>
        <w:t xml:space="preserve">De Broe, S., Struijs, P., Daas, P., van Delden, A., Burger, J., van den Brakel, J., ten Bosch, O., Zeelenberg, K., &amp; Ypma, W. (2021). </w:t>
      </w:r>
      <w:r>
        <w:rPr>
          <w:noProof/>
          <w:lang w:val="en-US"/>
        </w:rPr>
        <w:t xml:space="preserve">Updating the paradigm of official statistics: New quality criteria for integrating new data and methods in official statistics. </w:t>
      </w:r>
      <w:r w:rsidRPr="002262BA">
        <w:rPr>
          <w:i/>
          <w:noProof/>
          <w:lang w:val="en-US"/>
        </w:rPr>
        <w:t>Statistical Journal of the IAOS</w:t>
      </w:r>
      <w:r>
        <w:rPr>
          <w:noProof/>
          <w:lang w:val="en-US"/>
        </w:rPr>
        <w:t xml:space="preserve">, </w:t>
      </w:r>
      <w:r w:rsidRPr="002262BA">
        <w:rPr>
          <w:i/>
          <w:noProof/>
          <w:lang w:val="en-US"/>
        </w:rPr>
        <w:t>37</w:t>
      </w:r>
      <w:r>
        <w:rPr>
          <w:noProof/>
          <w:lang w:val="en-US"/>
        </w:rPr>
        <w:t>(1), 343–360.</w:t>
      </w:r>
    </w:p>
    <w:p w14:paraId="5046D268" w14:textId="77777777" w:rsidR="002262BA" w:rsidRDefault="002262BA" w:rsidP="00F97EC7">
      <w:pPr>
        <w:spacing w:after="0" w:line="480" w:lineRule="auto"/>
        <w:ind w:left="720" w:hanging="720"/>
        <w:rPr>
          <w:noProof/>
          <w:lang w:val="en-US"/>
        </w:rPr>
      </w:pPr>
      <w:r>
        <w:rPr>
          <w:noProof/>
          <w:lang w:val="en-US"/>
        </w:rPr>
        <w:t xml:space="preserve">de Leeuw, E. D., &amp; Hox, J. (2008). Mixing Data Collection Methods: Lessons from Social Survey Research1, 2. </w:t>
      </w:r>
      <w:r w:rsidRPr="002262BA">
        <w:rPr>
          <w:i/>
          <w:noProof/>
          <w:lang w:val="en-US"/>
        </w:rPr>
        <w:t>Advances in Mixed Methods Research: Theories and Applications</w:t>
      </w:r>
      <w:r>
        <w:rPr>
          <w:noProof/>
          <w:lang w:val="en-US"/>
        </w:rPr>
        <w:t>, 138.</w:t>
      </w:r>
    </w:p>
    <w:p w14:paraId="420D91B9" w14:textId="77777777" w:rsidR="002262BA" w:rsidRDefault="002262BA" w:rsidP="00F97EC7">
      <w:pPr>
        <w:spacing w:after="0" w:line="480" w:lineRule="auto"/>
        <w:ind w:left="720" w:hanging="720"/>
        <w:rPr>
          <w:noProof/>
          <w:lang w:val="en-US"/>
        </w:rPr>
      </w:pPr>
      <w:r>
        <w:rPr>
          <w:noProof/>
          <w:lang w:val="en-US"/>
        </w:rPr>
        <w:t xml:space="preserve">de Leeuw, E. D., Hox, J. J., &amp; Dillman, D. A. (2015a). Mixed-mode Surveys. In </w:t>
      </w:r>
      <w:r w:rsidRPr="002262BA">
        <w:rPr>
          <w:i/>
          <w:noProof/>
          <w:lang w:val="en-US"/>
        </w:rPr>
        <w:t>International Handbook of Survey Methodology</w:t>
      </w:r>
      <w:r>
        <w:rPr>
          <w:noProof/>
          <w:lang w:val="en-US"/>
        </w:rPr>
        <w:t>. Routledge.</w:t>
      </w:r>
    </w:p>
    <w:p w14:paraId="0F7430F9" w14:textId="77777777" w:rsidR="002262BA" w:rsidRDefault="002262BA" w:rsidP="00F97EC7">
      <w:pPr>
        <w:spacing w:after="0" w:line="480" w:lineRule="auto"/>
        <w:ind w:left="720" w:hanging="720"/>
        <w:rPr>
          <w:noProof/>
          <w:lang w:val="en-US"/>
        </w:rPr>
      </w:pPr>
      <w:r>
        <w:rPr>
          <w:noProof/>
          <w:lang w:val="en-US"/>
        </w:rPr>
        <w:t xml:space="preserve">de Leeuw, E. D., Hox, J. J., &amp; Dillman, D. A. (2015b). The cornerstones of survey research. In </w:t>
      </w:r>
      <w:r w:rsidRPr="002262BA">
        <w:rPr>
          <w:i/>
          <w:noProof/>
          <w:lang w:val="en-US"/>
        </w:rPr>
        <w:t>International Handbook of Survey Methodology</w:t>
      </w:r>
      <w:r>
        <w:rPr>
          <w:noProof/>
          <w:lang w:val="en-US"/>
        </w:rPr>
        <w:t>. Routledge.</w:t>
      </w:r>
    </w:p>
    <w:p w14:paraId="6F9E64D6" w14:textId="77777777" w:rsidR="002262BA" w:rsidRDefault="002262BA" w:rsidP="00F97EC7">
      <w:pPr>
        <w:spacing w:after="0" w:line="480" w:lineRule="auto"/>
        <w:ind w:left="720" w:hanging="720"/>
        <w:rPr>
          <w:noProof/>
          <w:lang w:val="en-US"/>
        </w:rPr>
      </w:pPr>
      <w:r>
        <w:rPr>
          <w:noProof/>
          <w:lang w:val="en-US"/>
        </w:rPr>
        <w:lastRenderedPageBreak/>
        <w:t xml:space="preserve">DeLeeuw, E. D. (2018). Mixed-mode: Past, present, and future. </w:t>
      </w:r>
      <w:r w:rsidRPr="002262BA">
        <w:rPr>
          <w:i/>
          <w:noProof/>
          <w:lang w:val="en-US"/>
        </w:rPr>
        <w:t>Survey Research Methods</w:t>
      </w:r>
      <w:r>
        <w:rPr>
          <w:noProof/>
          <w:lang w:val="en-US"/>
        </w:rPr>
        <w:t>. https://ojs.ub.uni-konstanz.de/srm/article/view/7402</w:t>
      </w:r>
    </w:p>
    <w:p w14:paraId="1200ABD4" w14:textId="77777777" w:rsidR="002262BA" w:rsidRDefault="002262BA" w:rsidP="00F97EC7">
      <w:pPr>
        <w:spacing w:after="0" w:line="480" w:lineRule="auto"/>
        <w:ind w:left="720" w:hanging="720"/>
        <w:rPr>
          <w:noProof/>
          <w:lang w:val="en-US"/>
        </w:rPr>
      </w:pPr>
      <w:r>
        <w:rPr>
          <w:noProof/>
          <w:lang w:val="en-US"/>
        </w:rPr>
        <w:t xml:space="preserve">Dillman, D. A. (2015, September 18). </w:t>
      </w:r>
      <w:r w:rsidRPr="002262BA">
        <w:rPr>
          <w:i/>
          <w:noProof/>
          <w:lang w:val="en-US"/>
        </w:rPr>
        <w:t>On Climbing Stairs Many Steps at a Time: The New Normal in Survey Methodology</w:t>
      </w:r>
      <w:r>
        <w:rPr>
          <w:noProof/>
          <w:lang w:val="en-US"/>
        </w:rPr>
        <w:t>. Faculty and Graduate Student Seminar Series, The School of Economics Washington State University. https://web.archive.org/web/20181221174204if_/http://ses.wsu.edu:80/wp-content/uploads/2015/09/DILLMAN-talk-Sept-18-2015.pdf</w:t>
      </w:r>
    </w:p>
    <w:p w14:paraId="5FFBD188" w14:textId="77777777" w:rsidR="002262BA" w:rsidRDefault="002262BA" w:rsidP="00F97EC7">
      <w:pPr>
        <w:spacing w:after="0" w:line="480" w:lineRule="auto"/>
        <w:ind w:left="720" w:hanging="720"/>
        <w:rPr>
          <w:noProof/>
          <w:lang w:val="en-US"/>
        </w:rPr>
      </w:pPr>
      <w:r>
        <w:rPr>
          <w:noProof/>
          <w:lang w:val="en-US"/>
        </w:rPr>
        <w:t xml:space="preserve">Dillman, D. A., &amp; Edwards, M. L. (2016). Designing a mixed-mode survey. In </w:t>
      </w:r>
      <w:r w:rsidRPr="002262BA">
        <w:rPr>
          <w:i/>
          <w:noProof/>
          <w:lang w:val="en-US"/>
        </w:rPr>
        <w:t>The SAGE Handbook of Survey Methodology</w:t>
      </w:r>
      <w:r>
        <w:rPr>
          <w:noProof/>
          <w:lang w:val="en-US"/>
        </w:rPr>
        <w:t xml:space="preserve"> (pp. 255–268). SAGE Publications Ltd.</w:t>
      </w:r>
    </w:p>
    <w:p w14:paraId="1CC04A1A" w14:textId="77777777" w:rsidR="002262BA" w:rsidRDefault="002262BA" w:rsidP="00F97EC7">
      <w:pPr>
        <w:spacing w:after="0" w:line="480" w:lineRule="auto"/>
        <w:ind w:left="720" w:hanging="720"/>
        <w:rPr>
          <w:noProof/>
          <w:lang w:val="en-US"/>
        </w:rPr>
      </w:pPr>
      <w:r>
        <w:rPr>
          <w:noProof/>
          <w:lang w:val="en-US"/>
        </w:rPr>
        <w:t xml:space="preserve">Dillman, D. A., Smyth, J. D., &amp; Christian, L. M. (2014). </w:t>
      </w:r>
      <w:r w:rsidRPr="002262BA">
        <w:rPr>
          <w:i/>
          <w:noProof/>
          <w:lang w:val="en-US"/>
        </w:rPr>
        <w:t>Internet, Phone, Mail, and Mixed-Mode Surveys: The Tailored Design Method</w:t>
      </w:r>
      <w:r>
        <w:rPr>
          <w:noProof/>
          <w:lang w:val="en-US"/>
        </w:rPr>
        <w:t>. John Wiley &amp; Sons.</w:t>
      </w:r>
    </w:p>
    <w:p w14:paraId="6BFBACBF" w14:textId="77777777" w:rsidR="002262BA" w:rsidRDefault="002262BA" w:rsidP="00F97EC7">
      <w:pPr>
        <w:spacing w:after="0" w:line="480" w:lineRule="auto"/>
        <w:ind w:left="720" w:hanging="720"/>
        <w:rPr>
          <w:noProof/>
          <w:lang w:val="en-US"/>
        </w:rPr>
      </w:pPr>
      <w:r>
        <w:rPr>
          <w:noProof/>
          <w:lang w:val="en-US"/>
        </w:rPr>
        <w:t xml:space="preserve">Eckman, S. (2022). Underreporting of purchases in the US consumer expenditure survey. </w:t>
      </w:r>
      <w:r w:rsidRPr="002262BA">
        <w:rPr>
          <w:i/>
          <w:noProof/>
          <w:lang w:val="en-US"/>
        </w:rPr>
        <w:t>Journal of Survey Statistics and Methodology</w:t>
      </w:r>
      <w:r>
        <w:rPr>
          <w:noProof/>
          <w:lang w:val="en-US"/>
        </w:rPr>
        <w:t xml:space="preserve">, </w:t>
      </w:r>
      <w:r w:rsidRPr="002262BA">
        <w:rPr>
          <w:i/>
          <w:noProof/>
          <w:lang w:val="en-US"/>
        </w:rPr>
        <w:t>10</w:t>
      </w:r>
      <w:r>
        <w:rPr>
          <w:noProof/>
          <w:lang w:val="en-US"/>
        </w:rPr>
        <w:t>(5), 1148–1171.</w:t>
      </w:r>
    </w:p>
    <w:p w14:paraId="228A5725" w14:textId="77777777" w:rsidR="002262BA" w:rsidRDefault="002262BA" w:rsidP="00F97EC7">
      <w:pPr>
        <w:spacing w:after="0" w:line="480" w:lineRule="auto"/>
        <w:ind w:left="720" w:hanging="720"/>
        <w:rPr>
          <w:noProof/>
          <w:lang w:val="en-US"/>
        </w:rPr>
      </w:pPr>
      <w:r>
        <w:rPr>
          <w:noProof/>
          <w:lang w:val="en-US"/>
        </w:rPr>
        <w:t xml:space="preserve">Elliott, M. R., Little, R. J. A., &amp; Lewitzky, S. (2000). Subsampling callbacks to improve survey efficiency. </w:t>
      </w:r>
      <w:r w:rsidRPr="002262BA">
        <w:rPr>
          <w:i/>
          <w:noProof/>
          <w:lang w:val="en-US"/>
        </w:rPr>
        <w:t>Journal of the American Statistical Association</w:t>
      </w:r>
      <w:r>
        <w:rPr>
          <w:noProof/>
          <w:lang w:val="en-US"/>
        </w:rPr>
        <w:t xml:space="preserve">, </w:t>
      </w:r>
      <w:r w:rsidRPr="002262BA">
        <w:rPr>
          <w:i/>
          <w:noProof/>
          <w:lang w:val="en-US"/>
        </w:rPr>
        <w:t>95</w:t>
      </w:r>
      <w:r>
        <w:rPr>
          <w:noProof/>
          <w:lang w:val="en-US"/>
        </w:rPr>
        <w:t>(451), 730.</w:t>
      </w:r>
    </w:p>
    <w:p w14:paraId="59BAB596" w14:textId="77777777" w:rsidR="002262BA" w:rsidRDefault="002262BA" w:rsidP="00F97EC7">
      <w:pPr>
        <w:spacing w:after="0" w:line="480" w:lineRule="auto"/>
        <w:ind w:left="720" w:hanging="720"/>
        <w:rPr>
          <w:noProof/>
          <w:lang w:val="en-US"/>
        </w:rPr>
      </w:pPr>
      <w:r>
        <w:rPr>
          <w:noProof/>
          <w:lang w:val="en-US"/>
        </w:rPr>
        <w:t xml:space="preserve">EUROSTAT. (2003). </w:t>
      </w:r>
      <w:r w:rsidRPr="002262BA">
        <w:rPr>
          <w:i/>
          <w:noProof/>
          <w:lang w:val="en-US"/>
        </w:rPr>
        <w:t>Household budget surveys in the EU : methodology and recommendations for harmonisation - 2003</w:t>
      </w:r>
      <w:r>
        <w:rPr>
          <w:noProof/>
          <w:lang w:val="en-US"/>
        </w:rPr>
        <w:t xml:space="preserve"> (Vol. 1–1 online resource (1 PDF-bestand.)). Office for Official Publications of the European Communities.</w:t>
      </w:r>
    </w:p>
    <w:p w14:paraId="2CC86996" w14:textId="77777777" w:rsidR="002262BA" w:rsidRPr="002262BA" w:rsidRDefault="002262BA" w:rsidP="00F97EC7">
      <w:pPr>
        <w:spacing w:after="0" w:line="480" w:lineRule="auto"/>
        <w:ind w:left="720" w:hanging="720"/>
        <w:rPr>
          <w:noProof/>
          <w:lang w:val="es-ES"/>
        </w:rPr>
      </w:pPr>
      <w:r>
        <w:rPr>
          <w:noProof/>
          <w:lang w:val="en-US"/>
        </w:rPr>
        <w:t xml:space="preserve">Filipponi, D., &amp; Guarnera, U. (n.d.). ST2_1 Overlapping numerical variables without a benchmark: Integration of adminis-trative sources and survey data through Hidden Markov Models for the production of labour statistics. </w:t>
      </w:r>
      <w:r w:rsidRPr="002262BA">
        <w:rPr>
          <w:i/>
          <w:noProof/>
          <w:lang w:val="es-ES"/>
        </w:rPr>
        <w:t>Cros-Legacy.Ec.Europa.Eu</w:t>
      </w:r>
      <w:r w:rsidRPr="002262BA">
        <w:rPr>
          <w:noProof/>
          <w:lang w:val="es-ES"/>
        </w:rPr>
        <w:t>. https://cros-legacy.ec.europa.eu/system/files/st2_1.pdf</w:t>
      </w:r>
    </w:p>
    <w:p w14:paraId="53E527D4" w14:textId="77777777" w:rsidR="002262BA" w:rsidRDefault="002262BA" w:rsidP="00F97EC7">
      <w:pPr>
        <w:spacing w:after="0" w:line="480" w:lineRule="auto"/>
        <w:ind w:left="720" w:hanging="720"/>
        <w:rPr>
          <w:noProof/>
          <w:lang w:val="en-US"/>
        </w:rPr>
      </w:pPr>
      <w:r>
        <w:rPr>
          <w:noProof/>
          <w:lang w:val="en-US"/>
        </w:rPr>
        <w:t xml:space="preserve">French, S. A., Shimotsu, S. T., Wall, M., &amp; Gerlach, A. F. (2008). Capturing the spectrum of household food and beverage purchasing behavior: a review. </w:t>
      </w:r>
      <w:r w:rsidRPr="002262BA">
        <w:rPr>
          <w:i/>
          <w:noProof/>
          <w:lang w:val="en-US"/>
        </w:rPr>
        <w:t>Journal of the American Dietetic Association</w:t>
      </w:r>
      <w:r>
        <w:rPr>
          <w:noProof/>
          <w:lang w:val="en-US"/>
        </w:rPr>
        <w:t xml:space="preserve">, </w:t>
      </w:r>
      <w:r w:rsidRPr="002262BA">
        <w:rPr>
          <w:i/>
          <w:noProof/>
          <w:lang w:val="en-US"/>
        </w:rPr>
        <w:t>108</w:t>
      </w:r>
      <w:r>
        <w:rPr>
          <w:noProof/>
          <w:lang w:val="en-US"/>
        </w:rPr>
        <w:t>(12), 2051–2058.</w:t>
      </w:r>
    </w:p>
    <w:p w14:paraId="41CC8E5E" w14:textId="77777777" w:rsidR="002262BA" w:rsidRDefault="002262BA" w:rsidP="00F97EC7">
      <w:pPr>
        <w:spacing w:after="0" w:line="480" w:lineRule="auto"/>
        <w:ind w:left="720" w:hanging="720"/>
        <w:rPr>
          <w:noProof/>
          <w:lang w:val="en-US"/>
        </w:rPr>
      </w:pPr>
      <w:r>
        <w:rPr>
          <w:noProof/>
          <w:lang w:val="en-US"/>
        </w:rPr>
        <w:lastRenderedPageBreak/>
        <w:t xml:space="preserve">Gong, L., Morikawa, T., Yamamoto, T., &amp; Sato, H. (2014). Deriving Personal Trip Data from GPS Data: A Literature Review on the Existing Methodologies. </w:t>
      </w:r>
      <w:r w:rsidRPr="002262BA">
        <w:rPr>
          <w:i/>
          <w:noProof/>
          <w:lang w:val="en-US"/>
        </w:rPr>
        <w:t>Procedia - Social and Behavioral Sciences</w:t>
      </w:r>
      <w:r>
        <w:rPr>
          <w:noProof/>
          <w:lang w:val="en-US"/>
        </w:rPr>
        <w:t xml:space="preserve">, </w:t>
      </w:r>
      <w:r w:rsidRPr="002262BA">
        <w:rPr>
          <w:i/>
          <w:noProof/>
          <w:lang w:val="en-US"/>
        </w:rPr>
        <w:t>138</w:t>
      </w:r>
      <w:r>
        <w:rPr>
          <w:noProof/>
          <w:lang w:val="en-US"/>
        </w:rPr>
        <w:t>, 557–565.</w:t>
      </w:r>
    </w:p>
    <w:p w14:paraId="37FD794A" w14:textId="77777777" w:rsidR="002262BA" w:rsidRDefault="002262BA" w:rsidP="00F97EC7">
      <w:pPr>
        <w:spacing w:after="0" w:line="480" w:lineRule="auto"/>
        <w:ind w:left="720" w:hanging="720"/>
        <w:rPr>
          <w:noProof/>
          <w:lang w:val="en-US"/>
        </w:rPr>
      </w:pPr>
      <w:r>
        <w:rPr>
          <w:noProof/>
          <w:lang w:val="en-US"/>
        </w:rPr>
        <w:t xml:space="preserve">Greaves, S., Ellison, A., Ellison, R., Rance, D., Standen, C., Rissel, C., &amp; Crane, M. (2015). A Web-Based Diary and Companion Smartphone app for Travel/Activity Surveys. </w:t>
      </w:r>
      <w:r w:rsidRPr="002262BA">
        <w:rPr>
          <w:i/>
          <w:noProof/>
          <w:lang w:val="en-US"/>
        </w:rPr>
        <w:t>Transportation Research Procedia</w:t>
      </w:r>
      <w:r>
        <w:rPr>
          <w:noProof/>
          <w:lang w:val="en-US"/>
        </w:rPr>
        <w:t xml:space="preserve">, </w:t>
      </w:r>
      <w:r w:rsidRPr="002262BA">
        <w:rPr>
          <w:i/>
          <w:noProof/>
          <w:lang w:val="en-US"/>
        </w:rPr>
        <w:t>11</w:t>
      </w:r>
      <w:r>
        <w:rPr>
          <w:noProof/>
          <w:lang w:val="en-US"/>
        </w:rPr>
        <w:t>, 297–310.</w:t>
      </w:r>
    </w:p>
    <w:p w14:paraId="296369FE" w14:textId="77777777" w:rsidR="002262BA" w:rsidRDefault="002262BA" w:rsidP="00F97EC7">
      <w:pPr>
        <w:spacing w:after="0" w:line="480" w:lineRule="auto"/>
        <w:ind w:left="720" w:hanging="720"/>
        <w:rPr>
          <w:noProof/>
          <w:lang w:val="en-US"/>
        </w:rPr>
      </w:pPr>
      <w:r>
        <w:rPr>
          <w:noProof/>
          <w:lang w:val="en-US"/>
        </w:rPr>
        <w:t xml:space="preserve">Groves, R. M. (2006). Nonresponse rates and nonresponse bias in household surveys. </w:t>
      </w:r>
      <w:r w:rsidRPr="002262BA">
        <w:rPr>
          <w:i/>
          <w:noProof/>
          <w:lang w:val="en-US"/>
        </w:rPr>
        <w:t>Public Opinion Quarterly</w:t>
      </w:r>
      <w:r>
        <w:rPr>
          <w:noProof/>
          <w:lang w:val="en-US"/>
        </w:rPr>
        <w:t xml:space="preserve">, </w:t>
      </w:r>
      <w:r w:rsidRPr="002262BA">
        <w:rPr>
          <w:i/>
          <w:noProof/>
          <w:lang w:val="en-US"/>
        </w:rPr>
        <w:t>70</w:t>
      </w:r>
      <w:r>
        <w:rPr>
          <w:noProof/>
          <w:lang w:val="en-US"/>
        </w:rPr>
        <w:t>(5), 646–675.</w:t>
      </w:r>
    </w:p>
    <w:p w14:paraId="449CABB1" w14:textId="77777777" w:rsidR="002262BA" w:rsidRDefault="002262BA" w:rsidP="00F97EC7">
      <w:pPr>
        <w:spacing w:after="0" w:line="480" w:lineRule="auto"/>
        <w:ind w:left="720" w:hanging="720"/>
        <w:rPr>
          <w:noProof/>
          <w:lang w:val="en-US"/>
        </w:rPr>
      </w:pPr>
      <w:r>
        <w:rPr>
          <w:noProof/>
          <w:lang w:val="en-US"/>
        </w:rPr>
        <w:t xml:space="preserve">Groves, R. M., Couper, M. P., Presser, S., Singer, E., Tourangeau, R., Acosta, G. P., &amp; Nelson, L. (2006). Experiments in producing nonresponse bias. </w:t>
      </w:r>
      <w:r w:rsidRPr="002262BA">
        <w:rPr>
          <w:i/>
          <w:noProof/>
          <w:lang w:val="en-US"/>
        </w:rPr>
        <w:t>Public Opinion Quarterly</w:t>
      </w:r>
      <w:r>
        <w:rPr>
          <w:noProof/>
          <w:lang w:val="en-US"/>
        </w:rPr>
        <w:t xml:space="preserve">, </w:t>
      </w:r>
      <w:r w:rsidRPr="002262BA">
        <w:rPr>
          <w:i/>
          <w:noProof/>
          <w:lang w:val="en-US"/>
        </w:rPr>
        <w:t>70</w:t>
      </w:r>
      <w:r>
        <w:rPr>
          <w:noProof/>
          <w:lang w:val="en-US"/>
        </w:rPr>
        <w:t>(5), 720–736.</w:t>
      </w:r>
    </w:p>
    <w:p w14:paraId="6EFE1874" w14:textId="77777777" w:rsidR="002262BA" w:rsidRDefault="002262BA" w:rsidP="00F97EC7">
      <w:pPr>
        <w:spacing w:after="0" w:line="480" w:lineRule="auto"/>
        <w:ind w:left="720" w:hanging="720"/>
        <w:rPr>
          <w:noProof/>
          <w:lang w:val="en-US"/>
        </w:rPr>
      </w:pPr>
      <w:r>
        <w:rPr>
          <w:noProof/>
          <w:lang w:val="en-US"/>
        </w:rPr>
        <w:t xml:space="preserve">Groves, R. M., &amp; Lyberg, L. (2010). Total Survey Error: Past, Present, and Future. </w:t>
      </w:r>
      <w:r w:rsidRPr="002262BA">
        <w:rPr>
          <w:i/>
          <w:noProof/>
          <w:lang w:val="en-US"/>
        </w:rPr>
        <w:t>Public Opinion Quarterly</w:t>
      </w:r>
      <w:r>
        <w:rPr>
          <w:noProof/>
          <w:lang w:val="en-US"/>
        </w:rPr>
        <w:t xml:space="preserve">, </w:t>
      </w:r>
      <w:r w:rsidRPr="002262BA">
        <w:rPr>
          <w:i/>
          <w:noProof/>
          <w:lang w:val="en-US"/>
        </w:rPr>
        <w:t>74</w:t>
      </w:r>
      <w:r>
        <w:rPr>
          <w:noProof/>
          <w:lang w:val="en-US"/>
        </w:rPr>
        <w:t>(5), 849–879.</w:t>
      </w:r>
    </w:p>
    <w:p w14:paraId="2891E0A7" w14:textId="77777777" w:rsidR="002262BA" w:rsidRDefault="002262BA" w:rsidP="00F97EC7">
      <w:pPr>
        <w:spacing w:after="0" w:line="480" w:lineRule="auto"/>
        <w:ind w:left="720" w:hanging="720"/>
        <w:rPr>
          <w:noProof/>
          <w:lang w:val="en-US"/>
        </w:rPr>
      </w:pPr>
      <w:r>
        <w:rPr>
          <w:noProof/>
          <w:lang w:val="en-US"/>
        </w:rPr>
        <w:t xml:space="preserve">Groves, R. M., &amp; Peytcheva, E. (2008). The Impact of Nonresponse Rates on Nonresponse Bias: A Meta-Analysis. </w:t>
      </w:r>
      <w:r w:rsidRPr="002262BA">
        <w:rPr>
          <w:i/>
          <w:noProof/>
          <w:lang w:val="en-US"/>
        </w:rPr>
        <w:t>Public Opinion Quarterly</w:t>
      </w:r>
      <w:r>
        <w:rPr>
          <w:noProof/>
          <w:lang w:val="en-US"/>
        </w:rPr>
        <w:t xml:space="preserve">, </w:t>
      </w:r>
      <w:r w:rsidRPr="002262BA">
        <w:rPr>
          <w:i/>
          <w:noProof/>
          <w:lang w:val="en-US"/>
        </w:rPr>
        <w:t>72</w:t>
      </w:r>
      <w:r>
        <w:rPr>
          <w:noProof/>
          <w:lang w:val="en-US"/>
        </w:rPr>
        <w:t>(2), 167–189.</w:t>
      </w:r>
    </w:p>
    <w:p w14:paraId="3F378482" w14:textId="77777777" w:rsidR="002262BA" w:rsidRDefault="002262BA" w:rsidP="00F97EC7">
      <w:pPr>
        <w:spacing w:after="0" w:line="480" w:lineRule="auto"/>
        <w:ind w:left="720" w:hanging="720"/>
        <w:rPr>
          <w:noProof/>
          <w:lang w:val="en-US"/>
        </w:rPr>
      </w:pPr>
      <w:r>
        <w:rPr>
          <w:noProof/>
          <w:lang w:val="en-US"/>
        </w:rPr>
        <w:t xml:space="preserve">Guarnera, U., &amp; Varriale, R. (2016). Estimation from contaminated multi-source data based on latent class models. </w:t>
      </w:r>
      <w:r w:rsidRPr="002262BA">
        <w:rPr>
          <w:i/>
          <w:noProof/>
          <w:lang w:val="en-US"/>
        </w:rPr>
        <w:t>Statistical Journal of the IAOS</w:t>
      </w:r>
      <w:r>
        <w:rPr>
          <w:noProof/>
          <w:lang w:val="en-US"/>
        </w:rPr>
        <w:t xml:space="preserve">, </w:t>
      </w:r>
      <w:r w:rsidRPr="002262BA">
        <w:rPr>
          <w:i/>
          <w:noProof/>
          <w:lang w:val="en-US"/>
        </w:rPr>
        <w:t>32</w:t>
      </w:r>
      <w:r>
        <w:rPr>
          <w:noProof/>
          <w:lang w:val="en-US"/>
        </w:rPr>
        <w:t>(4), 537–544.</w:t>
      </w:r>
    </w:p>
    <w:p w14:paraId="56378629" w14:textId="77777777" w:rsidR="002262BA" w:rsidRPr="002262BA" w:rsidRDefault="002262BA" w:rsidP="00F97EC7">
      <w:pPr>
        <w:spacing w:after="0" w:line="480" w:lineRule="auto"/>
        <w:ind w:left="720" w:hanging="720"/>
        <w:rPr>
          <w:noProof/>
          <w:lang w:val="de-DE"/>
        </w:rPr>
      </w:pPr>
      <w:r>
        <w:rPr>
          <w:noProof/>
          <w:lang w:val="en-US"/>
        </w:rPr>
        <w:t xml:space="preserve">Harding, C., Faghih Imani, A., Srikukenthiran, S., &amp; Miller, E. J. (2021). Are we there yet? Assessing smartphone apps as full-fledged tools for activity-travel surveys. </w:t>
      </w:r>
      <w:r w:rsidRPr="002262BA">
        <w:rPr>
          <w:i/>
          <w:noProof/>
          <w:lang w:val="de-DE"/>
        </w:rPr>
        <w:t>Transportation</w:t>
      </w:r>
      <w:r w:rsidRPr="002262BA">
        <w:rPr>
          <w:noProof/>
          <w:lang w:val="de-DE"/>
        </w:rPr>
        <w:t>. https://link.springer.com/article/10.1007/s11116-020-10135-7</w:t>
      </w:r>
    </w:p>
    <w:p w14:paraId="3BBD2123" w14:textId="77777777" w:rsidR="002262BA" w:rsidRDefault="002262BA" w:rsidP="00F97EC7">
      <w:pPr>
        <w:spacing w:after="0" w:line="480" w:lineRule="auto"/>
        <w:ind w:left="720" w:hanging="720"/>
        <w:rPr>
          <w:noProof/>
          <w:lang w:val="en-US"/>
        </w:rPr>
      </w:pPr>
      <w:r w:rsidRPr="002262BA">
        <w:rPr>
          <w:noProof/>
          <w:lang w:val="de-DE"/>
        </w:rPr>
        <w:t xml:space="preserve">Hoogendoorn-Lanser, S., Schaap, N. T. W., &amp; OldeKalter, M.-J. (2015). </w:t>
      </w:r>
      <w:r>
        <w:rPr>
          <w:noProof/>
          <w:lang w:val="en-US"/>
        </w:rPr>
        <w:t xml:space="preserve">The Netherlands Mobility Panel: An Innovative Design Approach for Web-based Longitudinal Travel Data Collection. </w:t>
      </w:r>
      <w:r w:rsidRPr="002262BA">
        <w:rPr>
          <w:i/>
          <w:noProof/>
          <w:lang w:val="en-US"/>
        </w:rPr>
        <w:t>Transportation Research Procedia</w:t>
      </w:r>
      <w:r>
        <w:rPr>
          <w:noProof/>
          <w:lang w:val="en-US"/>
        </w:rPr>
        <w:t xml:space="preserve">, </w:t>
      </w:r>
      <w:r w:rsidRPr="002262BA">
        <w:rPr>
          <w:i/>
          <w:noProof/>
          <w:lang w:val="en-US"/>
        </w:rPr>
        <w:t>11</w:t>
      </w:r>
      <w:r>
        <w:rPr>
          <w:noProof/>
          <w:lang w:val="en-US"/>
        </w:rPr>
        <w:t>, 311–329.</w:t>
      </w:r>
    </w:p>
    <w:p w14:paraId="057A794D" w14:textId="77777777" w:rsidR="002262BA" w:rsidRDefault="002262BA" w:rsidP="00F97EC7">
      <w:pPr>
        <w:spacing w:after="0" w:line="480" w:lineRule="auto"/>
        <w:ind w:left="720" w:hanging="720"/>
        <w:rPr>
          <w:noProof/>
          <w:lang w:val="en-US"/>
        </w:rPr>
      </w:pPr>
      <w:r>
        <w:rPr>
          <w:noProof/>
          <w:lang w:val="en-US"/>
        </w:rPr>
        <w:t xml:space="preserve">Hox, J., de Leeuw, E. D., &amp; Klausch, T. (2017). Mixed-mode research. In </w:t>
      </w:r>
      <w:r w:rsidRPr="002262BA">
        <w:rPr>
          <w:i/>
          <w:noProof/>
          <w:lang w:val="en-US"/>
        </w:rPr>
        <w:t>Total Survey Error in Practice</w:t>
      </w:r>
      <w:r>
        <w:rPr>
          <w:noProof/>
          <w:lang w:val="en-US"/>
        </w:rPr>
        <w:t xml:space="preserve"> (pp. 511–530). John Wiley &amp; Sons, Inc.</w:t>
      </w:r>
    </w:p>
    <w:p w14:paraId="396E54CF" w14:textId="77777777" w:rsidR="002262BA" w:rsidRDefault="002262BA" w:rsidP="00F97EC7">
      <w:pPr>
        <w:spacing w:after="0" w:line="480" w:lineRule="auto"/>
        <w:ind w:left="720" w:hanging="720"/>
        <w:rPr>
          <w:noProof/>
          <w:lang w:val="en-US"/>
        </w:rPr>
      </w:pPr>
      <w:r w:rsidRPr="002262BA">
        <w:rPr>
          <w:noProof/>
          <w:lang w:val="de-DE"/>
        </w:rPr>
        <w:lastRenderedPageBreak/>
        <w:t xml:space="preserve">Husebø, A. M. L., Morken, I. M., Eriksen, K. S., &amp; Nordfonn, O. K. (2018). </w:t>
      </w:r>
      <w:r>
        <w:rPr>
          <w:noProof/>
          <w:lang w:val="en-US"/>
        </w:rPr>
        <w:t xml:space="preserve">The patient experience with treatment and self-management (PETS) questionnaire: translation and cultural adaption of the Norwegian version. </w:t>
      </w:r>
      <w:r w:rsidRPr="002262BA">
        <w:rPr>
          <w:i/>
          <w:noProof/>
          <w:lang w:val="en-US"/>
        </w:rPr>
        <w:t>BMC Medical Research Methodology</w:t>
      </w:r>
      <w:r>
        <w:rPr>
          <w:noProof/>
          <w:lang w:val="en-US"/>
        </w:rPr>
        <w:t xml:space="preserve">, </w:t>
      </w:r>
      <w:r w:rsidRPr="002262BA">
        <w:rPr>
          <w:i/>
          <w:noProof/>
          <w:lang w:val="en-US"/>
        </w:rPr>
        <w:t>18</w:t>
      </w:r>
      <w:r>
        <w:rPr>
          <w:noProof/>
          <w:lang w:val="en-US"/>
        </w:rPr>
        <w:t>(1), 147.</w:t>
      </w:r>
    </w:p>
    <w:p w14:paraId="35BEFCAB" w14:textId="77777777" w:rsidR="002262BA" w:rsidRDefault="002262BA" w:rsidP="00F97EC7">
      <w:pPr>
        <w:spacing w:after="0" w:line="480" w:lineRule="auto"/>
        <w:ind w:left="720" w:hanging="720"/>
        <w:rPr>
          <w:noProof/>
          <w:lang w:val="en-US"/>
        </w:rPr>
      </w:pPr>
      <w:r>
        <w:rPr>
          <w:noProof/>
          <w:lang w:val="en-US"/>
        </w:rPr>
        <w:t xml:space="preserve">Imbens, G. W. (2004). Nonparametric estimation of average treatment effects under exogeneity: A review. </w:t>
      </w:r>
      <w:r w:rsidRPr="002262BA">
        <w:rPr>
          <w:i/>
          <w:noProof/>
          <w:lang w:val="en-US"/>
        </w:rPr>
        <w:t>The Review of Economics and Statistics</w:t>
      </w:r>
      <w:r>
        <w:rPr>
          <w:noProof/>
          <w:lang w:val="en-US"/>
        </w:rPr>
        <w:t xml:space="preserve">, </w:t>
      </w:r>
      <w:r w:rsidRPr="002262BA">
        <w:rPr>
          <w:i/>
          <w:noProof/>
          <w:lang w:val="en-US"/>
        </w:rPr>
        <w:t>86</w:t>
      </w:r>
      <w:r>
        <w:rPr>
          <w:noProof/>
          <w:lang w:val="en-US"/>
        </w:rPr>
        <w:t>(1), 4–29.</w:t>
      </w:r>
    </w:p>
    <w:p w14:paraId="6981E738" w14:textId="77777777" w:rsidR="002262BA" w:rsidRDefault="002262BA" w:rsidP="00F97EC7">
      <w:pPr>
        <w:spacing w:after="0" w:line="480" w:lineRule="auto"/>
        <w:ind w:left="720" w:hanging="720"/>
        <w:rPr>
          <w:noProof/>
          <w:lang w:val="en-US"/>
        </w:rPr>
      </w:pPr>
      <w:r>
        <w:rPr>
          <w:noProof/>
          <w:lang w:val="en-US"/>
        </w:rPr>
        <w:t xml:space="preserve">Jäckle, A., Burton, J., Couper, M. P., &amp; Lessof, C. (2019). Participation in a mobile app survey to collect expenditure data as part of a large-scale probability household panel: coverage and participation rates and biases. </w:t>
      </w:r>
      <w:r w:rsidRPr="002262BA">
        <w:rPr>
          <w:i/>
          <w:noProof/>
          <w:lang w:val="en-US"/>
        </w:rPr>
        <w:t>Survey Research Methods</w:t>
      </w:r>
      <w:r>
        <w:rPr>
          <w:noProof/>
          <w:lang w:val="en-US"/>
        </w:rPr>
        <w:t xml:space="preserve">, </w:t>
      </w:r>
      <w:r w:rsidRPr="002262BA">
        <w:rPr>
          <w:i/>
          <w:noProof/>
          <w:lang w:val="en-US"/>
        </w:rPr>
        <w:t>13</w:t>
      </w:r>
      <w:r>
        <w:rPr>
          <w:noProof/>
          <w:lang w:val="en-US"/>
        </w:rPr>
        <w:t>(1), 22.</w:t>
      </w:r>
    </w:p>
    <w:p w14:paraId="10BBCEB7" w14:textId="77777777" w:rsidR="002262BA" w:rsidRPr="002262BA" w:rsidRDefault="002262BA" w:rsidP="00F97EC7">
      <w:pPr>
        <w:spacing w:after="0" w:line="480" w:lineRule="auto"/>
        <w:ind w:left="720" w:hanging="720"/>
        <w:rPr>
          <w:noProof/>
          <w:lang w:val="fr-FR"/>
        </w:rPr>
      </w:pPr>
      <w:r>
        <w:rPr>
          <w:noProof/>
          <w:lang w:val="en-US"/>
        </w:rPr>
        <w:t xml:space="preserve">Jäckle, A., Roberts, C., &amp; Lynn, P. (2010). Assessing the effect of data collection mode on measurement. </w:t>
      </w:r>
      <w:r w:rsidRPr="002262BA">
        <w:rPr>
          <w:i/>
          <w:noProof/>
          <w:lang w:val="fr-FR"/>
        </w:rPr>
        <w:t>Revue Internationale de Statistique [International Statistical Review]</w:t>
      </w:r>
      <w:r w:rsidRPr="002262BA">
        <w:rPr>
          <w:noProof/>
          <w:lang w:val="fr-FR"/>
        </w:rPr>
        <w:t xml:space="preserve">, </w:t>
      </w:r>
      <w:r w:rsidRPr="002262BA">
        <w:rPr>
          <w:i/>
          <w:noProof/>
          <w:lang w:val="fr-FR"/>
        </w:rPr>
        <w:t>78</w:t>
      </w:r>
      <w:r w:rsidRPr="002262BA">
        <w:rPr>
          <w:noProof/>
          <w:lang w:val="fr-FR"/>
        </w:rPr>
        <w:t>(1), 3–20.</w:t>
      </w:r>
    </w:p>
    <w:p w14:paraId="69F50928" w14:textId="77777777" w:rsidR="002262BA" w:rsidRDefault="002262BA" w:rsidP="00F97EC7">
      <w:pPr>
        <w:spacing w:after="0" w:line="480" w:lineRule="auto"/>
        <w:ind w:left="720" w:hanging="720"/>
        <w:rPr>
          <w:noProof/>
          <w:lang w:val="en-US"/>
        </w:rPr>
      </w:pPr>
      <w:r w:rsidRPr="002262BA">
        <w:rPr>
          <w:noProof/>
          <w:lang w:val="fr-FR"/>
        </w:rPr>
        <w:t xml:space="preserve">Johnston, K. A. D. R. (2014). </w:t>
      </w:r>
      <w:r>
        <w:rPr>
          <w:noProof/>
          <w:lang w:val="en-US"/>
        </w:rPr>
        <w:t xml:space="preserve">Researching the respondents. </w:t>
      </w:r>
      <w:r w:rsidRPr="002262BA">
        <w:rPr>
          <w:i/>
          <w:noProof/>
          <w:lang w:val="en-US"/>
        </w:rPr>
        <w:t>Market &amp; Social Research</w:t>
      </w:r>
      <w:r>
        <w:rPr>
          <w:noProof/>
          <w:lang w:val="en-US"/>
        </w:rPr>
        <w:t xml:space="preserve">, </w:t>
      </w:r>
      <w:r w:rsidRPr="002262BA">
        <w:rPr>
          <w:i/>
          <w:noProof/>
          <w:lang w:val="en-US"/>
        </w:rPr>
        <w:t>22</w:t>
      </w:r>
      <w:r>
        <w:rPr>
          <w:noProof/>
          <w:lang w:val="en-US"/>
        </w:rPr>
        <w:t>(1), 39–46.</w:t>
      </w:r>
    </w:p>
    <w:p w14:paraId="47CFA072" w14:textId="77777777" w:rsidR="002262BA" w:rsidRDefault="002262BA" w:rsidP="00F97EC7">
      <w:pPr>
        <w:spacing w:after="0" w:line="480" w:lineRule="auto"/>
        <w:ind w:left="720" w:hanging="720"/>
        <w:rPr>
          <w:noProof/>
          <w:lang w:val="en-US"/>
        </w:rPr>
      </w:pPr>
      <w:r w:rsidRPr="002262BA">
        <w:rPr>
          <w:noProof/>
          <w:lang w:val="de-DE"/>
        </w:rPr>
        <w:t xml:space="preserve">Kang, J. D. Y., &amp; Schafer, J. L. (2007). </w:t>
      </w:r>
      <w:r>
        <w:rPr>
          <w:noProof/>
          <w:lang w:val="en-US"/>
        </w:rPr>
        <w:t xml:space="preserve">Rejoinder: Demystifying double robustness: A comparison of alternative strategies for estimating a population mean from incomplete data. </w:t>
      </w:r>
      <w:r w:rsidRPr="002262BA">
        <w:rPr>
          <w:i/>
          <w:noProof/>
          <w:lang w:val="en-US"/>
        </w:rPr>
        <w:t>Statistical Science: A Review Journal of the Institute of Mathematical Statistics</w:t>
      </w:r>
      <w:r>
        <w:rPr>
          <w:noProof/>
          <w:lang w:val="en-US"/>
        </w:rPr>
        <w:t xml:space="preserve">, </w:t>
      </w:r>
      <w:r w:rsidRPr="002262BA">
        <w:rPr>
          <w:i/>
          <w:noProof/>
          <w:lang w:val="en-US"/>
        </w:rPr>
        <w:t>22</w:t>
      </w:r>
      <w:r>
        <w:rPr>
          <w:noProof/>
          <w:lang w:val="en-US"/>
        </w:rPr>
        <w:t>(4), 574–580.</w:t>
      </w:r>
    </w:p>
    <w:p w14:paraId="0DE1C2B4" w14:textId="77777777" w:rsidR="002262BA" w:rsidRPr="002262BA" w:rsidRDefault="002262BA" w:rsidP="00F97EC7">
      <w:pPr>
        <w:spacing w:after="0" w:line="480" w:lineRule="auto"/>
        <w:ind w:left="720" w:hanging="720"/>
        <w:rPr>
          <w:noProof/>
          <w:lang w:val="de-DE"/>
        </w:rPr>
      </w:pPr>
      <w:r>
        <w:rPr>
          <w:noProof/>
          <w:lang w:val="en-US"/>
        </w:rPr>
        <w:t xml:space="preserve">Kaplan, R. L., Kopp, B., &amp; Phipps, P. (2020). Contrasting stylized questions of sleep with diary measures from the American time use survey. In </w:t>
      </w:r>
      <w:r w:rsidRPr="002262BA">
        <w:rPr>
          <w:i/>
          <w:noProof/>
          <w:lang w:val="en-US"/>
        </w:rPr>
        <w:t>Advances in Questionnaire Design, Development, Evaluation and Testing</w:t>
      </w:r>
      <w:r>
        <w:rPr>
          <w:noProof/>
          <w:lang w:val="en-US"/>
        </w:rPr>
        <w:t xml:space="preserve"> (pp. 671–695). </w:t>
      </w:r>
      <w:r w:rsidRPr="002262BA">
        <w:rPr>
          <w:noProof/>
          <w:lang w:val="de-DE"/>
        </w:rPr>
        <w:t>Wiley. https://doi.org/10.1002/9781119263685.ch27</w:t>
      </w:r>
    </w:p>
    <w:p w14:paraId="042A8078" w14:textId="77777777" w:rsidR="002262BA" w:rsidRDefault="002262BA" w:rsidP="00F97EC7">
      <w:pPr>
        <w:spacing w:after="0" w:line="480" w:lineRule="auto"/>
        <w:ind w:left="720" w:hanging="720"/>
        <w:rPr>
          <w:noProof/>
          <w:lang w:val="en-US"/>
        </w:rPr>
      </w:pPr>
      <w:r w:rsidRPr="002262BA">
        <w:rPr>
          <w:noProof/>
          <w:lang w:val="de-DE"/>
        </w:rPr>
        <w:t xml:space="preserve">Keusch, F., Bähr, S., Haas, G.-C., Kreuter, F., &amp; Trappmann, M. (2023). </w:t>
      </w:r>
      <w:r>
        <w:rPr>
          <w:noProof/>
          <w:lang w:val="en-US"/>
        </w:rPr>
        <w:t xml:space="preserve">Coverage Error in Data Collection Combining Mobile Surveys With Passive Measurement Using Apps: Data From a German National Survey. </w:t>
      </w:r>
      <w:r w:rsidRPr="002262BA">
        <w:rPr>
          <w:i/>
          <w:noProof/>
          <w:lang w:val="en-US"/>
        </w:rPr>
        <w:t>Sociological Methods &amp; Research</w:t>
      </w:r>
      <w:r>
        <w:rPr>
          <w:noProof/>
          <w:lang w:val="en-US"/>
        </w:rPr>
        <w:t xml:space="preserve">, </w:t>
      </w:r>
      <w:r w:rsidRPr="002262BA">
        <w:rPr>
          <w:i/>
          <w:noProof/>
          <w:lang w:val="en-US"/>
        </w:rPr>
        <w:t>52</w:t>
      </w:r>
      <w:r>
        <w:rPr>
          <w:noProof/>
          <w:lang w:val="en-US"/>
        </w:rPr>
        <w:t>(2), 841–878.</w:t>
      </w:r>
    </w:p>
    <w:p w14:paraId="4ABF956F" w14:textId="77777777" w:rsidR="002262BA" w:rsidRDefault="002262BA" w:rsidP="00F97EC7">
      <w:pPr>
        <w:spacing w:after="0" w:line="480" w:lineRule="auto"/>
        <w:ind w:left="720" w:hanging="720"/>
        <w:rPr>
          <w:noProof/>
          <w:lang w:val="en-US"/>
        </w:rPr>
      </w:pPr>
      <w:r>
        <w:rPr>
          <w:noProof/>
          <w:lang w:val="en-US"/>
        </w:rPr>
        <w:t xml:space="preserve">Keusch, F., Wenz, A., &amp; Conrad, F. (2022). Do you have your smartphone with you? Behavioral barriers for measuring everyday activities with smartphone sensors. </w:t>
      </w:r>
      <w:r w:rsidRPr="002262BA">
        <w:rPr>
          <w:i/>
          <w:noProof/>
          <w:lang w:val="en-US"/>
        </w:rPr>
        <w:t>Computers in Human Behavior</w:t>
      </w:r>
      <w:r>
        <w:rPr>
          <w:noProof/>
          <w:lang w:val="en-US"/>
        </w:rPr>
        <w:t xml:space="preserve">, </w:t>
      </w:r>
      <w:r w:rsidRPr="002262BA">
        <w:rPr>
          <w:i/>
          <w:noProof/>
          <w:lang w:val="en-US"/>
        </w:rPr>
        <w:t>127</w:t>
      </w:r>
      <w:r>
        <w:rPr>
          <w:noProof/>
          <w:lang w:val="en-US"/>
        </w:rPr>
        <w:t>. https://doi.org/10.1016/j.chb.2021.107054</w:t>
      </w:r>
    </w:p>
    <w:p w14:paraId="227B7BF9" w14:textId="77777777" w:rsidR="002262BA" w:rsidRDefault="002262BA" w:rsidP="00F97EC7">
      <w:pPr>
        <w:spacing w:after="0" w:line="480" w:lineRule="auto"/>
        <w:ind w:left="720" w:hanging="720"/>
        <w:rPr>
          <w:noProof/>
          <w:lang w:val="en-US"/>
        </w:rPr>
      </w:pPr>
      <w:r>
        <w:rPr>
          <w:noProof/>
          <w:lang w:val="en-US"/>
        </w:rPr>
        <w:lastRenderedPageBreak/>
        <w:t xml:space="preserve">Khan, W. Z., Xiang, Y., Aalsalem, M. Y., &amp; Arshad, Q. (First 2013). Mobile Phone Sensing Systems: A Survey. </w:t>
      </w:r>
      <w:r w:rsidRPr="002262BA">
        <w:rPr>
          <w:i/>
          <w:noProof/>
          <w:lang w:val="en-US"/>
        </w:rPr>
        <w:t>IEEE Communications Surveys &amp; Tutorials</w:t>
      </w:r>
      <w:r>
        <w:rPr>
          <w:noProof/>
          <w:lang w:val="en-US"/>
        </w:rPr>
        <w:t xml:space="preserve">, </w:t>
      </w:r>
      <w:r w:rsidRPr="002262BA">
        <w:rPr>
          <w:i/>
          <w:noProof/>
          <w:lang w:val="en-US"/>
        </w:rPr>
        <w:t>15</w:t>
      </w:r>
      <w:r>
        <w:rPr>
          <w:noProof/>
          <w:lang w:val="en-US"/>
        </w:rPr>
        <w:t>(1), 402–427.</w:t>
      </w:r>
    </w:p>
    <w:p w14:paraId="53C54B79" w14:textId="77777777" w:rsidR="002262BA" w:rsidRDefault="002262BA" w:rsidP="00F97EC7">
      <w:pPr>
        <w:spacing w:after="0" w:line="480" w:lineRule="auto"/>
        <w:ind w:left="720" w:hanging="720"/>
        <w:rPr>
          <w:noProof/>
          <w:lang w:val="en-US"/>
        </w:rPr>
      </w:pPr>
      <w:r>
        <w:rPr>
          <w:noProof/>
          <w:lang w:val="en-US"/>
        </w:rPr>
        <w:t xml:space="preserve">Klausch, T. (2014). </w:t>
      </w:r>
      <w:r w:rsidRPr="002262BA">
        <w:rPr>
          <w:i/>
          <w:noProof/>
          <w:lang w:val="en-US"/>
        </w:rPr>
        <w:t>Informed design of mixed-mode surveys: Evaluating mode effects on measurement and selection error</w:t>
      </w:r>
      <w:r>
        <w:rPr>
          <w:noProof/>
          <w:lang w:val="en-US"/>
        </w:rPr>
        <w:t>. Utrecht University.</w:t>
      </w:r>
    </w:p>
    <w:p w14:paraId="74A19700" w14:textId="77777777" w:rsidR="002262BA" w:rsidRDefault="002262BA" w:rsidP="00F97EC7">
      <w:pPr>
        <w:spacing w:after="0" w:line="480" w:lineRule="auto"/>
        <w:ind w:left="720" w:hanging="720"/>
        <w:rPr>
          <w:noProof/>
          <w:lang w:val="en-US"/>
        </w:rPr>
      </w:pPr>
      <w:r>
        <w:rPr>
          <w:noProof/>
          <w:lang w:val="en-US"/>
        </w:rPr>
        <w:t xml:space="preserve">Klausch, T., Hox, J. J., &amp; Schouten, B. (2013). Measurement Effects of Survey Mode on the Equivalence of Attitudinal Rating Scale Questions. </w:t>
      </w:r>
      <w:r w:rsidRPr="002262BA">
        <w:rPr>
          <w:i/>
          <w:noProof/>
          <w:lang w:val="en-US"/>
        </w:rPr>
        <w:t>Sociological Methods &amp; Research</w:t>
      </w:r>
      <w:r>
        <w:rPr>
          <w:noProof/>
          <w:lang w:val="en-US"/>
        </w:rPr>
        <w:t xml:space="preserve">, </w:t>
      </w:r>
      <w:r w:rsidRPr="002262BA">
        <w:rPr>
          <w:i/>
          <w:noProof/>
          <w:lang w:val="en-US"/>
        </w:rPr>
        <w:t>42</w:t>
      </w:r>
      <w:r>
        <w:rPr>
          <w:noProof/>
          <w:lang w:val="en-US"/>
        </w:rPr>
        <w:t>(3), 227–263.</w:t>
      </w:r>
    </w:p>
    <w:p w14:paraId="4FB47D03" w14:textId="77777777" w:rsidR="002262BA" w:rsidRDefault="002262BA" w:rsidP="00F97EC7">
      <w:pPr>
        <w:spacing w:after="0" w:line="480" w:lineRule="auto"/>
        <w:ind w:left="720" w:hanging="720"/>
        <w:rPr>
          <w:noProof/>
          <w:lang w:val="en-US"/>
        </w:rPr>
      </w:pPr>
      <w:r>
        <w:rPr>
          <w:noProof/>
          <w:lang w:val="en-US"/>
        </w:rPr>
        <w:t xml:space="preserve">Klausch, T., Hox, J., &amp; Schouten, B. (2015). Selection error in single- and mixed mode surveys of the dutch general population. </w:t>
      </w:r>
      <w:r w:rsidRPr="002262BA">
        <w:rPr>
          <w:i/>
          <w:noProof/>
          <w:lang w:val="en-US"/>
        </w:rPr>
        <w:t>Journal of the Royal Statistical Society. Series A, (Statistics in Society)</w:t>
      </w:r>
      <w:r>
        <w:rPr>
          <w:noProof/>
          <w:lang w:val="en-US"/>
        </w:rPr>
        <w:t xml:space="preserve">, </w:t>
      </w:r>
      <w:r w:rsidRPr="002262BA">
        <w:rPr>
          <w:i/>
          <w:noProof/>
          <w:lang w:val="en-US"/>
        </w:rPr>
        <w:t>178</w:t>
      </w:r>
      <w:r>
        <w:rPr>
          <w:noProof/>
          <w:lang w:val="en-US"/>
        </w:rPr>
        <w:t>(4), 945–961.</w:t>
      </w:r>
    </w:p>
    <w:p w14:paraId="410ADF69" w14:textId="77777777" w:rsidR="002262BA" w:rsidRDefault="002262BA" w:rsidP="00F97EC7">
      <w:pPr>
        <w:spacing w:after="0" w:line="480" w:lineRule="auto"/>
        <w:ind w:left="720" w:hanging="720"/>
        <w:rPr>
          <w:noProof/>
          <w:lang w:val="en-US"/>
        </w:rPr>
      </w:pPr>
      <w:r>
        <w:rPr>
          <w:noProof/>
          <w:lang w:val="en-US"/>
        </w:rPr>
        <w:t xml:space="preserve">Knottnerus, P. (2016). On new variance approximations for linear models with inequality constraints. </w:t>
      </w:r>
      <w:r w:rsidRPr="002262BA">
        <w:rPr>
          <w:i/>
          <w:noProof/>
          <w:lang w:val="en-US"/>
        </w:rPr>
        <w:t>Statistica Neerlandica</w:t>
      </w:r>
      <w:r>
        <w:rPr>
          <w:noProof/>
          <w:lang w:val="en-US"/>
        </w:rPr>
        <w:t xml:space="preserve">, </w:t>
      </w:r>
      <w:r w:rsidRPr="002262BA">
        <w:rPr>
          <w:i/>
          <w:noProof/>
          <w:lang w:val="en-US"/>
        </w:rPr>
        <w:t>70</w:t>
      </w:r>
      <w:r>
        <w:rPr>
          <w:noProof/>
          <w:lang w:val="en-US"/>
        </w:rPr>
        <w:t>(1), 26–46.</w:t>
      </w:r>
    </w:p>
    <w:p w14:paraId="03C1390D" w14:textId="77777777" w:rsidR="002262BA" w:rsidRDefault="002262BA" w:rsidP="00F97EC7">
      <w:pPr>
        <w:spacing w:after="0" w:line="480" w:lineRule="auto"/>
        <w:ind w:left="720" w:hanging="720"/>
        <w:rPr>
          <w:noProof/>
          <w:lang w:val="en-US"/>
        </w:rPr>
      </w:pPr>
      <w:r>
        <w:rPr>
          <w:noProof/>
          <w:lang w:val="en-US"/>
        </w:rPr>
        <w:t xml:space="preserve">Link, M. W., Murphy, J., Schober, M. F., Buskirk, T. D., Hunter Childs, J., &amp; Langer Tesfaye, C. (2014). Mobile Technologies for Conducting, Augmenting and Potentially Replacing SurveysExecutive Summary of the AAPOR Task Force on Emerging Technologies in Public Opinion Research. </w:t>
      </w:r>
      <w:r w:rsidRPr="002262BA">
        <w:rPr>
          <w:i/>
          <w:noProof/>
          <w:lang w:val="en-US"/>
        </w:rPr>
        <w:t>Public Opinion Quarterly</w:t>
      </w:r>
      <w:r>
        <w:rPr>
          <w:noProof/>
          <w:lang w:val="en-US"/>
        </w:rPr>
        <w:t xml:space="preserve">, </w:t>
      </w:r>
      <w:r w:rsidRPr="002262BA">
        <w:rPr>
          <w:i/>
          <w:noProof/>
          <w:lang w:val="en-US"/>
        </w:rPr>
        <w:t>78</w:t>
      </w:r>
      <w:r>
        <w:rPr>
          <w:noProof/>
          <w:lang w:val="en-US"/>
        </w:rPr>
        <w:t>(4), 779–787.</w:t>
      </w:r>
    </w:p>
    <w:p w14:paraId="21453D70" w14:textId="77777777" w:rsidR="002262BA" w:rsidRDefault="002262BA" w:rsidP="00F97EC7">
      <w:pPr>
        <w:spacing w:after="0" w:line="480" w:lineRule="auto"/>
        <w:ind w:left="720" w:hanging="720"/>
        <w:rPr>
          <w:noProof/>
          <w:lang w:val="en-US"/>
        </w:rPr>
      </w:pPr>
      <w:r>
        <w:rPr>
          <w:noProof/>
          <w:lang w:val="en-US"/>
        </w:rPr>
        <w:t xml:space="preserve">Lugtig, P., Lensvelt-Mulders, G. J. L. M., Frerichs, R., &amp; Greven, A. (2011). Estimating nonresponse bias and mode effects in a mixed-mode survey. </w:t>
      </w:r>
      <w:r w:rsidRPr="002262BA">
        <w:rPr>
          <w:i/>
          <w:noProof/>
          <w:lang w:val="en-US"/>
        </w:rPr>
        <w:t>International Journal of Market Research</w:t>
      </w:r>
      <w:r>
        <w:rPr>
          <w:noProof/>
          <w:lang w:val="en-US"/>
        </w:rPr>
        <w:t xml:space="preserve">, </w:t>
      </w:r>
      <w:r w:rsidRPr="002262BA">
        <w:rPr>
          <w:i/>
          <w:noProof/>
          <w:lang w:val="en-US"/>
        </w:rPr>
        <w:t>53</w:t>
      </w:r>
      <w:r>
        <w:rPr>
          <w:noProof/>
          <w:lang w:val="en-US"/>
        </w:rPr>
        <w:t>(5), 669–686.</w:t>
      </w:r>
    </w:p>
    <w:p w14:paraId="40C34865" w14:textId="77777777" w:rsidR="002262BA" w:rsidRDefault="002262BA" w:rsidP="00F97EC7">
      <w:pPr>
        <w:spacing w:after="0" w:line="480" w:lineRule="auto"/>
        <w:ind w:left="720" w:hanging="720"/>
        <w:rPr>
          <w:noProof/>
          <w:lang w:val="en-US"/>
        </w:rPr>
      </w:pPr>
      <w:r>
        <w:rPr>
          <w:noProof/>
          <w:lang w:val="en-US"/>
        </w:rPr>
        <w:t xml:space="preserve">Luiten, A., Hox, J., &amp; de Leeuw, E. D. (2020). Survey Nonresponse Trends and Fieldwork Effort in the 21st Century: Results of an International Study across Countries and Surveys. </w:t>
      </w:r>
      <w:r w:rsidRPr="002262BA">
        <w:rPr>
          <w:i/>
          <w:noProof/>
          <w:lang w:val="en-US"/>
        </w:rPr>
        <w:t>Journal of Official Statistics</w:t>
      </w:r>
      <w:r>
        <w:rPr>
          <w:noProof/>
          <w:lang w:val="en-US"/>
        </w:rPr>
        <w:t xml:space="preserve">, </w:t>
      </w:r>
      <w:r w:rsidRPr="002262BA">
        <w:rPr>
          <w:i/>
          <w:noProof/>
          <w:lang w:val="en-US"/>
        </w:rPr>
        <w:t>36</w:t>
      </w:r>
      <w:r>
        <w:rPr>
          <w:noProof/>
          <w:lang w:val="en-US"/>
        </w:rPr>
        <w:t>(3), 469–487.</w:t>
      </w:r>
    </w:p>
    <w:p w14:paraId="5AF85284" w14:textId="77777777" w:rsidR="002262BA" w:rsidRDefault="002262BA" w:rsidP="00F97EC7">
      <w:pPr>
        <w:spacing w:after="0" w:line="480" w:lineRule="auto"/>
        <w:ind w:left="720" w:hanging="720"/>
        <w:rPr>
          <w:noProof/>
          <w:lang w:val="en-US"/>
        </w:rPr>
      </w:pPr>
      <w:r>
        <w:rPr>
          <w:noProof/>
          <w:lang w:val="en-US"/>
        </w:rPr>
        <w:t xml:space="preserve">Lynn, P., &amp; Lugtig, P. J. (2017). Total survey error for longitudinal surveys. In </w:t>
      </w:r>
      <w:r w:rsidRPr="002262BA">
        <w:rPr>
          <w:i/>
          <w:noProof/>
          <w:lang w:val="en-US"/>
        </w:rPr>
        <w:t>Total Survey Error in Practice</w:t>
      </w:r>
      <w:r>
        <w:rPr>
          <w:noProof/>
          <w:lang w:val="en-US"/>
        </w:rPr>
        <w:t xml:space="preserve"> (pp. 279–298). John Wiley &amp; Sons, Inc.</w:t>
      </w:r>
    </w:p>
    <w:p w14:paraId="05579D67" w14:textId="77777777" w:rsidR="002262BA" w:rsidRDefault="002262BA" w:rsidP="00F97EC7">
      <w:pPr>
        <w:spacing w:after="0" w:line="480" w:lineRule="auto"/>
        <w:ind w:left="720" w:hanging="720"/>
        <w:rPr>
          <w:noProof/>
          <w:lang w:val="en-US"/>
        </w:rPr>
      </w:pPr>
      <w:r>
        <w:rPr>
          <w:noProof/>
          <w:lang w:val="en-US"/>
        </w:rPr>
        <w:t xml:space="preserve">Mayer, A. (2019). “your survey is biased”: A preliminary investigation into respondent perceptions of survey bias. </w:t>
      </w:r>
      <w:r w:rsidRPr="002262BA">
        <w:rPr>
          <w:i/>
          <w:noProof/>
          <w:lang w:val="en-US"/>
        </w:rPr>
        <w:t>Survey Practice</w:t>
      </w:r>
      <w:r>
        <w:rPr>
          <w:noProof/>
          <w:lang w:val="en-US"/>
        </w:rPr>
        <w:t xml:space="preserve">, </w:t>
      </w:r>
      <w:r w:rsidRPr="002262BA">
        <w:rPr>
          <w:i/>
          <w:noProof/>
          <w:lang w:val="en-US"/>
        </w:rPr>
        <w:t>12</w:t>
      </w:r>
      <w:r>
        <w:rPr>
          <w:noProof/>
          <w:lang w:val="en-US"/>
        </w:rPr>
        <w:t>(1), 1–8.</w:t>
      </w:r>
    </w:p>
    <w:p w14:paraId="68768B55" w14:textId="77777777" w:rsidR="002262BA" w:rsidRDefault="002262BA" w:rsidP="00F97EC7">
      <w:pPr>
        <w:spacing w:after="0" w:line="480" w:lineRule="auto"/>
        <w:ind w:left="720" w:hanging="720"/>
        <w:rPr>
          <w:noProof/>
          <w:lang w:val="en-US"/>
        </w:rPr>
      </w:pPr>
      <w:r>
        <w:rPr>
          <w:noProof/>
          <w:lang w:val="en-US"/>
        </w:rPr>
        <w:lastRenderedPageBreak/>
        <w:t xml:space="preserve">McCool, D., Schouten, J. G., &amp; Lugtig, P. (2021). An app-assisted travel survey in official statistics. Possibilities and challenges. </w:t>
      </w:r>
      <w:r w:rsidRPr="002262BA">
        <w:rPr>
          <w:i/>
          <w:noProof/>
          <w:lang w:val="en-US"/>
        </w:rPr>
        <w:t>Journal of Official Statistics</w:t>
      </w:r>
      <w:r>
        <w:rPr>
          <w:noProof/>
          <w:lang w:val="en-US"/>
        </w:rPr>
        <w:t xml:space="preserve">, </w:t>
      </w:r>
      <w:r w:rsidRPr="002262BA">
        <w:rPr>
          <w:i/>
          <w:noProof/>
          <w:lang w:val="en-US"/>
        </w:rPr>
        <w:t>37</w:t>
      </w:r>
      <w:r>
        <w:rPr>
          <w:noProof/>
          <w:lang w:val="en-US"/>
        </w:rPr>
        <w:t>(1), 149–170.</w:t>
      </w:r>
    </w:p>
    <w:p w14:paraId="0385EAAD" w14:textId="77777777" w:rsidR="002262BA" w:rsidRDefault="002262BA" w:rsidP="00F97EC7">
      <w:pPr>
        <w:spacing w:after="0" w:line="480" w:lineRule="auto"/>
        <w:ind w:left="720" w:hanging="720"/>
        <w:rPr>
          <w:noProof/>
          <w:lang w:val="en-US"/>
        </w:rPr>
      </w:pPr>
      <w:r>
        <w:rPr>
          <w:noProof/>
          <w:lang w:val="en-US"/>
        </w:rPr>
        <w:t xml:space="preserve">Morgan, S. L., &amp; Harding, D. J. (2006). Matching estimators of causal effects. </w:t>
      </w:r>
      <w:r w:rsidRPr="002262BA">
        <w:rPr>
          <w:i/>
          <w:noProof/>
          <w:lang w:val="en-US"/>
        </w:rPr>
        <w:t>Sociological Methods &amp; Research</w:t>
      </w:r>
      <w:r>
        <w:rPr>
          <w:noProof/>
          <w:lang w:val="en-US"/>
        </w:rPr>
        <w:t xml:space="preserve">, </w:t>
      </w:r>
      <w:r w:rsidRPr="002262BA">
        <w:rPr>
          <w:i/>
          <w:noProof/>
          <w:lang w:val="en-US"/>
        </w:rPr>
        <w:t>35</w:t>
      </w:r>
      <w:r>
        <w:rPr>
          <w:noProof/>
          <w:lang w:val="en-US"/>
        </w:rPr>
        <w:t>(1), 3–60.</w:t>
      </w:r>
    </w:p>
    <w:p w14:paraId="048DDAD0" w14:textId="77777777" w:rsidR="002262BA" w:rsidRDefault="002262BA" w:rsidP="00F97EC7">
      <w:pPr>
        <w:spacing w:after="0" w:line="480" w:lineRule="auto"/>
        <w:ind w:left="720" w:hanging="720"/>
        <w:rPr>
          <w:noProof/>
          <w:lang w:val="en-US"/>
        </w:rPr>
      </w:pPr>
      <w:r>
        <w:rPr>
          <w:noProof/>
          <w:lang w:val="en-US"/>
        </w:rPr>
        <w:t xml:space="preserve">Mushkudiani, N., Daalmans, J., &amp; Bikker, R. (2018). Solving large-data consistency problems at Statistics Netherlands using macro-integration techniques. </w:t>
      </w:r>
      <w:r w:rsidRPr="002262BA">
        <w:rPr>
          <w:i/>
          <w:noProof/>
          <w:lang w:val="en-US"/>
        </w:rPr>
        <w:t>Statistica Neerlandica</w:t>
      </w:r>
      <w:r>
        <w:rPr>
          <w:noProof/>
          <w:lang w:val="en-US"/>
        </w:rPr>
        <w:t xml:space="preserve">, </w:t>
      </w:r>
      <w:r w:rsidRPr="002262BA">
        <w:rPr>
          <w:i/>
          <w:noProof/>
          <w:lang w:val="en-US"/>
        </w:rPr>
        <w:t>72</w:t>
      </w:r>
      <w:r>
        <w:rPr>
          <w:noProof/>
          <w:lang w:val="en-US"/>
        </w:rPr>
        <w:t>(4), 553–573.</w:t>
      </w:r>
    </w:p>
    <w:p w14:paraId="1CCAE94C" w14:textId="77777777" w:rsidR="002262BA" w:rsidRDefault="002262BA" w:rsidP="00F97EC7">
      <w:pPr>
        <w:spacing w:after="0" w:line="480" w:lineRule="auto"/>
        <w:ind w:left="720" w:hanging="720"/>
        <w:rPr>
          <w:noProof/>
          <w:lang w:val="en-US"/>
        </w:rPr>
      </w:pPr>
      <w:r>
        <w:rPr>
          <w:noProof/>
          <w:lang w:val="en-US"/>
        </w:rPr>
        <w:t xml:space="preserve">Mushkudiani, N., Daalmans, J., &amp; Pannekoek, J. (2014). Macro-Integration for Solving Large Data Reconciliation Problems. </w:t>
      </w:r>
      <w:r w:rsidRPr="002262BA">
        <w:rPr>
          <w:i/>
          <w:noProof/>
          <w:lang w:val="en-US"/>
        </w:rPr>
        <w:t>AJS; American Journal of Sociology</w:t>
      </w:r>
      <w:r>
        <w:rPr>
          <w:noProof/>
          <w:lang w:val="en-US"/>
        </w:rPr>
        <w:t xml:space="preserve">, </w:t>
      </w:r>
      <w:r w:rsidRPr="002262BA">
        <w:rPr>
          <w:i/>
          <w:noProof/>
          <w:lang w:val="en-US"/>
        </w:rPr>
        <w:t>43</w:t>
      </w:r>
      <w:r>
        <w:rPr>
          <w:noProof/>
          <w:lang w:val="en-US"/>
        </w:rPr>
        <w:t>(1), 29–48.</w:t>
      </w:r>
    </w:p>
    <w:p w14:paraId="467F2A71" w14:textId="77777777" w:rsidR="002262BA" w:rsidRDefault="002262BA" w:rsidP="00F97EC7">
      <w:pPr>
        <w:spacing w:after="0" w:line="480" w:lineRule="auto"/>
        <w:ind w:left="720" w:hanging="720"/>
        <w:rPr>
          <w:noProof/>
          <w:lang w:val="en-US"/>
        </w:rPr>
      </w:pPr>
      <w:r>
        <w:rPr>
          <w:noProof/>
          <w:lang w:val="en-US"/>
        </w:rPr>
        <w:t xml:space="preserve">Naccarato, A., Falorsi, S., Loriga, S., &amp; Pierini, A. (2018). Combining official and Google Trends data to forecast the Italian youth unemployment rate. </w:t>
      </w:r>
      <w:r w:rsidRPr="002262BA">
        <w:rPr>
          <w:i/>
          <w:noProof/>
          <w:lang w:val="en-US"/>
        </w:rPr>
        <w:t>Technological Forecasting and Social Change</w:t>
      </w:r>
      <w:r>
        <w:rPr>
          <w:noProof/>
          <w:lang w:val="en-US"/>
        </w:rPr>
        <w:t xml:space="preserve">, </w:t>
      </w:r>
      <w:r w:rsidRPr="002262BA">
        <w:rPr>
          <w:i/>
          <w:noProof/>
          <w:lang w:val="en-US"/>
        </w:rPr>
        <w:t>130</w:t>
      </w:r>
      <w:r>
        <w:rPr>
          <w:noProof/>
          <w:lang w:val="en-US"/>
        </w:rPr>
        <w:t>, 114–122.</w:t>
      </w:r>
    </w:p>
    <w:p w14:paraId="4F39AA72" w14:textId="77777777" w:rsidR="002262BA" w:rsidRDefault="002262BA" w:rsidP="00F97EC7">
      <w:pPr>
        <w:spacing w:after="0" w:line="480" w:lineRule="auto"/>
        <w:ind w:left="720" w:hanging="720"/>
        <w:rPr>
          <w:noProof/>
          <w:lang w:val="en-US"/>
        </w:rPr>
      </w:pPr>
      <w:r>
        <w:rPr>
          <w:noProof/>
          <w:lang w:val="en-US"/>
        </w:rPr>
        <w:t xml:space="preserve">Nguyen, M. H., Armoogum, J., Madre, J.-L., &amp; Garcia, C. (2020). Reviewing trip purpose imputation in GPS-based travel surveys. </w:t>
      </w:r>
      <w:r w:rsidRPr="002262BA">
        <w:rPr>
          <w:i/>
          <w:noProof/>
          <w:lang w:val="en-US"/>
        </w:rPr>
        <w:t>Journal of Traffic and Transportation Engineering (English Edition)</w:t>
      </w:r>
      <w:r>
        <w:rPr>
          <w:noProof/>
          <w:lang w:val="en-US"/>
        </w:rPr>
        <w:t xml:space="preserve">, </w:t>
      </w:r>
      <w:r w:rsidRPr="002262BA">
        <w:rPr>
          <w:i/>
          <w:noProof/>
          <w:lang w:val="en-US"/>
        </w:rPr>
        <w:t>7</w:t>
      </w:r>
      <w:r>
        <w:rPr>
          <w:noProof/>
          <w:lang w:val="en-US"/>
        </w:rPr>
        <w:t>(4), 395–412.</w:t>
      </w:r>
    </w:p>
    <w:p w14:paraId="1026C191" w14:textId="77777777" w:rsidR="002262BA" w:rsidRDefault="002262BA" w:rsidP="00F97EC7">
      <w:pPr>
        <w:spacing w:after="0" w:line="480" w:lineRule="auto"/>
        <w:ind w:left="720" w:hanging="720"/>
        <w:rPr>
          <w:noProof/>
          <w:lang w:val="en-US"/>
        </w:rPr>
      </w:pPr>
      <w:r>
        <w:rPr>
          <w:noProof/>
          <w:lang w:val="en-US"/>
        </w:rPr>
        <w:t xml:space="preserve">Nitsche, P., Widhalm, P., Breuss, S., Brändle, N., &amp; Maurer, P. (2014). Supporting large-scale travel surveys with smartphones – A practical approach. </w:t>
      </w:r>
      <w:r w:rsidRPr="002262BA">
        <w:rPr>
          <w:i/>
          <w:noProof/>
          <w:lang w:val="en-US"/>
        </w:rPr>
        <w:t>Transportation Research Part C: Emerging Technologies</w:t>
      </w:r>
      <w:r>
        <w:rPr>
          <w:noProof/>
          <w:lang w:val="en-US"/>
        </w:rPr>
        <w:t xml:space="preserve">, </w:t>
      </w:r>
      <w:r w:rsidRPr="002262BA">
        <w:rPr>
          <w:i/>
          <w:noProof/>
          <w:lang w:val="en-US"/>
        </w:rPr>
        <w:t>43</w:t>
      </w:r>
      <w:r>
        <w:rPr>
          <w:noProof/>
          <w:lang w:val="en-US"/>
        </w:rPr>
        <w:t>, 212–221.</w:t>
      </w:r>
    </w:p>
    <w:p w14:paraId="3331F707" w14:textId="77777777" w:rsidR="002262BA" w:rsidRDefault="002262BA" w:rsidP="00F97EC7">
      <w:pPr>
        <w:spacing w:after="0" w:line="480" w:lineRule="auto"/>
        <w:ind w:left="720" w:hanging="720"/>
        <w:rPr>
          <w:noProof/>
          <w:lang w:val="en-US"/>
        </w:rPr>
      </w:pPr>
      <w:r>
        <w:rPr>
          <w:noProof/>
          <w:lang w:val="en-US"/>
        </w:rPr>
        <w:t xml:space="preserve">Oberski, D. L. (2017). Estimating error rates in an administrative register and survey questions using a latent class model. </w:t>
      </w:r>
      <w:r w:rsidRPr="002262BA">
        <w:rPr>
          <w:i/>
          <w:noProof/>
          <w:lang w:val="en-US"/>
        </w:rPr>
        <w:t>Total Survey Error in Practice</w:t>
      </w:r>
      <w:r>
        <w:rPr>
          <w:noProof/>
          <w:lang w:val="en-US"/>
        </w:rPr>
        <w:t>. https://onlinelibrary.wiley.com/doi/abs/10.1002/9781119041702.ch16</w:t>
      </w:r>
    </w:p>
    <w:p w14:paraId="4DE986BD" w14:textId="77777777" w:rsidR="002262BA" w:rsidRDefault="002262BA" w:rsidP="00F97EC7">
      <w:pPr>
        <w:spacing w:after="0" w:line="480" w:lineRule="auto"/>
        <w:ind w:left="720" w:hanging="720"/>
        <w:rPr>
          <w:noProof/>
          <w:lang w:val="en-US"/>
        </w:rPr>
      </w:pPr>
      <w:r>
        <w:rPr>
          <w:noProof/>
          <w:lang w:val="en-US"/>
        </w:rPr>
        <w:t xml:space="preserve">Pavlopoulos, D., &amp; Vermunt, J. K. (2015). Measuring temporary employment. Do survey or register data tell the truth? </w:t>
      </w:r>
      <w:r w:rsidRPr="002262BA">
        <w:rPr>
          <w:i/>
          <w:noProof/>
          <w:lang w:val="en-US"/>
        </w:rPr>
        <w:t>Survey Methodology</w:t>
      </w:r>
      <w:r>
        <w:rPr>
          <w:noProof/>
          <w:lang w:val="en-US"/>
        </w:rPr>
        <w:t xml:space="preserve">, </w:t>
      </w:r>
      <w:r w:rsidRPr="002262BA">
        <w:rPr>
          <w:i/>
          <w:noProof/>
          <w:lang w:val="en-US"/>
        </w:rPr>
        <w:t>41</w:t>
      </w:r>
      <w:r>
        <w:rPr>
          <w:noProof/>
          <w:lang w:val="en-US"/>
        </w:rPr>
        <w:t>(1), 197–214.</w:t>
      </w:r>
    </w:p>
    <w:p w14:paraId="21C8CA7D" w14:textId="77777777" w:rsidR="002262BA" w:rsidRDefault="002262BA" w:rsidP="00F97EC7">
      <w:pPr>
        <w:spacing w:after="0" w:line="480" w:lineRule="auto"/>
        <w:ind w:left="720" w:hanging="720"/>
        <w:rPr>
          <w:noProof/>
          <w:lang w:val="en-US"/>
        </w:rPr>
      </w:pPr>
      <w:r>
        <w:rPr>
          <w:noProof/>
          <w:lang w:val="en-US"/>
        </w:rPr>
        <w:t xml:space="preserve">Pearce, K. E., &amp; Rice, R. E. (2013). Digital divides from access to activities: Comparing mobile and personal computer internet users. </w:t>
      </w:r>
      <w:r w:rsidRPr="002262BA">
        <w:rPr>
          <w:i/>
          <w:noProof/>
          <w:lang w:val="en-US"/>
        </w:rPr>
        <w:t>The Journal of Communication</w:t>
      </w:r>
      <w:r>
        <w:rPr>
          <w:noProof/>
          <w:lang w:val="en-US"/>
        </w:rPr>
        <w:t xml:space="preserve">, </w:t>
      </w:r>
      <w:r w:rsidRPr="002262BA">
        <w:rPr>
          <w:i/>
          <w:noProof/>
          <w:lang w:val="en-US"/>
        </w:rPr>
        <w:t>63</w:t>
      </w:r>
      <w:r>
        <w:rPr>
          <w:noProof/>
          <w:lang w:val="en-US"/>
        </w:rPr>
        <w:t>(4), 721–744.</w:t>
      </w:r>
    </w:p>
    <w:p w14:paraId="035407D5" w14:textId="77777777" w:rsidR="002262BA" w:rsidRDefault="002262BA" w:rsidP="00F97EC7">
      <w:pPr>
        <w:spacing w:after="0" w:line="480" w:lineRule="auto"/>
        <w:ind w:left="720" w:hanging="720"/>
        <w:rPr>
          <w:noProof/>
          <w:lang w:val="en-US"/>
        </w:rPr>
      </w:pPr>
      <w:r>
        <w:rPr>
          <w:noProof/>
          <w:lang w:val="en-US"/>
        </w:rPr>
        <w:lastRenderedPageBreak/>
        <w:t xml:space="preserve">Peterson, G., Griffin, J., LaFrance, J., &amp; Li, J. (2017). Smartphone participation in web surveys. In </w:t>
      </w:r>
      <w:r w:rsidRPr="002262BA">
        <w:rPr>
          <w:i/>
          <w:noProof/>
          <w:lang w:val="en-US"/>
        </w:rPr>
        <w:t>Total Survey Error in Practice</w:t>
      </w:r>
      <w:r>
        <w:rPr>
          <w:noProof/>
          <w:lang w:val="en-US"/>
        </w:rPr>
        <w:t xml:space="preserve"> (pp. 203–233). John Wiley &amp; Sons, Inc.</w:t>
      </w:r>
    </w:p>
    <w:p w14:paraId="0876B35E" w14:textId="77777777" w:rsidR="002262BA" w:rsidRDefault="002262BA" w:rsidP="00F97EC7">
      <w:pPr>
        <w:spacing w:after="0" w:line="480" w:lineRule="auto"/>
        <w:ind w:left="720" w:hanging="720"/>
        <w:rPr>
          <w:noProof/>
          <w:lang w:val="en-US"/>
        </w:rPr>
      </w:pPr>
      <w:r w:rsidRPr="002262BA">
        <w:rPr>
          <w:noProof/>
          <w:lang w:val="es-ES"/>
        </w:rPr>
        <w:t xml:space="preserve">Prelipcean, A. C., Gidófalvi, G., &amp; Susilo, Y. O. (2018). </w:t>
      </w:r>
      <w:r>
        <w:rPr>
          <w:noProof/>
          <w:lang w:val="en-US"/>
        </w:rPr>
        <w:t xml:space="preserve">MEILI: A travel diary collection, annotation and automation system. </w:t>
      </w:r>
      <w:r w:rsidRPr="002262BA">
        <w:rPr>
          <w:i/>
          <w:noProof/>
          <w:lang w:val="en-US"/>
        </w:rPr>
        <w:t>Computers, Environment and Urban Systems</w:t>
      </w:r>
      <w:r>
        <w:rPr>
          <w:noProof/>
          <w:lang w:val="en-US"/>
        </w:rPr>
        <w:t xml:space="preserve">, </w:t>
      </w:r>
      <w:r w:rsidRPr="002262BA">
        <w:rPr>
          <w:i/>
          <w:noProof/>
          <w:lang w:val="en-US"/>
        </w:rPr>
        <w:t>70</w:t>
      </w:r>
      <w:r>
        <w:rPr>
          <w:noProof/>
          <w:lang w:val="en-US"/>
        </w:rPr>
        <w:t>, 24–34.</w:t>
      </w:r>
    </w:p>
    <w:p w14:paraId="4528B81A" w14:textId="77777777" w:rsidR="002262BA" w:rsidRDefault="002262BA" w:rsidP="00F97EC7">
      <w:pPr>
        <w:spacing w:after="0" w:line="480" w:lineRule="auto"/>
        <w:ind w:left="720" w:hanging="720"/>
        <w:rPr>
          <w:noProof/>
          <w:lang w:val="en-US"/>
        </w:rPr>
      </w:pPr>
      <w:r w:rsidRPr="002262BA">
        <w:rPr>
          <w:noProof/>
          <w:lang w:val="es-ES"/>
        </w:rPr>
        <w:t xml:space="preserve">Rao, J. N. K., &amp; Molina, I. (2015). </w:t>
      </w:r>
      <w:r w:rsidRPr="002262BA">
        <w:rPr>
          <w:i/>
          <w:noProof/>
          <w:lang w:val="en-US"/>
        </w:rPr>
        <w:t>Small Area Estimation</w:t>
      </w:r>
      <w:r>
        <w:rPr>
          <w:noProof/>
          <w:lang w:val="en-US"/>
        </w:rPr>
        <w:t>. John Wiley &amp; Sons.</w:t>
      </w:r>
    </w:p>
    <w:p w14:paraId="5D12332A" w14:textId="77777777" w:rsidR="002262BA" w:rsidRDefault="002262BA" w:rsidP="00F97EC7">
      <w:pPr>
        <w:spacing w:after="0" w:line="480" w:lineRule="auto"/>
        <w:ind w:left="720" w:hanging="720"/>
        <w:rPr>
          <w:noProof/>
          <w:lang w:val="en-US"/>
        </w:rPr>
      </w:pPr>
      <w:r>
        <w:rPr>
          <w:noProof/>
          <w:lang w:val="en-US"/>
        </w:rPr>
        <w:t xml:space="preserve">Resch, B., Puetz, I., Bluemke, M., Kyriakou, K., &amp; Miksch, J. (2020). An Interdisciplinary Mixed-Methods Approach to Analyzing Urban Spaces: The Case of Urban Walkability and Bikeability. </w:t>
      </w:r>
      <w:r w:rsidRPr="002262BA">
        <w:rPr>
          <w:i/>
          <w:noProof/>
          <w:lang w:val="en-US"/>
        </w:rPr>
        <w:t>International Journal of Environmental Research and Public Health</w:t>
      </w:r>
      <w:r>
        <w:rPr>
          <w:noProof/>
          <w:lang w:val="en-US"/>
        </w:rPr>
        <w:t xml:space="preserve">, </w:t>
      </w:r>
      <w:r w:rsidRPr="002262BA">
        <w:rPr>
          <w:i/>
          <w:noProof/>
          <w:lang w:val="en-US"/>
        </w:rPr>
        <w:t>17</w:t>
      </w:r>
      <w:r>
        <w:rPr>
          <w:noProof/>
          <w:lang w:val="en-US"/>
        </w:rPr>
        <w:t>(19). https://doi.org/10.3390/ijerph17196994</w:t>
      </w:r>
    </w:p>
    <w:p w14:paraId="68F0194E" w14:textId="77777777" w:rsidR="002262BA" w:rsidRDefault="002262BA" w:rsidP="00F97EC7">
      <w:pPr>
        <w:spacing w:after="0" w:line="480" w:lineRule="auto"/>
        <w:ind w:left="720" w:hanging="720"/>
        <w:rPr>
          <w:noProof/>
          <w:lang w:val="en-US"/>
        </w:rPr>
      </w:pPr>
      <w:r>
        <w:rPr>
          <w:noProof/>
          <w:lang w:val="en-US"/>
        </w:rPr>
        <w:t xml:space="preserve">Riegler, M. P. R. (2015). </w:t>
      </w:r>
      <w:r w:rsidRPr="002262BA">
        <w:rPr>
          <w:i/>
          <w:noProof/>
          <w:lang w:val="en-US"/>
        </w:rPr>
        <w:t>Integrating the Web Mode in</w:t>
      </w:r>
      <w:r>
        <w:rPr>
          <w:noProof/>
          <w:lang w:val="en-US"/>
        </w:rPr>
        <w:t>. cros-legacy.ec.europa.eu. https://cros-legacy.ec.europa.eu/system/files/Presentation%20S17CP2.pdf</w:t>
      </w:r>
    </w:p>
    <w:p w14:paraId="695AA603" w14:textId="77777777" w:rsidR="002262BA" w:rsidRDefault="002262BA" w:rsidP="00F97EC7">
      <w:pPr>
        <w:spacing w:after="0" w:line="480" w:lineRule="auto"/>
        <w:ind w:left="720" w:hanging="720"/>
        <w:rPr>
          <w:noProof/>
          <w:lang w:val="en-US"/>
        </w:rPr>
      </w:pPr>
      <w:r>
        <w:rPr>
          <w:noProof/>
          <w:lang w:val="en-US"/>
        </w:rPr>
        <w:t xml:space="preserve">Rosenbaum, P. R. (2021). </w:t>
      </w:r>
      <w:r w:rsidRPr="002262BA">
        <w:rPr>
          <w:i/>
          <w:noProof/>
          <w:lang w:val="en-US"/>
        </w:rPr>
        <w:t>Design of observational studies</w:t>
      </w:r>
      <w:r>
        <w:rPr>
          <w:noProof/>
          <w:lang w:val="en-US"/>
        </w:rPr>
        <w:t xml:space="preserve"> (2nd ed.). Springer Nature.</w:t>
      </w:r>
    </w:p>
    <w:p w14:paraId="2C5D21D9" w14:textId="77777777" w:rsidR="002262BA" w:rsidRDefault="002262BA" w:rsidP="00F97EC7">
      <w:pPr>
        <w:spacing w:after="0" w:line="480" w:lineRule="auto"/>
        <w:ind w:left="720" w:hanging="720"/>
        <w:rPr>
          <w:noProof/>
          <w:lang w:val="en-US"/>
        </w:rPr>
      </w:pPr>
      <w:r>
        <w:rPr>
          <w:noProof/>
          <w:lang w:val="en-US"/>
        </w:rPr>
        <w:t xml:space="preserve">Sadeghian, P., Håkansson, J., &amp; Zhao, X. (2021). Review and evaluation of methods in transport mode detection based on GPS tracking data. </w:t>
      </w:r>
      <w:r w:rsidRPr="002262BA">
        <w:rPr>
          <w:i/>
          <w:noProof/>
          <w:lang w:val="en-US"/>
        </w:rPr>
        <w:t>Journal of Traffic and Transportation Engineering (English Edition)</w:t>
      </w:r>
      <w:r>
        <w:rPr>
          <w:noProof/>
          <w:lang w:val="en-US"/>
        </w:rPr>
        <w:t xml:space="preserve">, </w:t>
      </w:r>
      <w:r w:rsidRPr="002262BA">
        <w:rPr>
          <w:i/>
          <w:noProof/>
          <w:lang w:val="en-US"/>
        </w:rPr>
        <w:t>8</w:t>
      </w:r>
      <w:r>
        <w:rPr>
          <w:noProof/>
          <w:lang w:val="en-US"/>
        </w:rPr>
        <w:t>(4), 467–482.</w:t>
      </w:r>
    </w:p>
    <w:p w14:paraId="3F7E3056" w14:textId="77777777" w:rsidR="002262BA" w:rsidRDefault="002262BA" w:rsidP="00F97EC7">
      <w:pPr>
        <w:spacing w:after="0" w:line="480" w:lineRule="auto"/>
        <w:ind w:left="720" w:hanging="720"/>
        <w:rPr>
          <w:noProof/>
          <w:lang w:val="en-US"/>
        </w:rPr>
      </w:pPr>
      <w:r>
        <w:rPr>
          <w:noProof/>
          <w:lang w:val="en-US"/>
        </w:rPr>
        <w:t xml:space="preserve">Sakshaug, J. W., Yan, T., &amp; Tourangeau, R. (2010). Nonresponse error, measurement error, and mode of data collection: Tradeoffs in a multi-mode survey of sensitive and non-sensitive items. </w:t>
      </w:r>
      <w:r w:rsidRPr="002262BA">
        <w:rPr>
          <w:i/>
          <w:noProof/>
          <w:lang w:val="en-US"/>
        </w:rPr>
        <w:t>Public Opinion Quarterly</w:t>
      </w:r>
      <w:r>
        <w:rPr>
          <w:noProof/>
          <w:lang w:val="en-US"/>
        </w:rPr>
        <w:t xml:space="preserve">, </w:t>
      </w:r>
      <w:r w:rsidRPr="002262BA">
        <w:rPr>
          <w:i/>
          <w:noProof/>
          <w:lang w:val="en-US"/>
        </w:rPr>
        <w:t>74</w:t>
      </w:r>
      <w:r>
        <w:rPr>
          <w:noProof/>
          <w:lang w:val="en-US"/>
        </w:rPr>
        <w:t>(5), 907–933.</w:t>
      </w:r>
    </w:p>
    <w:p w14:paraId="1AD2BB18" w14:textId="77777777" w:rsidR="002262BA" w:rsidRDefault="002262BA" w:rsidP="00F97EC7">
      <w:pPr>
        <w:spacing w:after="0" w:line="480" w:lineRule="auto"/>
        <w:ind w:left="720" w:hanging="720"/>
        <w:rPr>
          <w:noProof/>
          <w:lang w:val="en-US"/>
        </w:rPr>
      </w:pPr>
      <w:r>
        <w:rPr>
          <w:noProof/>
          <w:lang w:val="en-US"/>
        </w:rPr>
        <w:t xml:space="preserve">Salant, P., &amp; Dillman, D. A. (2008). </w:t>
      </w:r>
      <w:r w:rsidRPr="002262BA">
        <w:rPr>
          <w:i/>
          <w:noProof/>
          <w:lang w:val="en-US"/>
        </w:rPr>
        <w:t>How to conduct your own survey</w:t>
      </w:r>
      <w:r>
        <w:rPr>
          <w:noProof/>
          <w:lang w:val="en-US"/>
        </w:rPr>
        <w:t>. John Wiley &amp; Sons.</w:t>
      </w:r>
    </w:p>
    <w:p w14:paraId="12A7885C" w14:textId="77777777" w:rsidR="002262BA" w:rsidRDefault="002262BA" w:rsidP="00F97EC7">
      <w:pPr>
        <w:spacing w:after="0" w:line="480" w:lineRule="auto"/>
        <w:ind w:left="720" w:hanging="720"/>
        <w:rPr>
          <w:noProof/>
          <w:lang w:val="en-US"/>
        </w:rPr>
      </w:pPr>
      <w:r>
        <w:rPr>
          <w:noProof/>
          <w:lang w:val="en-US"/>
        </w:rPr>
        <w:t xml:space="preserve">Sarasua, W., &amp; Meyer, M. (1996). New technologies for household travel surveys. </w:t>
      </w:r>
      <w:r w:rsidRPr="002262BA">
        <w:rPr>
          <w:i/>
          <w:noProof/>
          <w:lang w:val="en-US"/>
        </w:rPr>
        <w:t>Conference Proceedings 10: Conference on Household Travel Surveys: New Concepts and Research Needs</w:t>
      </w:r>
      <w:r>
        <w:rPr>
          <w:noProof/>
          <w:lang w:val="en-US"/>
        </w:rPr>
        <w:t>, 170–182.</w:t>
      </w:r>
    </w:p>
    <w:p w14:paraId="18CD2285" w14:textId="77777777" w:rsidR="002262BA" w:rsidRDefault="002262BA" w:rsidP="00F97EC7">
      <w:pPr>
        <w:spacing w:after="0" w:line="480" w:lineRule="auto"/>
        <w:ind w:left="720" w:hanging="720"/>
        <w:rPr>
          <w:noProof/>
          <w:lang w:val="en-US"/>
        </w:rPr>
      </w:pPr>
      <w:r w:rsidRPr="002262BA">
        <w:rPr>
          <w:noProof/>
          <w:lang w:val="de-DE"/>
        </w:rPr>
        <w:t xml:space="preserve">Schafer, J. L., &amp; Kang, J. (2008). </w:t>
      </w:r>
      <w:r>
        <w:rPr>
          <w:noProof/>
          <w:lang w:val="en-US"/>
        </w:rPr>
        <w:t xml:space="preserve">Average causal effects from nonrandomized studies: a practical guide and simulated example. </w:t>
      </w:r>
      <w:r w:rsidRPr="002262BA">
        <w:rPr>
          <w:i/>
          <w:noProof/>
          <w:lang w:val="en-US"/>
        </w:rPr>
        <w:t>Psychological Methods</w:t>
      </w:r>
      <w:r>
        <w:rPr>
          <w:noProof/>
          <w:lang w:val="en-US"/>
        </w:rPr>
        <w:t xml:space="preserve">, </w:t>
      </w:r>
      <w:r w:rsidRPr="002262BA">
        <w:rPr>
          <w:i/>
          <w:noProof/>
          <w:lang w:val="en-US"/>
        </w:rPr>
        <w:t>13</w:t>
      </w:r>
      <w:r>
        <w:rPr>
          <w:noProof/>
          <w:lang w:val="en-US"/>
        </w:rPr>
        <w:t>(4), 279–313.</w:t>
      </w:r>
    </w:p>
    <w:p w14:paraId="19BBCDE6" w14:textId="77777777" w:rsidR="002262BA" w:rsidRPr="002262BA" w:rsidRDefault="002262BA" w:rsidP="00F97EC7">
      <w:pPr>
        <w:spacing w:after="0" w:line="480" w:lineRule="auto"/>
        <w:ind w:left="720" w:hanging="720"/>
        <w:rPr>
          <w:noProof/>
        </w:rPr>
      </w:pPr>
      <w:r>
        <w:rPr>
          <w:noProof/>
          <w:lang w:val="en-US"/>
        </w:rPr>
        <w:t xml:space="preserve">Scherpenzeel, A. C., &amp; Saris, W. E. (1997). The validity and reliability of survey questions. </w:t>
      </w:r>
      <w:r w:rsidRPr="002262BA">
        <w:rPr>
          <w:i/>
          <w:noProof/>
        </w:rPr>
        <w:t>Sociological Methods &amp; Research</w:t>
      </w:r>
      <w:r w:rsidRPr="002262BA">
        <w:rPr>
          <w:noProof/>
        </w:rPr>
        <w:t xml:space="preserve">, </w:t>
      </w:r>
      <w:r w:rsidRPr="002262BA">
        <w:rPr>
          <w:i/>
          <w:noProof/>
        </w:rPr>
        <w:t>25</w:t>
      </w:r>
      <w:r w:rsidRPr="002262BA">
        <w:rPr>
          <w:noProof/>
        </w:rPr>
        <w:t>(3), 341–383.</w:t>
      </w:r>
    </w:p>
    <w:p w14:paraId="61181782" w14:textId="77777777" w:rsidR="002262BA" w:rsidRPr="002262BA" w:rsidRDefault="002262BA" w:rsidP="00F97EC7">
      <w:pPr>
        <w:spacing w:after="0" w:line="480" w:lineRule="auto"/>
        <w:ind w:left="720" w:hanging="720"/>
        <w:rPr>
          <w:noProof/>
        </w:rPr>
      </w:pPr>
      <w:r w:rsidRPr="002262BA">
        <w:rPr>
          <w:noProof/>
        </w:rPr>
        <w:lastRenderedPageBreak/>
        <w:t xml:space="preserve">Scholtus, S., Bakker, B. F. M., &amp; van Delden, A. (n.d.). </w:t>
      </w:r>
      <w:r>
        <w:rPr>
          <w:noProof/>
          <w:lang w:val="en-US"/>
        </w:rPr>
        <w:t xml:space="preserve">Modelling Measurement Error to Estimate Bias in Administrative and Survey Variables. </w:t>
      </w:r>
      <w:r w:rsidRPr="002262BA">
        <w:rPr>
          <w:i/>
          <w:noProof/>
        </w:rPr>
        <w:t>Cbs.Nl</w:t>
      </w:r>
      <w:r w:rsidRPr="002262BA">
        <w:rPr>
          <w:noProof/>
        </w:rPr>
        <w:t>. https://www.cbs.nl/-/media/imported/documents/2015/46/modelling_measurement_error.pdf</w:t>
      </w:r>
    </w:p>
    <w:p w14:paraId="4030E3FC" w14:textId="77777777" w:rsidR="002262BA" w:rsidRDefault="002262BA" w:rsidP="00F97EC7">
      <w:pPr>
        <w:spacing w:after="0" w:line="480" w:lineRule="auto"/>
        <w:ind w:left="720" w:hanging="720"/>
        <w:rPr>
          <w:noProof/>
          <w:lang w:val="en-US"/>
        </w:rPr>
      </w:pPr>
      <w:r w:rsidRPr="002262BA">
        <w:rPr>
          <w:noProof/>
        </w:rPr>
        <w:t xml:space="preserve">Schouten, B., van den Brakel, J., Buelens, B., Giesen, D., Luiten, A., &amp; Meertens, V. (2021a). </w:t>
      </w:r>
      <w:r>
        <w:rPr>
          <w:noProof/>
          <w:lang w:val="en-US"/>
        </w:rPr>
        <w:t xml:space="preserve">Multi-Device Surveys. In </w:t>
      </w:r>
      <w:r w:rsidRPr="002262BA">
        <w:rPr>
          <w:i/>
          <w:noProof/>
          <w:lang w:val="en-US"/>
        </w:rPr>
        <w:t>Mixed-Mode Official Surveys</w:t>
      </w:r>
      <w:r>
        <w:rPr>
          <w:noProof/>
          <w:lang w:val="en-US"/>
        </w:rPr>
        <w:t xml:space="preserve"> (pp. 223–249). Chapman and Hall/CRC.</w:t>
      </w:r>
    </w:p>
    <w:p w14:paraId="5C6998C1" w14:textId="77777777" w:rsidR="002262BA" w:rsidRPr="002262BA" w:rsidRDefault="002262BA" w:rsidP="00F97EC7">
      <w:pPr>
        <w:spacing w:after="0" w:line="480" w:lineRule="auto"/>
        <w:ind w:left="720" w:hanging="720"/>
        <w:rPr>
          <w:noProof/>
        </w:rPr>
      </w:pPr>
      <w:r w:rsidRPr="002262BA">
        <w:rPr>
          <w:noProof/>
        </w:rPr>
        <w:t xml:space="preserve">Schouten, B., van den Brakel, J., Buelens, B., Giesen, D., Luiten, A., &amp; Meertens, V. (2021b). </w:t>
      </w:r>
      <w:r w:rsidRPr="002262BA">
        <w:rPr>
          <w:i/>
          <w:noProof/>
        </w:rPr>
        <w:t>Mixed-Mode Official Surveys: Design and Analysis</w:t>
      </w:r>
      <w:r w:rsidRPr="002262BA">
        <w:rPr>
          <w:noProof/>
        </w:rPr>
        <w:t>. CRC Press.</w:t>
      </w:r>
    </w:p>
    <w:p w14:paraId="3D8A9C65" w14:textId="77777777" w:rsidR="002262BA" w:rsidRDefault="002262BA" w:rsidP="00F97EC7">
      <w:pPr>
        <w:spacing w:after="0" w:line="480" w:lineRule="auto"/>
        <w:ind w:left="720" w:hanging="720"/>
        <w:rPr>
          <w:noProof/>
          <w:lang w:val="en-US"/>
        </w:rPr>
      </w:pPr>
      <w:r w:rsidRPr="002262BA">
        <w:rPr>
          <w:noProof/>
        </w:rPr>
        <w:t xml:space="preserve">Schouten, B., van den Brakel, J., Buelens, B., van der Laan, J., &amp; Klausch, T. (2013). </w:t>
      </w:r>
      <w:r>
        <w:rPr>
          <w:noProof/>
          <w:lang w:val="en-US"/>
        </w:rPr>
        <w:t xml:space="preserve">Disentangling mode-specific selection and measurement bias in social surveys. </w:t>
      </w:r>
      <w:r w:rsidRPr="002262BA">
        <w:rPr>
          <w:i/>
          <w:noProof/>
          <w:lang w:val="en-US"/>
        </w:rPr>
        <w:t>Social Science Research</w:t>
      </w:r>
      <w:r>
        <w:rPr>
          <w:noProof/>
          <w:lang w:val="en-US"/>
        </w:rPr>
        <w:t xml:space="preserve">, </w:t>
      </w:r>
      <w:r w:rsidRPr="002262BA">
        <w:rPr>
          <w:i/>
          <w:noProof/>
          <w:lang w:val="en-US"/>
        </w:rPr>
        <w:t>42</w:t>
      </w:r>
      <w:r>
        <w:rPr>
          <w:noProof/>
          <w:lang w:val="en-US"/>
        </w:rPr>
        <w:t>(6), 1555–1570.</w:t>
      </w:r>
    </w:p>
    <w:p w14:paraId="1860054E" w14:textId="77777777" w:rsidR="002262BA" w:rsidRDefault="002262BA" w:rsidP="00F97EC7">
      <w:pPr>
        <w:spacing w:after="0" w:line="480" w:lineRule="auto"/>
        <w:ind w:left="720" w:hanging="720"/>
        <w:rPr>
          <w:noProof/>
          <w:lang w:val="en-US"/>
        </w:rPr>
      </w:pPr>
      <w:r>
        <w:rPr>
          <w:noProof/>
          <w:lang w:val="en-US"/>
        </w:rPr>
        <w:t xml:space="preserve">Sekula, W., Nelson, M., Figurska, K., Oltarzewski, M., Weisell, R., &amp; Szponar, L. (2005). Comparison between household budget survey and 24-hour recall data in a nationally representative sample of Polish households. </w:t>
      </w:r>
      <w:r w:rsidRPr="002262BA">
        <w:rPr>
          <w:i/>
          <w:noProof/>
          <w:lang w:val="en-US"/>
        </w:rPr>
        <w:t>Public Health Nutrition</w:t>
      </w:r>
      <w:r>
        <w:rPr>
          <w:noProof/>
          <w:lang w:val="en-US"/>
        </w:rPr>
        <w:t xml:space="preserve">, </w:t>
      </w:r>
      <w:r w:rsidRPr="002262BA">
        <w:rPr>
          <w:i/>
          <w:noProof/>
          <w:lang w:val="en-US"/>
        </w:rPr>
        <w:t>8</w:t>
      </w:r>
      <w:r>
        <w:rPr>
          <w:noProof/>
          <w:lang w:val="en-US"/>
        </w:rPr>
        <w:t>(4), 430–439.</w:t>
      </w:r>
    </w:p>
    <w:p w14:paraId="52956356" w14:textId="77777777" w:rsidR="002262BA" w:rsidRDefault="002262BA" w:rsidP="00F97EC7">
      <w:pPr>
        <w:spacing w:after="0" w:line="480" w:lineRule="auto"/>
        <w:ind w:left="720" w:hanging="720"/>
        <w:rPr>
          <w:noProof/>
          <w:lang w:val="en-US"/>
        </w:rPr>
      </w:pPr>
      <w:r>
        <w:rPr>
          <w:noProof/>
          <w:lang w:val="en-US"/>
        </w:rPr>
        <w:t xml:space="preserve">Singer, E., &amp; Couper, M. P. (2017). Some Methodological Uses of Responses to Open Questions and Other Verbatim Comments in Quantitative Surveys. </w:t>
      </w:r>
      <w:r w:rsidRPr="002262BA">
        <w:rPr>
          <w:i/>
          <w:noProof/>
          <w:lang w:val="en-US"/>
        </w:rPr>
        <w:t>Methods, Data, Analyses</w:t>
      </w:r>
      <w:r>
        <w:rPr>
          <w:noProof/>
          <w:lang w:val="en-US"/>
        </w:rPr>
        <w:t xml:space="preserve">, </w:t>
      </w:r>
      <w:r w:rsidRPr="002262BA">
        <w:rPr>
          <w:i/>
          <w:noProof/>
          <w:lang w:val="en-US"/>
        </w:rPr>
        <w:t>11</w:t>
      </w:r>
      <w:r>
        <w:rPr>
          <w:noProof/>
          <w:lang w:val="en-US"/>
        </w:rPr>
        <w:t>(2), 20.</w:t>
      </w:r>
    </w:p>
    <w:p w14:paraId="294EF11D" w14:textId="77777777" w:rsidR="002262BA" w:rsidRDefault="002262BA" w:rsidP="00F97EC7">
      <w:pPr>
        <w:spacing w:after="0" w:line="480" w:lineRule="auto"/>
        <w:ind w:left="720" w:hanging="720"/>
        <w:rPr>
          <w:noProof/>
          <w:lang w:val="en-US"/>
        </w:rPr>
      </w:pPr>
      <w:r>
        <w:rPr>
          <w:noProof/>
          <w:lang w:val="en-US"/>
        </w:rPr>
        <w:t xml:space="preserve">Stedman, R. C., Connelly, N. A., Heberlein, T. A., Decker, D. J., &amp; Allred, S. B. (2019). The end of the (research) world as we know it? Understanding and coping with declining response rates to mail surveys. </w:t>
      </w:r>
      <w:r w:rsidRPr="002262BA">
        <w:rPr>
          <w:i/>
          <w:noProof/>
          <w:lang w:val="en-US"/>
        </w:rPr>
        <w:t>Society &amp; Natural Resources</w:t>
      </w:r>
      <w:r>
        <w:rPr>
          <w:noProof/>
          <w:lang w:val="en-US"/>
        </w:rPr>
        <w:t xml:space="preserve">, </w:t>
      </w:r>
      <w:r w:rsidRPr="002262BA">
        <w:rPr>
          <w:i/>
          <w:noProof/>
          <w:lang w:val="en-US"/>
        </w:rPr>
        <w:t>32</w:t>
      </w:r>
      <w:r>
        <w:rPr>
          <w:noProof/>
          <w:lang w:val="en-US"/>
        </w:rPr>
        <w:t>(10), 1139–1154.</w:t>
      </w:r>
    </w:p>
    <w:p w14:paraId="1BBFEBDC" w14:textId="77777777" w:rsidR="002262BA" w:rsidRDefault="002262BA" w:rsidP="00F97EC7">
      <w:pPr>
        <w:spacing w:after="0" w:line="480" w:lineRule="auto"/>
        <w:ind w:left="720" w:hanging="720"/>
        <w:rPr>
          <w:noProof/>
          <w:lang w:val="en-US"/>
        </w:rPr>
      </w:pPr>
      <w:r>
        <w:rPr>
          <w:noProof/>
          <w:lang w:val="en-US"/>
        </w:rPr>
        <w:t xml:space="preserve">Stone, A. A., Schneider, S., Smyth, J. M., Junghaenel, D. U., Couper, M. P., Wen, C., Mendez, M., Velasco, S., &amp; Goldstein, S. (2023). A population-based investigation of participation rate and self-selection bias in momentary data capture and survey studies. </w:t>
      </w:r>
      <w:r w:rsidRPr="002262BA">
        <w:rPr>
          <w:i/>
          <w:noProof/>
          <w:lang w:val="en-US"/>
        </w:rPr>
        <w:t xml:space="preserve">Current Psychology </w:t>
      </w:r>
      <w:r>
        <w:rPr>
          <w:noProof/>
          <w:lang w:val="en-US"/>
        </w:rPr>
        <w:t>. https://doi.org/10.1007/s12144-023-04426-2</w:t>
      </w:r>
    </w:p>
    <w:p w14:paraId="175768F2" w14:textId="77777777" w:rsidR="002262BA" w:rsidRDefault="002262BA" w:rsidP="00F97EC7">
      <w:pPr>
        <w:spacing w:after="0" w:line="480" w:lineRule="auto"/>
        <w:ind w:left="720" w:hanging="720"/>
        <w:rPr>
          <w:noProof/>
          <w:lang w:val="en-US"/>
        </w:rPr>
      </w:pPr>
      <w:r>
        <w:rPr>
          <w:noProof/>
          <w:lang w:val="en-US"/>
        </w:rPr>
        <w:t xml:space="preserve">Struminskaya, B., Lugtig, P., Keusch, F., &amp; Höhne, J. K. (2020). Augmenting Surveys With Data From Sensors and Apps: Opportunities and Challenges. </w:t>
      </w:r>
      <w:r w:rsidRPr="002262BA">
        <w:rPr>
          <w:i/>
          <w:noProof/>
          <w:lang w:val="en-US"/>
        </w:rPr>
        <w:t>Social Science Computer Review</w:t>
      </w:r>
      <w:r>
        <w:rPr>
          <w:noProof/>
          <w:lang w:val="en-US"/>
        </w:rPr>
        <w:t>, 0894439320979951.</w:t>
      </w:r>
    </w:p>
    <w:p w14:paraId="33B82531" w14:textId="77777777" w:rsidR="002262BA" w:rsidRDefault="002262BA" w:rsidP="00F97EC7">
      <w:pPr>
        <w:spacing w:after="0" w:line="480" w:lineRule="auto"/>
        <w:ind w:left="720" w:hanging="720"/>
        <w:rPr>
          <w:noProof/>
          <w:lang w:val="en-US"/>
        </w:rPr>
      </w:pPr>
      <w:r>
        <w:rPr>
          <w:noProof/>
          <w:lang w:val="en-US"/>
        </w:rPr>
        <w:lastRenderedPageBreak/>
        <w:t xml:space="preserve">Stuart, E. A. (2010). Matching methods for causal inference: A review and a look forward. </w:t>
      </w:r>
      <w:r w:rsidRPr="002262BA">
        <w:rPr>
          <w:i/>
          <w:noProof/>
          <w:lang w:val="en-US"/>
        </w:rPr>
        <w:t>Statistical Science: A Review Journal of the Institute of Mathematical Statistics</w:t>
      </w:r>
      <w:r>
        <w:rPr>
          <w:noProof/>
          <w:lang w:val="en-US"/>
        </w:rPr>
        <w:t xml:space="preserve">, </w:t>
      </w:r>
      <w:r w:rsidRPr="002262BA">
        <w:rPr>
          <w:i/>
          <w:noProof/>
          <w:lang w:val="en-US"/>
        </w:rPr>
        <w:t>25</w:t>
      </w:r>
      <w:r>
        <w:rPr>
          <w:noProof/>
          <w:lang w:val="en-US"/>
        </w:rPr>
        <w:t>(1), 1–21.</w:t>
      </w:r>
    </w:p>
    <w:p w14:paraId="2CE5E894" w14:textId="77777777" w:rsidR="002262BA" w:rsidRDefault="002262BA" w:rsidP="00F97EC7">
      <w:pPr>
        <w:spacing w:after="0" w:line="480" w:lineRule="auto"/>
        <w:ind w:left="720" w:hanging="720"/>
        <w:rPr>
          <w:noProof/>
          <w:lang w:val="en-US"/>
        </w:rPr>
      </w:pPr>
      <w:r>
        <w:rPr>
          <w:noProof/>
          <w:lang w:val="en-US"/>
        </w:rPr>
        <w:t xml:space="preserve">Tait, A. R., Reynolds, P. I., &amp; Gutstein, H. B. (1995). Factors that influence an anesthesiologist’s decision to cancel elective surgery for the child with an upper respiratory tract infection. </w:t>
      </w:r>
      <w:r w:rsidRPr="002262BA">
        <w:rPr>
          <w:i/>
          <w:noProof/>
          <w:lang w:val="en-US"/>
        </w:rPr>
        <w:t>Journal of Clinical Anesthesia</w:t>
      </w:r>
      <w:r>
        <w:rPr>
          <w:noProof/>
          <w:lang w:val="en-US"/>
        </w:rPr>
        <w:t xml:space="preserve">, </w:t>
      </w:r>
      <w:r w:rsidRPr="002262BA">
        <w:rPr>
          <w:i/>
          <w:noProof/>
          <w:lang w:val="en-US"/>
        </w:rPr>
        <w:t>7</w:t>
      </w:r>
      <w:r>
        <w:rPr>
          <w:noProof/>
          <w:lang w:val="en-US"/>
        </w:rPr>
        <w:t>(6), 491–499.</w:t>
      </w:r>
    </w:p>
    <w:p w14:paraId="74354836" w14:textId="77777777" w:rsidR="002262BA" w:rsidRDefault="002262BA" w:rsidP="00F97EC7">
      <w:pPr>
        <w:spacing w:after="0" w:line="480" w:lineRule="auto"/>
        <w:ind w:left="720" w:hanging="720"/>
        <w:rPr>
          <w:noProof/>
          <w:lang w:val="en-US"/>
        </w:rPr>
      </w:pPr>
      <w:r>
        <w:rPr>
          <w:noProof/>
          <w:lang w:val="en-US"/>
        </w:rPr>
        <w:t xml:space="preserve">Toepoel, V., &amp; Lugtig, P. (2015). Online surveys are mixed-device surveys. Issues associated with the use of different (mobile) devices in web surveys. </w:t>
      </w:r>
      <w:r w:rsidRPr="002262BA">
        <w:rPr>
          <w:i/>
          <w:noProof/>
          <w:lang w:val="en-US"/>
        </w:rPr>
        <w:t>Methods, Data, Analyses</w:t>
      </w:r>
      <w:r>
        <w:rPr>
          <w:noProof/>
          <w:lang w:val="en-US"/>
        </w:rPr>
        <w:t>. https://doi.org/10.12758/MDA.2015.009</w:t>
      </w:r>
    </w:p>
    <w:p w14:paraId="5CA80AC8" w14:textId="77777777" w:rsidR="002262BA" w:rsidRDefault="002262BA" w:rsidP="00F97EC7">
      <w:pPr>
        <w:spacing w:after="0" w:line="480" w:lineRule="auto"/>
        <w:ind w:left="720" w:hanging="720"/>
        <w:rPr>
          <w:noProof/>
          <w:lang w:val="en-US"/>
        </w:rPr>
      </w:pPr>
      <w:r>
        <w:rPr>
          <w:noProof/>
          <w:lang w:val="en-US"/>
        </w:rPr>
        <w:t xml:space="preserve">Tourangeau, R. (2017). Mixing modes. In </w:t>
      </w:r>
      <w:r w:rsidRPr="002262BA">
        <w:rPr>
          <w:i/>
          <w:noProof/>
          <w:lang w:val="en-US"/>
        </w:rPr>
        <w:t>Total Survey Error in Practice</w:t>
      </w:r>
      <w:r>
        <w:rPr>
          <w:noProof/>
          <w:lang w:val="en-US"/>
        </w:rPr>
        <w:t xml:space="preserve"> (pp. 115–132). John Wiley &amp; Sons, Inc.</w:t>
      </w:r>
    </w:p>
    <w:p w14:paraId="0160B87B" w14:textId="77777777" w:rsidR="002262BA" w:rsidRDefault="002262BA" w:rsidP="00F97EC7">
      <w:pPr>
        <w:spacing w:after="0" w:line="480" w:lineRule="auto"/>
        <w:ind w:left="720" w:hanging="720"/>
        <w:rPr>
          <w:noProof/>
          <w:lang w:val="en-US"/>
        </w:rPr>
      </w:pPr>
      <w:r>
        <w:rPr>
          <w:noProof/>
          <w:lang w:val="en-US"/>
        </w:rPr>
        <w:t xml:space="preserve">van Delden, A., Scholtus, S., &amp; Burger, J. (2016). Accuracy of mixed-source statistics as affected by classification errors. </w:t>
      </w:r>
      <w:r w:rsidRPr="002262BA">
        <w:rPr>
          <w:i/>
          <w:noProof/>
          <w:lang w:val="en-US"/>
        </w:rPr>
        <w:t>Journal of Official Statistics</w:t>
      </w:r>
      <w:r>
        <w:rPr>
          <w:noProof/>
          <w:lang w:val="en-US"/>
        </w:rPr>
        <w:t xml:space="preserve">, </w:t>
      </w:r>
      <w:r w:rsidRPr="002262BA">
        <w:rPr>
          <w:i/>
          <w:noProof/>
          <w:lang w:val="en-US"/>
        </w:rPr>
        <w:t>32</w:t>
      </w:r>
      <w:r>
        <w:rPr>
          <w:noProof/>
          <w:lang w:val="en-US"/>
        </w:rPr>
        <w:t>(3), 619–642.</w:t>
      </w:r>
    </w:p>
    <w:p w14:paraId="59AF8322" w14:textId="77777777" w:rsidR="002262BA" w:rsidRDefault="002262BA" w:rsidP="00F97EC7">
      <w:pPr>
        <w:spacing w:after="0" w:line="480" w:lineRule="auto"/>
        <w:ind w:left="720" w:hanging="720"/>
        <w:rPr>
          <w:noProof/>
          <w:lang w:val="en-US"/>
        </w:rPr>
      </w:pPr>
      <w:r>
        <w:rPr>
          <w:noProof/>
          <w:lang w:val="en-US"/>
        </w:rPr>
        <w:t xml:space="preserve">van den Brakel, J. A. (2008). Design-Based Analysis of Embedded Experiments with Applications in the Dutch Labour Force Survey. </w:t>
      </w:r>
      <w:r w:rsidRPr="002262BA">
        <w:rPr>
          <w:i/>
          <w:noProof/>
          <w:lang w:val="en-US"/>
        </w:rPr>
        <w:t xml:space="preserve">Journal of the Royal Statistical Society. Series A, </w:t>
      </w:r>
      <w:r>
        <w:rPr>
          <w:noProof/>
          <w:lang w:val="en-US"/>
        </w:rPr>
        <w:t xml:space="preserve">, </w:t>
      </w:r>
      <w:r w:rsidRPr="002262BA">
        <w:rPr>
          <w:i/>
          <w:noProof/>
          <w:lang w:val="en-US"/>
        </w:rPr>
        <w:t>171</w:t>
      </w:r>
      <w:r>
        <w:rPr>
          <w:noProof/>
          <w:lang w:val="en-US"/>
        </w:rPr>
        <w:t>(3), 581–613.</w:t>
      </w:r>
    </w:p>
    <w:p w14:paraId="478711D5" w14:textId="77777777" w:rsidR="002262BA" w:rsidRDefault="002262BA" w:rsidP="00F97EC7">
      <w:pPr>
        <w:spacing w:after="0" w:line="480" w:lineRule="auto"/>
        <w:ind w:left="720" w:hanging="720"/>
        <w:rPr>
          <w:noProof/>
          <w:lang w:val="en-US"/>
        </w:rPr>
      </w:pPr>
      <w:r>
        <w:rPr>
          <w:noProof/>
          <w:lang w:val="en-US"/>
        </w:rPr>
        <w:t xml:space="preserve">van den Brakel, J. A., &amp; Renssen, R. H. (2005). Analysis of Experiments Embedded in Complex Sampling Designs. </w:t>
      </w:r>
      <w:r w:rsidRPr="002262BA">
        <w:rPr>
          <w:i/>
          <w:noProof/>
          <w:lang w:val="en-US"/>
        </w:rPr>
        <w:t>Surv. Methodol.</w:t>
      </w:r>
      <w:r>
        <w:rPr>
          <w:noProof/>
          <w:lang w:val="en-US"/>
        </w:rPr>
        <w:t xml:space="preserve">, </w:t>
      </w:r>
      <w:r w:rsidRPr="002262BA">
        <w:rPr>
          <w:i/>
          <w:noProof/>
          <w:lang w:val="en-US"/>
        </w:rPr>
        <w:t>31</w:t>
      </w:r>
      <w:r>
        <w:rPr>
          <w:noProof/>
          <w:lang w:val="en-US"/>
        </w:rPr>
        <w:t>(1), 23.</w:t>
      </w:r>
    </w:p>
    <w:p w14:paraId="23B2F822" w14:textId="77777777" w:rsidR="002262BA" w:rsidRPr="002262BA" w:rsidRDefault="002262BA" w:rsidP="00F97EC7">
      <w:pPr>
        <w:spacing w:after="0" w:line="480" w:lineRule="auto"/>
        <w:ind w:left="720" w:hanging="720"/>
        <w:rPr>
          <w:noProof/>
        </w:rPr>
      </w:pPr>
      <w:r>
        <w:rPr>
          <w:noProof/>
          <w:lang w:val="en-US"/>
        </w:rPr>
        <w:t xml:space="preserve">van den Brakel, Jan A. (2013). Design-based analysis of factorial designs embedded in probability samples. </w:t>
      </w:r>
      <w:r w:rsidRPr="002262BA">
        <w:rPr>
          <w:i/>
          <w:noProof/>
        </w:rPr>
        <w:t>Survey Methodology</w:t>
      </w:r>
      <w:r w:rsidRPr="002262BA">
        <w:rPr>
          <w:noProof/>
        </w:rPr>
        <w:t xml:space="preserve">, </w:t>
      </w:r>
      <w:r w:rsidRPr="002262BA">
        <w:rPr>
          <w:i/>
          <w:noProof/>
        </w:rPr>
        <w:t>39</w:t>
      </w:r>
      <w:r w:rsidRPr="002262BA">
        <w:rPr>
          <w:noProof/>
        </w:rPr>
        <w:t>, 323+.</w:t>
      </w:r>
    </w:p>
    <w:p w14:paraId="7C9EA7C6" w14:textId="77777777" w:rsidR="002262BA" w:rsidRDefault="002262BA" w:rsidP="00F97EC7">
      <w:pPr>
        <w:spacing w:after="0" w:line="480" w:lineRule="auto"/>
        <w:ind w:left="720" w:hanging="720"/>
        <w:rPr>
          <w:noProof/>
          <w:lang w:val="en-US"/>
        </w:rPr>
      </w:pPr>
      <w:r w:rsidRPr="002262BA">
        <w:rPr>
          <w:noProof/>
        </w:rPr>
        <w:t xml:space="preserve">Vandenplas, C., Loosveldt, G., &amp; Vannieuwenhuyze, J. T. A. (2016). </w:t>
      </w:r>
      <w:r>
        <w:rPr>
          <w:noProof/>
          <w:lang w:val="en-US"/>
        </w:rPr>
        <w:t xml:space="preserve">Assessing the Use of Mode Preference as a Covariate for the Estimation of Measurement Effects between Modes. A Sequential Mixed Mode Experiment. </w:t>
      </w:r>
      <w:r w:rsidRPr="002262BA">
        <w:rPr>
          <w:i/>
          <w:noProof/>
          <w:lang w:val="en-US"/>
        </w:rPr>
        <w:t>Methods, Data, Analyses</w:t>
      </w:r>
      <w:r>
        <w:rPr>
          <w:noProof/>
          <w:lang w:val="en-US"/>
        </w:rPr>
        <w:t xml:space="preserve">, </w:t>
      </w:r>
      <w:r w:rsidRPr="002262BA">
        <w:rPr>
          <w:i/>
          <w:noProof/>
          <w:lang w:val="en-US"/>
        </w:rPr>
        <w:t>10</w:t>
      </w:r>
      <w:r>
        <w:rPr>
          <w:noProof/>
          <w:lang w:val="en-US"/>
        </w:rPr>
        <w:t>(2), 24.</w:t>
      </w:r>
    </w:p>
    <w:p w14:paraId="60B77360" w14:textId="77777777" w:rsidR="002262BA" w:rsidRPr="002262BA" w:rsidRDefault="002262BA" w:rsidP="00F97EC7">
      <w:pPr>
        <w:spacing w:after="0" w:line="480" w:lineRule="auto"/>
        <w:ind w:left="720" w:hanging="720"/>
        <w:rPr>
          <w:noProof/>
        </w:rPr>
      </w:pPr>
      <w:r>
        <w:rPr>
          <w:noProof/>
          <w:lang w:val="en-US"/>
        </w:rPr>
        <w:t xml:space="preserve">Vannieuwenhuyze, J. T. A., &amp; Loosveldt, G. (2013). Evaluating Relative Mode Effects in Mixed-Mode Surveys:: Three Methods to Disentangle Selection and Measurement Effects. </w:t>
      </w:r>
      <w:r w:rsidRPr="002262BA">
        <w:rPr>
          <w:i/>
          <w:noProof/>
        </w:rPr>
        <w:t>Sociological Methods &amp; Research</w:t>
      </w:r>
      <w:r w:rsidRPr="002262BA">
        <w:rPr>
          <w:noProof/>
        </w:rPr>
        <w:t xml:space="preserve">, </w:t>
      </w:r>
      <w:r w:rsidRPr="002262BA">
        <w:rPr>
          <w:i/>
          <w:noProof/>
        </w:rPr>
        <w:t>42</w:t>
      </w:r>
      <w:r w:rsidRPr="002262BA">
        <w:rPr>
          <w:noProof/>
        </w:rPr>
        <w:t>(1), 82–104.</w:t>
      </w:r>
    </w:p>
    <w:p w14:paraId="30BA278A" w14:textId="77777777" w:rsidR="002262BA" w:rsidRDefault="002262BA" w:rsidP="00F97EC7">
      <w:pPr>
        <w:spacing w:after="0" w:line="480" w:lineRule="auto"/>
        <w:ind w:left="720" w:hanging="720"/>
        <w:rPr>
          <w:noProof/>
          <w:lang w:val="en-US"/>
        </w:rPr>
      </w:pPr>
      <w:r w:rsidRPr="002262BA">
        <w:rPr>
          <w:noProof/>
        </w:rPr>
        <w:lastRenderedPageBreak/>
        <w:t xml:space="preserve">Vannieuwenhuyze, J. T. A., Loosveldt, G., &amp; Molenberghs, G. (2010). </w:t>
      </w:r>
      <w:r>
        <w:rPr>
          <w:noProof/>
          <w:lang w:val="en-US"/>
        </w:rPr>
        <w:t xml:space="preserve">A Method for Evaluating Mode Effects in Mixed-mode Surveys. </w:t>
      </w:r>
      <w:r w:rsidRPr="002262BA">
        <w:rPr>
          <w:i/>
          <w:noProof/>
          <w:lang w:val="en-US"/>
        </w:rPr>
        <w:t>Public Opinion Quarterly</w:t>
      </w:r>
      <w:r>
        <w:rPr>
          <w:noProof/>
          <w:lang w:val="en-US"/>
        </w:rPr>
        <w:t xml:space="preserve">, </w:t>
      </w:r>
      <w:r w:rsidRPr="002262BA">
        <w:rPr>
          <w:i/>
          <w:noProof/>
          <w:lang w:val="en-US"/>
        </w:rPr>
        <w:t>74</w:t>
      </w:r>
      <w:r>
        <w:rPr>
          <w:noProof/>
          <w:lang w:val="en-US"/>
        </w:rPr>
        <w:t>(5), 1027–1045.</w:t>
      </w:r>
    </w:p>
    <w:p w14:paraId="5170BA1E" w14:textId="77777777" w:rsidR="002262BA" w:rsidRDefault="002262BA" w:rsidP="00F97EC7">
      <w:pPr>
        <w:spacing w:after="0" w:line="480" w:lineRule="auto"/>
        <w:ind w:left="720" w:hanging="720"/>
        <w:rPr>
          <w:noProof/>
          <w:lang w:val="en-US"/>
        </w:rPr>
      </w:pPr>
      <w:r>
        <w:rPr>
          <w:noProof/>
          <w:lang w:val="en-US"/>
        </w:rPr>
        <w:t xml:space="preserve">Waal, T., Delden, A., &amp; Scholtus, S. (2020). Multi‐source statistics: Basic situations and methods. </w:t>
      </w:r>
      <w:r w:rsidRPr="002262BA">
        <w:rPr>
          <w:i/>
          <w:noProof/>
          <w:lang w:val="en-US"/>
        </w:rPr>
        <w:t>International Statistical Review = Revue Internationale de Statistique</w:t>
      </w:r>
      <w:r>
        <w:rPr>
          <w:noProof/>
          <w:lang w:val="en-US"/>
        </w:rPr>
        <w:t xml:space="preserve">, </w:t>
      </w:r>
      <w:r w:rsidRPr="002262BA">
        <w:rPr>
          <w:i/>
          <w:noProof/>
          <w:lang w:val="en-US"/>
        </w:rPr>
        <w:t>88</w:t>
      </w:r>
      <w:r>
        <w:rPr>
          <w:noProof/>
          <w:lang w:val="en-US"/>
        </w:rPr>
        <w:t>(1), 203–228.</w:t>
      </w:r>
    </w:p>
    <w:p w14:paraId="142A6C7D" w14:textId="77777777" w:rsidR="002262BA" w:rsidRDefault="002262BA" w:rsidP="00F97EC7">
      <w:pPr>
        <w:spacing w:after="0" w:line="480" w:lineRule="auto"/>
        <w:ind w:left="720" w:hanging="720"/>
        <w:rPr>
          <w:noProof/>
          <w:lang w:val="en-US"/>
        </w:rPr>
      </w:pPr>
      <w:r>
        <w:rPr>
          <w:noProof/>
          <w:lang w:val="en-US"/>
        </w:rPr>
        <w:t xml:space="preserve">Wenz, A. (2023). </w:t>
      </w:r>
      <w:r w:rsidRPr="002262BA">
        <w:rPr>
          <w:i/>
          <w:noProof/>
          <w:lang w:val="en-US"/>
        </w:rPr>
        <w:t>Quality of expenditure data collected with a mobile receipt scanning app in a probability household panel</w:t>
      </w:r>
      <w:r>
        <w:rPr>
          <w:noProof/>
          <w:lang w:val="en-US"/>
        </w:rPr>
        <w:t>. understandingsociety.ac.uk. https://www.understandingsociety.ac.uk/sites/default/files/downloads/working-papers/2023-02.pdf</w:t>
      </w:r>
    </w:p>
    <w:p w14:paraId="5B3D9508" w14:textId="77777777" w:rsidR="002262BA" w:rsidRDefault="002262BA" w:rsidP="00F97EC7">
      <w:pPr>
        <w:spacing w:after="0" w:line="480" w:lineRule="auto"/>
        <w:ind w:left="720" w:hanging="720"/>
        <w:rPr>
          <w:noProof/>
          <w:lang w:val="en-US"/>
        </w:rPr>
      </w:pPr>
      <w:r>
        <w:rPr>
          <w:noProof/>
          <w:lang w:val="en-US"/>
        </w:rPr>
        <w:t xml:space="preserve">Wenz, A., &amp; Keusch, F. (2023). Increasing the Acceptance of Smartphone-Based Data Collection. </w:t>
      </w:r>
      <w:r w:rsidRPr="002262BA">
        <w:rPr>
          <w:i/>
          <w:noProof/>
          <w:lang w:val="en-US"/>
        </w:rPr>
        <w:t>Public Opinion Quarterly</w:t>
      </w:r>
      <w:r>
        <w:rPr>
          <w:noProof/>
          <w:lang w:val="en-US"/>
        </w:rPr>
        <w:t xml:space="preserve">, </w:t>
      </w:r>
      <w:r w:rsidRPr="002262BA">
        <w:rPr>
          <w:i/>
          <w:noProof/>
          <w:lang w:val="en-US"/>
        </w:rPr>
        <w:t>87</w:t>
      </w:r>
      <w:r>
        <w:rPr>
          <w:noProof/>
          <w:lang w:val="en-US"/>
        </w:rPr>
        <w:t>(2), 357–388.</w:t>
      </w:r>
    </w:p>
    <w:p w14:paraId="5A2557E0" w14:textId="77777777" w:rsidR="002262BA" w:rsidRDefault="002262BA" w:rsidP="00F97EC7">
      <w:pPr>
        <w:spacing w:after="0" w:line="480" w:lineRule="auto"/>
        <w:ind w:left="720" w:hanging="720"/>
        <w:rPr>
          <w:noProof/>
          <w:lang w:val="en-US"/>
        </w:rPr>
      </w:pPr>
      <w:r>
        <w:rPr>
          <w:noProof/>
          <w:lang w:val="en-US"/>
        </w:rPr>
        <w:t xml:space="preserve">Wolf, J., Guensler, R., &amp; Bachman, W. (2001). Elimination of the Travel Diary: Experiment to Derive Trip Purpose from Global Positioning System Travel Data. </w:t>
      </w:r>
      <w:r w:rsidRPr="002262BA">
        <w:rPr>
          <w:i/>
          <w:noProof/>
          <w:lang w:val="en-US"/>
        </w:rPr>
        <w:t>Transportation Research Record</w:t>
      </w:r>
      <w:r>
        <w:rPr>
          <w:noProof/>
          <w:lang w:val="en-US"/>
        </w:rPr>
        <w:t xml:space="preserve">, </w:t>
      </w:r>
      <w:r w:rsidRPr="002262BA">
        <w:rPr>
          <w:i/>
          <w:noProof/>
          <w:lang w:val="en-US"/>
        </w:rPr>
        <w:t>1768</w:t>
      </w:r>
      <w:r>
        <w:rPr>
          <w:noProof/>
          <w:lang w:val="en-US"/>
        </w:rPr>
        <w:t>(1), 125–134.</w:t>
      </w:r>
    </w:p>
    <w:p w14:paraId="2282752F" w14:textId="77777777" w:rsidR="002262BA" w:rsidRDefault="002262BA" w:rsidP="00F97EC7">
      <w:pPr>
        <w:spacing w:after="0" w:line="480" w:lineRule="auto"/>
        <w:ind w:left="720" w:hanging="720"/>
        <w:rPr>
          <w:noProof/>
          <w:lang w:val="en-US"/>
        </w:rPr>
      </w:pPr>
      <w:r>
        <w:rPr>
          <w:noProof/>
          <w:lang w:val="en-US"/>
        </w:rPr>
        <w:t xml:space="preserve">Yalamanchili, L., Pendyala, R. M., Prabaharan, N., &amp; Chakravarthy, P. (1999). Analysis of Global Positioning System-Based Data Collection Methods for Capturing Multistop Trip-Chaining Behavior. </w:t>
      </w:r>
      <w:r w:rsidRPr="002262BA">
        <w:rPr>
          <w:i/>
          <w:noProof/>
          <w:lang w:val="en-US"/>
        </w:rPr>
        <w:t>Transportation Research Record</w:t>
      </w:r>
      <w:r>
        <w:rPr>
          <w:noProof/>
          <w:lang w:val="en-US"/>
        </w:rPr>
        <w:t xml:space="preserve">, </w:t>
      </w:r>
      <w:r w:rsidRPr="002262BA">
        <w:rPr>
          <w:i/>
          <w:noProof/>
          <w:lang w:val="en-US"/>
        </w:rPr>
        <w:t>1660</w:t>
      </w:r>
      <w:r>
        <w:rPr>
          <w:noProof/>
          <w:lang w:val="en-US"/>
        </w:rPr>
        <w:t>(1), 58–65.</w:t>
      </w:r>
    </w:p>
    <w:p w14:paraId="2AA87C36" w14:textId="15D4B8EE" w:rsidR="009E1073" w:rsidRDefault="002262BA" w:rsidP="00F97EC7">
      <w:pPr>
        <w:spacing w:after="0" w:line="480" w:lineRule="auto"/>
        <w:ind w:left="720" w:hanging="720"/>
        <w:rPr>
          <w:lang w:val="en-US"/>
        </w:rPr>
      </w:pPr>
      <w:r>
        <w:rPr>
          <w:noProof/>
          <w:lang w:val="en-US"/>
        </w:rPr>
        <w:t xml:space="preserve">Zhang, L.-C. (2012). Topics of statistical theory for register-based statistics and data integration. </w:t>
      </w:r>
      <w:r w:rsidRPr="002262BA">
        <w:rPr>
          <w:i/>
          <w:noProof/>
          <w:lang w:val="en-US"/>
        </w:rPr>
        <w:t>Statistica Neerlandica</w:t>
      </w:r>
      <w:r>
        <w:rPr>
          <w:noProof/>
          <w:lang w:val="en-US"/>
        </w:rPr>
        <w:t xml:space="preserve">, </w:t>
      </w:r>
      <w:r w:rsidRPr="002262BA">
        <w:rPr>
          <w:i/>
          <w:noProof/>
          <w:lang w:val="en-US"/>
        </w:rPr>
        <w:t>66</w:t>
      </w:r>
      <w:r>
        <w:rPr>
          <w:noProof/>
          <w:lang w:val="en-US"/>
        </w:rPr>
        <w:t>(1), 41–63.</w:t>
      </w:r>
      <w:r w:rsidR="00381BE0">
        <w:rPr>
          <w:lang w:val="en-US"/>
        </w:rPr>
        <w:fldChar w:fldCharType="end"/>
      </w:r>
    </w:p>
    <w:p w14:paraId="6A75C6BA" w14:textId="77777777" w:rsidR="009E1073" w:rsidRDefault="009E1073">
      <w:pPr>
        <w:rPr>
          <w:lang w:val="en-US"/>
        </w:rPr>
      </w:pPr>
      <w:r>
        <w:rPr>
          <w:lang w:val="en-US"/>
        </w:rPr>
        <w:br w:type="page"/>
      </w:r>
    </w:p>
    <w:p w14:paraId="6FE29649" w14:textId="52F6762E" w:rsidR="00C564D4" w:rsidRDefault="00215561" w:rsidP="00215561">
      <w:pPr>
        <w:pStyle w:val="Heading1"/>
        <w:numPr>
          <w:ilvl w:val="0"/>
          <w:numId w:val="0"/>
        </w:numPr>
      </w:pPr>
      <w:r>
        <w:lastRenderedPageBreak/>
        <w:t>Appendix A</w:t>
      </w:r>
    </w:p>
    <w:p w14:paraId="170D535C" w14:textId="72D4FC5E" w:rsidR="00C564D4" w:rsidRDefault="00C564D4" w:rsidP="00C564D4">
      <w:pPr>
        <w:pStyle w:val="Caption"/>
        <w:keepNext/>
      </w:pPr>
      <w:proofErr w:type="spellStart"/>
      <w:r>
        <w:t>Table</w:t>
      </w:r>
      <w:proofErr w:type="spellEnd"/>
      <w:r>
        <w:t xml:space="preserve"> </w:t>
      </w:r>
      <w:fldSimple w:instr=" SEQ Table \* ARABIC ">
        <w:r>
          <w:rPr>
            <w:noProof/>
          </w:rPr>
          <w:t>1</w:t>
        </w:r>
      </w:fldSimple>
      <w:r>
        <w:t xml:space="preserve"> Prior Research</w:t>
      </w:r>
    </w:p>
    <w:tbl>
      <w:tblPr>
        <w:tblStyle w:val="PlainTable3"/>
        <w:tblW w:w="0" w:type="auto"/>
        <w:tblLook w:val="04A0" w:firstRow="1" w:lastRow="0" w:firstColumn="1" w:lastColumn="0" w:noHBand="0" w:noVBand="1"/>
      </w:tblPr>
      <w:tblGrid>
        <w:gridCol w:w="1705"/>
        <w:gridCol w:w="1704"/>
        <w:gridCol w:w="1704"/>
        <w:gridCol w:w="1704"/>
        <w:gridCol w:w="1705"/>
      </w:tblGrid>
      <w:tr w:rsidR="00C564D4" w14:paraId="0D52338C" w14:textId="77777777" w:rsidTr="00215561">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05" w:type="dxa"/>
            <w:vAlign w:val="bottom"/>
          </w:tcPr>
          <w:p w14:paraId="512732B4" w14:textId="34C8A3F2" w:rsidR="00C564D4" w:rsidRDefault="00215561" w:rsidP="00215561">
            <w:pPr>
              <w:pStyle w:val="Subtitle"/>
              <w:rPr>
                <w:lang w:val="en-US"/>
              </w:rPr>
            </w:pPr>
            <w:r>
              <w:rPr>
                <w:lang w:val="en-US"/>
              </w:rPr>
              <w:t>Error source(s)</w:t>
            </w:r>
          </w:p>
        </w:tc>
        <w:tc>
          <w:tcPr>
            <w:tcW w:w="1704" w:type="dxa"/>
            <w:vAlign w:val="bottom"/>
          </w:tcPr>
          <w:p w14:paraId="67D110DC" w14:textId="3E7A5733" w:rsidR="00C564D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Authors</w:t>
            </w:r>
          </w:p>
        </w:tc>
        <w:tc>
          <w:tcPr>
            <w:tcW w:w="1704" w:type="dxa"/>
            <w:vAlign w:val="bottom"/>
          </w:tcPr>
          <w:p w14:paraId="5A80B039" w14:textId="2452B981" w:rsidR="00C564D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Research design</w:t>
            </w:r>
          </w:p>
        </w:tc>
        <w:tc>
          <w:tcPr>
            <w:tcW w:w="1704" w:type="dxa"/>
            <w:vAlign w:val="bottom"/>
          </w:tcPr>
          <w:p w14:paraId="15F54E8E" w14:textId="12400D53" w:rsidR="00C564D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Findings</w:t>
            </w:r>
          </w:p>
        </w:tc>
        <w:tc>
          <w:tcPr>
            <w:tcW w:w="1705" w:type="dxa"/>
            <w:vAlign w:val="bottom"/>
          </w:tcPr>
          <w:p w14:paraId="7ED35AE0" w14:textId="77777777" w:rsidR="00C564D4" w:rsidRDefault="00C564D4" w:rsidP="00F97EC7">
            <w:pPr>
              <w:spacing w:line="480" w:lineRule="auto"/>
              <w:cnfStyle w:val="100000000000" w:firstRow="1" w:lastRow="0" w:firstColumn="0" w:lastColumn="0" w:oddVBand="0" w:evenVBand="0" w:oddHBand="0" w:evenHBand="0" w:firstRowFirstColumn="0" w:firstRowLastColumn="0" w:lastRowFirstColumn="0" w:lastRowLastColumn="0"/>
              <w:rPr>
                <w:lang w:val="en-US"/>
              </w:rPr>
            </w:pPr>
          </w:p>
        </w:tc>
      </w:tr>
      <w:tr w:rsidR="00C564D4" w14:paraId="40B5838D" w14:textId="77777777" w:rsidTr="0021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903231" w14:textId="77777777" w:rsidR="00C564D4" w:rsidRDefault="00C564D4" w:rsidP="00F97EC7">
            <w:pPr>
              <w:spacing w:line="480" w:lineRule="auto"/>
              <w:rPr>
                <w:lang w:val="en-US"/>
              </w:rPr>
            </w:pPr>
          </w:p>
        </w:tc>
        <w:tc>
          <w:tcPr>
            <w:tcW w:w="1704" w:type="dxa"/>
          </w:tcPr>
          <w:p w14:paraId="27E23B59"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4" w:type="dxa"/>
          </w:tcPr>
          <w:p w14:paraId="2D0B8BFE"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4" w:type="dxa"/>
          </w:tcPr>
          <w:p w14:paraId="2F064DC4"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5" w:type="dxa"/>
          </w:tcPr>
          <w:p w14:paraId="1FE21E6A"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r>
      <w:tr w:rsidR="00C564D4" w14:paraId="3B64B375" w14:textId="77777777" w:rsidTr="00215561">
        <w:tc>
          <w:tcPr>
            <w:cnfStyle w:val="001000000000" w:firstRow="0" w:lastRow="0" w:firstColumn="1" w:lastColumn="0" w:oddVBand="0" w:evenVBand="0" w:oddHBand="0" w:evenHBand="0" w:firstRowFirstColumn="0" w:firstRowLastColumn="0" w:lastRowFirstColumn="0" w:lastRowLastColumn="0"/>
            <w:tcW w:w="1705" w:type="dxa"/>
          </w:tcPr>
          <w:p w14:paraId="0E849729" w14:textId="77777777" w:rsidR="00C564D4" w:rsidRDefault="00C564D4" w:rsidP="00F97EC7">
            <w:pPr>
              <w:spacing w:line="480" w:lineRule="auto"/>
              <w:rPr>
                <w:lang w:val="en-US"/>
              </w:rPr>
            </w:pPr>
          </w:p>
        </w:tc>
        <w:tc>
          <w:tcPr>
            <w:tcW w:w="1704" w:type="dxa"/>
          </w:tcPr>
          <w:p w14:paraId="0FA7B8B2"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4" w:type="dxa"/>
          </w:tcPr>
          <w:p w14:paraId="30652C01"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4" w:type="dxa"/>
          </w:tcPr>
          <w:p w14:paraId="3455E3B4"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5" w:type="dxa"/>
          </w:tcPr>
          <w:p w14:paraId="5E0D32DA"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r>
      <w:tr w:rsidR="00C564D4" w14:paraId="2E9B2321" w14:textId="77777777" w:rsidTr="0021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455650" w14:textId="77777777" w:rsidR="00C564D4" w:rsidRDefault="00C564D4" w:rsidP="00F97EC7">
            <w:pPr>
              <w:spacing w:line="480" w:lineRule="auto"/>
              <w:rPr>
                <w:lang w:val="en-US"/>
              </w:rPr>
            </w:pPr>
          </w:p>
        </w:tc>
        <w:tc>
          <w:tcPr>
            <w:tcW w:w="1704" w:type="dxa"/>
          </w:tcPr>
          <w:p w14:paraId="7C0D077C"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4" w:type="dxa"/>
          </w:tcPr>
          <w:p w14:paraId="1AE52ABE"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4" w:type="dxa"/>
          </w:tcPr>
          <w:p w14:paraId="64A576E4"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5" w:type="dxa"/>
          </w:tcPr>
          <w:p w14:paraId="3ACEE7B0"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r>
      <w:tr w:rsidR="00C564D4" w14:paraId="6275CC48" w14:textId="77777777" w:rsidTr="00215561">
        <w:tc>
          <w:tcPr>
            <w:cnfStyle w:val="001000000000" w:firstRow="0" w:lastRow="0" w:firstColumn="1" w:lastColumn="0" w:oddVBand="0" w:evenVBand="0" w:oddHBand="0" w:evenHBand="0" w:firstRowFirstColumn="0" w:firstRowLastColumn="0" w:lastRowFirstColumn="0" w:lastRowLastColumn="0"/>
            <w:tcW w:w="1705" w:type="dxa"/>
          </w:tcPr>
          <w:p w14:paraId="109F7AD0" w14:textId="77777777" w:rsidR="00C564D4" w:rsidRDefault="00C564D4" w:rsidP="00F97EC7">
            <w:pPr>
              <w:spacing w:line="480" w:lineRule="auto"/>
              <w:rPr>
                <w:lang w:val="en-US"/>
              </w:rPr>
            </w:pPr>
          </w:p>
        </w:tc>
        <w:tc>
          <w:tcPr>
            <w:tcW w:w="1704" w:type="dxa"/>
          </w:tcPr>
          <w:p w14:paraId="51373E86"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4" w:type="dxa"/>
          </w:tcPr>
          <w:p w14:paraId="4F668706"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4" w:type="dxa"/>
          </w:tcPr>
          <w:p w14:paraId="2B56E40C"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5" w:type="dxa"/>
          </w:tcPr>
          <w:p w14:paraId="3F77654B"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r>
    </w:tbl>
    <w:p w14:paraId="7F1D71E8" w14:textId="77777777" w:rsidR="00381BE0" w:rsidRPr="00130DC6" w:rsidRDefault="00381BE0" w:rsidP="00F97EC7">
      <w:pPr>
        <w:spacing w:after="0" w:line="480" w:lineRule="auto"/>
        <w:ind w:left="720" w:hanging="720"/>
        <w:rPr>
          <w:lang w:val="en-US"/>
        </w:rPr>
      </w:pPr>
    </w:p>
    <w:sectPr w:rsidR="00381BE0" w:rsidRPr="00130DC6">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Cool, D.M. (Danielle)" w:date="2023-09-11T15:05:00Z" w:initials="MD(">
    <w:p w14:paraId="59924970" w14:textId="77777777" w:rsidR="00651490" w:rsidRDefault="00651490" w:rsidP="00BD2B2C">
      <w:pPr>
        <w:pStyle w:val="CommentText"/>
      </w:pPr>
      <w:r>
        <w:rPr>
          <w:rStyle w:val="CommentReference"/>
        </w:rPr>
        <w:annotationRef/>
      </w:r>
      <w:r>
        <w:t>Removed "Usage of this framework carries with it the additional benefit that researchers have expanded the framework over time to consider various situations that may be good approximations of smart data, including big data (Amaya et al., 2020), found data (Biemer &amp; Amaya, 2020), and web-tracking data (Bosch &amp; Revilla, 2022). Drawing from these varied approaches provides theoretical backing for this new area of research."</w:t>
      </w:r>
      <w:r>
        <w:br/>
      </w:r>
      <w:r>
        <w:br/>
        <w:t>May be useful in section 3</w:t>
      </w:r>
    </w:p>
  </w:comment>
  <w:comment w:id="1" w:author="McCool, D.M. (Danielle)" w:date="2023-09-11T15:06:00Z" w:initials="MD(">
    <w:p w14:paraId="57716D29" w14:textId="77777777" w:rsidR="006E2C68" w:rsidRDefault="006E2C68" w:rsidP="00654F60">
      <w:pPr>
        <w:pStyle w:val="CommentText"/>
      </w:pPr>
      <w:r>
        <w:rPr>
          <w:rStyle w:val="CommentReference"/>
        </w:rPr>
        <w:annotationRef/>
      </w:r>
      <w:r>
        <w:t>Consider in section 3</w:t>
      </w:r>
    </w:p>
  </w:comment>
  <w:comment w:id="2" w:author="McCool, D.M. (Danielle)" w:date="2023-09-18T12:46:00Z" w:initials="MD(">
    <w:p w14:paraId="43935E24" w14:textId="77777777" w:rsidR="00B07BBA" w:rsidRDefault="00B07BBA" w:rsidP="007E3000">
      <w:pPr>
        <w:pStyle w:val="CommentText"/>
      </w:pPr>
      <w:r>
        <w:rPr>
          <w:rStyle w:val="CommentReference"/>
        </w:rPr>
        <w:annotationRef/>
      </w:r>
      <w:r>
        <w:t>Make sure to devote discussion to the low-smart version and what's in the project</w:t>
      </w:r>
    </w:p>
  </w:comment>
  <w:comment w:id="3" w:author="McCool, D.M. (Danielle)" w:date="2023-09-18T12:47:00Z" w:initials="MD(">
    <w:p w14:paraId="7583824B" w14:textId="77777777" w:rsidR="00B07BBA" w:rsidRDefault="00B07BBA" w:rsidP="00A240E5">
      <w:pPr>
        <w:pStyle w:val="CommentText"/>
      </w:pPr>
      <w:r>
        <w:rPr>
          <w:rStyle w:val="CommentReference"/>
        </w:rPr>
        <w:annotationRef/>
      </w:r>
      <w:r>
        <w:t>Include low-smart version and what's in the project</w:t>
      </w:r>
    </w:p>
  </w:comment>
  <w:comment w:id="5" w:author="McCool, D.M. (Danielle)" w:date="2023-09-19T12:11:00Z" w:initials="MD(">
    <w:p w14:paraId="06B6C750" w14:textId="77777777" w:rsidR="00E8045B" w:rsidRDefault="00E8045B" w:rsidP="002F77A7">
      <w:pPr>
        <w:pStyle w:val="CommentText"/>
      </w:pPr>
      <w:r>
        <w:rPr>
          <w:rStyle w:val="CommentReference"/>
        </w:rPr>
        <w:annotationRef/>
      </w:r>
      <w:r>
        <w:t>Trust here, apps are perceived as more invasive, trust goes here</w:t>
      </w:r>
    </w:p>
  </w:comment>
  <w:comment w:id="6" w:author="McCool, D.M. (Danielle)" w:date="2023-09-19T12:25:00Z" w:initials="MD(">
    <w:p w14:paraId="77376B95" w14:textId="77777777" w:rsidR="00555F77" w:rsidRDefault="00555F77" w:rsidP="00997C53">
      <w:pPr>
        <w:pStyle w:val="CommentText"/>
      </w:pPr>
      <w:r>
        <w:rPr>
          <w:rStyle w:val="CommentReference"/>
        </w:rPr>
        <w:annotationRef/>
      </w:r>
      <w:r>
        <w:t>Conrad may have something here wrt web surveys</w:t>
      </w:r>
    </w:p>
  </w:comment>
  <w:comment w:id="7" w:author="McCool, D.M. (Danielle)" w:date="2023-09-19T12:27:00Z" w:initials="MD(">
    <w:p w14:paraId="149BACFF" w14:textId="77777777" w:rsidR="00555F77" w:rsidRDefault="00555F77" w:rsidP="00450C57">
      <w:pPr>
        <w:pStyle w:val="CommentText"/>
      </w:pPr>
      <w:r>
        <w:rPr>
          <w:rStyle w:val="CommentReference"/>
        </w:rPr>
        <w:annotationRef/>
      </w:r>
      <w:r>
        <w:t xml:space="preserve">Jackle annet on british household panel survey people could get all sorts of benefits </w:t>
      </w:r>
    </w:p>
  </w:comment>
  <w:comment w:id="9" w:author="McCool, D.M. (Danielle)" w:date="2023-09-19T12:48:00Z" w:initials="MD(">
    <w:p w14:paraId="5298F6C5" w14:textId="77777777" w:rsidR="00F00B3F" w:rsidRDefault="00F00B3F" w:rsidP="001F7319">
      <w:pPr>
        <w:pStyle w:val="CommentText"/>
      </w:pPr>
      <w:r>
        <w:rPr>
          <w:rStyle w:val="CommentReference"/>
        </w:rPr>
        <w:annotationRef/>
      </w:r>
      <w:r>
        <w:t>The hypothetical research</w:t>
      </w:r>
    </w:p>
  </w:comment>
  <w:comment w:id="10" w:author="McCool, D.M. (Danielle)" w:date="2023-09-19T12:58:00Z" w:initials="MD(">
    <w:p w14:paraId="2A82CCC3" w14:textId="77777777" w:rsidR="00452A62" w:rsidRDefault="00452A62">
      <w:pPr>
        <w:pStyle w:val="CommentText"/>
      </w:pPr>
      <w:r>
        <w:rPr>
          <w:rStyle w:val="CommentReference"/>
        </w:rPr>
        <w:annotationRef/>
      </w:r>
      <w:r>
        <w:t>Norway has email addresses for everyone</w:t>
      </w:r>
    </w:p>
    <w:p w14:paraId="2046E7B1" w14:textId="77777777" w:rsidR="00452A62" w:rsidRDefault="00452A62" w:rsidP="009F5476">
      <w:pPr>
        <w:pStyle w:val="CommentText"/>
      </w:pPr>
      <w:r>
        <w:t>Italy is like NL</w:t>
      </w:r>
      <w:r>
        <w:br/>
        <w:t>France has addresses but not linked to individuals</w:t>
      </w:r>
    </w:p>
  </w:comment>
  <w:comment w:id="11" w:author="McCool, D.M. (Danielle)" w:date="2023-09-19T12:58:00Z" w:initials="MD(">
    <w:p w14:paraId="140E70CE" w14:textId="5A4D5EB4" w:rsidR="00F00B3F" w:rsidRDefault="00F00B3F" w:rsidP="00113DED">
      <w:pPr>
        <w:pStyle w:val="CommentText"/>
      </w:pPr>
      <w:r>
        <w:rPr>
          <w:rStyle w:val="CommentReference"/>
        </w:rPr>
        <w:annotationRef/>
      </w:r>
      <w:r>
        <w:t xml:space="preserve">Experimental studies -- you randomize sample between A and B, single contact mode - (heerweg study, hungary 2010) invite people for sample and only when they commit to the interview do they do mode assignment.  </w:t>
      </w:r>
      <w:r>
        <w:br/>
        <w:t xml:space="preserve">Longitudinal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24970" w15:done="0"/>
  <w15:commentEx w15:paraId="57716D29" w15:done="0"/>
  <w15:commentEx w15:paraId="43935E24" w15:done="0"/>
  <w15:commentEx w15:paraId="7583824B" w15:done="0"/>
  <w15:commentEx w15:paraId="06B6C750" w15:done="0"/>
  <w15:commentEx w15:paraId="77376B95" w15:done="0"/>
  <w15:commentEx w15:paraId="149BACFF" w15:paraIdParent="77376B95" w15:done="0"/>
  <w15:commentEx w15:paraId="5298F6C5" w15:done="0"/>
  <w15:commentEx w15:paraId="2046E7B1" w15:paraIdParent="5298F6C5" w15:done="0"/>
  <w15:commentEx w15:paraId="140E7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9AB2E" w16cex:dateUtc="2023-09-11T13:05:00Z"/>
  <w16cex:commentExtensible w16cex:durableId="28A9AB87" w16cex:dateUtc="2023-09-11T13:06:00Z"/>
  <w16cex:commentExtensible w16cex:durableId="28B2C53B" w16cex:dateUtc="2023-09-18T10:46:00Z"/>
  <w16cex:commentExtensible w16cex:durableId="28B2C54F" w16cex:dateUtc="2023-09-18T10:47:00Z"/>
  <w16cex:commentExtensible w16cex:durableId="28B40E7F" w16cex:dateUtc="2023-09-19T10:11:00Z"/>
  <w16cex:commentExtensible w16cex:durableId="28B411C7" w16cex:dateUtc="2023-09-19T10:25:00Z"/>
  <w16cex:commentExtensible w16cex:durableId="28B4121E" w16cex:dateUtc="2023-09-19T10:27:00Z"/>
  <w16cex:commentExtensible w16cex:durableId="28B41715" w16cex:dateUtc="2023-09-19T10:48:00Z"/>
  <w16cex:commentExtensible w16cex:durableId="28B41992" w16cex:dateUtc="2023-09-19T10:58:00Z"/>
  <w16cex:commentExtensible w16cex:durableId="28B4197E" w16cex:dateUtc="2023-09-19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24970" w16cid:durableId="28A9AB2E"/>
  <w16cid:commentId w16cid:paraId="57716D29" w16cid:durableId="28A9AB87"/>
  <w16cid:commentId w16cid:paraId="43935E24" w16cid:durableId="28B2C53B"/>
  <w16cid:commentId w16cid:paraId="7583824B" w16cid:durableId="28B2C54F"/>
  <w16cid:commentId w16cid:paraId="06B6C750" w16cid:durableId="28B40E7F"/>
  <w16cid:commentId w16cid:paraId="77376B95" w16cid:durableId="28B411C7"/>
  <w16cid:commentId w16cid:paraId="149BACFF" w16cid:durableId="28B4121E"/>
  <w16cid:commentId w16cid:paraId="5298F6C5" w16cid:durableId="28B41715"/>
  <w16cid:commentId w16cid:paraId="2046E7B1" w16cid:durableId="28B41992"/>
  <w16cid:commentId w16cid:paraId="140E70CE" w16cid:durableId="28B41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1797C" w14:textId="77777777" w:rsidR="000C62D5" w:rsidRDefault="000C62D5" w:rsidP="00946031">
      <w:pPr>
        <w:spacing w:after="0" w:line="240" w:lineRule="auto"/>
      </w:pPr>
      <w:r>
        <w:separator/>
      </w:r>
    </w:p>
  </w:endnote>
  <w:endnote w:type="continuationSeparator" w:id="0">
    <w:p w14:paraId="3DE41ACA" w14:textId="77777777" w:rsidR="000C62D5" w:rsidRDefault="000C62D5" w:rsidP="0094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15590"/>
      <w:docPartObj>
        <w:docPartGallery w:val="Page Numbers (Bottom of Page)"/>
        <w:docPartUnique/>
      </w:docPartObj>
    </w:sdtPr>
    <w:sdtContent>
      <w:p w14:paraId="0DED693C" w14:textId="2DD94167" w:rsidR="00946031" w:rsidRDefault="00946031">
        <w:pPr>
          <w:pStyle w:val="Footer"/>
          <w:jc w:val="right"/>
        </w:pPr>
        <w:r>
          <w:fldChar w:fldCharType="begin"/>
        </w:r>
        <w:r>
          <w:instrText>PAGE   \* MERGEFORMAT</w:instrText>
        </w:r>
        <w:r>
          <w:fldChar w:fldCharType="separate"/>
        </w:r>
        <w:r>
          <w:t>2</w:t>
        </w:r>
        <w:r>
          <w:fldChar w:fldCharType="end"/>
        </w:r>
      </w:p>
    </w:sdtContent>
  </w:sdt>
  <w:p w14:paraId="538E921A" w14:textId="77777777" w:rsidR="00946031" w:rsidRDefault="00946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691F2" w14:textId="77777777" w:rsidR="000C62D5" w:rsidRDefault="000C62D5" w:rsidP="00946031">
      <w:pPr>
        <w:spacing w:after="0" w:line="240" w:lineRule="auto"/>
      </w:pPr>
      <w:r>
        <w:separator/>
      </w:r>
    </w:p>
  </w:footnote>
  <w:footnote w:type="continuationSeparator" w:id="0">
    <w:p w14:paraId="7D7A4B59" w14:textId="77777777" w:rsidR="000C62D5" w:rsidRDefault="000C62D5" w:rsidP="0094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D46B64"/>
    <w:multiLevelType w:val="hybridMultilevel"/>
    <w:tmpl w:val="CDE42E04"/>
    <w:lvl w:ilvl="0" w:tplc="74EC20C0">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5"/>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4"/>
  </w:num>
  <w:num w:numId="14" w16cid:durableId="624972373">
    <w:abstractNumId w:val="3"/>
  </w:num>
  <w:num w:numId="15" w16cid:durableId="396787707">
    <w:abstractNumId w:val="0"/>
  </w:num>
  <w:num w:numId="16" w16cid:durableId="298070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Cool, D.M. (Danielle)">
    <w15:presenceInfo w15:providerId="AD" w15:userId="S::d.m.mccool@uu.nl::a9bc8a03-68a7-4deb-a5f4-e2189149cd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085AA4"/>
    <w:rsid w:val="00017DB4"/>
    <w:rsid w:val="000352DE"/>
    <w:rsid w:val="00044B42"/>
    <w:rsid w:val="00044DE5"/>
    <w:rsid w:val="00055B98"/>
    <w:rsid w:val="00057D8F"/>
    <w:rsid w:val="00060780"/>
    <w:rsid w:val="0008123A"/>
    <w:rsid w:val="00085AA4"/>
    <w:rsid w:val="000862DE"/>
    <w:rsid w:val="00096019"/>
    <w:rsid w:val="000A5D99"/>
    <w:rsid w:val="000B7878"/>
    <w:rsid w:val="000C62D5"/>
    <w:rsid w:val="000C670F"/>
    <w:rsid w:val="000D3BF5"/>
    <w:rsid w:val="000E628F"/>
    <w:rsid w:val="000F6408"/>
    <w:rsid w:val="0010398B"/>
    <w:rsid w:val="0010398C"/>
    <w:rsid w:val="00110282"/>
    <w:rsid w:val="001103FD"/>
    <w:rsid w:val="00117918"/>
    <w:rsid w:val="00122150"/>
    <w:rsid w:val="00122ECD"/>
    <w:rsid w:val="0012737B"/>
    <w:rsid w:val="0012778E"/>
    <w:rsid w:val="00127AEB"/>
    <w:rsid w:val="00130DC6"/>
    <w:rsid w:val="001463E4"/>
    <w:rsid w:val="00161ED9"/>
    <w:rsid w:val="001650E6"/>
    <w:rsid w:val="00165D23"/>
    <w:rsid w:val="0016661D"/>
    <w:rsid w:val="00166F36"/>
    <w:rsid w:val="00186F54"/>
    <w:rsid w:val="00190334"/>
    <w:rsid w:val="001B03D8"/>
    <w:rsid w:val="001B0519"/>
    <w:rsid w:val="001B5D77"/>
    <w:rsid w:val="001B63B9"/>
    <w:rsid w:val="001B7471"/>
    <w:rsid w:val="001D3A8E"/>
    <w:rsid w:val="001E126D"/>
    <w:rsid w:val="002027CD"/>
    <w:rsid w:val="00215561"/>
    <w:rsid w:val="002237A2"/>
    <w:rsid w:val="002262BA"/>
    <w:rsid w:val="00230442"/>
    <w:rsid w:val="00232967"/>
    <w:rsid w:val="00247C2D"/>
    <w:rsid w:val="00253881"/>
    <w:rsid w:val="002578EB"/>
    <w:rsid w:val="00261CE8"/>
    <w:rsid w:val="00284AED"/>
    <w:rsid w:val="00290AD8"/>
    <w:rsid w:val="002A41BD"/>
    <w:rsid w:val="002C160E"/>
    <w:rsid w:val="002C1EC8"/>
    <w:rsid w:val="002D386D"/>
    <w:rsid w:val="002D4269"/>
    <w:rsid w:val="002F1353"/>
    <w:rsid w:val="002F2A79"/>
    <w:rsid w:val="00302306"/>
    <w:rsid w:val="00324572"/>
    <w:rsid w:val="00330D7E"/>
    <w:rsid w:val="00336B6A"/>
    <w:rsid w:val="0034460D"/>
    <w:rsid w:val="00346C58"/>
    <w:rsid w:val="003661FD"/>
    <w:rsid w:val="00377C04"/>
    <w:rsid w:val="00381BE0"/>
    <w:rsid w:val="00396C9E"/>
    <w:rsid w:val="003A3179"/>
    <w:rsid w:val="003D2A38"/>
    <w:rsid w:val="003F4697"/>
    <w:rsid w:val="00401E17"/>
    <w:rsid w:val="004044C1"/>
    <w:rsid w:val="004102D1"/>
    <w:rsid w:val="0041257D"/>
    <w:rsid w:val="00432625"/>
    <w:rsid w:val="00440A0D"/>
    <w:rsid w:val="00444DB7"/>
    <w:rsid w:val="00452A62"/>
    <w:rsid w:val="00453800"/>
    <w:rsid w:val="00465AD8"/>
    <w:rsid w:val="00471BC3"/>
    <w:rsid w:val="004830CF"/>
    <w:rsid w:val="004850D6"/>
    <w:rsid w:val="004A04C0"/>
    <w:rsid w:val="004A6BA2"/>
    <w:rsid w:val="004B3CDA"/>
    <w:rsid w:val="004B433F"/>
    <w:rsid w:val="004B6EAF"/>
    <w:rsid w:val="004D69B7"/>
    <w:rsid w:val="004E18C1"/>
    <w:rsid w:val="00505C29"/>
    <w:rsid w:val="00506283"/>
    <w:rsid w:val="00523CF1"/>
    <w:rsid w:val="005255B7"/>
    <w:rsid w:val="00526C55"/>
    <w:rsid w:val="00536CAB"/>
    <w:rsid w:val="005405BA"/>
    <w:rsid w:val="00540DC4"/>
    <w:rsid w:val="00546A58"/>
    <w:rsid w:val="00546E86"/>
    <w:rsid w:val="00555F77"/>
    <w:rsid w:val="00573C1D"/>
    <w:rsid w:val="005904A6"/>
    <w:rsid w:val="00592AB1"/>
    <w:rsid w:val="005A36AD"/>
    <w:rsid w:val="005A73B3"/>
    <w:rsid w:val="005B0CCD"/>
    <w:rsid w:val="005B148C"/>
    <w:rsid w:val="005C5BF3"/>
    <w:rsid w:val="005D4DBD"/>
    <w:rsid w:val="005D59F9"/>
    <w:rsid w:val="005E1DE1"/>
    <w:rsid w:val="005E67A2"/>
    <w:rsid w:val="005F4362"/>
    <w:rsid w:val="005F46E1"/>
    <w:rsid w:val="005F6B7F"/>
    <w:rsid w:val="005F7A48"/>
    <w:rsid w:val="00600EF4"/>
    <w:rsid w:val="00611AD8"/>
    <w:rsid w:val="00621446"/>
    <w:rsid w:val="00643F56"/>
    <w:rsid w:val="0064701C"/>
    <w:rsid w:val="00651490"/>
    <w:rsid w:val="00667188"/>
    <w:rsid w:val="00671E61"/>
    <w:rsid w:val="00673B1A"/>
    <w:rsid w:val="00684EBC"/>
    <w:rsid w:val="006942AD"/>
    <w:rsid w:val="006943CB"/>
    <w:rsid w:val="006E2C68"/>
    <w:rsid w:val="006E3D0E"/>
    <w:rsid w:val="006E53A6"/>
    <w:rsid w:val="007120BB"/>
    <w:rsid w:val="007161FF"/>
    <w:rsid w:val="007322A6"/>
    <w:rsid w:val="007354F7"/>
    <w:rsid w:val="007433FE"/>
    <w:rsid w:val="007A32C3"/>
    <w:rsid w:val="007B4994"/>
    <w:rsid w:val="007C055A"/>
    <w:rsid w:val="007C28AD"/>
    <w:rsid w:val="007C7065"/>
    <w:rsid w:val="007E2D53"/>
    <w:rsid w:val="007E6EE3"/>
    <w:rsid w:val="007E6FB4"/>
    <w:rsid w:val="007F1EB0"/>
    <w:rsid w:val="00811FDD"/>
    <w:rsid w:val="008218A6"/>
    <w:rsid w:val="00831140"/>
    <w:rsid w:val="008334B7"/>
    <w:rsid w:val="0083362C"/>
    <w:rsid w:val="008416F5"/>
    <w:rsid w:val="00841C42"/>
    <w:rsid w:val="00865B55"/>
    <w:rsid w:val="00884FCA"/>
    <w:rsid w:val="00887AD1"/>
    <w:rsid w:val="00890851"/>
    <w:rsid w:val="008B0D8E"/>
    <w:rsid w:val="008B4FEA"/>
    <w:rsid w:val="008D3921"/>
    <w:rsid w:val="008D6B79"/>
    <w:rsid w:val="008E4C66"/>
    <w:rsid w:val="00931121"/>
    <w:rsid w:val="00935E1F"/>
    <w:rsid w:val="00943B99"/>
    <w:rsid w:val="00946031"/>
    <w:rsid w:val="00956B83"/>
    <w:rsid w:val="00960B85"/>
    <w:rsid w:val="0099044E"/>
    <w:rsid w:val="009A6347"/>
    <w:rsid w:val="009B4E5F"/>
    <w:rsid w:val="009C437A"/>
    <w:rsid w:val="009E1073"/>
    <w:rsid w:val="009E7E93"/>
    <w:rsid w:val="00A00C24"/>
    <w:rsid w:val="00A06E51"/>
    <w:rsid w:val="00A15F8A"/>
    <w:rsid w:val="00A24621"/>
    <w:rsid w:val="00A248A7"/>
    <w:rsid w:val="00A4154E"/>
    <w:rsid w:val="00A63D2F"/>
    <w:rsid w:val="00A708FF"/>
    <w:rsid w:val="00A767DD"/>
    <w:rsid w:val="00A77F2B"/>
    <w:rsid w:val="00AA03F9"/>
    <w:rsid w:val="00AA3DAF"/>
    <w:rsid w:val="00AA7DD5"/>
    <w:rsid w:val="00AD387A"/>
    <w:rsid w:val="00B07BBA"/>
    <w:rsid w:val="00B34661"/>
    <w:rsid w:val="00B36B60"/>
    <w:rsid w:val="00B414BF"/>
    <w:rsid w:val="00B42C5D"/>
    <w:rsid w:val="00B43356"/>
    <w:rsid w:val="00B469E2"/>
    <w:rsid w:val="00B47EBB"/>
    <w:rsid w:val="00B51393"/>
    <w:rsid w:val="00B70C2D"/>
    <w:rsid w:val="00B7311F"/>
    <w:rsid w:val="00B806F5"/>
    <w:rsid w:val="00B81602"/>
    <w:rsid w:val="00B92245"/>
    <w:rsid w:val="00B95270"/>
    <w:rsid w:val="00B95464"/>
    <w:rsid w:val="00B97444"/>
    <w:rsid w:val="00BA03D3"/>
    <w:rsid w:val="00BA28E5"/>
    <w:rsid w:val="00BB1C70"/>
    <w:rsid w:val="00BB55FE"/>
    <w:rsid w:val="00BC41F7"/>
    <w:rsid w:val="00BD1A59"/>
    <w:rsid w:val="00BD7204"/>
    <w:rsid w:val="00C00634"/>
    <w:rsid w:val="00C02928"/>
    <w:rsid w:val="00C236EF"/>
    <w:rsid w:val="00C36DD3"/>
    <w:rsid w:val="00C42717"/>
    <w:rsid w:val="00C50531"/>
    <w:rsid w:val="00C564D4"/>
    <w:rsid w:val="00C67C05"/>
    <w:rsid w:val="00C838B6"/>
    <w:rsid w:val="00C90F67"/>
    <w:rsid w:val="00C9200E"/>
    <w:rsid w:val="00CA67AC"/>
    <w:rsid w:val="00CB5959"/>
    <w:rsid w:val="00CD4E09"/>
    <w:rsid w:val="00CE0354"/>
    <w:rsid w:val="00D04427"/>
    <w:rsid w:val="00D10CA9"/>
    <w:rsid w:val="00D323FC"/>
    <w:rsid w:val="00D35957"/>
    <w:rsid w:val="00D36C90"/>
    <w:rsid w:val="00D41515"/>
    <w:rsid w:val="00D50667"/>
    <w:rsid w:val="00D508F7"/>
    <w:rsid w:val="00D54010"/>
    <w:rsid w:val="00D94F54"/>
    <w:rsid w:val="00D95A50"/>
    <w:rsid w:val="00DA3E3F"/>
    <w:rsid w:val="00DA439A"/>
    <w:rsid w:val="00DB5054"/>
    <w:rsid w:val="00DB6CCB"/>
    <w:rsid w:val="00DE2FA8"/>
    <w:rsid w:val="00E015B5"/>
    <w:rsid w:val="00E25822"/>
    <w:rsid w:val="00E57289"/>
    <w:rsid w:val="00E65C90"/>
    <w:rsid w:val="00E8045B"/>
    <w:rsid w:val="00E81045"/>
    <w:rsid w:val="00E81CC2"/>
    <w:rsid w:val="00E848BA"/>
    <w:rsid w:val="00E92E98"/>
    <w:rsid w:val="00EB37DC"/>
    <w:rsid w:val="00EB44AD"/>
    <w:rsid w:val="00EC63CA"/>
    <w:rsid w:val="00ED583C"/>
    <w:rsid w:val="00EE7BB8"/>
    <w:rsid w:val="00EF53B0"/>
    <w:rsid w:val="00EF5C4C"/>
    <w:rsid w:val="00F00B3F"/>
    <w:rsid w:val="00F050B9"/>
    <w:rsid w:val="00F062AA"/>
    <w:rsid w:val="00F203E5"/>
    <w:rsid w:val="00F30DCF"/>
    <w:rsid w:val="00F31032"/>
    <w:rsid w:val="00F55F24"/>
    <w:rsid w:val="00F858CE"/>
    <w:rsid w:val="00F95F2D"/>
    <w:rsid w:val="00F97EC7"/>
    <w:rsid w:val="00FA5D2F"/>
    <w:rsid w:val="00FD0EB3"/>
    <w:rsid w:val="00FE6A67"/>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31"/>
  </w:style>
  <w:style w:type="paragraph" w:styleId="Footer">
    <w:name w:val="footer"/>
    <w:basedOn w:val="Normal"/>
    <w:link w:val="FooterChar"/>
    <w:uiPriority w:val="99"/>
    <w:unhideWhenUsed/>
    <w:rsid w:val="0094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31"/>
  </w:style>
  <w:style w:type="paragraph" w:styleId="BodyText">
    <w:name w:val="Body Text"/>
    <w:basedOn w:val="Normal"/>
    <w:link w:val="BodyTextChar"/>
    <w:uiPriority w:val="99"/>
    <w:semiHidden/>
    <w:unhideWhenUsed/>
    <w:rsid w:val="00F97EC7"/>
    <w:pPr>
      <w:spacing w:after="120"/>
    </w:pPr>
  </w:style>
  <w:style w:type="character" w:customStyle="1" w:styleId="BodyTextChar">
    <w:name w:val="Body Text Char"/>
    <w:basedOn w:val="DefaultParagraphFont"/>
    <w:link w:val="BodyText"/>
    <w:uiPriority w:val="99"/>
    <w:semiHidden/>
    <w:rsid w:val="00F97EC7"/>
  </w:style>
  <w:style w:type="character" w:styleId="CommentReference">
    <w:name w:val="annotation reference"/>
    <w:basedOn w:val="DefaultParagraphFont"/>
    <w:uiPriority w:val="99"/>
    <w:semiHidden/>
    <w:unhideWhenUsed/>
    <w:rsid w:val="00651490"/>
    <w:rPr>
      <w:sz w:val="16"/>
      <w:szCs w:val="16"/>
    </w:rPr>
  </w:style>
  <w:style w:type="paragraph" w:styleId="CommentText">
    <w:name w:val="annotation text"/>
    <w:basedOn w:val="Normal"/>
    <w:link w:val="CommentTextChar"/>
    <w:uiPriority w:val="99"/>
    <w:unhideWhenUsed/>
    <w:rsid w:val="00651490"/>
    <w:pPr>
      <w:spacing w:line="240" w:lineRule="auto"/>
    </w:pPr>
    <w:rPr>
      <w:sz w:val="20"/>
      <w:szCs w:val="20"/>
    </w:rPr>
  </w:style>
  <w:style w:type="character" w:customStyle="1" w:styleId="CommentTextChar">
    <w:name w:val="Comment Text Char"/>
    <w:basedOn w:val="DefaultParagraphFont"/>
    <w:link w:val="CommentText"/>
    <w:uiPriority w:val="99"/>
    <w:rsid w:val="00651490"/>
    <w:rPr>
      <w:sz w:val="20"/>
      <w:szCs w:val="20"/>
    </w:rPr>
  </w:style>
  <w:style w:type="paragraph" w:styleId="CommentSubject">
    <w:name w:val="annotation subject"/>
    <w:basedOn w:val="CommentText"/>
    <w:next w:val="CommentText"/>
    <w:link w:val="CommentSubjectChar"/>
    <w:uiPriority w:val="99"/>
    <w:semiHidden/>
    <w:unhideWhenUsed/>
    <w:rsid w:val="00651490"/>
    <w:rPr>
      <w:b/>
      <w:bCs/>
    </w:rPr>
  </w:style>
  <w:style w:type="character" w:customStyle="1" w:styleId="CommentSubjectChar">
    <w:name w:val="Comment Subject Char"/>
    <w:basedOn w:val="CommentTextChar"/>
    <w:link w:val="CommentSubject"/>
    <w:uiPriority w:val="99"/>
    <w:semiHidden/>
    <w:rsid w:val="00651490"/>
    <w:rPr>
      <w:b/>
      <w:bCs/>
      <w:sz w:val="20"/>
      <w:szCs w:val="20"/>
    </w:rPr>
  </w:style>
  <w:style w:type="table" w:styleId="TableGrid">
    <w:name w:val="Table Grid"/>
    <w:basedOn w:val="TableNormal"/>
    <w:uiPriority w:val="39"/>
    <w:rsid w:val="00C56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55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3954">
      <w:bodyDiv w:val="1"/>
      <w:marLeft w:val="0"/>
      <w:marRight w:val="0"/>
      <w:marTop w:val="0"/>
      <w:marBottom w:val="0"/>
      <w:divBdr>
        <w:top w:val="none" w:sz="0" w:space="0" w:color="auto"/>
        <w:left w:val="none" w:sz="0" w:space="0" w:color="auto"/>
        <w:bottom w:val="none" w:sz="0" w:space="0" w:color="auto"/>
        <w:right w:val="none" w:sz="0" w:space="0" w:color="auto"/>
      </w:divBdr>
    </w:div>
    <w:div w:id="1298871619">
      <w:bodyDiv w:val="1"/>
      <w:marLeft w:val="0"/>
      <w:marRight w:val="0"/>
      <w:marTop w:val="0"/>
      <w:marBottom w:val="0"/>
      <w:divBdr>
        <w:top w:val="none" w:sz="0" w:space="0" w:color="auto"/>
        <w:left w:val="none" w:sz="0" w:space="0" w:color="auto"/>
        <w:bottom w:val="none" w:sz="0" w:space="0" w:color="auto"/>
        <w:right w:val="none" w:sz="0" w:space="0" w:color="auto"/>
      </w:divBdr>
    </w:div>
    <w:div w:id="174221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5" y="784"/>
          <a:ext cx="5447049" cy="49596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nl-NL" sz="2200" kern="1200"/>
            <a:t>Total Survey Error</a:t>
          </a:r>
        </a:p>
      </dsp:txBody>
      <dsp:txXfrm>
        <a:off x="625" y="784"/>
        <a:ext cx="5447049" cy="495967"/>
      </dsp:txXfrm>
    </dsp:sp>
    <dsp:sp modelId="{9E097319-2094-4602-BC51-DBB2FC21A642}">
      <dsp:nvSpPr>
        <dsp:cNvPr id="0" name=""/>
        <dsp:cNvSpPr/>
      </dsp:nvSpPr>
      <dsp:spPr>
        <a:xfrm>
          <a:off x="625" y="587329"/>
          <a:ext cx="871249"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Sampling error</a:t>
          </a:r>
        </a:p>
      </dsp:txBody>
      <dsp:txXfrm>
        <a:off x="625" y="587329"/>
        <a:ext cx="871249" cy="495967"/>
      </dsp:txXfrm>
    </dsp:sp>
    <dsp:sp modelId="{D5B2A67D-09A7-4128-B851-81E22F434951}">
      <dsp:nvSpPr>
        <dsp:cNvPr id="0" name=""/>
        <dsp:cNvSpPr/>
      </dsp:nvSpPr>
      <dsp:spPr>
        <a:xfrm>
          <a:off x="945059" y="587329"/>
          <a:ext cx="4502615"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Nonsampling error</a:t>
          </a:r>
        </a:p>
      </dsp:txBody>
      <dsp:txXfrm>
        <a:off x="945059" y="587329"/>
        <a:ext cx="4502615" cy="495967"/>
      </dsp:txXfrm>
    </dsp:sp>
    <dsp:sp modelId="{6F7DE8A7-8FF9-4D88-BBD6-FF3081899725}">
      <dsp:nvSpPr>
        <dsp:cNvPr id="0" name=""/>
        <dsp:cNvSpPr/>
      </dsp:nvSpPr>
      <dsp:spPr>
        <a:xfrm>
          <a:off x="945059"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45059" y="1173875"/>
        <a:ext cx="871249" cy="495967"/>
      </dsp:txXfrm>
    </dsp:sp>
    <dsp:sp modelId="{680509A8-8CB3-4EC0-85A9-22AE878D7095}">
      <dsp:nvSpPr>
        <dsp:cNvPr id="0" name=""/>
        <dsp:cNvSpPr/>
      </dsp:nvSpPr>
      <dsp:spPr>
        <a:xfrm>
          <a:off x="1852900"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52900" y="1173875"/>
        <a:ext cx="871249" cy="495967"/>
      </dsp:txXfrm>
    </dsp:sp>
    <dsp:sp modelId="{087748AD-EAC9-4C68-9110-8671D46193F8}">
      <dsp:nvSpPr>
        <dsp:cNvPr id="0" name=""/>
        <dsp:cNvSpPr/>
      </dsp:nvSpPr>
      <dsp:spPr>
        <a:xfrm>
          <a:off x="2760742"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60742" y="1173875"/>
        <a:ext cx="871249" cy="495967"/>
      </dsp:txXfrm>
    </dsp:sp>
    <dsp:sp modelId="{CCF01AF9-3B15-49C7-BD9F-1CA3DD36ADA3}">
      <dsp:nvSpPr>
        <dsp:cNvPr id="0" name=""/>
        <dsp:cNvSpPr/>
      </dsp:nvSpPr>
      <dsp:spPr>
        <a:xfrm>
          <a:off x="3668584"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68584" y="1173875"/>
        <a:ext cx="871249" cy="495967"/>
      </dsp:txXfrm>
    </dsp:sp>
    <dsp:sp modelId="{0E6F8256-35B3-4DEA-BBA4-D7844DCDF228}">
      <dsp:nvSpPr>
        <dsp:cNvPr id="0" name=""/>
        <dsp:cNvSpPr/>
      </dsp:nvSpPr>
      <dsp:spPr>
        <a:xfrm>
          <a:off x="4576425"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576425" y="1173875"/>
        <a:ext cx="871249" cy="495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52864</Words>
  <Characters>307142</Characters>
  <Application>Microsoft Office Word</Application>
  <DocSecurity>0</DocSecurity>
  <Lines>5035</Lines>
  <Paragraphs>2155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82</cp:revision>
  <dcterms:created xsi:type="dcterms:W3CDTF">2023-09-05T21:16:00Z</dcterms:created>
  <dcterms:modified xsi:type="dcterms:W3CDTF">2023-09-19T11:13:00Z</dcterms:modified>
</cp:coreProperties>
</file>