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4E" w:rsidRDefault="00A1038F" w:rsidP="005920D1">
      <w:pPr>
        <w:pStyle w:val="Kop2"/>
        <w:numPr>
          <w:ilvl w:val="1"/>
          <w:numId w:val="3"/>
        </w:numPr>
        <w:rPr>
          <w:rFonts w:ascii="Palatino Linotype" w:hAnsi="Palatino Linotype"/>
          <w:noProof/>
        </w:rPr>
      </w:pPr>
      <w:bookmarkStart w:id="0" w:name="_GoBack"/>
      <w:bookmarkEnd w:id="0"/>
      <w:r>
        <w:rPr>
          <w:rFonts w:ascii="Palatino Linotype" w:hAnsi="Palatino Linotype"/>
          <w:noProof/>
        </w:rPr>
        <w:t>Title of the paper</w:t>
      </w:r>
    </w:p>
    <w:p w:rsidR="00011CE1" w:rsidRDefault="00011CE1" w:rsidP="00011CE1">
      <w:pPr>
        <w:rPr>
          <w:b/>
          <w:bCs/>
          <w:lang w:val="pl-PL"/>
        </w:rPr>
      </w:pPr>
      <w:r>
        <w:t xml:space="preserve">Please send the filled out form to </w:t>
      </w:r>
      <w:r>
        <w:rPr>
          <w:b/>
          <w:bCs/>
          <w:lang w:val="pl-PL"/>
        </w:rPr>
        <w:t xml:space="preserve">Jacek Maślankowski </w:t>
      </w:r>
      <w:hyperlink r:id="rId8" w:history="1">
        <w:r w:rsidRPr="00115D2C">
          <w:rPr>
            <w:rStyle w:val="Hyperlink"/>
            <w:b/>
            <w:bCs/>
            <w:lang w:val="pl-PL"/>
          </w:rPr>
          <w:t>J.Maslankowski@stat.gov.pl</w:t>
        </w:r>
      </w:hyperlink>
      <w:r>
        <w:rPr>
          <w:b/>
          <w:bCs/>
          <w:lang w:val="pl-PL"/>
        </w:rPr>
        <w:t xml:space="preserve"> </w:t>
      </w:r>
      <w:r w:rsidRPr="00011CE1">
        <w:rPr>
          <w:bCs/>
          <w:lang w:val="pl-PL"/>
        </w:rPr>
        <w:t>and</w:t>
      </w:r>
      <w:r>
        <w:rPr>
          <w:b/>
          <w:bCs/>
          <w:lang w:val="pl-PL"/>
        </w:rPr>
        <w:t xml:space="preserve"> Alexander Kowarik </w:t>
      </w:r>
      <w:hyperlink r:id="rId9" w:history="1">
        <w:r w:rsidR="0014388A" w:rsidRPr="00115D2C">
          <w:rPr>
            <w:rStyle w:val="Hyperlink"/>
            <w:b/>
            <w:bCs/>
            <w:lang w:val="pl-PL"/>
          </w:rPr>
          <w:t>alexander.kowarik@statistik.gv.at</w:t>
        </w:r>
      </w:hyperlink>
    </w:p>
    <w:tbl>
      <w:tblPr>
        <w:tblStyle w:val="Zwykatabela31"/>
        <w:tblW w:w="0" w:type="auto"/>
        <w:tblLayout w:type="fixed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2127"/>
        <w:gridCol w:w="6945"/>
      </w:tblGrid>
      <w:tr w:rsidR="008A474E" w:rsidRPr="00743E02" w:rsidTr="00B0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top w:val="nil"/>
              <w:left w:val="nil"/>
            </w:tcBorders>
            <w:hideMark/>
          </w:tcPr>
          <w:p w:rsidR="008A474E" w:rsidRPr="00743E02" w:rsidRDefault="008A474E" w:rsidP="00B06A8F">
            <w:pPr>
              <w:spacing w:line="276" w:lineRule="auto"/>
              <w:jc w:val="center"/>
              <w:rPr>
                <w:rFonts w:ascii="Palatino Linotype" w:eastAsiaTheme="minorHAnsi" w:hAnsi="Palatino Linotype"/>
                <w:caps w:val="0"/>
                <w:color w:val="auto"/>
                <w:lang w:val="en-US"/>
              </w:rPr>
            </w:pPr>
            <w:r w:rsidRPr="00743E02">
              <w:rPr>
                <w:rFonts w:ascii="Palatino Linotype" w:hAnsi="Palatino Linotype"/>
                <w:caps w:val="0"/>
              </w:rPr>
              <w:t>SPECIFICATION</w:t>
            </w:r>
          </w:p>
        </w:tc>
        <w:tc>
          <w:tcPr>
            <w:tcW w:w="6945" w:type="dxa"/>
            <w:tcBorders>
              <w:top w:val="nil"/>
              <w:left w:val="nil"/>
              <w:right w:val="nil"/>
            </w:tcBorders>
            <w:hideMark/>
          </w:tcPr>
          <w:p w:rsidR="008A474E" w:rsidRPr="00743E02" w:rsidRDefault="008A474E" w:rsidP="00B06A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743E02">
              <w:rPr>
                <w:rFonts w:ascii="Palatino Linotype" w:hAnsi="Palatino Linotype"/>
                <w:caps w:val="0"/>
              </w:rPr>
              <w:t>DESCRIPTION</w:t>
            </w:r>
          </w:p>
        </w:tc>
      </w:tr>
      <w:tr w:rsidR="008A474E" w:rsidRPr="00743E02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:rsidR="008A474E" w:rsidRPr="00743E02" w:rsidRDefault="008A474E" w:rsidP="00B06A8F">
            <w:pPr>
              <w:spacing w:line="276" w:lineRule="auto"/>
              <w:rPr>
                <w:rFonts w:ascii="Palatino Linotype" w:hAnsi="Palatino Linotype"/>
                <w:caps w:val="0"/>
              </w:rPr>
            </w:pPr>
            <w:r w:rsidRPr="00743E02">
              <w:rPr>
                <w:rFonts w:ascii="Palatino Linotype" w:hAnsi="Palatino Linotype"/>
                <w:caps w:val="0"/>
              </w:rPr>
              <w:t>Bibliographic data</w:t>
            </w:r>
          </w:p>
        </w:tc>
        <w:tc>
          <w:tcPr>
            <w:tcW w:w="6945" w:type="dxa"/>
          </w:tcPr>
          <w:p w:rsidR="008A474E" w:rsidRDefault="00A1038F" w:rsidP="00B0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A1038F">
              <w:rPr>
                <w:rFonts w:ascii="Palatino Linotype" w:hAnsi="Palatino Linotype"/>
                <w:highlight w:val="yellow"/>
              </w:rPr>
              <w:t>Write all bibliographic data, if possible in APA or Harvard style, i.e.:</w:t>
            </w:r>
          </w:p>
          <w:p w:rsidR="00A1038F" w:rsidRDefault="00A1038F" w:rsidP="00B0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</w:p>
          <w:p w:rsidR="00A1038F" w:rsidRDefault="00A1038F" w:rsidP="00B0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AC48B6">
              <w:rPr>
                <w:rFonts w:ascii="Palatino Linotype" w:hAnsi="Palatino Linotype"/>
              </w:rPr>
              <w:t>Chen H., Chiang, R. L., &amp; Storey, V. C. (2012). Business Intelligence And Analytics: From Big Data To Big Impact. MIS Quarterly, 36(4), 1165-1188.</w:t>
            </w:r>
          </w:p>
          <w:p w:rsidR="00A1038F" w:rsidRPr="00743E02" w:rsidRDefault="00A1038F" w:rsidP="00B0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</w:p>
        </w:tc>
      </w:tr>
      <w:tr w:rsidR="008A474E" w:rsidRPr="00743E02" w:rsidTr="00B0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:rsidR="008A474E" w:rsidRPr="00743E02" w:rsidRDefault="008A474E" w:rsidP="00B06A8F">
            <w:pPr>
              <w:spacing w:line="276" w:lineRule="auto"/>
              <w:rPr>
                <w:rFonts w:ascii="Palatino Linotype" w:hAnsi="Palatino Linotype"/>
                <w:caps w:val="0"/>
                <w:lang w:val="en-US"/>
              </w:rPr>
            </w:pPr>
            <w:r w:rsidRPr="00743E02">
              <w:rPr>
                <w:rFonts w:ascii="Palatino Linotype" w:hAnsi="Palatino Linotype"/>
                <w:caps w:val="0"/>
              </w:rPr>
              <w:t>Link</w:t>
            </w:r>
          </w:p>
        </w:tc>
        <w:tc>
          <w:tcPr>
            <w:tcW w:w="6945" w:type="dxa"/>
          </w:tcPr>
          <w:p w:rsidR="008A474E" w:rsidRDefault="00A1038F" w:rsidP="00A1038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A1038F">
              <w:rPr>
                <w:rFonts w:ascii="Palatino Linotype" w:hAnsi="Palatino Linotype"/>
                <w:highlight w:val="yellow"/>
              </w:rPr>
              <w:t xml:space="preserve">Paste a link to the paper (can be </w:t>
            </w:r>
            <w:r>
              <w:rPr>
                <w:rFonts w:ascii="Palatino Linotype" w:hAnsi="Palatino Linotype"/>
                <w:highlight w:val="yellow"/>
              </w:rPr>
              <w:t>DOI</w:t>
            </w:r>
            <w:r w:rsidRPr="00A1038F">
              <w:rPr>
                <w:rFonts w:ascii="Palatino Linotype" w:hAnsi="Palatino Linotype"/>
                <w:highlight w:val="yellow"/>
              </w:rPr>
              <w:t>):</w:t>
            </w:r>
          </w:p>
          <w:p w:rsidR="00A1038F" w:rsidRPr="00743E02" w:rsidRDefault="00A1038F" w:rsidP="00A1038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http://website/folder/subfolder</w:t>
            </w:r>
          </w:p>
        </w:tc>
      </w:tr>
      <w:tr w:rsidR="008A474E" w:rsidRPr="00743E02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:rsidR="008A474E" w:rsidRPr="00743E02" w:rsidRDefault="008A474E" w:rsidP="00B06A8F">
            <w:pPr>
              <w:spacing w:line="276" w:lineRule="auto"/>
              <w:rPr>
                <w:rFonts w:ascii="Palatino Linotype" w:hAnsi="Palatino Linotype"/>
                <w:caps w:val="0"/>
                <w:lang w:val="en-US"/>
              </w:rPr>
            </w:pPr>
            <w:r w:rsidRPr="00743E02">
              <w:rPr>
                <w:rFonts w:ascii="Palatino Linotype" w:hAnsi="Palatino Linotype"/>
                <w:caps w:val="0"/>
                <w:lang w:val="en-US"/>
              </w:rPr>
              <w:t>Short overview (strengths, weaknesses)</w:t>
            </w:r>
          </w:p>
        </w:tc>
        <w:tc>
          <w:tcPr>
            <w:tcW w:w="6945" w:type="dxa"/>
          </w:tcPr>
          <w:p w:rsidR="00584985" w:rsidRPr="00A1038F" w:rsidRDefault="00864781" w:rsidP="005849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highlight w:val="yellow"/>
                <w:lang w:val="en-US"/>
              </w:rPr>
            </w:pPr>
            <w:r w:rsidRPr="00A1038F">
              <w:rPr>
                <w:rFonts w:ascii="Palatino Linotype" w:hAnsi="Palatino Linotype"/>
                <w:highlight w:val="yellow"/>
                <w:lang w:val="en-US"/>
              </w:rPr>
              <w:t>Give a short overview (3-5 sentences) of the paper structured into three parts:</w:t>
            </w:r>
          </w:p>
          <w:p w:rsidR="00864781" w:rsidRPr="00A1038F" w:rsidRDefault="00A1038F" w:rsidP="00A1038F">
            <w:pPr>
              <w:pStyle w:val="Lijstaline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highlight w:val="yellow"/>
                <w:lang w:val="en-US"/>
              </w:rPr>
            </w:pPr>
            <w:r w:rsidRPr="00A1038F">
              <w:rPr>
                <w:rFonts w:ascii="Palatino Linotype" w:hAnsi="Palatino Linotype"/>
                <w:highlight w:val="yellow"/>
                <w:lang w:val="en-US"/>
              </w:rPr>
              <w:t>General aim</w:t>
            </w:r>
          </w:p>
          <w:p w:rsidR="00A1038F" w:rsidRPr="00A1038F" w:rsidRDefault="00A1038F" w:rsidP="00A1038F">
            <w:pPr>
              <w:pStyle w:val="Lijstaline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highlight w:val="yellow"/>
                <w:lang w:val="en-US"/>
              </w:rPr>
            </w:pPr>
            <w:r w:rsidRPr="00A1038F">
              <w:rPr>
                <w:rFonts w:ascii="Palatino Linotype" w:hAnsi="Palatino Linotype"/>
                <w:highlight w:val="yellow"/>
                <w:lang w:val="en-US"/>
              </w:rPr>
              <w:t>Strengths of the use of the presented method/conceptual framework</w:t>
            </w:r>
          </w:p>
          <w:p w:rsidR="00A1038F" w:rsidRPr="00A1038F" w:rsidRDefault="00A1038F" w:rsidP="00A1038F">
            <w:pPr>
              <w:pStyle w:val="Lijstaline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highlight w:val="yellow"/>
                <w:lang w:val="en-US"/>
              </w:rPr>
            </w:pPr>
            <w:r w:rsidRPr="00A1038F">
              <w:rPr>
                <w:rFonts w:ascii="Palatino Linotype" w:hAnsi="Palatino Linotype"/>
                <w:highlight w:val="yellow"/>
                <w:lang w:val="en-US"/>
              </w:rPr>
              <w:t>Weaknesses of the paper</w:t>
            </w:r>
          </w:p>
          <w:p w:rsidR="00A1038F" w:rsidRPr="00743E02" w:rsidRDefault="00A1038F" w:rsidP="005849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</w:p>
        </w:tc>
      </w:tr>
      <w:tr w:rsidR="008A474E" w:rsidRPr="00743E02" w:rsidTr="00B06A8F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:rsidR="008A474E" w:rsidRPr="00743E02" w:rsidRDefault="008A474E" w:rsidP="00B06A8F">
            <w:pPr>
              <w:spacing w:line="276" w:lineRule="auto"/>
              <w:rPr>
                <w:rFonts w:ascii="Palatino Linotype" w:hAnsi="Palatino Linotype"/>
                <w:caps w:val="0"/>
                <w:lang w:val="en-US"/>
              </w:rPr>
            </w:pPr>
            <w:r w:rsidRPr="00743E02">
              <w:rPr>
                <w:rFonts w:ascii="Palatino Linotype" w:hAnsi="Palatino Linotype"/>
                <w:caps w:val="0"/>
                <w:lang w:val="en-US"/>
              </w:rPr>
              <w:t>Data sources</w:t>
            </w:r>
          </w:p>
        </w:tc>
        <w:tc>
          <w:tcPr>
            <w:tcW w:w="6945" w:type="dxa"/>
          </w:tcPr>
          <w:p w:rsidR="008A474E" w:rsidRDefault="00D64FB9" w:rsidP="00072D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highlight w:val="yellow"/>
                <w:lang w:val="en-US"/>
              </w:rPr>
              <w:t>Please check all the data sources used in the paper: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Web data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Social media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Traditional surveys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Web searches data (incl. Google Trends)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Census data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AIS data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Sensors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Images, Videos</w:t>
            </w:r>
          </w:p>
          <w:p w:rsid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E-mail</w:t>
            </w:r>
          </w:p>
          <w:p w:rsidR="004F6994" w:rsidRPr="00A1038F" w:rsidRDefault="004F6994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[ ] F</w:t>
            </w:r>
            <w:r w:rsidRPr="004F6994">
              <w:rPr>
                <w:rFonts w:ascii="Palatino Linotype" w:hAnsi="Palatino Linotype"/>
                <w:lang w:val="en-US"/>
              </w:rPr>
              <w:t>inancial transaction data</w:t>
            </w:r>
          </w:p>
          <w:p w:rsidR="00A1038F" w:rsidRPr="00A1038F" w:rsidRDefault="00A1038F" w:rsidP="00A10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Not specified/not applicable</w:t>
            </w:r>
          </w:p>
          <w:p w:rsidR="00D64FB9" w:rsidRDefault="00A1038F" w:rsidP="00A1038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 xml:space="preserve">[ ] Others </w:t>
            </w:r>
            <w:r w:rsidRPr="00CA105C">
              <w:rPr>
                <w:rFonts w:ascii="Palatino Linotype" w:hAnsi="Palatino Linotype"/>
                <w:highlight w:val="yellow"/>
                <w:lang w:val="en-US"/>
              </w:rPr>
              <w:t>.....................</w:t>
            </w:r>
          </w:p>
          <w:p w:rsidR="00D64FB9" w:rsidRPr="00743E02" w:rsidRDefault="00D64FB9" w:rsidP="00072D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</w:p>
        </w:tc>
      </w:tr>
      <w:tr w:rsidR="008A474E" w:rsidRPr="00743E02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4E" w:rsidRPr="00743E02" w:rsidRDefault="008A474E" w:rsidP="00B06A8F">
            <w:pPr>
              <w:spacing w:line="276" w:lineRule="auto"/>
              <w:rPr>
                <w:rFonts w:ascii="Palatino Linotype" w:hAnsi="Palatino Linotype"/>
                <w:caps w:val="0"/>
                <w:lang w:val="en-US"/>
              </w:rPr>
            </w:pPr>
            <w:r w:rsidRPr="00743E02">
              <w:rPr>
                <w:rFonts w:ascii="Palatino Linotype" w:hAnsi="Palatino Linotype"/>
                <w:caps w:val="0"/>
                <w:lang w:val="en-US"/>
              </w:rPr>
              <w:t>Domains</w:t>
            </w:r>
          </w:p>
        </w:tc>
        <w:tc>
          <w:tcPr>
            <w:tcW w:w="69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467" w:rsidRDefault="00383467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highlight w:val="yellow"/>
                <w:lang w:val="en-US"/>
              </w:rPr>
              <w:t>Please check the statistical theme of the paper: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>[ ] General and regional statistics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>[ ] Economy and finance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>[ ] Population and social conditions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>[ ] Industry, trade and services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>[ ] Agriculture and fisheries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>[ ] International trade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>[ ] Transport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>[ ] Environment and energy</w:t>
            </w:r>
          </w:p>
          <w:p w:rsid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lastRenderedPageBreak/>
              <w:t>[ ] Science, technology, digital society</w:t>
            </w:r>
          </w:p>
          <w:p w:rsidR="00CA105C" w:rsidRPr="005B0EBB" w:rsidRDefault="00CA105C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[ ] Not applicable</w:t>
            </w: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</w:p>
          <w:p w:rsidR="005B0EBB" w:rsidRPr="005B0EBB" w:rsidRDefault="005B0EBB" w:rsidP="005B0EBB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5B0EBB">
              <w:rPr>
                <w:rFonts w:ascii="Palatino Linotype" w:hAnsi="Palatino Linotype"/>
                <w:lang w:val="en-US"/>
              </w:rPr>
              <w:t xml:space="preserve">Please specify the domain: </w:t>
            </w:r>
            <w:r w:rsidRPr="00CA105C">
              <w:rPr>
                <w:rFonts w:ascii="Palatino Linotype" w:hAnsi="Palatino Linotype"/>
                <w:highlight w:val="yellow"/>
                <w:lang w:val="en-US"/>
              </w:rPr>
              <w:t>..................</w:t>
            </w:r>
          </w:p>
          <w:p w:rsidR="008A474E" w:rsidRPr="00743E02" w:rsidRDefault="008A474E" w:rsidP="00B06A8F">
            <w:pPr>
              <w:tabs>
                <w:tab w:val="left" w:pos="114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</w:p>
        </w:tc>
      </w:tr>
      <w:tr w:rsidR="00615D38" w:rsidRPr="00743E02" w:rsidTr="006B459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D38" w:rsidRPr="00743E02" w:rsidRDefault="00615D38" w:rsidP="006B4594">
            <w:pPr>
              <w:spacing w:line="276" w:lineRule="auto"/>
              <w:rPr>
                <w:rFonts w:ascii="Palatino Linotype" w:hAnsi="Palatino Linotype"/>
                <w:caps w:val="0"/>
                <w:lang w:val="en-US"/>
              </w:rPr>
            </w:pPr>
            <w:r>
              <w:rPr>
                <w:rFonts w:ascii="Palatino Linotype" w:hAnsi="Palatino Linotype"/>
                <w:caps w:val="0"/>
                <w:lang w:val="en-US"/>
              </w:rPr>
              <w:lastRenderedPageBreak/>
              <w:t>Possible applications</w:t>
            </w:r>
          </w:p>
        </w:tc>
        <w:tc>
          <w:tcPr>
            <w:tcW w:w="69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D38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highlight w:val="yellow"/>
                <w:lang w:val="en-US"/>
              </w:rPr>
              <w:t xml:space="preserve">Please check </w:t>
            </w:r>
            <w:r>
              <w:rPr>
                <w:rFonts w:ascii="Palatino Linotype" w:hAnsi="Palatino Linotype"/>
                <w:highlight w:val="yellow"/>
                <w:lang w:val="en-US"/>
              </w:rPr>
              <w:t>all</w:t>
            </w:r>
            <w:r w:rsidRPr="00383467">
              <w:rPr>
                <w:rFonts w:ascii="Palatino Linotype" w:hAnsi="Palatino Linotype"/>
                <w:highlight w:val="yellow"/>
                <w:lang w:val="en-US"/>
              </w:rPr>
              <w:t xml:space="preserve"> possible applications:</w:t>
            </w:r>
          </w:p>
          <w:p w:rsidR="00615D38" w:rsidRPr="00383467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 xml:space="preserve">Online job vacancies </w:t>
            </w:r>
            <w:r w:rsidRPr="00383467">
              <w:rPr>
                <w:rFonts w:ascii="Palatino Linotype" w:hAnsi="Palatino Linotype"/>
                <w:lang w:val="en-US"/>
              </w:rPr>
              <w:tab/>
            </w:r>
          </w:p>
          <w:p w:rsidR="00615D38" w:rsidRPr="00383467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 xml:space="preserve">Enterprise characteristics </w:t>
            </w:r>
            <w:r w:rsidRPr="00383467">
              <w:rPr>
                <w:rFonts w:ascii="Palatino Linotype" w:hAnsi="Palatino Linotype"/>
                <w:lang w:val="en-US"/>
              </w:rPr>
              <w:tab/>
            </w:r>
          </w:p>
          <w:p w:rsidR="00615D38" w:rsidRPr="00383467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>Smart energy</w:t>
            </w:r>
          </w:p>
          <w:p w:rsidR="00615D38" w:rsidRPr="00383467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 xml:space="preserve">Tracking ships </w:t>
            </w:r>
          </w:p>
          <w:p w:rsidR="00615D38" w:rsidRPr="00383467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 xml:space="preserve">Process and architecture </w:t>
            </w:r>
            <w:r w:rsidRPr="00383467">
              <w:rPr>
                <w:rFonts w:ascii="Palatino Linotype" w:hAnsi="Palatino Linotype"/>
                <w:lang w:val="en-US"/>
              </w:rPr>
              <w:tab/>
            </w:r>
          </w:p>
          <w:p w:rsidR="00615D38" w:rsidRPr="00383467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 xml:space="preserve">Financial transaction data </w:t>
            </w:r>
          </w:p>
          <w:p w:rsidR="00615D38" w:rsidRPr="00383467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 xml:space="preserve">Earth observation </w:t>
            </w:r>
          </w:p>
          <w:p w:rsidR="00615D38" w:rsidRPr="00383467" w:rsidRDefault="00615D38" w:rsidP="006B4594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>Mobile networks data</w:t>
            </w:r>
          </w:p>
          <w:p w:rsidR="00615D38" w:rsidRDefault="00615D38" w:rsidP="006B4594">
            <w:pPr>
              <w:tabs>
                <w:tab w:val="left" w:pos="114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 w:rsidR="00F4025C">
              <w:rPr>
                <w:rFonts w:ascii="Palatino Linotype" w:hAnsi="Palatino Linotype"/>
                <w:lang w:val="en-US"/>
              </w:rPr>
              <w:t xml:space="preserve"> </w:t>
            </w:r>
            <w:r w:rsidRPr="00383467">
              <w:rPr>
                <w:rFonts w:ascii="Palatino Linotype" w:hAnsi="Palatino Linotype"/>
                <w:lang w:val="en-US"/>
              </w:rPr>
              <w:t>Innovative tourism statistics</w:t>
            </w:r>
          </w:p>
          <w:p w:rsidR="00F4025C" w:rsidRDefault="00F4025C" w:rsidP="006B4594">
            <w:pPr>
              <w:tabs>
                <w:tab w:val="left" w:pos="114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lang w:val="en-US"/>
              </w:rPr>
              <w:t>[ ]</w:t>
            </w:r>
            <w:r>
              <w:rPr>
                <w:rFonts w:ascii="Palatino Linotype" w:hAnsi="Palatino Linotype"/>
                <w:lang w:val="en-US"/>
              </w:rPr>
              <w:t xml:space="preserve"> S</w:t>
            </w:r>
            <w:r w:rsidRPr="00F4025C">
              <w:rPr>
                <w:rFonts w:ascii="Palatino Linotype" w:hAnsi="Palatino Linotype"/>
                <w:lang w:val="en-US"/>
              </w:rPr>
              <w:t>hared economy</w:t>
            </w:r>
          </w:p>
          <w:p w:rsidR="00615D38" w:rsidRPr="00743E02" w:rsidRDefault="00615D38" w:rsidP="006B4594">
            <w:pPr>
              <w:tabs>
                <w:tab w:val="left" w:pos="114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[ ] Other  </w:t>
            </w:r>
            <w:r w:rsidRPr="00CA105C">
              <w:rPr>
                <w:rFonts w:ascii="Palatino Linotype" w:hAnsi="Palatino Linotype"/>
                <w:highlight w:val="yellow"/>
                <w:lang w:val="en-US"/>
              </w:rPr>
              <w:t>…………………..</w:t>
            </w:r>
          </w:p>
        </w:tc>
      </w:tr>
      <w:tr w:rsidR="008A474E" w:rsidRPr="00743E02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4E" w:rsidRPr="00743E02" w:rsidRDefault="00615D38" w:rsidP="00615D38">
            <w:pPr>
              <w:spacing w:line="276" w:lineRule="auto"/>
              <w:rPr>
                <w:rFonts w:ascii="Palatino Linotype" w:hAnsi="Palatino Linotype"/>
                <w:caps w:val="0"/>
                <w:lang w:val="en-US"/>
              </w:rPr>
            </w:pPr>
            <w:r>
              <w:rPr>
                <w:rFonts w:ascii="Palatino Linotype" w:hAnsi="Palatino Linotype"/>
                <w:caps w:val="0"/>
                <w:lang w:val="en-US"/>
              </w:rPr>
              <w:t>Quality aspects</w:t>
            </w:r>
          </w:p>
        </w:tc>
        <w:tc>
          <w:tcPr>
            <w:tcW w:w="69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D38" w:rsidRDefault="00615D38" w:rsidP="00383467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615D38">
              <w:rPr>
                <w:rFonts w:ascii="Palatino Linotype" w:hAnsi="Palatino Linotype"/>
                <w:highlight w:val="yellow"/>
                <w:lang w:val="en-US"/>
              </w:rPr>
              <w:t>Are quality indicators mentioned?</w:t>
            </w:r>
          </w:p>
          <w:p w:rsidR="00615D38" w:rsidRPr="00743E02" w:rsidRDefault="00615D38" w:rsidP="00615D38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[ ] yes [ ] no </w:t>
            </w:r>
          </w:p>
        </w:tc>
      </w:tr>
      <w:tr w:rsidR="00383467" w:rsidRPr="00743E02" w:rsidTr="006B459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467" w:rsidRPr="00743E02" w:rsidRDefault="00383467" w:rsidP="006B4594">
            <w:pPr>
              <w:spacing w:line="276" w:lineRule="auto"/>
              <w:rPr>
                <w:rFonts w:ascii="Palatino Linotype" w:hAnsi="Palatino Linotype"/>
                <w:caps w:val="0"/>
                <w:lang w:val="en-US"/>
              </w:rPr>
            </w:pPr>
            <w:r w:rsidRPr="00743E02">
              <w:rPr>
                <w:rFonts w:ascii="Palatino Linotype" w:hAnsi="Palatino Linotype"/>
                <w:caps w:val="0"/>
                <w:lang w:val="en-US"/>
              </w:rPr>
              <w:t>Keywords</w:t>
            </w:r>
          </w:p>
        </w:tc>
        <w:tc>
          <w:tcPr>
            <w:tcW w:w="69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383467">
              <w:rPr>
                <w:rFonts w:ascii="Palatino Linotype" w:hAnsi="Palatino Linotype"/>
                <w:highlight w:val="yellow"/>
                <w:lang w:val="en-US"/>
              </w:rPr>
              <w:t xml:space="preserve">Please check </w:t>
            </w:r>
            <w:r>
              <w:rPr>
                <w:rFonts w:ascii="Palatino Linotype" w:hAnsi="Palatino Linotype"/>
                <w:highlight w:val="yellow"/>
                <w:lang w:val="en-US"/>
              </w:rPr>
              <w:t>all that apply (3-5 keywords) or add others</w:t>
            </w:r>
            <w:r w:rsidRPr="00383467">
              <w:rPr>
                <w:rFonts w:ascii="Palatino Linotype" w:hAnsi="Palatino Linotype"/>
                <w:highlight w:val="yellow"/>
                <w:lang w:val="en-US"/>
              </w:rPr>
              <w:t>: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Mobile phones (incl. Call detail records, Mobile call records)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Non-probability sampling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Sentiment analysis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Data quality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Data integration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Big Data definition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Big Data infrastructure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Big Data architecture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 xml:space="preserve">[ ] Data noise 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Machine learning</w:t>
            </w:r>
          </w:p>
          <w:p w:rsidR="00A1038F" w:rsidRPr="00A1038F" w:rsidRDefault="00A1038F" w:rsidP="00A1038F">
            <w:pPr>
              <w:tabs>
                <w:tab w:val="left" w:pos="11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>[ ] Data visualization</w:t>
            </w:r>
          </w:p>
          <w:p w:rsidR="00383467" w:rsidRPr="00743E02" w:rsidRDefault="00A1038F" w:rsidP="00A1038F">
            <w:pPr>
              <w:tabs>
                <w:tab w:val="left" w:pos="114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A1038F">
              <w:rPr>
                <w:rFonts w:ascii="Palatino Linotype" w:hAnsi="Palatino Linotype"/>
                <w:lang w:val="en-US"/>
              </w:rPr>
              <w:t xml:space="preserve">[ ] Others </w:t>
            </w:r>
            <w:r w:rsidRPr="00CA105C">
              <w:rPr>
                <w:rFonts w:ascii="Palatino Linotype" w:hAnsi="Palatino Linotype"/>
                <w:highlight w:val="yellow"/>
                <w:lang w:val="en-US"/>
              </w:rPr>
              <w:t>...................,</w:t>
            </w:r>
            <w:r>
              <w:rPr>
                <w:rFonts w:ascii="Palatino Linotype" w:hAnsi="Palatino Linotype"/>
                <w:lang w:val="en-US"/>
              </w:rPr>
              <w:t xml:space="preserve">      </w:t>
            </w:r>
            <w:r w:rsidRPr="00CA105C">
              <w:rPr>
                <w:rFonts w:ascii="Palatino Linotype" w:hAnsi="Palatino Linotype"/>
                <w:highlight w:val="yellow"/>
                <w:lang w:val="en-US"/>
              </w:rPr>
              <w:t>……......,</w:t>
            </w:r>
            <w:r>
              <w:rPr>
                <w:rFonts w:ascii="Palatino Linotype" w:hAnsi="Palatino Linotype"/>
                <w:lang w:val="en-US"/>
              </w:rPr>
              <w:t xml:space="preserve">          </w:t>
            </w:r>
            <w:r w:rsidRPr="00CA105C">
              <w:rPr>
                <w:rFonts w:ascii="Palatino Linotype" w:hAnsi="Palatino Linotype"/>
                <w:highlight w:val="yellow"/>
                <w:lang w:val="en-US"/>
              </w:rPr>
              <w:t>……………..,</w:t>
            </w:r>
            <w:r>
              <w:rPr>
                <w:rFonts w:ascii="Palatino Linotype" w:hAnsi="Palatino Linotype"/>
                <w:lang w:val="en-US"/>
              </w:rPr>
              <w:t xml:space="preserve"> </w:t>
            </w:r>
          </w:p>
        </w:tc>
      </w:tr>
      <w:tr w:rsidR="008A474E" w:rsidRPr="00743E02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:rsidR="008A474E" w:rsidRPr="00743E02" w:rsidRDefault="008A474E" w:rsidP="00B06A8F">
            <w:pPr>
              <w:spacing w:line="276" w:lineRule="auto"/>
              <w:rPr>
                <w:rFonts w:ascii="Palatino Linotype" w:hAnsi="Palatino Linotype"/>
                <w:caps w:val="0"/>
                <w:lang w:val="en-US"/>
              </w:rPr>
            </w:pPr>
            <w:r w:rsidRPr="00743E02">
              <w:rPr>
                <w:rFonts w:ascii="Palatino Linotype" w:hAnsi="Palatino Linotype"/>
                <w:caps w:val="0"/>
                <w:lang w:val="en-US"/>
              </w:rPr>
              <w:t>Classification (A – very relevant, B – relevant, C – less relevant)</w:t>
            </w:r>
          </w:p>
        </w:tc>
        <w:tc>
          <w:tcPr>
            <w:tcW w:w="6945" w:type="dxa"/>
          </w:tcPr>
          <w:p w:rsidR="0070284A" w:rsidRPr="0070284A" w:rsidRDefault="0070284A" w:rsidP="0070284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highlight w:val="yellow"/>
                <w:lang w:val="en-US"/>
              </w:rPr>
            </w:pPr>
            <w:r w:rsidRPr="0070284A">
              <w:rPr>
                <w:rFonts w:ascii="Palatino Linotype" w:hAnsi="Palatino Linotype"/>
                <w:highlight w:val="yellow"/>
                <w:lang w:val="en-US"/>
              </w:rPr>
              <w:t>Assess the relevance of the paper to apply in official statistics:</w:t>
            </w:r>
          </w:p>
          <w:p w:rsidR="0070284A" w:rsidRPr="00743E02" w:rsidRDefault="0070284A" w:rsidP="0070284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n-US"/>
              </w:rPr>
            </w:pPr>
            <w:r w:rsidRPr="0070284A">
              <w:rPr>
                <w:rFonts w:ascii="Palatino Linotype" w:hAnsi="Palatino Linotype"/>
                <w:highlight w:val="yellow"/>
                <w:lang w:val="en-US"/>
              </w:rPr>
              <w:t>(A – very relevant, B – relevant, C – less relevant)</w:t>
            </w:r>
            <w:r>
              <w:rPr>
                <w:rFonts w:ascii="Palatino Linotype" w:hAnsi="Palatino Linotype"/>
                <w:lang w:val="en-US"/>
              </w:rPr>
              <w:t>, e.g., A</w:t>
            </w:r>
          </w:p>
        </w:tc>
      </w:tr>
    </w:tbl>
    <w:p w:rsidR="000477F1" w:rsidRPr="000477F1" w:rsidRDefault="00056D56" w:rsidP="00383467">
      <w:pPr>
        <w:rPr>
          <w:rFonts w:ascii="Palatino Linotype" w:eastAsia="Times New Roman" w:hAnsi="Palatino Linotype"/>
          <w:color w:val="auto"/>
        </w:rPr>
      </w:pPr>
      <w:r w:rsidRPr="000477F1">
        <w:rPr>
          <w:rFonts w:ascii="Palatino Linotype" w:hAnsi="Palatino Linotype"/>
        </w:rPr>
        <w:t xml:space="preserve"> </w:t>
      </w:r>
    </w:p>
    <w:sectPr w:rsidR="000477F1" w:rsidRPr="000477F1" w:rsidSect="00743E02">
      <w:pgSz w:w="11906" w:h="16838"/>
      <w:pgMar w:top="1417" w:right="1417" w:bottom="156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998" w:rsidRDefault="00AB7998" w:rsidP="00152F12">
      <w:pPr>
        <w:spacing w:after="0" w:line="240" w:lineRule="auto"/>
      </w:pPr>
      <w:r>
        <w:separator/>
      </w:r>
    </w:p>
  </w:endnote>
  <w:endnote w:type="continuationSeparator" w:id="0">
    <w:p w:rsidR="00AB7998" w:rsidRDefault="00AB7998" w:rsidP="0015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998" w:rsidRDefault="00AB7998" w:rsidP="00152F12">
      <w:pPr>
        <w:spacing w:after="0" w:line="240" w:lineRule="auto"/>
      </w:pPr>
      <w:r>
        <w:separator/>
      </w:r>
    </w:p>
  </w:footnote>
  <w:footnote w:type="continuationSeparator" w:id="0">
    <w:p w:rsidR="00AB7998" w:rsidRDefault="00AB7998" w:rsidP="00152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51C1"/>
    <w:multiLevelType w:val="multilevel"/>
    <w:tmpl w:val="A880D92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4F81BD" w:themeColor="accent1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981B6F"/>
    <w:multiLevelType w:val="hybridMultilevel"/>
    <w:tmpl w:val="2E165AF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B5445F88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00FEB"/>
    <w:multiLevelType w:val="hybridMultilevel"/>
    <w:tmpl w:val="B762A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3335F"/>
    <w:multiLevelType w:val="hybridMultilevel"/>
    <w:tmpl w:val="98E075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32DDD"/>
    <w:multiLevelType w:val="hybridMultilevel"/>
    <w:tmpl w:val="7004A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628F9"/>
    <w:multiLevelType w:val="hybridMultilevel"/>
    <w:tmpl w:val="01F69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34673"/>
    <w:multiLevelType w:val="multilevel"/>
    <w:tmpl w:val="F49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4F"/>
    <w:rsid w:val="0000470E"/>
    <w:rsid w:val="00011CE1"/>
    <w:rsid w:val="0001437A"/>
    <w:rsid w:val="000166C8"/>
    <w:rsid w:val="000223F8"/>
    <w:rsid w:val="00023650"/>
    <w:rsid w:val="00044AF5"/>
    <w:rsid w:val="000454BD"/>
    <w:rsid w:val="000477F1"/>
    <w:rsid w:val="000512AD"/>
    <w:rsid w:val="00054337"/>
    <w:rsid w:val="0005508F"/>
    <w:rsid w:val="00056D56"/>
    <w:rsid w:val="00060C02"/>
    <w:rsid w:val="000642B7"/>
    <w:rsid w:val="0006664B"/>
    <w:rsid w:val="000708C2"/>
    <w:rsid w:val="00072DA1"/>
    <w:rsid w:val="00073907"/>
    <w:rsid w:val="00074673"/>
    <w:rsid w:val="00077313"/>
    <w:rsid w:val="00077C63"/>
    <w:rsid w:val="00085F88"/>
    <w:rsid w:val="000906CD"/>
    <w:rsid w:val="00094AF4"/>
    <w:rsid w:val="000A050D"/>
    <w:rsid w:val="000A097C"/>
    <w:rsid w:val="000A105A"/>
    <w:rsid w:val="000B5B01"/>
    <w:rsid w:val="000B7AC1"/>
    <w:rsid w:val="000E5A29"/>
    <w:rsid w:val="000F4461"/>
    <w:rsid w:val="000F5E08"/>
    <w:rsid w:val="00102C4D"/>
    <w:rsid w:val="0010367F"/>
    <w:rsid w:val="001049EE"/>
    <w:rsid w:val="001378A5"/>
    <w:rsid w:val="0014388A"/>
    <w:rsid w:val="0014542A"/>
    <w:rsid w:val="0015170E"/>
    <w:rsid w:val="00151868"/>
    <w:rsid w:val="00152F12"/>
    <w:rsid w:val="00162F24"/>
    <w:rsid w:val="00174D93"/>
    <w:rsid w:val="001847AC"/>
    <w:rsid w:val="0018591D"/>
    <w:rsid w:val="001A4254"/>
    <w:rsid w:val="001B3C20"/>
    <w:rsid w:val="001C0B59"/>
    <w:rsid w:val="001E7DFF"/>
    <w:rsid w:val="001F1512"/>
    <w:rsid w:val="001F35A6"/>
    <w:rsid w:val="001F5454"/>
    <w:rsid w:val="001F64AC"/>
    <w:rsid w:val="002016D9"/>
    <w:rsid w:val="00203820"/>
    <w:rsid w:val="002069AB"/>
    <w:rsid w:val="002073CD"/>
    <w:rsid w:val="0021015B"/>
    <w:rsid w:val="00210456"/>
    <w:rsid w:val="00217631"/>
    <w:rsid w:val="00223703"/>
    <w:rsid w:val="002238EB"/>
    <w:rsid w:val="00225C6B"/>
    <w:rsid w:val="00234098"/>
    <w:rsid w:val="0023668C"/>
    <w:rsid w:val="0024047F"/>
    <w:rsid w:val="002473F5"/>
    <w:rsid w:val="002565C6"/>
    <w:rsid w:val="00256814"/>
    <w:rsid w:val="00262F5C"/>
    <w:rsid w:val="00265697"/>
    <w:rsid w:val="0027081A"/>
    <w:rsid w:val="00270919"/>
    <w:rsid w:val="00272CF8"/>
    <w:rsid w:val="0027349E"/>
    <w:rsid w:val="0028072A"/>
    <w:rsid w:val="0028121E"/>
    <w:rsid w:val="00297B3D"/>
    <w:rsid w:val="002A2350"/>
    <w:rsid w:val="002B20EC"/>
    <w:rsid w:val="002B760C"/>
    <w:rsid w:val="002C26C9"/>
    <w:rsid w:val="002C437A"/>
    <w:rsid w:val="002C4476"/>
    <w:rsid w:val="002D0C8C"/>
    <w:rsid w:val="002D2DA3"/>
    <w:rsid w:val="002E2773"/>
    <w:rsid w:val="002E35A6"/>
    <w:rsid w:val="002F7402"/>
    <w:rsid w:val="0030120A"/>
    <w:rsid w:val="00302AC6"/>
    <w:rsid w:val="00313F56"/>
    <w:rsid w:val="00332345"/>
    <w:rsid w:val="0033502D"/>
    <w:rsid w:val="00342D63"/>
    <w:rsid w:val="0034762A"/>
    <w:rsid w:val="003740AA"/>
    <w:rsid w:val="00382FF4"/>
    <w:rsid w:val="0038308A"/>
    <w:rsid w:val="00383467"/>
    <w:rsid w:val="0038468C"/>
    <w:rsid w:val="00385558"/>
    <w:rsid w:val="0039356E"/>
    <w:rsid w:val="003A477C"/>
    <w:rsid w:val="003A67E5"/>
    <w:rsid w:val="003B010F"/>
    <w:rsid w:val="003B27ED"/>
    <w:rsid w:val="003D7BF9"/>
    <w:rsid w:val="003E538E"/>
    <w:rsid w:val="00407EAF"/>
    <w:rsid w:val="00416A09"/>
    <w:rsid w:val="00420312"/>
    <w:rsid w:val="004228EF"/>
    <w:rsid w:val="00422966"/>
    <w:rsid w:val="00427BFA"/>
    <w:rsid w:val="00434025"/>
    <w:rsid w:val="00436BD2"/>
    <w:rsid w:val="00441BE1"/>
    <w:rsid w:val="004424FB"/>
    <w:rsid w:val="004479A1"/>
    <w:rsid w:val="0046267B"/>
    <w:rsid w:val="00462EDA"/>
    <w:rsid w:val="00463B1F"/>
    <w:rsid w:val="00471792"/>
    <w:rsid w:val="00487D4E"/>
    <w:rsid w:val="0049298A"/>
    <w:rsid w:val="004B68AE"/>
    <w:rsid w:val="004C21CF"/>
    <w:rsid w:val="004C7CE9"/>
    <w:rsid w:val="004D1F87"/>
    <w:rsid w:val="004E21ED"/>
    <w:rsid w:val="004E3106"/>
    <w:rsid w:val="004F359C"/>
    <w:rsid w:val="004F6994"/>
    <w:rsid w:val="005017F1"/>
    <w:rsid w:val="00505877"/>
    <w:rsid w:val="005112EB"/>
    <w:rsid w:val="005207F3"/>
    <w:rsid w:val="00522B0C"/>
    <w:rsid w:val="0053494E"/>
    <w:rsid w:val="005358D0"/>
    <w:rsid w:val="00537532"/>
    <w:rsid w:val="0053785A"/>
    <w:rsid w:val="00546E5F"/>
    <w:rsid w:val="00550802"/>
    <w:rsid w:val="00560A13"/>
    <w:rsid w:val="00584985"/>
    <w:rsid w:val="00586CE7"/>
    <w:rsid w:val="005920D1"/>
    <w:rsid w:val="00593BDA"/>
    <w:rsid w:val="005A2882"/>
    <w:rsid w:val="005A5F41"/>
    <w:rsid w:val="005B0EBB"/>
    <w:rsid w:val="005B5897"/>
    <w:rsid w:val="005C0CD0"/>
    <w:rsid w:val="005D409A"/>
    <w:rsid w:val="005E3D73"/>
    <w:rsid w:val="005F2345"/>
    <w:rsid w:val="006158E8"/>
    <w:rsid w:val="00615D38"/>
    <w:rsid w:val="0061685C"/>
    <w:rsid w:val="0064048F"/>
    <w:rsid w:val="0065102D"/>
    <w:rsid w:val="00656B5D"/>
    <w:rsid w:val="00661646"/>
    <w:rsid w:val="0066514C"/>
    <w:rsid w:val="006676B0"/>
    <w:rsid w:val="00670E83"/>
    <w:rsid w:val="0067542C"/>
    <w:rsid w:val="00682DC8"/>
    <w:rsid w:val="0068642A"/>
    <w:rsid w:val="0068673F"/>
    <w:rsid w:val="00687E7B"/>
    <w:rsid w:val="00693EC5"/>
    <w:rsid w:val="006A4087"/>
    <w:rsid w:val="006B0C36"/>
    <w:rsid w:val="006B557B"/>
    <w:rsid w:val="006C32F0"/>
    <w:rsid w:val="006C530F"/>
    <w:rsid w:val="006D1BDA"/>
    <w:rsid w:val="006D1FAB"/>
    <w:rsid w:val="006D5603"/>
    <w:rsid w:val="006E134D"/>
    <w:rsid w:val="006E32CC"/>
    <w:rsid w:val="006F04E6"/>
    <w:rsid w:val="006F0AF9"/>
    <w:rsid w:val="006F1170"/>
    <w:rsid w:val="006F763C"/>
    <w:rsid w:val="006F77ED"/>
    <w:rsid w:val="006F7B7B"/>
    <w:rsid w:val="0070111E"/>
    <w:rsid w:val="0070284A"/>
    <w:rsid w:val="007120A5"/>
    <w:rsid w:val="00712A65"/>
    <w:rsid w:val="00743E02"/>
    <w:rsid w:val="00757C46"/>
    <w:rsid w:val="0076357F"/>
    <w:rsid w:val="007712AF"/>
    <w:rsid w:val="00772F61"/>
    <w:rsid w:val="0078484E"/>
    <w:rsid w:val="00786568"/>
    <w:rsid w:val="00787E43"/>
    <w:rsid w:val="007A11C8"/>
    <w:rsid w:val="007A5CBC"/>
    <w:rsid w:val="007B5A32"/>
    <w:rsid w:val="007D4442"/>
    <w:rsid w:val="007D5B05"/>
    <w:rsid w:val="007E5E51"/>
    <w:rsid w:val="007E600A"/>
    <w:rsid w:val="007E683F"/>
    <w:rsid w:val="007F178F"/>
    <w:rsid w:val="007F7A5E"/>
    <w:rsid w:val="00801689"/>
    <w:rsid w:val="008071E7"/>
    <w:rsid w:val="008231AB"/>
    <w:rsid w:val="00850F5C"/>
    <w:rsid w:val="00851B57"/>
    <w:rsid w:val="00856B99"/>
    <w:rsid w:val="00861DD9"/>
    <w:rsid w:val="00864781"/>
    <w:rsid w:val="00865826"/>
    <w:rsid w:val="0088159A"/>
    <w:rsid w:val="00891659"/>
    <w:rsid w:val="008A2549"/>
    <w:rsid w:val="008A474E"/>
    <w:rsid w:val="008B0BD8"/>
    <w:rsid w:val="008B655F"/>
    <w:rsid w:val="008D5194"/>
    <w:rsid w:val="008E33D1"/>
    <w:rsid w:val="008E67CB"/>
    <w:rsid w:val="008E7897"/>
    <w:rsid w:val="008E7CD9"/>
    <w:rsid w:val="00912750"/>
    <w:rsid w:val="00915989"/>
    <w:rsid w:val="00916811"/>
    <w:rsid w:val="00922471"/>
    <w:rsid w:val="00936558"/>
    <w:rsid w:val="009423AC"/>
    <w:rsid w:val="00946CFA"/>
    <w:rsid w:val="00947960"/>
    <w:rsid w:val="00953FC5"/>
    <w:rsid w:val="0095591A"/>
    <w:rsid w:val="00964A49"/>
    <w:rsid w:val="009659AF"/>
    <w:rsid w:val="00972C41"/>
    <w:rsid w:val="00973230"/>
    <w:rsid w:val="00973623"/>
    <w:rsid w:val="009907B1"/>
    <w:rsid w:val="0099463C"/>
    <w:rsid w:val="009A27C4"/>
    <w:rsid w:val="009A5B7D"/>
    <w:rsid w:val="009B1F05"/>
    <w:rsid w:val="009B788E"/>
    <w:rsid w:val="009C1B27"/>
    <w:rsid w:val="009C743F"/>
    <w:rsid w:val="009E3357"/>
    <w:rsid w:val="009E7377"/>
    <w:rsid w:val="00A01617"/>
    <w:rsid w:val="00A026EF"/>
    <w:rsid w:val="00A1038F"/>
    <w:rsid w:val="00A1762A"/>
    <w:rsid w:val="00A20114"/>
    <w:rsid w:val="00A26D03"/>
    <w:rsid w:val="00A35753"/>
    <w:rsid w:val="00A42117"/>
    <w:rsid w:val="00A53E31"/>
    <w:rsid w:val="00A54DE3"/>
    <w:rsid w:val="00A62BBF"/>
    <w:rsid w:val="00A7110C"/>
    <w:rsid w:val="00A77DB0"/>
    <w:rsid w:val="00A804E5"/>
    <w:rsid w:val="00A84370"/>
    <w:rsid w:val="00A85C40"/>
    <w:rsid w:val="00A8636C"/>
    <w:rsid w:val="00A93C9A"/>
    <w:rsid w:val="00AA455A"/>
    <w:rsid w:val="00AA6FBE"/>
    <w:rsid w:val="00AB5805"/>
    <w:rsid w:val="00AB7998"/>
    <w:rsid w:val="00AC0C8F"/>
    <w:rsid w:val="00AC48B6"/>
    <w:rsid w:val="00AC5F92"/>
    <w:rsid w:val="00AE2D80"/>
    <w:rsid w:val="00AE558C"/>
    <w:rsid w:val="00AE5A16"/>
    <w:rsid w:val="00AE5A4A"/>
    <w:rsid w:val="00AF4F00"/>
    <w:rsid w:val="00AF52F3"/>
    <w:rsid w:val="00AF728B"/>
    <w:rsid w:val="00B0426F"/>
    <w:rsid w:val="00B06A8F"/>
    <w:rsid w:val="00B07BAD"/>
    <w:rsid w:val="00B108DD"/>
    <w:rsid w:val="00B16666"/>
    <w:rsid w:val="00B24579"/>
    <w:rsid w:val="00B246C2"/>
    <w:rsid w:val="00B2524F"/>
    <w:rsid w:val="00B270E2"/>
    <w:rsid w:val="00B3411D"/>
    <w:rsid w:val="00B508F1"/>
    <w:rsid w:val="00B54B13"/>
    <w:rsid w:val="00B6252F"/>
    <w:rsid w:val="00B71133"/>
    <w:rsid w:val="00B80BE9"/>
    <w:rsid w:val="00B83FD1"/>
    <w:rsid w:val="00B861CE"/>
    <w:rsid w:val="00B86F6E"/>
    <w:rsid w:val="00B90BAE"/>
    <w:rsid w:val="00B94435"/>
    <w:rsid w:val="00B96F57"/>
    <w:rsid w:val="00BA2905"/>
    <w:rsid w:val="00BA78EB"/>
    <w:rsid w:val="00BB61FC"/>
    <w:rsid w:val="00BC41D7"/>
    <w:rsid w:val="00BD25D8"/>
    <w:rsid w:val="00BD2866"/>
    <w:rsid w:val="00BD628B"/>
    <w:rsid w:val="00BD658C"/>
    <w:rsid w:val="00BE1017"/>
    <w:rsid w:val="00C0019C"/>
    <w:rsid w:val="00C03288"/>
    <w:rsid w:val="00C05A0D"/>
    <w:rsid w:val="00C112DE"/>
    <w:rsid w:val="00C21246"/>
    <w:rsid w:val="00C3232D"/>
    <w:rsid w:val="00C35D6B"/>
    <w:rsid w:val="00C414B5"/>
    <w:rsid w:val="00C51881"/>
    <w:rsid w:val="00C53B7D"/>
    <w:rsid w:val="00C55C81"/>
    <w:rsid w:val="00C715CF"/>
    <w:rsid w:val="00C716E5"/>
    <w:rsid w:val="00C75751"/>
    <w:rsid w:val="00C9055B"/>
    <w:rsid w:val="00C9335B"/>
    <w:rsid w:val="00C9533C"/>
    <w:rsid w:val="00C967B4"/>
    <w:rsid w:val="00CA105C"/>
    <w:rsid w:val="00CB28F7"/>
    <w:rsid w:val="00CB5643"/>
    <w:rsid w:val="00CD7ED4"/>
    <w:rsid w:val="00CF47AC"/>
    <w:rsid w:val="00CF75BD"/>
    <w:rsid w:val="00D11F1C"/>
    <w:rsid w:val="00D13629"/>
    <w:rsid w:val="00D334BD"/>
    <w:rsid w:val="00D4433D"/>
    <w:rsid w:val="00D51B70"/>
    <w:rsid w:val="00D5630B"/>
    <w:rsid w:val="00D571E2"/>
    <w:rsid w:val="00D57BAE"/>
    <w:rsid w:val="00D62571"/>
    <w:rsid w:val="00D64B56"/>
    <w:rsid w:val="00D64FB9"/>
    <w:rsid w:val="00D707B7"/>
    <w:rsid w:val="00D77827"/>
    <w:rsid w:val="00D82BE5"/>
    <w:rsid w:val="00D82D6A"/>
    <w:rsid w:val="00D85181"/>
    <w:rsid w:val="00D8688C"/>
    <w:rsid w:val="00D92ACA"/>
    <w:rsid w:val="00D9325A"/>
    <w:rsid w:val="00D96954"/>
    <w:rsid w:val="00D9770F"/>
    <w:rsid w:val="00DA2445"/>
    <w:rsid w:val="00DB37A7"/>
    <w:rsid w:val="00DC44E4"/>
    <w:rsid w:val="00DC598C"/>
    <w:rsid w:val="00DD1FDD"/>
    <w:rsid w:val="00DD39B4"/>
    <w:rsid w:val="00DF5960"/>
    <w:rsid w:val="00DF6FF7"/>
    <w:rsid w:val="00E01EFD"/>
    <w:rsid w:val="00E02A72"/>
    <w:rsid w:val="00E1029B"/>
    <w:rsid w:val="00E12058"/>
    <w:rsid w:val="00E16B6B"/>
    <w:rsid w:val="00E225CA"/>
    <w:rsid w:val="00E30095"/>
    <w:rsid w:val="00E40282"/>
    <w:rsid w:val="00E40399"/>
    <w:rsid w:val="00E408DC"/>
    <w:rsid w:val="00E41A23"/>
    <w:rsid w:val="00E42AB4"/>
    <w:rsid w:val="00E431F4"/>
    <w:rsid w:val="00E50E60"/>
    <w:rsid w:val="00E533CF"/>
    <w:rsid w:val="00E54839"/>
    <w:rsid w:val="00E61919"/>
    <w:rsid w:val="00E64E45"/>
    <w:rsid w:val="00E66B49"/>
    <w:rsid w:val="00E7795F"/>
    <w:rsid w:val="00E803FA"/>
    <w:rsid w:val="00E90344"/>
    <w:rsid w:val="00EA288C"/>
    <w:rsid w:val="00EA6F55"/>
    <w:rsid w:val="00EB3531"/>
    <w:rsid w:val="00EC3FAA"/>
    <w:rsid w:val="00EC4438"/>
    <w:rsid w:val="00EC5379"/>
    <w:rsid w:val="00EC7283"/>
    <w:rsid w:val="00F0027B"/>
    <w:rsid w:val="00F01350"/>
    <w:rsid w:val="00F02FAF"/>
    <w:rsid w:val="00F1350B"/>
    <w:rsid w:val="00F165CA"/>
    <w:rsid w:val="00F3388F"/>
    <w:rsid w:val="00F4025C"/>
    <w:rsid w:val="00F410CE"/>
    <w:rsid w:val="00F61E74"/>
    <w:rsid w:val="00F7140B"/>
    <w:rsid w:val="00F74081"/>
    <w:rsid w:val="00F802C8"/>
    <w:rsid w:val="00F85424"/>
    <w:rsid w:val="00F91E4D"/>
    <w:rsid w:val="00F94191"/>
    <w:rsid w:val="00FA37E6"/>
    <w:rsid w:val="00FA4C24"/>
    <w:rsid w:val="00FA7851"/>
    <w:rsid w:val="00FC3DC7"/>
    <w:rsid w:val="00FC68A9"/>
    <w:rsid w:val="00FD103F"/>
    <w:rsid w:val="00FD1851"/>
    <w:rsid w:val="00FD7920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6D7DF5-AA2A-470B-9EE1-44918A65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715CF"/>
    <w:rPr>
      <w:rFonts w:ascii="Calibri" w:eastAsia="Calibri" w:hAnsi="Calibri" w:cs="Times New Roman"/>
      <w:color w:val="00000A"/>
      <w:lang w:val="nl-NL"/>
    </w:rPr>
  </w:style>
  <w:style w:type="paragraph" w:styleId="Kop1">
    <w:name w:val="heading 1"/>
    <w:basedOn w:val="Standaard"/>
    <w:link w:val="Kop1Char"/>
    <w:uiPriority w:val="9"/>
    <w:qFormat/>
    <w:rsid w:val="00B96F5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5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B96F57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  <w:lang w:val="nl-NL"/>
    </w:rPr>
  </w:style>
  <w:style w:type="character" w:customStyle="1" w:styleId="InternetLink">
    <w:name w:val="Internet Link"/>
    <w:uiPriority w:val="99"/>
    <w:rsid w:val="00B2524F"/>
    <w:rPr>
      <w:color w:val="0000FF"/>
      <w:u w:val="single"/>
    </w:rPr>
  </w:style>
  <w:style w:type="paragraph" w:styleId="Kopvaninhoudsopgave">
    <w:name w:val="TOC Heading"/>
    <w:basedOn w:val="Kop1"/>
    <w:uiPriority w:val="39"/>
    <w:unhideWhenUsed/>
    <w:qFormat/>
    <w:rsid w:val="00B2524F"/>
    <w:rPr>
      <w:lang w:val="pl-PL"/>
    </w:rPr>
  </w:style>
  <w:style w:type="paragraph" w:styleId="Inhopg1">
    <w:name w:val="toc 1"/>
    <w:basedOn w:val="Standaard"/>
    <w:autoRedefine/>
    <w:uiPriority w:val="39"/>
    <w:unhideWhenUsed/>
    <w:rsid w:val="001F64AC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autoRedefine/>
    <w:uiPriority w:val="39"/>
    <w:unhideWhenUsed/>
    <w:rsid w:val="00B2524F"/>
    <w:pPr>
      <w:spacing w:after="100"/>
      <w:ind w:left="220"/>
    </w:pPr>
  </w:style>
  <w:style w:type="paragraph" w:styleId="Inhopg3">
    <w:name w:val="toc 3"/>
    <w:basedOn w:val="Standaard"/>
    <w:autoRedefine/>
    <w:uiPriority w:val="39"/>
    <w:unhideWhenUsed/>
    <w:rsid w:val="00B2524F"/>
    <w:pPr>
      <w:spacing w:after="100"/>
      <w:ind w:left="440"/>
    </w:pPr>
  </w:style>
  <w:style w:type="paragraph" w:customStyle="1" w:styleId="FrameContents">
    <w:name w:val="Frame Contents"/>
    <w:basedOn w:val="Standaard"/>
    <w:qFormat/>
    <w:rsid w:val="00B2524F"/>
  </w:style>
  <w:style w:type="table" w:styleId="Tabelraster">
    <w:name w:val="Table Grid"/>
    <w:basedOn w:val="Standaardtabel"/>
    <w:uiPriority w:val="39"/>
    <w:rsid w:val="00B2524F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2524F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2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524F"/>
    <w:rPr>
      <w:rFonts w:ascii="Tahoma" w:eastAsia="Calibri" w:hAnsi="Tahoma" w:cs="Tahoma"/>
      <w:color w:val="00000A"/>
      <w:sz w:val="16"/>
      <w:szCs w:val="1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6D5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6D5603"/>
    <w:pPr>
      <w:ind w:left="720"/>
      <w:contextualSpacing/>
    </w:pPr>
  </w:style>
  <w:style w:type="paragraph" w:customStyle="1" w:styleId="01Standaard">
    <w:name w:val="01 Standaard"/>
    <w:basedOn w:val="Standaard"/>
    <w:link w:val="01StandaardChar"/>
    <w:qFormat/>
    <w:rsid w:val="005358D0"/>
    <w:pPr>
      <w:autoSpaceDE w:val="0"/>
      <w:autoSpaceDN w:val="0"/>
      <w:adjustRightInd w:val="0"/>
      <w:spacing w:after="0" w:line="280" w:lineRule="atLeast"/>
    </w:pPr>
    <w:rPr>
      <w:rFonts w:asciiTheme="minorHAnsi" w:eastAsia="Times New Roman" w:hAnsiTheme="minorHAnsi" w:cs="Corbel"/>
      <w:color w:val="auto"/>
      <w:sz w:val="20"/>
      <w:szCs w:val="20"/>
      <w:lang w:val="en-GB" w:eastAsia="nl-NL"/>
    </w:rPr>
  </w:style>
  <w:style w:type="character" w:customStyle="1" w:styleId="01StandaardChar">
    <w:name w:val="01 Standaard Char"/>
    <w:basedOn w:val="Standaardalinea-lettertype"/>
    <w:link w:val="01Standaard"/>
    <w:rsid w:val="005358D0"/>
    <w:rPr>
      <w:rFonts w:eastAsia="Times New Roman" w:cs="Corbel"/>
      <w:sz w:val="20"/>
      <w:szCs w:val="20"/>
      <w:lang w:val="en-GB" w:eastAsia="nl-NL"/>
    </w:rPr>
  </w:style>
  <w:style w:type="paragraph" w:styleId="Normaalweb">
    <w:name w:val="Normal (Web)"/>
    <w:basedOn w:val="Standaard"/>
    <w:uiPriority w:val="99"/>
    <w:semiHidden/>
    <w:unhideWhenUsed/>
    <w:rsid w:val="00560A1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Default">
    <w:name w:val="Default"/>
    <w:rsid w:val="00FD18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52F1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52F12"/>
    <w:rPr>
      <w:rFonts w:ascii="Calibri" w:eastAsia="Calibri" w:hAnsi="Calibri" w:cs="Times New Roman"/>
      <w:color w:val="00000A"/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52F12"/>
    <w:rPr>
      <w:vertAlign w:val="superscript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4028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4028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40282"/>
    <w:rPr>
      <w:rFonts w:ascii="Calibri" w:eastAsia="Calibri" w:hAnsi="Calibri" w:cs="Times New Roman"/>
      <w:color w:val="00000A"/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402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40282"/>
    <w:rPr>
      <w:rFonts w:ascii="Calibri" w:eastAsia="Calibri" w:hAnsi="Calibri" w:cs="Times New Roman"/>
      <w:b/>
      <w:bCs/>
      <w:color w:val="00000A"/>
      <w:sz w:val="20"/>
      <w:szCs w:val="20"/>
      <w:lang w:val="nl-NL"/>
    </w:rPr>
  </w:style>
  <w:style w:type="table" w:styleId="Gemiddeldearcering1-accent5">
    <w:name w:val="Medium Shading 1 Accent 5"/>
    <w:basedOn w:val="Standaardtabel"/>
    <w:uiPriority w:val="63"/>
    <w:rsid w:val="00DD39B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Zwykatabela31">
    <w:name w:val="Zwykła tabela 31"/>
    <w:basedOn w:val="Standaardtabel"/>
    <w:uiPriority w:val="43"/>
    <w:rsid w:val="001F64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1F64AC"/>
    <w:rPr>
      <w:color w:val="800080" w:themeColor="followedHyperlink"/>
      <w:u w:val="single"/>
    </w:rPr>
  </w:style>
  <w:style w:type="paragraph" w:customStyle="1" w:styleId="mw-ui-button">
    <w:name w:val="mw-ui-button"/>
    <w:basedOn w:val="Standaard"/>
    <w:rsid w:val="00B96F57"/>
    <w:pPr>
      <w:pBdr>
        <w:top w:val="single" w:sz="6" w:space="6" w:color="CCCCCC"/>
        <w:left w:val="single" w:sz="6" w:space="12" w:color="CCCCCC"/>
        <w:bottom w:val="single" w:sz="6" w:space="6" w:color="CCCCCC"/>
        <w:right w:val="single" w:sz="6" w:space="12" w:color="CCCCCC"/>
      </w:pBdr>
      <w:shd w:val="clear" w:color="auto" w:fill="FFFFFF"/>
      <w:spacing w:after="0" w:line="336" w:lineRule="atLeast"/>
      <w:jc w:val="center"/>
      <w:textAlignment w:val="center"/>
    </w:pPr>
    <w:rPr>
      <w:rFonts w:ascii="Times New Roman" w:eastAsia="Times New Roman" w:hAnsi="Times New Roman"/>
      <w:b/>
      <w:bCs/>
      <w:color w:val="898989"/>
      <w:sz w:val="24"/>
      <w:szCs w:val="24"/>
      <w:lang w:val="pl-PL" w:eastAsia="pl-PL"/>
    </w:rPr>
  </w:style>
  <w:style w:type="paragraph" w:customStyle="1" w:styleId="ui-helper-hidden">
    <w:name w:val="ui-helper-hidden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auto"/>
      <w:sz w:val="24"/>
      <w:szCs w:val="24"/>
      <w:lang w:val="pl-PL" w:eastAsia="pl-PL"/>
    </w:rPr>
  </w:style>
  <w:style w:type="paragraph" w:customStyle="1" w:styleId="suckerfish">
    <w:name w:val="suckerfish"/>
    <w:basedOn w:val="Standaard"/>
    <w:rsid w:val="00B96F57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uggestions">
    <w:name w:val="suggestions"/>
    <w:basedOn w:val="Standaard"/>
    <w:rsid w:val="00B96F57"/>
    <w:pPr>
      <w:spacing w:after="0" w:line="240" w:lineRule="auto"/>
      <w:ind w:right="-15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uggestions-special">
    <w:name w:val="suggestions-special"/>
    <w:basedOn w:val="Standaard"/>
    <w:rsid w:val="00B96F57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/>
      <w:vanish/>
      <w:color w:val="auto"/>
      <w:sz w:val="24"/>
      <w:szCs w:val="24"/>
      <w:lang w:val="pl-PL" w:eastAsia="pl-PL"/>
    </w:rPr>
  </w:style>
  <w:style w:type="paragraph" w:customStyle="1" w:styleId="suggestions-results">
    <w:name w:val="suggestions-results"/>
    <w:basedOn w:val="Standaard"/>
    <w:rsid w:val="00B96F57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uggestions-result">
    <w:name w:val="suggestions-result"/>
    <w:basedOn w:val="Standaard"/>
    <w:rsid w:val="00B96F57"/>
    <w:pPr>
      <w:spacing w:after="0" w:line="360" w:lineRule="atLeast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customStyle="1" w:styleId="suggestions-result-current">
    <w:name w:val="suggestions-result-current"/>
    <w:basedOn w:val="Standaard"/>
    <w:rsid w:val="00B96F57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highlight">
    <w:name w:val="highlight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auto"/>
      <w:sz w:val="24"/>
      <w:szCs w:val="24"/>
      <w:lang w:val="pl-PL" w:eastAsia="pl-PL"/>
    </w:rPr>
  </w:style>
  <w:style w:type="paragraph" w:customStyle="1" w:styleId="postedit-container">
    <w:name w:val="postedit-container"/>
    <w:basedOn w:val="Standaard"/>
    <w:rsid w:val="00B96F57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val="pl-PL" w:eastAsia="pl-PL"/>
    </w:rPr>
  </w:style>
  <w:style w:type="paragraph" w:customStyle="1" w:styleId="postedit">
    <w:name w:val="postedit"/>
    <w:basedOn w:val="Standaard"/>
    <w:rsid w:val="00B96F57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/>
      <w:color w:val="626465"/>
      <w:sz w:val="24"/>
      <w:szCs w:val="24"/>
      <w:lang w:val="pl-PL" w:eastAsia="pl-PL"/>
    </w:rPr>
  </w:style>
  <w:style w:type="paragraph" w:customStyle="1" w:styleId="postedit-icon">
    <w:name w:val="postedit-icon"/>
    <w:basedOn w:val="Standaard"/>
    <w:rsid w:val="00B96F57"/>
    <w:pPr>
      <w:spacing w:before="100" w:beforeAutospacing="1" w:after="100" w:afterAutospacing="1" w:line="375" w:lineRule="atLeast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postedit-icon-checkmark">
    <w:name w:val="postedit-icon-checkmark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postedit-close">
    <w:name w:val="postedit-close"/>
    <w:basedOn w:val="Standaard"/>
    <w:rsid w:val="00B96F57"/>
    <w:pPr>
      <w:spacing w:before="100" w:beforeAutospacing="1" w:after="100" w:afterAutospacing="1" w:line="552" w:lineRule="atLeast"/>
    </w:pPr>
    <w:rPr>
      <w:rFonts w:ascii="Times New Roman" w:eastAsia="Times New Roman" w:hAnsi="Times New Roman"/>
      <w:b/>
      <w:bCs/>
      <w:color w:val="000000"/>
      <w:sz w:val="30"/>
      <w:szCs w:val="30"/>
      <w:lang w:val="pl-PL" w:eastAsia="pl-PL"/>
    </w:rPr>
  </w:style>
  <w:style w:type="paragraph" w:customStyle="1" w:styleId="ui-helper-reset">
    <w:name w:val="ui-helper-reset"/>
    <w:basedOn w:val="Standaard"/>
    <w:rsid w:val="00B96F57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helper-clearfix">
    <w:name w:val="ui-helper-clearfix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helper-zfix">
    <w:name w:val="ui-helper-zfix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">
    <w:name w:val="ui-icon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widget-overlay">
    <w:name w:val="ui-widget-overlay"/>
    <w:basedOn w:val="Standaard"/>
    <w:rsid w:val="00B96F57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widget">
    <w:name w:val="ui-widget"/>
    <w:basedOn w:val="Standaard"/>
    <w:rsid w:val="00B96F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19"/>
      <w:szCs w:val="19"/>
      <w:lang w:val="pl-PL" w:eastAsia="pl-PL"/>
    </w:rPr>
  </w:style>
  <w:style w:type="paragraph" w:customStyle="1" w:styleId="ui-widget-content">
    <w:name w:val="ui-widget-content"/>
    <w:basedOn w:val="Standaard"/>
    <w:rsid w:val="00B96F57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62B36"/>
      <w:sz w:val="24"/>
      <w:szCs w:val="24"/>
      <w:lang w:val="pl-PL" w:eastAsia="pl-PL"/>
    </w:rPr>
  </w:style>
  <w:style w:type="paragraph" w:customStyle="1" w:styleId="ui-widget-header">
    <w:name w:val="ui-widget-header"/>
    <w:basedOn w:val="Standaard"/>
    <w:rsid w:val="00B96F57"/>
    <w:pPr>
      <w:pBdr>
        <w:bottom w:val="single" w:sz="6" w:space="0" w:color="BBBBBB"/>
      </w:pBdr>
      <w:shd w:val="clear" w:color="auto" w:fill="FFFFFF"/>
      <w:spacing w:before="100" w:beforeAutospacing="1" w:after="100" w:afterAutospacing="1" w:line="240" w:lineRule="atLeast"/>
    </w:pPr>
    <w:rPr>
      <w:rFonts w:ascii="Times New Roman" w:eastAsia="Times New Roman" w:hAnsi="Times New Roman"/>
      <w:b/>
      <w:bCs/>
      <w:color w:val="222222"/>
      <w:sz w:val="24"/>
      <w:szCs w:val="24"/>
      <w:lang w:val="pl-PL" w:eastAsia="pl-PL"/>
    </w:rPr>
  </w:style>
  <w:style w:type="paragraph" w:customStyle="1" w:styleId="ui-state-default">
    <w:name w:val="ui-state-default"/>
    <w:basedOn w:val="Standaard"/>
    <w:rsid w:val="00B96F57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/>
      <w:color w:val="2779AA"/>
      <w:sz w:val="24"/>
      <w:szCs w:val="24"/>
      <w:lang w:val="pl-PL" w:eastAsia="pl-PL"/>
    </w:rPr>
  </w:style>
  <w:style w:type="paragraph" w:customStyle="1" w:styleId="ui-state-hover">
    <w:name w:val="ui-state-hover"/>
    <w:basedOn w:val="Standaard"/>
    <w:rsid w:val="00B96F57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/>
      <w:color w:val="0070A3"/>
      <w:sz w:val="24"/>
      <w:szCs w:val="24"/>
      <w:lang w:val="pl-PL" w:eastAsia="pl-PL"/>
    </w:rPr>
  </w:style>
  <w:style w:type="paragraph" w:customStyle="1" w:styleId="ui-state-focus">
    <w:name w:val="ui-state-focus"/>
    <w:basedOn w:val="Standaard"/>
    <w:rsid w:val="00B96F57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/>
      <w:color w:val="0070A3"/>
      <w:sz w:val="24"/>
      <w:szCs w:val="24"/>
      <w:lang w:val="pl-PL" w:eastAsia="pl-PL"/>
    </w:rPr>
  </w:style>
  <w:style w:type="paragraph" w:customStyle="1" w:styleId="ui-state-active">
    <w:name w:val="ui-state-active"/>
    <w:basedOn w:val="Standaard"/>
    <w:rsid w:val="00B96F57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customStyle="1" w:styleId="ui-state-highlight">
    <w:name w:val="ui-state-highlight"/>
    <w:basedOn w:val="Standaard"/>
    <w:rsid w:val="00B96F57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63636"/>
      <w:sz w:val="24"/>
      <w:szCs w:val="24"/>
      <w:lang w:val="pl-PL" w:eastAsia="pl-PL"/>
    </w:rPr>
  </w:style>
  <w:style w:type="paragraph" w:customStyle="1" w:styleId="ui-state-error">
    <w:name w:val="ui-state-error"/>
    <w:basedOn w:val="Standaard"/>
    <w:rsid w:val="00B96F57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ui-state-error-text">
    <w:name w:val="ui-state-error-text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ui-priority-primary">
    <w:name w:val="ui-priority-primary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auto"/>
      <w:sz w:val="24"/>
      <w:szCs w:val="24"/>
      <w:lang w:val="pl-PL" w:eastAsia="pl-PL"/>
    </w:rPr>
  </w:style>
  <w:style w:type="paragraph" w:customStyle="1" w:styleId="ui-priority-secondary">
    <w:name w:val="ui-priority-secondary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state-disabled">
    <w:name w:val="ui-state-disabled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widget-shadow">
    <w:name w:val="ui-widget-shadow"/>
    <w:basedOn w:val="Standaard"/>
    <w:rsid w:val="00B96F57"/>
    <w:pPr>
      <w:shd w:val="clear" w:color="auto" w:fill="000000"/>
      <w:spacing w:after="0" w:line="240" w:lineRule="auto"/>
      <w:ind w:left="-105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elflink">
    <w:name w:val="selflink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pecial-label">
    <w:name w:val="special-label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pecial-query">
    <w:name w:val="special-query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pecial-hover">
    <w:name w:val="special-hover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ubmenu">
    <w:name w:val="submenu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character" w:customStyle="1" w:styleId="fancytree-empty">
    <w:name w:val="fancytree-empty"/>
    <w:basedOn w:val="Standaardalinea-lettertype"/>
    <w:rsid w:val="00B96F57"/>
  </w:style>
  <w:style w:type="character" w:customStyle="1" w:styleId="fancytree-vline">
    <w:name w:val="fancytree-vline"/>
    <w:basedOn w:val="Standaardalinea-lettertype"/>
    <w:rsid w:val="00B96F57"/>
  </w:style>
  <w:style w:type="character" w:customStyle="1" w:styleId="fancytree-expander">
    <w:name w:val="fancytree-expander"/>
    <w:basedOn w:val="Standaardalinea-lettertype"/>
    <w:rsid w:val="00B96F57"/>
  </w:style>
  <w:style w:type="character" w:customStyle="1" w:styleId="fancytree-icon">
    <w:name w:val="fancytree-icon"/>
    <w:basedOn w:val="Standaardalinea-lettertype"/>
    <w:rsid w:val="00B96F57"/>
  </w:style>
  <w:style w:type="character" w:customStyle="1" w:styleId="fancytree-checkbox">
    <w:name w:val="fancytree-checkbox"/>
    <w:basedOn w:val="Standaardalinea-lettertype"/>
    <w:rsid w:val="00B96F57"/>
  </w:style>
  <w:style w:type="character" w:customStyle="1" w:styleId="fancytree-radio">
    <w:name w:val="fancytree-radio"/>
    <w:basedOn w:val="Standaardalinea-lettertype"/>
    <w:rsid w:val="00B96F57"/>
  </w:style>
  <w:style w:type="character" w:customStyle="1" w:styleId="fancytree-drag-helper-img">
    <w:name w:val="fancytree-drag-helper-img"/>
    <w:basedOn w:val="Standaardalinea-lettertype"/>
    <w:rsid w:val="00B96F57"/>
  </w:style>
  <w:style w:type="character" w:customStyle="1" w:styleId="fancytree-custom-icon">
    <w:name w:val="fancytree-custom-icon"/>
    <w:basedOn w:val="Standaardalinea-lettertype"/>
    <w:rsid w:val="00B96F57"/>
  </w:style>
  <w:style w:type="character" w:customStyle="1" w:styleId="fancytree-node">
    <w:name w:val="fancytree-node"/>
    <w:basedOn w:val="Standaardalinea-lettertype"/>
    <w:rsid w:val="00B96F57"/>
  </w:style>
  <w:style w:type="character" w:customStyle="1" w:styleId="fancytree-title">
    <w:name w:val="fancytree-title"/>
    <w:basedOn w:val="Standaardalinea-lettertype"/>
    <w:rsid w:val="00B96F57"/>
    <w:rPr>
      <w:color w:val="000000"/>
    </w:rPr>
  </w:style>
  <w:style w:type="character" w:customStyle="1" w:styleId="fancytree-drag-source">
    <w:name w:val="fancytree-drag-source"/>
    <w:basedOn w:val="Standaardalinea-lettertype"/>
    <w:rsid w:val="00B96F57"/>
    <w:rPr>
      <w:shd w:val="clear" w:color="auto" w:fill="E0E0E0"/>
    </w:rPr>
  </w:style>
  <w:style w:type="character" w:customStyle="1" w:styleId="fancytree-expander1">
    <w:name w:val="fancytree-expander1"/>
    <w:basedOn w:val="Standaardalinea-lettertype"/>
    <w:rsid w:val="00B96F57"/>
  </w:style>
  <w:style w:type="character" w:customStyle="1" w:styleId="fancytree-expander2">
    <w:name w:val="fancytree-expander2"/>
    <w:basedOn w:val="Standaardalinea-lettertype"/>
    <w:rsid w:val="00B96F57"/>
  </w:style>
  <w:style w:type="character" w:customStyle="1" w:styleId="fancytree-expander3">
    <w:name w:val="fancytree-expander3"/>
    <w:basedOn w:val="Standaardalinea-lettertype"/>
    <w:rsid w:val="00B96F57"/>
  </w:style>
  <w:style w:type="character" w:customStyle="1" w:styleId="fancytree-expander4">
    <w:name w:val="fancytree-expander4"/>
    <w:basedOn w:val="Standaardalinea-lettertype"/>
    <w:rsid w:val="00B96F57"/>
  </w:style>
  <w:style w:type="character" w:customStyle="1" w:styleId="fancytree-icon1">
    <w:name w:val="fancytree-icon1"/>
    <w:basedOn w:val="Standaardalinea-lettertype"/>
    <w:rsid w:val="00B96F57"/>
  </w:style>
  <w:style w:type="character" w:customStyle="1" w:styleId="fancytree-icon2">
    <w:name w:val="fancytree-icon2"/>
    <w:basedOn w:val="Standaardalinea-lettertype"/>
    <w:rsid w:val="00B96F57"/>
  </w:style>
  <w:style w:type="character" w:customStyle="1" w:styleId="fancytree-title1">
    <w:name w:val="fancytree-title1"/>
    <w:basedOn w:val="Standaardalinea-lettertype"/>
    <w:rsid w:val="00B96F57"/>
    <w:rPr>
      <w:b w:val="0"/>
      <w:bCs w:val="0"/>
      <w:color w:val="C0C0C0"/>
    </w:rPr>
  </w:style>
  <w:style w:type="character" w:customStyle="1" w:styleId="fancytree-title2">
    <w:name w:val="fancytree-title2"/>
    <w:basedOn w:val="Standaardalinea-lettertype"/>
    <w:rsid w:val="00B96F57"/>
    <w:rPr>
      <w:color w:val="000000"/>
    </w:rPr>
  </w:style>
  <w:style w:type="character" w:customStyle="1" w:styleId="fancytree-title3">
    <w:name w:val="fancytree-title3"/>
    <w:basedOn w:val="Standaardalinea-lettertype"/>
    <w:rsid w:val="00B96F57"/>
    <w:rPr>
      <w:i/>
      <w:iCs/>
      <w:color w:val="000000"/>
      <w:shd w:val="clear" w:color="auto" w:fill="D4D4D4"/>
    </w:rPr>
  </w:style>
  <w:style w:type="character" w:customStyle="1" w:styleId="fancytree-title4">
    <w:name w:val="fancytree-title4"/>
    <w:basedOn w:val="Standaardalinea-lettertype"/>
    <w:rsid w:val="00B96F57"/>
    <w:rPr>
      <w:color w:val="000000"/>
      <w:shd w:val="clear" w:color="auto" w:fill="D4D4D4"/>
    </w:rPr>
  </w:style>
  <w:style w:type="character" w:customStyle="1" w:styleId="fancytree-title5">
    <w:name w:val="fancytree-title5"/>
    <w:basedOn w:val="Standaardalinea-lettertype"/>
    <w:rsid w:val="00B96F57"/>
    <w:rPr>
      <w:i/>
      <w:iCs/>
      <w:color w:val="FFFFFF"/>
      <w:shd w:val="clear" w:color="auto" w:fill="3875D7"/>
    </w:rPr>
  </w:style>
  <w:style w:type="character" w:customStyle="1" w:styleId="fancytree-title6">
    <w:name w:val="fancytree-title6"/>
    <w:basedOn w:val="Standaardalinea-lettertype"/>
    <w:rsid w:val="00B96F57"/>
    <w:rPr>
      <w:color w:val="FFFFFF"/>
      <w:shd w:val="clear" w:color="auto" w:fill="3875D7"/>
    </w:rPr>
  </w:style>
  <w:style w:type="paragraph" w:customStyle="1" w:styleId="selflink1">
    <w:name w:val="selflink1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ubmenu1">
    <w:name w:val="submenu1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ubmenu2">
    <w:name w:val="submenu2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pecial-label1">
    <w:name w:val="special-label1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val="pl-PL" w:eastAsia="pl-PL"/>
    </w:rPr>
  </w:style>
  <w:style w:type="paragraph" w:customStyle="1" w:styleId="special-query1">
    <w:name w:val="special-query1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000000"/>
      <w:sz w:val="24"/>
      <w:szCs w:val="24"/>
      <w:lang w:val="pl-PL" w:eastAsia="pl-PL"/>
    </w:rPr>
  </w:style>
  <w:style w:type="paragraph" w:customStyle="1" w:styleId="special-hover1">
    <w:name w:val="special-hover1"/>
    <w:basedOn w:val="Standaard"/>
    <w:rsid w:val="00B96F57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pecial-label2">
    <w:name w:val="special-label2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special-query2">
    <w:name w:val="special-query2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ui-widget1">
    <w:name w:val="ui-widget1"/>
    <w:basedOn w:val="Standaard"/>
    <w:rsid w:val="00B96F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4"/>
      <w:szCs w:val="24"/>
      <w:lang w:val="pl-PL" w:eastAsia="pl-PL"/>
    </w:rPr>
  </w:style>
  <w:style w:type="paragraph" w:customStyle="1" w:styleId="ui-state-default1">
    <w:name w:val="ui-state-default1"/>
    <w:basedOn w:val="Standaard"/>
    <w:rsid w:val="00B96F57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/>
      <w:color w:val="2779AA"/>
      <w:sz w:val="24"/>
      <w:szCs w:val="24"/>
      <w:lang w:val="pl-PL" w:eastAsia="pl-PL"/>
    </w:rPr>
  </w:style>
  <w:style w:type="paragraph" w:customStyle="1" w:styleId="ui-state-default2">
    <w:name w:val="ui-state-default2"/>
    <w:basedOn w:val="Standaard"/>
    <w:rsid w:val="00B96F57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/>
      <w:color w:val="2779AA"/>
      <w:sz w:val="24"/>
      <w:szCs w:val="24"/>
      <w:lang w:val="pl-PL" w:eastAsia="pl-PL"/>
    </w:rPr>
  </w:style>
  <w:style w:type="paragraph" w:customStyle="1" w:styleId="ui-state-hover1">
    <w:name w:val="ui-state-hover1"/>
    <w:basedOn w:val="Standaard"/>
    <w:rsid w:val="00B96F57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/>
      <w:color w:val="0070A3"/>
      <w:sz w:val="24"/>
      <w:szCs w:val="24"/>
      <w:lang w:val="pl-PL" w:eastAsia="pl-PL"/>
    </w:rPr>
  </w:style>
  <w:style w:type="paragraph" w:customStyle="1" w:styleId="ui-state-hover2">
    <w:name w:val="ui-state-hover2"/>
    <w:basedOn w:val="Standaard"/>
    <w:rsid w:val="00B96F57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/>
      <w:color w:val="0070A3"/>
      <w:sz w:val="24"/>
      <w:szCs w:val="24"/>
      <w:lang w:val="pl-PL" w:eastAsia="pl-PL"/>
    </w:rPr>
  </w:style>
  <w:style w:type="paragraph" w:customStyle="1" w:styleId="ui-state-focus1">
    <w:name w:val="ui-state-focus1"/>
    <w:basedOn w:val="Standaard"/>
    <w:rsid w:val="00B96F57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/>
      <w:color w:val="0070A3"/>
      <w:sz w:val="24"/>
      <w:szCs w:val="24"/>
      <w:lang w:val="pl-PL" w:eastAsia="pl-PL"/>
    </w:rPr>
  </w:style>
  <w:style w:type="paragraph" w:customStyle="1" w:styleId="ui-state-focus2">
    <w:name w:val="ui-state-focus2"/>
    <w:basedOn w:val="Standaard"/>
    <w:rsid w:val="00B96F57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/>
      <w:color w:val="0070A3"/>
      <w:sz w:val="24"/>
      <w:szCs w:val="24"/>
      <w:lang w:val="pl-PL" w:eastAsia="pl-PL"/>
    </w:rPr>
  </w:style>
  <w:style w:type="paragraph" w:customStyle="1" w:styleId="ui-state-active1">
    <w:name w:val="ui-state-active1"/>
    <w:basedOn w:val="Standaard"/>
    <w:rsid w:val="00B96F57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customStyle="1" w:styleId="ui-state-active2">
    <w:name w:val="ui-state-active2"/>
    <w:basedOn w:val="Standaard"/>
    <w:rsid w:val="00B96F57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customStyle="1" w:styleId="ui-state-highlight1">
    <w:name w:val="ui-state-highlight1"/>
    <w:basedOn w:val="Standaard"/>
    <w:rsid w:val="00B96F57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63636"/>
      <w:sz w:val="24"/>
      <w:szCs w:val="24"/>
      <w:lang w:val="pl-PL" w:eastAsia="pl-PL"/>
    </w:rPr>
  </w:style>
  <w:style w:type="paragraph" w:customStyle="1" w:styleId="ui-state-highlight2">
    <w:name w:val="ui-state-highlight2"/>
    <w:basedOn w:val="Standaard"/>
    <w:rsid w:val="00B96F57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63636"/>
      <w:sz w:val="24"/>
      <w:szCs w:val="24"/>
      <w:lang w:val="pl-PL" w:eastAsia="pl-PL"/>
    </w:rPr>
  </w:style>
  <w:style w:type="paragraph" w:customStyle="1" w:styleId="ui-state-error1">
    <w:name w:val="ui-state-error1"/>
    <w:basedOn w:val="Standaard"/>
    <w:rsid w:val="00B96F57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ui-state-error2">
    <w:name w:val="ui-state-error2"/>
    <w:basedOn w:val="Standaard"/>
    <w:rsid w:val="00B96F57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ui-state-error-text1">
    <w:name w:val="ui-state-error-text1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ui-state-error-text2">
    <w:name w:val="ui-state-error-text2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val="pl-PL" w:eastAsia="pl-PL"/>
    </w:rPr>
  </w:style>
  <w:style w:type="paragraph" w:customStyle="1" w:styleId="ui-priority-primary1">
    <w:name w:val="ui-priority-primary1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auto"/>
      <w:sz w:val="24"/>
      <w:szCs w:val="24"/>
      <w:lang w:val="pl-PL" w:eastAsia="pl-PL"/>
    </w:rPr>
  </w:style>
  <w:style w:type="paragraph" w:customStyle="1" w:styleId="ui-priority-primary2">
    <w:name w:val="ui-priority-primary2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auto"/>
      <w:sz w:val="24"/>
      <w:szCs w:val="24"/>
      <w:lang w:val="pl-PL" w:eastAsia="pl-PL"/>
    </w:rPr>
  </w:style>
  <w:style w:type="paragraph" w:customStyle="1" w:styleId="ui-priority-secondary1">
    <w:name w:val="ui-priority-secondary1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priority-secondary2">
    <w:name w:val="ui-priority-secondary2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state-disabled1">
    <w:name w:val="ui-state-disabled1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state-disabled2">
    <w:name w:val="ui-state-disabled2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1">
    <w:name w:val="ui-icon1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2">
    <w:name w:val="ui-icon2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3">
    <w:name w:val="ui-icon3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4">
    <w:name w:val="ui-icon4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5">
    <w:name w:val="ui-icon5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6">
    <w:name w:val="ui-icon6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7">
    <w:name w:val="ui-icon7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8">
    <w:name w:val="ui-icon8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ui-icon9">
    <w:name w:val="ui-icon9"/>
    <w:basedOn w:val="Standaard"/>
    <w:rsid w:val="00B96F57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paragraph" w:customStyle="1" w:styleId="special-query3">
    <w:name w:val="special-query3"/>
    <w:basedOn w:val="Standaard"/>
    <w:rsid w:val="00B96F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0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300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5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3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1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2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2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08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37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14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81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36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05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11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98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5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82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6927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0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256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8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2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1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8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2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5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421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114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230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263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aslankowski@stat.gov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xander.kowarik@statistik.gv.a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62001-8505-4943-AAE7-0836C59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Statistik Austria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KOWARIK Alexander</dc:creator>
  <cp:lastModifiedBy>Marc Debusschere (FOD Economie - SPF Economie)</cp:lastModifiedBy>
  <cp:revision>2</cp:revision>
  <cp:lastPrinted>2019-03-12T09:54:00Z</cp:lastPrinted>
  <dcterms:created xsi:type="dcterms:W3CDTF">2019-03-12T09:55:00Z</dcterms:created>
  <dcterms:modified xsi:type="dcterms:W3CDTF">2019-03-12T09:55:00Z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-616230963</vt:i4>
  </property>
  <property fmtid="{D5CDD505-2E9C-101B-9397-08002B2CF9AE}" pid="3" name="_NewReviewCycle">
    <vt:lpwstr/>
  </property>
  <property fmtid="{D5CDD505-2E9C-101B-9397-08002B2CF9AE}" pid="4" name="_EmailSubject">
    <vt:lpwstr>Update Literature Review Template</vt:lpwstr>
  </property>
  <property fmtid="{D5CDD505-2E9C-101B-9397-08002B2CF9AE}" pid="5" name="_AuthorEmail">
    <vt:lpwstr>Alexander.Kowarik@statistik.gv.at</vt:lpwstr>
  </property>
  <property fmtid="{D5CDD505-2E9C-101B-9397-08002B2CF9AE}" pid="6" name="_AuthorEmailDisplayName">
    <vt:lpwstr>KOWARIK Alexander</vt:lpwstr>
  </property>
  <property fmtid="{D5CDD505-2E9C-101B-9397-08002B2CF9AE}" pid="7" name="_ReviewingToolsShownOnce">
    <vt:lpwstr/>
  </property>
</Properties>
</file>