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90" w:rsidRDefault="0024687A" w:rsidP="0024687A">
      <w:pPr>
        <w:pStyle w:val="2"/>
        <w:jc w:val="center"/>
      </w:pPr>
      <w:r>
        <w:t>P</w:t>
      </w:r>
      <w:r>
        <w:rPr>
          <w:rFonts w:hint="eastAsia"/>
        </w:rPr>
        <w:t>lugins模块：</w:t>
      </w:r>
    </w:p>
    <w:p w:rsidR="00265262" w:rsidRDefault="00813A7A">
      <w:r>
        <w:t>P</w:t>
      </w:r>
      <w:r>
        <w:rPr>
          <w:rFonts w:hint="eastAsia"/>
        </w:rPr>
        <w:t>lugins/</w:t>
      </w:r>
      <w:proofErr w:type="spellStart"/>
      <w:r>
        <w:t>SSLStrategy</w:t>
      </w:r>
      <w:proofErr w:type="spellEnd"/>
      <w:r>
        <w:t>:</w:t>
      </w:r>
      <w:r>
        <w:rPr>
          <w:rFonts w:hint="eastAsia"/>
        </w:rPr>
        <w:t>用来提供策略的模块，</w:t>
      </w:r>
    </w:p>
    <w:p w:rsidR="00813A7A" w:rsidRDefault="00813A7A">
      <w:pPr>
        <w:rPr>
          <w:rFonts w:hint="eastAsia"/>
        </w:rPr>
      </w:pPr>
      <w:r>
        <w:t>P</w:t>
      </w:r>
      <w:r w:rsidR="00665005">
        <w:rPr>
          <w:rFonts w:hint="eastAsia"/>
        </w:rPr>
        <w:t>l</w:t>
      </w:r>
      <w:r>
        <w:t>ugins/</w:t>
      </w:r>
      <w:proofErr w:type="spellStart"/>
      <w:r>
        <w:t>SSLVisionFuser</w:t>
      </w:r>
      <w:proofErr w:type="spellEnd"/>
      <w:r>
        <w:t>:</w:t>
      </w:r>
      <w:r>
        <w:rPr>
          <w:rFonts w:hint="eastAsia"/>
        </w:rPr>
        <w:t>用来</w:t>
      </w:r>
      <w:r w:rsidR="00665005">
        <w:rPr>
          <w:rFonts w:hint="eastAsia"/>
        </w:rPr>
        <w:t>对经过局域网收到的文件</w:t>
      </w:r>
      <w:proofErr w:type="gramStart"/>
      <w:r w:rsidR="00665005">
        <w:rPr>
          <w:rFonts w:hint="eastAsia"/>
        </w:rPr>
        <w:t>包加以</w:t>
      </w:r>
      <w:proofErr w:type="gramEnd"/>
      <w:r w:rsidR="00665005">
        <w:rPr>
          <w:rFonts w:hint="eastAsia"/>
        </w:rPr>
        <w:t>信息提取，</w:t>
      </w:r>
      <w:r w:rsidR="00C929C7">
        <w:rPr>
          <w:rFonts w:hint="eastAsia"/>
        </w:rPr>
        <w:t>得到场上12辆小车的位置，方向和角速度等信息。</w:t>
      </w:r>
    </w:p>
    <w:p w:rsidR="00813A7A" w:rsidRDefault="00813A7A">
      <w:pPr>
        <w:rPr>
          <w:rFonts w:hint="eastAsia"/>
        </w:rPr>
      </w:pPr>
      <w:r>
        <w:t>Plugins/</w:t>
      </w:r>
      <w:proofErr w:type="spellStart"/>
      <w:r>
        <w:t>SSLRadio</w:t>
      </w:r>
      <w:proofErr w:type="spellEnd"/>
      <w:r>
        <w:t>:</w:t>
      </w:r>
      <w:r w:rsidR="00C929C7">
        <w:rPr>
          <w:rFonts w:hint="eastAsia"/>
        </w:rPr>
        <w:t>通讯模块，用来</w:t>
      </w:r>
      <w:r w:rsidR="000B7DD6">
        <w:rPr>
          <w:rFonts w:hint="eastAsia"/>
        </w:rPr>
        <w:t>收发文件信息</w:t>
      </w:r>
    </w:p>
    <w:p w:rsidR="00813A7A" w:rsidRDefault="00813A7A">
      <w:r>
        <w:t>Plugins/</w:t>
      </w:r>
      <w:proofErr w:type="spellStart"/>
      <w:r>
        <w:t>SSLGuiDebugger</w:t>
      </w:r>
      <w:proofErr w:type="spellEnd"/>
      <w:r>
        <w:t>:</w:t>
      </w:r>
      <w:r w:rsidR="000B7DD6">
        <w:rPr>
          <w:rFonts w:hint="eastAsia"/>
        </w:rPr>
        <w:t>图像可视化模块</w:t>
      </w:r>
    </w:p>
    <w:p w:rsidR="00813A7A" w:rsidRDefault="00813A7A">
      <w:r>
        <w:t>Plugins/</w:t>
      </w:r>
      <w:proofErr w:type="spellStart"/>
      <w:r>
        <w:t>SSLRefereBox</w:t>
      </w:r>
      <w:proofErr w:type="spellEnd"/>
      <w:r>
        <w:t>:</w:t>
      </w:r>
      <w:r w:rsidR="000B7DD6">
        <w:rPr>
          <w:rFonts w:hint="eastAsia"/>
        </w:rPr>
        <w:t>裁判盒，用来发出指令</w:t>
      </w:r>
    </w:p>
    <w:p w:rsidR="0024687A" w:rsidRDefault="0024687A">
      <w:pPr>
        <w:rPr>
          <w:rFonts w:hint="eastAsia"/>
        </w:rPr>
      </w:pPr>
      <w:r>
        <w:rPr>
          <w:rFonts w:hint="eastAsia"/>
        </w:rPr>
        <w:t>模块静态调用拓扑图如下：</w:t>
      </w:r>
    </w:p>
    <w:p w:rsidR="00EA4A3F" w:rsidRDefault="00EA4A3F">
      <w:r w:rsidRPr="00EA4A3F">
        <w:rPr>
          <w:noProof/>
        </w:rPr>
        <w:drawing>
          <wp:inline distT="0" distB="0" distL="0" distR="0">
            <wp:extent cx="5274310" cy="3113354"/>
            <wp:effectExtent l="0" t="0" r="2540" b="0"/>
            <wp:docPr id="2" name="图片 2" descr="C:\Users\User\Desktop\plug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lugi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7A" w:rsidRDefault="0024687A">
      <w:pPr>
        <w:rPr>
          <w:rFonts w:hint="eastAsia"/>
        </w:rPr>
      </w:pPr>
    </w:p>
    <w:p w:rsidR="000B7DD6" w:rsidRDefault="0024687A" w:rsidP="0024687A">
      <w:pPr>
        <w:pStyle w:val="2"/>
        <w:jc w:val="center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模块</w:t>
      </w:r>
    </w:p>
    <w:p w:rsidR="000B7DD6" w:rsidRDefault="000B7DD6">
      <w:proofErr w:type="spellStart"/>
      <w:r>
        <w:t>S</w:t>
      </w:r>
      <w:r>
        <w:rPr>
          <w:rFonts w:hint="eastAsia"/>
        </w:rPr>
        <w:t>rc</w:t>
      </w:r>
      <w:proofErr w:type="spellEnd"/>
      <w:r>
        <w:t>:</w:t>
      </w:r>
      <w:r>
        <w:rPr>
          <w:rFonts w:hint="eastAsia"/>
        </w:rPr>
        <w:t>源文件夹，是整个程序的核心控制部分</w:t>
      </w:r>
      <w:r w:rsidR="00666D90">
        <w:rPr>
          <w:rFonts w:hint="eastAsia"/>
        </w:rPr>
        <w:t>.</w:t>
      </w:r>
      <w:proofErr w:type="spellStart"/>
      <w:r w:rsidR="00666D90">
        <w:rPr>
          <w:rFonts w:hint="eastAsia"/>
        </w:rPr>
        <w:t>src</w:t>
      </w:r>
      <w:proofErr w:type="spellEnd"/>
      <w:r w:rsidR="00666D90">
        <w:rPr>
          <w:rFonts w:hint="eastAsia"/>
        </w:rPr>
        <w:t>文件与plugins</w:t>
      </w:r>
      <w:r w:rsidR="00666D90">
        <w:t xml:space="preserve">, </w:t>
      </w:r>
      <w:proofErr w:type="spellStart"/>
      <w:r w:rsidR="00666D90">
        <w:rPr>
          <w:rFonts w:hint="eastAsia"/>
        </w:rPr>
        <w:t>thirdparty</w:t>
      </w:r>
      <w:r w:rsidR="00666D90">
        <w:t>_libs</w:t>
      </w:r>
      <w:proofErr w:type="spellEnd"/>
      <w:r w:rsidR="00666D90">
        <w:rPr>
          <w:rFonts w:hint="eastAsia"/>
        </w:rPr>
        <w:t>以及bin文件夹均会有相互调用。下面是拓扑图：</w:t>
      </w:r>
    </w:p>
    <w:p w:rsidR="00EA4A3F" w:rsidRDefault="00EA4A3F" w:rsidP="00666D90">
      <w:pPr>
        <w:jc w:val="center"/>
      </w:pPr>
      <w:r w:rsidRPr="00EA4A3F">
        <w:rPr>
          <w:noProof/>
        </w:rPr>
        <w:drawing>
          <wp:inline distT="0" distB="0" distL="0" distR="0">
            <wp:extent cx="3226435" cy="1552575"/>
            <wp:effectExtent l="0" t="0" r="0" b="9525"/>
            <wp:docPr id="3" name="图片 3" descr="C:\Users\User\Desktop\src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rcwho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90" w:rsidRDefault="00666D90" w:rsidP="00666D9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文件夹展开如下图所示，有配置文件，有基础组件和核心组件，以及算法部分和工具包组件。调用拓扑关系如下：</w:t>
      </w:r>
    </w:p>
    <w:p w:rsidR="00EA4A3F" w:rsidRDefault="00EA4A3F">
      <w:r w:rsidRPr="00EA4A3F">
        <w:rPr>
          <w:noProof/>
        </w:rPr>
        <w:lastRenderedPageBreak/>
        <w:drawing>
          <wp:inline distT="0" distB="0" distL="0" distR="0">
            <wp:extent cx="5274310" cy="2710857"/>
            <wp:effectExtent l="0" t="0" r="2540" b="0"/>
            <wp:docPr id="4" name="图片 4" descr="C:\Users\User\Desktop\src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rcdet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7A" w:rsidRDefault="0024687A" w:rsidP="0024687A">
      <w:pPr>
        <w:pStyle w:val="2"/>
        <w:jc w:val="center"/>
        <w:rPr>
          <w:rFonts w:hint="eastAsia"/>
        </w:rPr>
      </w:pPr>
      <w:r>
        <w:t>B</w:t>
      </w:r>
      <w:r>
        <w:rPr>
          <w:rFonts w:hint="eastAsia"/>
        </w:rPr>
        <w:t>in模块</w:t>
      </w:r>
    </w:p>
    <w:p w:rsidR="000B7DD6" w:rsidRDefault="000B7DD6">
      <w:pPr>
        <w:rPr>
          <w:rFonts w:hint="eastAsia"/>
        </w:rPr>
      </w:pPr>
      <w:r>
        <w:t>B</w:t>
      </w:r>
      <w:r>
        <w:rPr>
          <w:rFonts w:hint="eastAsia"/>
        </w:rPr>
        <w:t>in</w:t>
      </w:r>
      <w:r>
        <w:t>:</w:t>
      </w:r>
      <w:r>
        <w:rPr>
          <w:rFonts w:hint="eastAsia"/>
        </w:rPr>
        <w:t>用来存在二进制文件，包括最后编译生成的exe文件</w:t>
      </w:r>
      <w:r w:rsidR="00666D90">
        <w:rPr>
          <w:rFonts w:hint="eastAsia"/>
        </w:rPr>
        <w:t>。与</w:t>
      </w:r>
      <w:proofErr w:type="spellStart"/>
      <w:r w:rsidR="00666D90">
        <w:rPr>
          <w:rFonts w:hint="eastAsia"/>
        </w:rPr>
        <w:t>src</w:t>
      </w:r>
      <w:proofErr w:type="spellEnd"/>
      <w:r w:rsidR="00666D90">
        <w:rPr>
          <w:rFonts w:hint="eastAsia"/>
        </w:rPr>
        <w:t>文件夹相反，可以看到bin文件夹与</w:t>
      </w:r>
      <w:proofErr w:type="spellStart"/>
      <w:r w:rsidR="00666D90">
        <w:rPr>
          <w:rFonts w:hint="eastAsia"/>
        </w:rPr>
        <w:t>third</w:t>
      </w:r>
      <w:r w:rsidR="00666D90">
        <w:t>party_libs</w:t>
      </w:r>
      <w:proofErr w:type="spellEnd"/>
      <w:r w:rsidR="00666D90">
        <w:t xml:space="preserve"> </w:t>
      </w:r>
      <w:r w:rsidR="00666D90">
        <w:rPr>
          <w:rFonts w:hint="eastAsia"/>
        </w:rPr>
        <w:t>调用极为频繁，因为程序运行时需要大量的动态链接库，而这些库都被封装在了</w:t>
      </w:r>
      <w:proofErr w:type="spellStart"/>
      <w:r w:rsidR="00666D90">
        <w:rPr>
          <w:rFonts w:hint="eastAsia"/>
        </w:rPr>
        <w:t>thirdparty</w:t>
      </w:r>
      <w:r w:rsidR="00666D90">
        <w:t>_lib</w:t>
      </w:r>
      <w:r w:rsidR="00666D90">
        <w:rPr>
          <w:rFonts w:hint="eastAsia"/>
        </w:rPr>
        <w:t>s</w:t>
      </w:r>
      <w:proofErr w:type="spellEnd"/>
      <w:r w:rsidR="00666D90">
        <w:rPr>
          <w:rFonts w:hint="eastAsia"/>
        </w:rPr>
        <w:t>文件夹中。拓扑图如下所示。</w:t>
      </w:r>
    </w:p>
    <w:p w:rsidR="00666D90" w:rsidRDefault="00666D90" w:rsidP="00666D90">
      <w:pPr>
        <w:jc w:val="center"/>
      </w:pPr>
      <w:r w:rsidRPr="00666D90">
        <w:rPr>
          <w:noProof/>
        </w:rPr>
        <w:drawing>
          <wp:inline distT="0" distB="0" distL="0" distR="0" wp14:anchorId="726F1BD7" wp14:editId="2B8C0C08">
            <wp:extent cx="2907030" cy="1552575"/>
            <wp:effectExtent l="0" t="0" r="7620" b="9525"/>
            <wp:docPr id="5" name="图片 5" descr="C:\Users\User\Desktop\bin.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n.wh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90" w:rsidRDefault="00666D90">
      <w:r w:rsidRPr="00666D90">
        <w:rPr>
          <w:noProof/>
        </w:rPr>
        <w:drawing>
          <wp:inline distT="0" distB="0" distL="0" distR="0">
            <wp:extent cx="5274310" cy="2367501"/>
            <wp:effectExtent l="0" t="0" r="2540" b="0"/>
            <wp:docPr id="7" name="图片 7" descr="C:\Users\User\Desktop\bin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indeta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7A" w:rsidRDefault="0024687A" w:rsidP="0024687A">
      <w:pPr>
        <w:pStyle w:val="2"/>
        <w:jc w:val="center"/>
        <w:rPr>
          <w:rFonts w:hint="eastAsia"/>
        </w:rPr>
      </w:pPr>
      <w:proofErr w:type="spellStart"/>
      <w:r>
        <w:lastRenderedPageBreak/>
        <w:t>T</w:t>
      </w:r>
      <w:r>
        <w:rPr>
          <w:rFonts w:hint="eastAsia"/>
        </w:rPr>
        <w:t>hirdparty</w:t>
      </w:r>
      <w:r>
        <w:t>_libs</w:t>
      </w:r>
      <w:proofErr w:type="spellEnd"/>
      <w:r>
        <w:rPr>
          <w:rFonts w:hint="eastAsia"/>
        </w:rPr>
        <w:t>模块</w:t>
      </w:r>
    </w:p>
    <w:p w:rsidR="00666D90" w:rsidRDefault="00666D90">
      <w:pPr>
        <w:rPr>
          <w:rFonts w:hint="eastAsia"/>
        </w:rPr>
      </w:pPr>
    </w:p>
    <w:p w:rsidR="000B7DD6" w:rsidRDefault="000B7DD6">
      <w:proofErr w:type="spellStart"/>
      <w:r>
        <w:t>T</w:t>
      </w:r>
      <w:r>
        <w:rPr>
          <w:rFonts w:hint="eastAsia"/>
        </w:rPr>
        <w:t>hirdparty</w:t>
      </w:r>
      <w:r>
        <w:t>_libs</w:t>
      </w:r>
      <w:proofErr w:type="spellEnd"/>
      <w:r>
        <w:t>:</w:t>
      </w:r>
      <w:r>
        <w:rPr>
          <w:rFonts w:hint="eastAsia"/>
        </w:rPr>
        <w:t>第三方库，用来进行底层函数的具体实现，例如</w:t>
      </w:r>
      <w:proofErr w:type="spellStart"/>
      <w:r>
        <w:rPr>
          <w:rFonts w:hint="eastAsia"/>
        </w:rPr>
        <w:t>websocketpp</w:t>
      </w:r>
      <w:proofErr w:type="spellEnd"/>
      <w:r>
        <w:rPr>
          <w:rFonts w:hint="eastAsia"/>
        </w:rPr>
        <w:t>文件是用来保证网络协议和端口的一致性等与通讯相关的底层部分，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是线程池，用于管理线程，sqlite</w:t>
      </w:r>
      <w:r>
        <w:t>3pp</w:t>
      </w:r>
      <w:r>
        <w:rPr>
          <w:rFonts w:hint="eastAsia"/>
        </w:rPr>
        <w:t>是与数据库管理相关的子模块。</w:t>
      </w:r>
    </w:p>
    <w:p w:rsidR="00666D90" w:rsidRDefault="00666D90">
      <w:pPr>
        <w:rPr>
          <w:rFonts w:hint="eastAsia"/>
        </w:rPr>
      </w:pPr>
      <w:r w:rsidRPr="00666D90">
        <w:rPr>
          <w:noProof/>
        </w:rPr>
        <w:drawing>
          <wp:inline distT="0" distB="0" distL="0" distR="0">
            <wp:extent cx="5274310" cy="2502505"/>
            <wp:effectExtent l="0" t="0" r="2540" b="0"/>
            <wp:docPr id="8" name="图片 8" descr="C:\Users\User\Desktop\thirdparty_li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thirdparty_lib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D6" w:rsidRDefault="0024687A" w:rsidP="0024687A">
      <w:pPr>
        <w:pStyle w:val="2"/>
        <w:jc w:val="center"/>
        <w:rPr>
          <w:rFonts w:hint="eastAsia"/>
        </w:rPr>
      </w:pPr>
      <w:r>
        <w:rPr>
          <w:rFonts w:hint="eastAsia"/>
        </w:rPr>
        <w:t>程序框架及运行过程</w:t>
      </w:r>
    </w:p>
    <w:p w:rsidR="000B7DD6" w:rsidRDefault="000B7DD6" w:rsidP="00B87C49">
      <w:pPr>
        <w:ind w:firstLineChars="200" w:firstLine="420"/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语言与C++语言的连接实现：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脚本是一种轻量化脚本语言，</w:t>
      </w:r>
      <w:r w:rsidR="00EA4A3F">
        <w:rPr>
          <w:rFonts w:hint="eastAsia"/>
        </w:rPr>
        <w:t>用来调用相关函数的接口，底层实现是利用上述的各种C++代码来完成，优势是修改脚本后无需编译即可运行，方便实时快速便捷地调试。</w:t>
      </w:r>
    </w:p>
    <w:p w:rsidR="00EA4A3F" w:rsidRDefault="00EA4A3F"/>
    <w:p w:rsidR="00EA4A3F" w:rsidRDefault="00EA4A3F" w:rsidP="00B87C49">
      <w:pPr>
        <w:ind w:firstLineChars="200" w:firstLine="420"/>
        <w:rPr>
          <w:rFonts w:hint="eastAsia"/>
        </w:rPr>
      </w:pPr>
      <w:r>
        <w:rPr>
          <w:rFonts w:hint="eastAsia"/>
        </w:rPr>
        <w:t>整个程序的框架如下图所示：</w:t>
      </w:r>
    </w:p>
    <w:p w:rsidR="00813A7A" w:rsidRDefault="00EA4A3F">
      <w:r w:rsidRPr="00EA4A3F">
        <w:rPr>
          <w:noProof/>
        </w:rPr>
        <w:drawing>
          <wp:inline distT="0" distB="0" distL="0" distR="0" wp14:anchorId="7E99C93F" wp14:editId="6CCA8393">
            <wp:extent cx="5274310" cy="1068070"/>
            <wp:effectExtent l="0" t="0" r="2540" b="0"/>
            <wp:docPr id="1" name="图片 1" descr="C:\Users\User\Desktop\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ramewo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49" w:rsidRDefault="0024687A" w:rsidP="00B87C49">
      <w:pPr>
        <w:ind w:firstLineChars="200" w:firstLine="42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文件中的源程序编译后会在bin文件夹中生成可执行文件，执行后会</w:t>
      </w:r>
      <w:r w:rsidR="00626032">
        <w:rPr>
          <w:rFonts w:hint="eastAsia"/>
        </w:rPr>
        <w:t>与</w:t>
      </w:r>
      <w:proofErr w:type="spellStart"/>
      <w:r w:rsidR="00626032">
        <w:rPr>
          <w:rFonts w:hint="eastAsia"/>
        </w:rPr>
        <w:t>thirdparty_llibs</w:t>
      </w:r>
      <w:proofErr w:type="spellEnd"/>
      <w:r w:rsidR="00626032">
        <w:rPr>
          <w:rFonts w:hint="eastAsia"/>
        </w:rPr>
        <w:t>以及plugins等相互调用，通过plugins实现各种功能，具体的底层实现则是依赖于</w:t>
      </w:r>
      <w:proofErr w:type="spellStart"/>
      <w:r w:rsidR="00626032">
        <w:rPr>
          <w:rFonts w:hint="eastAsia"/>
        </w:rPr>
        <w:t>thirdparty_li</w:t>
      </w:r>
      <w:r w:rsidR="00626032">
        <w:t>bs</w:t>
      </w:r>
      <w:proofErr w:type="spellEnd"/>
      <w:r w:rsidR="00626032">
        <w:rPr>
          <w:rFonts w:hint="eastAsia"/>
        </w:rPr>
        <w:t>中的动态链接库。其中的线程池模块控制多线程，一共有三个线程，分别是网络通讯，图像处理</w:t>
      </w:r>
      <w:r w:rsidR="00B87C49">
        <w:rPr>
          <w:rFonts w:hint="eastAsia"/>
        </w:rPr>
        <w:t>，裁判指令</w:t>
      </w:r>
      <w:r w:rsidR="00626032">
        <w:rPr>
          <w:rFonts w:hint="eastAsia"/>
        </w:rPr>
        <w:t>以及策略生成。</w:t>
      </w:r>
    </w:p>
    <w:p w:rsidR="00B87C49" w:rsidRDefault="00626032" w:rsidP="00B87C49">
      <w:pPr>
        <w:ind w:firstLineChars="200" w:firstLine="420"/>
      </w:pPr>
      <w:r>
        <w:rPr>
          <w:rFonts w:hint="eastAsia"/>
        </w:rPr>
        <w:t>网络通讯由</w:t>
      </w:r>
      <w:proofErr w:type="spellStart"/>
      <w:r>
        <w:rPr>
          <w:rFonts w:hint="eastAsia"/>
        </w:rPr>
        <w:t>SSLRadio</w:t>
      </w:r>
      <w:proofErr w:type="spellEnd"/>
      <w:r>
        <w:rPr>
          <w:rFonts w:hint="eastAsia"/>
        </w:rPr>
        <w:t>实现，实现时会调用</w:t>
      </w:r>
      <w:proofErr w:type="spellStart"/>
      <w:r>
        <w:rPr>
          <w:rFonts w:hint="eastAsia"/>
        </w:rPr>
        <w:t>thirdparty_libs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websocket</w:t>
      </w:r>
      <w:r>
        <w:t>pp</w:t>
      </w:r>
      <w:proofErr w:type="spellEnd"/>
      <w:r>
        <w:rPr>
          <w:rFonts w:hint="eastAsia"/>
        </w:rPr>
        <w:t>；</w:t>
      </w:r>
    </w:p>
    <w:p w:rsidR="00B87C49" w:rsidRDefault="00626032" w:rsidP="00B87C49">
      <w:pPr>
        <w:ind w:firstLineChars="200" w:firstLine="420"/>
      </w:pPr>
      <w:r>
        <w:rPr>
          <w:rFonts w:hint="eastAsia"/>
        </w:rPr>
        <w:t>图像处理分为两种情况，如果是模拟状态，则由</w:t>
      </w:r>
      <w:proofErr w:type="spellStart"/>
      <w:r>
        <w:rPr>
          <w:rFonts w:hint="eastAsia"/>
        </w:rPr>
        <w:t>SSLVison</w:t>
      </w:r>
      <w:proofErr w:type="spellEnd"/>
      <w:r>
        <w:rPr>
          <w:rFonts w:hint="eastAsia"/>
        </w:rPr>
        <w:t>生成球和车的坐标，如果是实车状态，则由</w:t>
      </w:r>
      <w:proofErr w:type="spellStart"/>
      <w:r>
        <w:rPr>
          <w:rFonts w:hint="eastAsia"/>
        </w:rPr>
        <w:t>SSLVisionFuser</w:t>
      </w:r>
      <w:proofErr w:type="spellEnd"/>
      <w:r>
        <w:rPr>
          <w:rFonts w:hint="eastAsia"/>
        </w:rPr>
        <w:t>实现；</w:t>
      </w:r>
    </w:p>
    <w:p w:rsidR="00B87C49" w:rsidRDefault="00B87C49" w:rsidP="00B87C49">
      <w:pPr>
        <w:ind w:firstLineChars="200" w:firstLine="420"/>
      </w:pPr>
      <w:r>
        <w:rPr>
          <w:rFonts w:hint="eastAsia"/>
        </w:rPr>
        <w:t>裁判指令过程由</w:t>
      </w:r>
      <w:proofErr w:type="spellStart"/>
      <w:r>
        <w:rPr>
          <w:rFonts w:hint="eastAsia"/>
        </w:rPr>
        <w:t>SSLRerefeeBox</w:t>
      </w:r>
      <w:proofErr w:type="spellEnd"/>
      <w:r>
        <w:rPr>
          <w:rFonts w:hint="eastAsia"/>
        </w:rPr>
        <w:t>分析得出相应的指令并传递给主程序；</w:t>
      </w:r>
    </w:p>
    <w:p w:rsidR="00B87C49" w:rsidRPr="000B7DD6" w:rsidRDefault="00B87C49" w:rsidP="00B87C49">
      <w:pPr>
        <w:ind w:firstLineChars="200" w:firstLine="420"/>
        <w:rPr>
          <w:rFonts w:hint="eastAsia"/>
        </w:rPr>
      </w:pPr>
      <w:r>
        <w:rPr>
          <w:rFonts w:hint="eastAsia"/>
        </w:rPr>
        <w:t>策略生成则是由</w:t>
      </w:r>
      <w:proofErr w:type="spellStart"/>
      <w:r>
        <w:rPr>
          <w:rFonts w:hint="eastAsia"/>
        </w:rPr>
        <w:t>SSLStrategy</w:t>
      </w:r>
      <w:proofErr w:type="spellEnd"/>
      <w:r>
        <w:rPr>
          <w:rFonts w:hint="eastAsia"/>
        </w:rPr>
        <w:t>根据赛场上不同的情况并考虑到裁判盒的指令得到不同的策略，用来指导球员的下一步运动。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  </w:t>
      </w:r>
    </w:p>
    <w:sectPr w:rsidR="00B87C49" w:rsidRPr="000B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A"/>
    <w:rsid w:val="000B7DD6"/>
    <w:rsid w:val="0024687A"/>
    <w:rsid w:val="00265262"/>
    <w:rsid w:val="00626032"/>
    <w:rsid w:val="00665005"/>
    <w:rsid w:val="00666D90"/>
    <w:rsid w:val="00813A7A"/>
    <w:rsid w:val="00B87C49"/>
    <w:rsid w:val="00C074F6"/>
    <w:rsid w:val="00C929C7"/>
    <w:rsid w:val="00E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E825"/>
  <w15:chartTrackingRefBased/>
  <w15:docId w15:val="{4F1FBBC4-3C3B-4B40-8EC3-ECFB74B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8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张强</dc:creator>
  <cp:keywords/>
  <dc:description/>
  <cp:lastModifiedBy>张强</cp:lastModifiedBy>
  <cp:revision>2</cp:revision>
  <dcterms:created xsi:type="dcterms:W3CDTF">2018-01-20T07:36:00Z</dcterms:created>
  <dcterms:modified xsi:type="dcterms:W3CDTF">2018-01-20T09:50:00Z</dcterms:modified>
</cp:coreProperties>
</file>