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Usage of Private Repositories in the Industry</w:t>
      </w:r>
    </w:p>
    <w:p>
      <w:r>
        <w:t>Private repositories are widely used across industries to secure code, data, and projects. Below is a detailed explanation of how private repositories are utilized and some common examples of their use in the industry.</w:t>
      </w:r>
    </w:p>
    <w:p>
      <w:pPr>
        <w:pStyle w:val="Heading2"/>
      </w:pPr>
      <w:r>
        <w:t>Industry Use Cases for Private Repositories:</w:t>
      </w:r>
    </w:p>
    <w:p>
      <w:pPr>
        <w:pStyle w:val="Heading3"/>
      </w:pPr>
      <w:r>
        <w:t>Code Security and Confidentiality</w:t>
      </w:r>
    </w:p>
    <w:p>
      <w:r>
        <w:t>Description:</w:t>
      </w:r>
    </w:p>
    <w:p>
      <w:pPr>
        <w:pStyle w:val="ListBullet"/>
      </w:pPr>
      <w:r>
        <w:t>- Used for software projects related to a company's business model.</w:t>
      </w:r>
    </w:p>
    <w:p>
      <w:pPr>
        <w:pStyle w:val="ListBullet"/>
      </w:pPr>
      <w:r>
        <w:t>- To secure sensitive data or critical algorithms.</w:t>
      </w:r>
    </w:p>
    <w:p>
      <w:r>
        <w:t>Examples:</w:t>
      </w:r>
    </w:p>
    <w:p>
      <w:pPr>
        <w:pStyle w:val="ListBullet"/>
      </w:pPr>
      <w:r>
        <w:t>- Source code for banking apps.</w:t>
      </w:r>
    </w:p>
    <w:p>
      <w:pPr>
        <w:pStyle w:val="ListBullet"/>
      </w:pPr>
      <w:r>
        <w:t>- Training data and code for AI/ML models.</w:t>
      </w:r>
    </w:p>
    <w:p>
      <w:pPr>
        <w:pStyle w:val="Heading3"/>
      </w:pPr>
      <w:r>
        <w:t>Product Development</w:t>
      </w:r>
    </w:p>
    <w:p>
      <w:r>
        <w:t>Description:</w:t>
      </w:r>
    </w:p>
    <w:p>
      <w:pPr>
        <w:pStyle w:val="ListBullet"/>
      </w:pPr>
      <w:r>
        <w:t>- For prototyping and development of new products or features.</w:t>
      </w:r>
    </w:p>
    <w:p>
      <w:pPr>
        <w:pStyle w:val="ListBullet"/>
      </w:pPr>
      <w:r>
        <w:t>- Used for testing before major product releases.</w:t>
      </w:r>
    </w:p>
    <w:p>
      <w:r>
        <w:t>Examples:</w:t>
      </w:r>
    </w:p>
    <w:p>
      <w:pPr>
        <w:pStyle w:val="ListBullet"/>
      </w:pPr>
      <w:r>
        <w:t>- Backend code for SaaS platforms (e.g., Salesforce, Zoho CRM).</w:t>
      </w:r>
    </w:p>
    <w:p>
      <w:pPr>
        <w:pStyle w:val="ListBullet"/>
      </w:pPr>
      <w:r>
        <w:t>- Private APIs and microservices.</w:t>
      </w:r>
    </w:p>
    <w:p>
      <w:pPr>
        <w:pStyle w:val="Heading3"/>
      </w:pPr>
      <w:r>
        <w:t>Client-Specific Projects</w:t>
      </w:r>
    </w:p>
    <w:p>
      <w:r>
        <w:t>Description:</w:t>
      </w:r>
    </w:p>
    <w:p>
      <w:pPr>
        <w:pStyle w:val="ListBullet"/>
      </w:pPr>
      <w:r>
        <w:t>- Custom solutions built for specific clients.</w:t>
      </w:r>
    </w:p>
    <w:p>
      <w:pPr>
        <w:pStyle w:val="ListBullet"/>
      </w:pPr>
      <w:r>
        <w:t>- To protect the client's data and requirements.</w:t>
      </w:r>
    </w:p>
    <w:p>
      <w:r>
        <w:t>Examples:</w:t>
      </w:r>
    </w:p>
    <w:p>
      <w:pPr>
        <w:pStyle w:val="ListBullet"/>
      </w:pPr>
      <w:r>
        <w:t>- Client websites and enterprise solutions.</w:t>
      </w:r>
    </w:p>
    <w:p>
      <w:pPr>
        <w:pStyle w:val="ListBullet"/>
      </w:pPr>
      <w:r>
        <w:t>- ERP and CMS systems.</w:t>
      </w:r>
    </w:p>
    <w:p>
      <w:pPr>
        <w:pStyle w:val="Heading3"/>
      </w:pPr>
      <w:r>
        <w:t>DevOps and Infrastructure</w:t>
      </w:r>
    </w:p>
    <w:p>
      <w:r>
        <w:t>Description:</w:t>
      </w:r>
    </w:p>
    <w:p>
      <w:pPr>
        <w:pStyle w:val="ListBullet"/>
      </w:pPr>
      <w:r>
        <w:t>- CI/CD pipeline scripts, deployment tools, and infrastructure code.</w:t>
      </w:r>
    </w:p>
    <w:p>
      <w:r>
        <w:t>Examples:</w:t>
      </w:r>
    </w:p>
    <w:p>
      <w:pPr>
        <w:pStyle w:val="ListBullet"/>
      </w:pPr>
      <w:r>
        <w:t>- Kubernetes YAML files and Terraform scripts.</w:t>
      </w:r>
    </w:p>
    <w:p>
      <w:pPr>
        <w:pStyle w:val="ListBullet"/>
      </w:pPr>
      <w:r>
        <w:t>- Jenkins and GitHub Actions workflows.</w:t>
      </w:r>
    </w:p>
    <w:p>
      <w:pPr>
        <w:pStyle w:val="Heading3"/>
      </w:pPr>
      <w:r>
        <w:t>Internal Tools and Automation</w:t>
      </w:r>
    </w:p>
    <w:p>
      <w:r>
        <w:t>Description:</w:t>
      </w:r>
    </w:p>
    <w:p>
      <w:pPr>
        <w:pStyle w:val="ListBullet"/>
      </w:pPr>
      <w:r>
        <w:t>- Tools designed to automate internal company processes.</w:t>
      </w:r>
    </w:p>
    <w:p>
      <w:r>
        <w:t>Examples:</w:t>
      </w:r>
    </w:p>
    <w:p>
      <w:pPr>
        <w:pStyle w:val="ListBullet"/>
      </w:pPr>
      <w:r>
        <w:t>- HR management systems.</w:t>
      </w:r>
    </w:p>
    <w:p>
      <w:pPr>
        <w:pStyle w:val="ListBullet"/>
      </w:pPr>
      <w:r>
        <w:t>- Automation bots (e.g., data scraping tools).</w:t>
      </w:r>
    </w:p>
    <w:p>
      <w:pPr>
        <w:pStyle w:val="Heading2"/>
      </w:pPr>
      <w:r>
        <w:t>Examples of Private Repository Usage in Industries: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Industry</w:t>
            </w:r>
          </w:p>
        </w:tc>
        <w:tc>
          <w:tcPr>
            <w:tcW w:type="dxa" w:w="4320"/>
          </w:tcPr>
          <w:p>
            <w:r>
              <w:t>Usage of Private Repositories</w:t>
            </w:r>
          </w:p>
        </w:tc>
      </w:tr>
      <w:tr>
        <w:tc>
          <w:tcPr>
            <w:tcW w:type="dxa" w:w="4320"/>
          </w:tcPr>
          <w:p>
            <w:r>
              <w:t>E-commerce</w:t>
            </w:r>
          </w:p>
        </w:tc>
        <w:tc>
          <w:tcPr>
            <w:tcW w:type="dxa" w:w="4320"/>
          </w:tcPr>
          <w:p>
            <w:r>
              <w:t>Inventory management systems, product search algorithms.</w:t>
            </w:r>
          </w:p>
        </w:tc>
      </w:tr>
      <w:tr>
        <w:tc>
          <w:tcPr>
            <w:tcW w:type="dxa" w:w="4320"/>
          </w:tcPr>
          <w:p>
            <w:r>
              <w:t>Banking/Finance</w:t>
            </w:r>
          </w:p>
        </w:tc>
        <w:tc>
          <w:tcPr>
            <w:tcW w:type="dxa" w:w="4320"/>
          </w:tcPr>
          <w:p>
            <w:r>
              <w:t>Financial models, analytics tools, fund transfer algorithms.</w:t>
            </w:r>
          </w:p>
        </w:tc>
      </w:tr>
      <w:tr>
        <w:tc>
          <w:tcPr>
            <w:tcW w:type="dxa" w:w="4320"/>
          </w:tcPr>
          <w:p>
            <w:r>
              <w:t>Healthcare</w:t>
            </w:r>
          </w:p>
        </w:tc>
        <w:tc>
          <w:tcPr>
            <w:tcW w:type="dxa" w:w="4320"/>
          </w:tcPr>
          <w:p>
            <w:r>
              <w:t>HIPAA-compliant apps for storing and processing patient data.</w:t>
            </w:r>
          </w:p>
        </w:tc>
      </w:tr>
      <w:tr>
        <w:tc>
          <w:tcPr>
            <w:tcW w:type="dxa" w:w="4320"/>
          </w:tcPr>
          <w:p>
            <w:r>
              <w:t>Gaming</w:t>
            </w:r>
          </w:p>
        </w:tc>
        <w:tc>
          <w:tcPr>
            <w:tcW w:type="dxa" w:w="4320"/>
          </w:tcPr>
          <w:p>
            <w:r>
              <w:t>Prototypes of new games, level designs, and in-game AI code.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>Course content and quiz integration for online learning platforms.</w:t>
            </w:r>
          </w:p>
        </w:tc>
      </w:tr>
      <w:tr>
        <w:tc>
          <w:tcPr>
            <w:tcW w:type="dxa" w:w="4320"/>
          </w:tcPr>
          <w:p>
            <w:r>
              <w:t>AI/ML Companies</w:t>
            </w:r>
          </w:p>
        </w:tc>
        <w:tc>
          <w:tcPr>
            <w:tcW w:type="dxa" w:w="4320"/>
          </w:tcPr>
          <w:p>
            <w:r>
              <w:t>Training data, custom models, and specialized AI tools.</w:t>
            </w:r>
          </w:p>
        </w:tc>
      </w:tr>
    </w:tbl>
    <w:p>
      <w:pPr>
        <w:pStyle w:val="Heading2"/>
      </w:pPr>
      <w:r>
        <w:t>Benefits and Reasons to Use Private Repositories:</w:t>
      </w:r>
    </w:p>
    <w:p>
      <w:pPr>
        <w:pStyle w:val="ListBullet"/>
      </w:pPr>
      <w:r>
        <w:t>- Confidentiality: Only the team or specific individuals can access the code.</w:t>
      </w:r>
    </w:p>
    <w:p>
      <w:pPr>
        <w:pStyle w:val="ListBullet"/>
      </w:pPr>
      <w:r>
        <w:t>- IP Protection: Protects a company’s intellectual property in private repositories.</w:t>
      </w:r>
    </w:p>
    <w:p>
      <w:pPr>
        <w:pStyle w:val="ListBullet"/>
      </w:pPr>
      <w:r>
        <w:t>- Security: Prevents external access to source code or projects.</w:t>
      </w:r>
    </w:p>
    <w:p>
      <w:pPr>
        <w:pStyle w:val="ListBullet"/>
      </w:pPr>
      <w:r>
        <w:t>- Customization: Protects client-facing or custom-built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