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A93D5" w14:textId="466B5BD9" w:rsidR="00D604E5" w:rsidRDefault="003B4F8B" w:rsidP="003B4F8B">
      <w:pPr>
        <w:pStyle w:val="body1012"/>
        <w:ind w:left="720"/>
      </w:pPr>
      <w:r>
        <w:t>PAYER</w:t>
      </w:r>
      <w:r>
        <w:br/>
        <w:t>Attn: Appeals and Grievance Department</w:t>
      </w:r>
      <w:r>
        <w:br/>
      </w:r>
      <w:r w:rsidR="00D604E5">
        <w:t>[Street Address]</w:t>
      </w:r>
      <w:r w:rsidR="00E74C48">
        <w:tab/>
      </w:r>
    </w:p>
    <w:p w14:paraId="56F30D44" w14:textId="6D6D9C33" w:rsidR="003B4F8B" w:rsidRDefault="00D604E5" w:rsidP="003B4F8B">
      <w:pPr>
        <w:pStyle w:val="body1012"/>
        <w:ind w:left="720"/>
      </w:pPr>
      <w:r>
        <w:t>[</w:t>
      </w:r>
      <w:r w:rsidR="003B4F8B">
        <w:t>City</w:t>
      </w:r>
      <w:r>
        <w:t>]</w:t>
      </w:r>
      <w:r w:rsidR="003B4F8B">
        <w:t xml:space="preserve">, </w:t>
      </w:r>
      <w:r>
        <w:t>[</w:t>
      </w:r>
      <w:r w:rsidR="003B4F8B">
        <w:t>State</w:t>
      </w:r>
      <w:r>
        <w:t>]</w:t>
      </w:r>
      <w:r w:rsidR="003B4F8B">
        <w:t xml:space="preserve">, </w:t>
      </w:r>
      <w:r>
        <w:t>[</w:t>
      </w:r>
      <w:r w:rsidR="003B4F8B">
        <w:t>ZIP</w:t>
      </w:r>
      <w:r>
        <w:t>]</w:t>
      </w:r>
    </w:p>
    <w:p w14:paraId="4550D2D4" w14:textId="77777777" w:rsidR="003B4F8B" w:rsidRDefault="003B4F8B" w:rsidP="003B4F8B">
      <w:pPr>
        <w:pStyle w:val="body1012"/>
        <w:ind w:left="720"/>
      </w:pPr>
    </w:p>
    <w:p w14:paraId="48B4E2C9" w14:textId="77777777" w:rsidR="003B4F8B" w:rsidRDefault="003B4F8B" w:rsidP="003B4F8B">
      <w:pPr>
        <w:pStyle w:val="body1012"/>
        <w:ind w:left="720"/>
      </w:pPr>
    </w:p>
    <w:p w14:paraId="5E6D15B4" w14:textId="0723180D" w:rsidR="003B4F8B" w:rsidRDefault="003B4F8B" w:rsidP="003B4F8B">
      <w:pPr>
        <w:pStyle w:val="body1012"/>
        <w:ind w:left="720"/>
      </w:pPr>
      <w:r>
        <w:t xml:space="preserve">RE: </w:t>
      </w:r>
      <w:r w:rsidR="00D604E5">
        <w:t>[</w:t>
      </w:r>
      <w:proofErr w:type="spellStart"/>
      <w:r>
        <w:t>MemberName</w:t>
      </w:r>
      <w:proofErr w:type="spellEnd"/>
      <w:r w:rsidR="00D604E5">
        <w:t>]</w:t>
      </w:r>
    </w:p>
    <w:p w14:paraId="19E68EAF" w14:textId="4F05464A" w:rsidR="003B4F8B" w:rsidRDefault="003B4F8B" w:rsidP="003B4F8B">
      <w:pPr>
        <w:pStyle w:val="body1012"/>
        <w:ind w:left="720"/>
      </w:pPr>
      <w:r>
        <w:t>DOB:</w:t>
      </w:r>
      <w:r w:rsidR="00D53CE7">
        <w:t xml:space="preserve"> </w:t>
      </w:r>
      <w:r w:rsidR="00D604E5">
        <w:t>[DOB]</w:t>
      </w:r>
    </w:p>
    <w:p w14:paraId="3CFC7F74" w14:textId="496F79AE" w:rsidR="003B4F8B" w:rsidRDefault="003B4F8B" w:rsidP="003B4F8B">
      <w:pPr>
        <w:pStyle w:val="body1012"/>
        <w:ind w:left="720"/>
      </w:pPr>
      <w:r>
        <w:t>Member ID</w:t>
      </w:r>
      <w:r w:rsidR="00D604E5">
        <w:t>: [</w:t>
      </w:r>
      <w:proofErr w:type="spellStart"/>
      <w:r w:rsidR="00D604E5">
        <w:t>MemberID</w:t>
      </w:r>
      <w:proofErr w:type="spellEnd"/>
      <w:r w:rsidR="00D604E5">
        <w:t>]</w:t>
      </w:r>
    </w:p>
    <w:p w14:paraId="3DB2619A" w14:textId="2AC836CC" w:rsidR="003B4F8B" w:rsidRDefault="003B4F8B" w:rsidP="003B4F8B">
      <w:pPr>
        <w:pStyle w:val="body1012"/>
        <w:ind w:left="720"/>
      </w:pPr>
      <w:r>
        <w:t>Reference Number:</w:t>
      </w:r>
      <w:r w:rsidR="00D53CE7">
        <w:t xml:space="preserve"> </w:t>
      </w:r>
      <w:r w:rsidR="00D604E5">
        <w:t>[ReferenceNumber]</w:t>
      </w:r>
    </w:p>
    <w:p w14:paraId="2F578F2E" w14:textId="5F6B6AC3" w:rsidR="0086440E" w:rsidRDefault="003B4F8B" w:rsidP="003B4F8B">
      <w:pPr>
        <w:pStyle w:val="body1012"/>
        <w:ind w:left="720"/>
      </w:pPr>
      <w:r>
        <w:t>DOS:</w:t>
      </w:r>
      <w:r w:rsidR="00D53CE7">
        <w:t xml:space="preserve"> </w:t>
      </w:r>
      <w:r w:rsidR="00D604E5">
        <w:t>[</w:t>
      </w:r>
      <w:proofErr w:type="spellStart"/>
      <w:r w:rsidR="00D604E5">
        <w:t>DOS</w:t>
      </w:r>
      <w:r w:rsidR="00087116">
        <w:t>Header</w:t>
      </w:r>
      <w:proofErr w:type="spellEnd"/>
      <w:r w:rsidR="00D604E5">
        <w:t>]</w:t>
      </w:r>
    </w:p>
    <w:p w14:paraId="5F58D0F7" w14:textId="77777777" w:rsidR="0086440E" w:rsidRDefault="0086440E" w:rsidP="003B4F8B">
      <w:pPr>
        <w:pStyle w:val="body1012"/>
        <w:ind w:left="720"/>
      </w:pPr>
    </w:p>
    <w:p w14:paraId="7F573053" w14:textId="4D1CA7A9" w:rsidR="003B4F8B" w:rsidRPr="0086440E" w:rsidRDefault="003B4F8B" w:rsidP="0086440E">
      <w:pPr>
        <w:pStyle w:val="body1012"/>
        <w:ind w:left="3168" w:firstLine="144"/>
        <w:rPr>
          <w:sz w:val="28"/>
          <w:szCs w:val="28"/>
        </w:rPr>
      </w:pPr>
      <w:r w:rsidRPr="0086440E">
        <w:rPr>
          <w:b/>
          <w:bCs/>
          <w:i/>
          <w:iCs/>
          <w:sz w:val="28"/>
          <w:szCs w:val="28"/>
        </w:rPr>
        <w:t>Formal Request for Fast Appeal</w:t>
      </w:r>
    </w:p>
    <w:p w14:paraId="08A8E636" w14:textId="77777777" w:rsidR="00014852" w:rsidRDefault="00014852" w:rsidP="00014852">
      <w:pPr>
        <w:pStyle w:val="body1012"/>
        <w:ind w:left="720"/>
      </w:pPr>
    </w:p>
    <w:p w14:paraId="529453FF" w14:textId="77777777" w:rsidR="00014852" w:rsidRDefault="00014852" w:rsidP="00014852">
      <w:pPr>
        <w:pStyle w:val="body1012"/>
        <w:ind w:left="720"/>
      </w:pPr>
    </w:p>
    <w:p w14:paraId="1F674830" w14:textId="77777777" w:rsidR="00014852" w:rsidRDefault="00014852" w:rsidP="00014852">
      <w:pPr>
        <w:pStyle w:val="body1012"/>
        <w:ind w:left="720"/>
      </w:pPr>
      <w:bookmarkStart w:id="0" w:name="_Hlk221605906"/>
      <w:r>
        <w:t>Dear Medical Director,</w:t>
      </w:r>
    </w:p>
    <w:p w14:paraId="58491827" w14:textId="77777777" w:rsidR="00014852" w:rsidRDefault="00014852" w:rsidP="00014852">
      <w:pPr>
        <w:pStyle w:val="body1012"/>
        <w:ind w:left="720"/>
      </w:pPr>
    </w:p>
    <w:p w14:paraId="07306B49" w14:textId="77777777" w:rsidR="00014852" w:rsidRDefault="00014852" w:rsidP="00014852">
      <w:pPr>
        <w:pStyle w:val="body1012"/>
        <w:ind w:left="720"/>
      </w:pPr>
    </w:p>
    <w:p w14:paraId="67907E33" w14:textId="5AA76BFA" w:rsidR="00014852" w:rsidRDefault="00014852" w:rsidP="00014852">
      <w:pPr>
        <w:ind w:left="720"/>
        <w:jc w:val="both"/>
        <w:rPr>
          <w:rFonts w:ascii="Arial" w:hAnsi="Arial" w:cs="Arial"/>
          <w:sz w:val="20"/>
          <w:szCs w:val="20"/>
        </w:rPr>
      </w:pPr>
      <w:r w:rsidRPr="00866AD4">
        <w:rPr>
          <w:rFonts w:ascii="Arial" w:hAnsi="Arial" w:cs="Arial"/>
          <w:sz w:val="20"/>
          <w:szCs w:val="20"/>
        </w:rPr>
        <w:t xml:space="preserve">I write pursuant to 42 C.F.R. § 422.584 to request an expedited reconsideration on behalf of your member, </w:t>
      </w:r>
      <w:r w:rsidR="00D53CE7">
        <w:rPr>
          <w:rFonts w:ascii="Arial" w:hAnsi="Arial" w:cs="Arial"/>
          <w:sz w:val="20"/>
          <w:szCs w:val="20"/>
        </w:rPr>
        <w:t>[</w:t>
      </w:r>
      <w:proofErr w:type="spellStart"/>
      <w:r w:rsidR="00D53CE7">
        <w:rPr>
          <w:rFonts w:ascii="Arial" w:hAnsi="Arial" w:cs="Arial"/>
          <w:sz w:val="20"/>
          <w:szCs w:val="20"/>
        </w:rPr>
        <w:t>MemberName</w:t>
      </w:r>
      <w:proofErr w:type="spellEnd"/>
      <w:r w:rsidR="00D53CE7">
        <w:rPr>
          <w:rFonts w:ascii="Arial" w:hAnsi="Arial" w:cs="Arial"/>
          <w:sz w:val="20"/>
          <w:szCs w:val="20"/>
        </w:rPr>
        <w:t>]</w:t>
      </w:r>
      <w:r w:rsidRPr="00866AD4">
        <w:rPr>
          <w:rFonts w:ascii="Arial" w:hAnsi="Arial" w:cs="Arial"/>
          <w:sz w:val="20"/>
          <w:szCs w:val="20"/>
        </w:rPr>
        <w:t xml:space="preserve">, regarding a recent denial of hospital level care. </w:t>
      </w:r>
    </w:p>
    <w:p w14:paraId="5670EC30" w14:textId="77777777" w:rsidR="00E77947" w:rsidRDefault="00E77947" w:rsidP="00014852">
      <w:pPr>
        <w:ind w:left="720"/>
        <w:jc w:val="both"/>
        <w:rPr>
          <w:rFonts w:ascii="Arial" w:hAnsi="Arial" w:cs="Arial"/>
          <w:sz w:val="20"/>
          <w:szCs w:val="20"/>
        </w:rPr>
      </w:pPr>
    </w:p>
    <w:p w14:paraId="2BCFC75C" w14:textId="525D1219" w:rsidR="00D53CE7" w:rsidRDefault="00D53CE7" w:rsidP="00D53CE7">
      <w:pPr>
        <w:ind w:left="720"/>
        <w:jc w:val="both"/>
        <w:rPr>
          <w:rFonts w:ascii="Arial" w:hAnsi="Arial" w:cs="Arial"/>
          <w:sz w:val="20"/>
          <w:szCs w:val="20"/>
        </w:rPr>
      </w:pPr>
      <w:r>
        <w:rPr>
          <w:rFonts w:ascii="Arial" w:hAnsi="Arial" w:cs="Arial"/>
          <w:sz w:val="20"/>
          <w:szCs w:val="20"/>
        </w:rPr>
        <w:t>[</w:t>
      </w:r>
      <w:proofErr w:type="spellStart"/>
      <w:r>
        <w:rPr>
          <w:rFonts w:ascii="Arial" w:hAnsi="Arial" w:cs="Arial"/>
          <w:sz w:val="20"/>
          <w:szCs w:val="20"/>
        </w:rPr>
        <w:t>MemberName</w:t>
      </w:r>
      <w:proofErr w:type="spellEnd"/>
      <w:r>
        <w:rPr>
          <w:rFonts w:ascii="Arial" w:hAnsi="Arial" w:cs="Arial"/>
          <w:sz w:val="20"/>
          <w:szCs w:val="20"/>
        </w:rPr>
        <w:t>] is a [Age]-year-old [Gender] with past medical history of [</w:t>
      </w:r>
      <w:proofErr w:type="spellStart"/>
      <w:r>
        <w:rPr>
          <w:rFonts w:ascii="Arial" w:hAnsi="Arial" w:cs="Arial"/>
          <w:sz w:val="20"/>
          <w:szCs w:val="20"/>
        </w:rPr>
        <w:t>MedicalHistory</w:t>
      </w:r>
      <w:proofErr w:type="spellEnd"/>
      <w:r>
        <w:rPr>
          <w:rFonts w:ascii="Arial" w:hAnsi="Arial" w:cs="Arial"/>
          <w:sz w:val="20"/>
          <w:szCs w:val="20"/>
        </w:rPr>
        <w:t>], who presented to the [</w:t>
      </w:r>
      <w:proofErr w:type="spellStart"/>
      <w:r>
        <w:rPr>
          <w:rFonts w:ascii="Arial" w:hAnsi="Arial" w:cs="Arial"/>
          <w:sz w:val="20"/>
          <w:szCs w:val="20"/>
        </w:rPr>
        <w:t>PlaceofService</w:t>
      </w:r>
      <w:proofErr w:type="spellEnd"/>
      <w:r>
        <w:rPr>
          <w:rFonts w:ascii="Arial" w:hAnsi="Arial" w:cs="Arial"/>
          <w:sz w:val="20"/>
          <w:szCs w:val="20"/>
        </w:rPr>
        <w:t xml:space="preserve">] on [DOS] for </w:t>
      </w:r>
      <w:r w:rsidR="003433F5">
        <w:rPr>
          <w:rFonts w:ascii="Arial" w:hAnsi="Arial" w:cs="Arial"/>
          <w:sz w:val="20"/>
          <w:szCs w:val="20"/>
        </w:rPr>
        <w:t>[</w:t>
      </w:r>
      <w:r>
        <w:rPr>
          <w:rFonts w:ascii="Arial" w:hAnsi="Arial" w:cs="Arial"/>
          <w:sz w:val="20"/>
          <w:szCs w:val="20"/>
        </w:rPr>
        <w:t xml:space="preserve">Complaint]. </w:t>
      </w:r>
    </w:p>
    <w:p w14:paraId="1DBCA6FF" w14:textId="5D1FD875" w:rsidR="002155C0" w:rsidRPr="00866AD4" w:rsidRDefault="002155C0" w:rsidP="00014852">
      <w:pPr>
        <w:ind w:left="720"/>
        <w:jc w:val="both"/>
        <w:rPr>
          <w:rFonts w:ascii="Arial" w:hAnsi="Arial" w:cs="Arial"/>
          <w:sz w:val="20"/>
          <w:szCs w:val="20"/>
        </w:rPr>
      </w:pPr>
    </w:p>
    <w:p w14:paraId="2197E7E7" w14:textId="77777777" w:rsidR="00E74C48" w:rsidRDefault="00E74C48" w:rsidP="00E74C48">
      <w:pPr>
        <w:ind w:left="720"/>
        <w:jc w:val="both"/>
        <w:rPr>
          <w:rFonts w:ascii="Arial" w:hAnsi="Arial" w:cs="Arial"/>
          <w:sz w:val="20"/>
          <w:szCs w:val="20"/>
        </w:rPr>
      </w:pPr>
      <w:r w:rsidRPr="00155BF7">
        <w:rPr>
          <w:rFonts w:ascii="Arial" w:hAnsi="Arial" w:cs="Arial"/>
          <w:sz w:val="20"/>
          <w:szCs w:val="20"/>
        </w:rPr>
        <w:t xml:space="preserve">During the first midnight, the </w:t>
      </w:r>
      <w:proofErr w:type="gramStart"/>
      <w:r w:rsidRPr="00155BF7">
        <w:rPr>
          <w:rFonts w:ascii="Arial" w:hAnsi="Arial" w:cs="Arial"/>
          <w:sz w:val="20"/>
          <w:szCs w:val="20"/>
        </w:rPr>
        <w:t>member</w:t>
      </w:r>
      <w:proofErr w:type="gramEnd"/>
      <w:r w:rsidRPr="00155BF7">
        <w:rPr>
          <w:rFonts w:ascii="Arial" w:hAnsi="Arial" w:cs="Arial"/>
          <w:sz w:val="20"/>
          <w:szCs w:val="20"/>
        </w:rPr>
        <w:t xml:space="preserve"> continued to require inpatient care for [MidnightReason1].</w:t>
      </w:r>
      <w:r w:rsidRPr="00866AD4">
        <w:rPr>
          <w:rFonts w:ascii="Arial" w:hAnsi="Arial" w:cs="Arial"/>
          <w:sz w:val="20"/>
          <w:szCs w:val="20"/>
        </w:rPr>
        <w:t xml:space="preserve"> </w:t>
      </w:r>
    </w:p>
    <w:p w14:paraId="094570AE" w14:textId="77777777" w:rsidR="002155C0" w:rsidRPr="00866AD4" w:rsidRDefault="002155C0" w:rsidP="00014852">
      <w:pPr>
        <w:ind w:left="720"/>
        <w:jc w:val="both"/>
        <w:rPr>
          <w:rFonts w:ascii="Arial" w:hAnsi="Arial" w:cs="Arial"/>
          <w:sz w:val="20"/>
          <w:szCs w:val="20"/>
        </w:rPr>
      </w:pPr>
    </w:p>
    <w:p w14:paraId="5B6FF59A" w14:textId="1C9DC19E" w:rsidR="00014852" w:rsidRDefault="00E74C48" w:rsidP="00E74C48">
      <w:pPr>
        <w:ind w:left="576" w:firstLine="144"/>
        <w:jc w:val="both"/>
        <w:rPr>
          <w:rFonts w:ascii="Arial" w:hAnsi="Arial" w:cs="Arial"/>
          <w:sz w:val="20"/>
          <w:szCs w:val="20"/>
        </w:rPr>
      </w:pPr>
      <w:r w:rsidRPr="00E74C48">
        <w:rPr>
          <w:rFonts w:ascii="Arial" w:hAnsi="Arial" w:cs="Arial"/>
          <w:sz w:val="20"/>
          <w:szCs w:val="20"/>
        </w:rPr>
        <w:t xml:space="preserve">During the second midnight, the </w:t>
      </w:r>
      <w:proofErr w:type="gramStart"/>
      <w:r w:rsidRPr="00E74C48">
        <w:rPr>
          <w:rFonts w:ascii="Arial" w:hAnsi="Arial" w:cs="Arial"/>
          <w:sz w:val="20"/>
          <w:szCs w:val="20"/>
        </w:rPr>
        <w:t>member</w:t>
      </w:r>
      <w:proofErr w:type="gramEnd"/>
      <w:r w:rsidRPr="00E74C48">
        <w:rPr>
          <w:rFonts w:ascii="Arial" w:hAnsi="Arial" w:cs="Arial"/>
          <w:sz w:val="20"/>
          <w:szCs w:val="20"/>
        </w:rPr>
        <w:t xml:space="preserve"> still required hospital-level care due to</w:t>
      </w:r>
      <w:r>
        <w:rPr>
          <w:rFonts w:ascii="Arial" w:hAnsi="Arial" w:cs="Arial"/>
          <w:sz w:val="20"/>
          <w:szCs w:val="20"/>
        </w:rPr>
        <w:t xml:space="preserve"> </w:t>
      </w:r>
      <w:r w:rsidRPr="00155BF7">
        <w:rPr>
          <w:rFonts w:ascii="Arial" w:hAnsi="Arial" w:cs="Arial"/>
          <w:sz w:val="20"/>
          <w:szCs w:val="20"/>
        </w:rPr>
        <w:t>[MidnightReason</w:t>
      </w:r>
      <w:r>
        <w:rPr>
          <w:rFonts w:ascii="Arial" w:hAnsi="Arial" w:cs="Arial"/>
          <w:sz w:val="20"/>
          <w:szCs w:val="20"/>
        </w:rPr>
        <w:t>2</w:t>
      </w:r>
      <w:r w:rsidRPr="00155BF7">
        <w:rPr>
          <w:rFonts w:ascii="Arial" w:hAnsi="Arial" w:cs="Arial"/>
          <w:sz w:val="20"/>
          <w:szCs w:val="20"/>
        </w:rPr>
        <w:t>].</w:t>
      </w:r>
    </w:p>
    <w:p w14:paraId="4BED8CD3" w14:textId="77777777" w:rsidR="00E74C48" w:rsidRDefault="00E74C48" w:rsidP="00E74C48">
      <w:pPr>
        <w:ind w:left="576" w:firstLine="144"/>
        <w:jc w:val="both"/>
        <w:rPr>
          <w:rFonts w:ascii="Arial" w:hAnsi="Arial" w:cs="Arial"/>
          <w:sz w:val="20"/>
          <w:szCs w:val="20"/>
        </w:rPr>
      </w:pPr>
    </w:p>
    <w:p w14:paraId="0B01864E" w14:textId="378CE9F0" w:rsidR="00FF6CEC" w:rsidRDefault="00FF6CEC" w:rsidP="00FF6CEC">
      <w:pPr>
        <w:ind w:left="576" w:firstLine="144"/>
        <w:jc w:val="both"/>
        <w:rPr>
          <w:rFonts w:ascii="Arial" w:hAnsi="Arial" w:cs="Arial"/>
          <w:sz w:val="20"/>
          <w:szCs w:val="20"/>
        </w:rPr>
      </w:pPr>
      <w:r w:rsidRPr="00FF6CEC">
        <w:rPr>
          <w:rFonts w:ascii="Arial" w:hAnsi="Arial" w:cs="Arial"/>
          <w:sz w:val="20"/>
          <w:szCs w:val="20"/>
        </w:rPr>
        <w:t>[</w:t>
      </w:r>
      <w:proofErr w:type="spellStart"/>
      <w:r w:rsidRPr="00FF6CEC">
        <w:rPr>
          <w:rFonts w:ascii="Arial" w:hAnsi="Arial" w:cs="Arial"/>
          <w:sz w:val="20"/>
          <w:szCs w:val="20"/>
        </w:rPr>
        <w:t>ClosingSummary</w:t>
      </w:r>
      <w:proofErr w:type="spellEnd"/>
      <w:r w:rsidRPr="00FF6CEC">
        <w:rPr>
          <w:rFonts w:ascii="Arial" w:hAnsi="Arial" w:cs="Arial"/>
          <w:sz w:val="20"/>
          <w:szCs w:val="20"/>
        </w:rPr>
        <w:t>]</w:t>
      </w:r>
    </w:p>
    <w:p w14:paraId="40010D41" w14:textId="452ABCA0" w:rsidR="00FF6CEC" w:rsidRPr="00866AD4" w:rsidRDefault="00FF6CEC" w:rsidP="00FF6CEC">
      <w:pPr>
        <w:ind w:left="576" w:firstLine="144"/>
        <w:jc w:val="both"/>
        <w:rPr>
          <w:rFonts w:ascii="Arial" w:hAnsi="Arial" w:cs="Arial"/>
          <w:sz w:val="20"/>
          <w:szCs w:val="20"/>
        </w:rPr>
      </w:pPr>
    </w:p>
    <w:p w14:paraId="712E0243"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t>In my medical opinion, the standard decision timeframe would seriously jeopardize the enrollee’s health and recovery outcomes, and I respectfully request an expedited reconsideration. Accordingly, Section 40.8 of the Medicare Managed Care and Part D Appeals Guidance demands that Medicare Advantage Organizations (MAO) “process [the request] as expedited.” And Section 50.8 reiterates that MAO may not dismiss this “valid, timely appeal request of an adverse coverage decision solely because [the] enrollee is concurrently receiving or has already received the item/service/drug that is the subject of the appeal.”</w:t>
      </w:r>
    </w:p>
    <w:p w14:paraId="0D19C512" w14:textId="77777777" w:rsidR="00014852" w:rsidRPr="00866AD4" w:rsidRDefault="00014852" w:rsidP="00014852">
      <w:pPr>
        <w:ind w:left="720"/>
        <w:jc w:val="both"/>
        <w:rPr>
          <w:rFonts w:ascii="Arial" w:hAnsi="Arial" w:cs="Arial"/>
          <w:sz w:val="20"/>
          <w:szCs w:val="20"/>
        </w:rPr>
      </w:pPr>
    </w:p>
    <w:p w14:paraId="30A9F96A"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t>The Medicare Act guarantees the enrollee coverage of the requested inpatient services. MA Plans may not impose conditions for coverage that are more restrictive than those for Traditional Medicare. See 42 C.F.R. § 422.101(b)(2). MAO must, therefore, provide coverage of the enrollee’s admission because it meets the Medicare criteria listed in 42 C.F.R. § 412.3(d)(1), and that expectation is based on the patient’s medical complexity, see id. § 412.3(d)(1)(i).</w:t>
      </w:r>
    </w:p>
    <w:p w14:paraId="03D221FE" w14:textId="77777777" w:rsidR="00014852" w:rsidRPr="00866AD4" w:rsidRDefault="00014852" w:rsidP="00014852">
      <w:pPr>
        <w:ind w:left="720"/>
        <w:jc w:val="both"/>
        <w:rPr>
          <w:rFonts w:ascii="Arial" w:hAnsi="Arial" w:cs="Arial"/>
          <w:sz w:val="20"/>
          <w:szCs w:val="20"/>
        </w:rPr>
      </w:pPr>
    </w:p>
    <w:p w14:paraId="2F6EAF84"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lastRenderedPageBreak/>
        <w:t xml:space="preserve">Additionally note that per CMS, reconsideration dismissals are addressed under Subpart M §422.582 (f), and instances where enrollees are without financial liability fall outside of Subpart M. </w:t>
      </w:r>
    </w:p>
    <w:p w14:paraId="4450352B" w14:textId="77777777" w:rsidR="00014852" w:rsidRPr="00866AD4" w:rsidRDefault="00014852" w:rsidP="00014852">
      <w:pPr>
        <w:ind w:left="720"/>
        <w:jc w:val="both"/>
        <w:rPr>
          <w:rFonts w:ascii="Arial" w:hAnsi="Arial" w:cs="Arial"/>
          <w:sz w:val="20"/>
          <w:szCs w:val="20"/>
        </w:rPr>
      </w:pPr>
    </w:p>
    <w:p w14:paraId="541480C5" w14:textId="77777777" w:rsidR="00014852" w:rsidRDefault="00014852" w:rsidP="00014852">
      <w:pPr>
        <w:ind w:left="720"/>
        <w:jc w:val="both"/>
        <w:rPr>
          <w:rFonts w:ascii="Arial" w:hAnsi="Arial" w:cs="Arial"/>
          <w:sz w:val="20"/>
          <w:szCs w:val="20"/>
        </w:rPr>
      </w:pPr>
      <w:r w:rsidRPr="00866AD4">
        <w:rPr>
          <w:rFonts w:ascii="Arial" w:hAnsi="Arial" w:cs="Arial"/>
          <w:sz w:val="20"/>
          <w:szCs w:val="20"/>
        </w:rPr>
        <w:t xml:space="preserve">MAO coverage denial violates 42 C.F.R. § 422.10(b)(2) because it is based on third party review criteria that are more restrictive than the Medicare conditions for coverage. Accordingly, I look forward to an expedited and favorable decision in this enrollee’s appeal of MAOs denial of medically necessary inpatient care. </w:t>
      </w:r>
    </w:p>
    <w:p w14:paraId="319CF0B7" w14:textId="77777777" w:rsidR="00014852" w:rsidRDefault="00014852" w:rsidP="00014852">
      <w:pPr>
        <w:ind w:left="720"/>
        <w:jc w:val="both"/>
        <w:rPr>
          <w:rFonts w:ascii="Arial" w:hAnsi="Arial" w:cs="Arial"/>
          <w:sz w:val="20"/>
          <w:szCs w:val="20"/>
        </w:rPr>
      </w:pPr>
    </w:p>
    <w:p w14:paraId="53114A46" w14:textId="77777777" w:rsidR="00014852" w:rsidRDefault="00014852" w:rsidP="00014852">
      <w:pPr>
        <w:ind w:left="720"/>
        <w:jc w:val="both"/>
      </w:pPr>
      <w:r>
        <w:rPr>
          <w:rFonts w:ascii="Arial" w:hAnsi="Arial" w:cs="Arial"/>
          <w:sz w:val="20"/>
          <w:szCs w:val="20"/>
        </w:rPr>
        <w:t>Sincerely,</w:t>
      </w:r>
      <w:bookmarkEnd w:id="0"/>
    </w:p>
    <w:p w14:paraId="1ECBC3D0" w14:textId="02FC6155" w:rsidR="007F3E3C" w:rsidRPr="002F1A1B" w:rsidRDefault="006F3E27" w:rsidP="00FF6624">
      <w:pPr>
        <w:tabs>
          <w:tab w:val="left" w:pos="8025"/>
        </w:tabs>
        <w:ind w:left="720"/>
      </w:pPr>
      <w:r>
        <w:rPr>
          <w:noProof/>
        </w:rPr>
        <mc:AlternateContent>
          <mc:Choice Requires="wps">
            <w:drawing>
              <wp:anchor distT="45720" distB="45720" distL="114300" distR="114300" simplePos="0" relativeHeight="251658240" behindDoc="1" locked="0" layoutInCell="1" allowOverlap="1" wp14:anchorId="54DB1A6E" wp14:editId="272EB1DA">
                <wp:simplePos x="0" y="0"/>
                <wp:positionH relativeFrom="column">
                  <wp:posOffset>4436516</wp:posOffset>
                </wp:positionH>
                <wp:positionV relativeFrom="paragraph">
                  <wp:posOffset>9257030</wp:posOffset>
                </wp:positionV>
                <wp:extent cx="2360930" cy="1404620"/>
                <wp:effectExtent l="0" t="0" r="0" b="5715"/>
                <wp:wrapNone/>
                <wp:docPr id="17" name="Text Box 2">
                  <a:extLst xmlns:a="http://schemas.openxmlformats.org/drawingml/2006/main">
                    <a:ext uri="{FF2B5EF4-FFF2-40B4-BE49-F238E27FC236}">
                      <a16:creationId xmlns:a16="http://schemas.microsoft.com/office/drawing/2014/main" id="{62CE91A8-79EE-41AD-BBBB-74A51FF5C92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48AD001F" w14:textId="484C6A25" w:rsidR="006F3E27" w:rsidRPr="006F3E27" w:rsidRDefault="006F3E27" w:rsidP="006F3E27">
                            <w:pPr>
                              <w:pStyle w:val="BasicParagraph"/>
                              <w:spacing w:after="47"/>
                              <w:jc w:val="right"/>
                              <w:rPr>
                                <w:rFonts w:asciiTheme="majorHAnsi" w:hAnsiTheme="majorHAnsi" w:cs="Gotham Book"/>
                                <w:color w:val="0D2C6B"/>
                                <w:sz w:val="12"/>
                                <w:szCs w:val="12"/>
                              </w:rPr>
                            </w:pPr>
                            <w:r w:rsidRPr="006F3E27">
                              <w:rPr>
                                <w:rFonts w:asciiTheme="majorHAnsi" w:hAnsiTheme="majorHAnsi" w:cs="Gotham Book"/>
                                <w:color w:val="0D2C6B"/>
                                <w:sz w:val="12"/>
                                <w:szCs w:val="12"/>
                              </w:rPr>
                              <w:t>©2021 SSM Health. All rights reserved.  SYS-SYS-15-104888 5/21</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4DB1A6E" id="_x0000_t202" coordsize="21600,21600" o:spt="202" path="m,l,21600r21600,l21600,xe">
                <v:stroke joinstyle="miter"/>
                <v:path gradientshapeok="t" o:connecttype="rect"/>
              </v:shapetype>
              <v:shape id="Text Box 2" o:spid="_x0000_s1026" type="#_x0000_t202" style="position:absolute;left:0;text-align:left;margin-left:349.35pt;margin-top:728.9pt;width:185.9pt;height:110.6pt;z-index:-2516582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DSSBTF5AAAAA4BAAAPAAAAZHJzL2Rvd25yZXYueG1sTI/NTsMwEITvSLyDtUhcELUb0aQNcary&#10;0wu3liBxdJNtEojXUey2oU/P9gS3Hc2n2ZlsOdpOHHHwrSMN04kCgVS6qqVaQ/G+vp+D8MFQZTpH&#10;qOEHPSzz66vMpJU70QaP21ALDiGfGg1NCH0qpS8btMZPXI/E3t4N1gSWQy2rwZw43HYyUiqW1rTE&#10;HxrT43OD5ff2YDWcn4qX1etdmO6j8Bl9bOxbUX4ZrW9vxtUjiIBj+IPhUp+rQ86ddu5AlRedhngx&#10;Txhl42GW8IgLohI1A7HjK04WCmSeyf8z8l8AAAD//wMAUEsBAi0AFAAGAAgAAAAhALaDOJL+AAAA&#10;4QEAABMAAAAAAAAAAAAAAAAAAAAAAFtDb250ZW50X1R5cGVzXS54bWxQSwECLQAUAAYACAAAACEA&#10;OP0h/9YAAACUAQAACwAAAAAAAAAAAAAAAAAvAQAAX3JlbHMvLnJlbHNQSwECLQAUAAYACAAAACEA&#10;tUEYcQ4CAAD3AwAADgAAAAAAAAAAAAAAAAAuAgAAZHJzL2Uyb0RvYy54bWxQSwECLQAUAAYACAAA&#10;ACEA0kgUxeQAAAAOAQAADwAAAAAAAAAAAAAAAABoBAAAZHJzL2Rvd25yZXYueG1sUEsFBgAAAAAE&#10;AAQA8wAAAHkFAAAAAA==&#10;" stroked="f">
                <v:textbox style="mso-fit-shape-to-text:t">
                  <w:txbxContent>
                    <w:p w14:paraId="48AD001F" w14:textId="484C6A25" w:rsidR="006F3E27" w:rsidRPr="006F3E27" w:rsidRDefault="006F3E27" w:rsidP="006F3E27">
                      <w:pPr>
                        <w:pStyle w:val="BasicParagraph"/>
                        <w:spacing w:after="47"/>
                        <w:jc w:val="right"/>
                        <w:rPr>
                          <w:rFonts w:asciiTheme="majorHAnsi" w:hAnsiTheme="majorHAnsi" w:cs="Gotham Book"/>
                          <w:color w:val="0D2C6B"/>
                          <w:sz w:val="12"/>
                          <w:szCs w:val="12"/>
                        </w:rPr>
                      </w:pPr>
                      <w:r w:rsidRPr="006F3E27">
                        <w:rPr>
                          <w:rFonts w:asciiTheme="majorHAnsi" w:hAnsiTheme="majorHAnsi" w:cs="Gotham Book"/>
                          <w:color w:val="0D2C6B"/>
                          <w:sz w:val="12"/>
                          <w:szCs w:val="12"/>
                        </w:rPr>
                        <w:t>©2021 SSM Health. All rights reserved.  SYS-SYS-15-104888 5/21</w:t>
                      </w:r>
                    </w:p>
                  </w:txbxContent>
                </v:textbox>
              </v:shape>
            </w:pict>
          </mc:Fallback>
        </mc:AlternateContent>
      </w:r>
      <w:r w:rsidR="00F85625">
        <w:tab/>
      </w:r>
    </w:p>
    <w:sectPr w:rsidR="007F3E3C" w:rsidRPr="002F1A1B" w:rsidSect="001B57A0">
      <w:headerReference w:type="even" r:id="rId11"/>
      <w:headerReference w:type="default" r:id="rId12"/>
      <w:footerReference w:type="even" r:id="rId13"/>
      <w:footerReference w:type="default" r:id="rId14"/>
      <w:headerReference w:type="first" r:id="rId15"/>
      <w:footerReference w:type="first" r:id="rId16"/>
      <w:pgSz w:w="12240" w:h="15840"/>
      <w:pgMar w:top="1620" w:right="2160" w:bottom="16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FC59B" w14:textId="77777777" w:rsidR="00A1442F" w:rsidRDefault="00A1442F" w:rsidP="009C21CB">
      <w:r>
        <w:separator/>
      </w:r>
    </w:p>
  </w:endnote>
  <w:endnote w:type="continuationSeparator" w:id="0">
    <w:p w14:paraId="6F8E4E56" w14:textId="77777777" w:rsidR="00A1442F" w:rsidRDefault="00A1442F" w:rsidP="009C21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 w:name="MinionPro-Regular">
    <w:panose1 w:val="00000000000000000000"/>
    <w:charset w:val="4D"/>
    <w:family w:val="auto"/>
    <w:notTrueType/>
    <w:pitch w:val="default"/>
    <w:sig w:usb0="00000003" w:usb1="00000000" w:usb2="00000000" w:usb3="00000000" w:csb0="00000001" w:csb1="00000000"/>
  </w:font>
  <w:font w:name="Intro Regular">
    <w:panose1 w:val="00000000000000000000"/>
    <w:charset w:val="00"/>
    <w:family w:val="modern"/>
    <w:notTrueType/>
    <w:pitch w:val="variable"/>
    <w:sig w:usb0="A00002AF" w:usb1="0000006A" w:usb2="00000000" w:usb3="00000000" w:csb0="00000097" w:csb1="00000000"/>
  </w:font>
  <w:font w:name="Calibri">
    <w:panose1 w:val="020F0502020204030204"/>
    <w:charset w:val="00"/>
    <w:family w:val="swiss"/>
    <w:pitch w:val="variable"/>
    <w:sig w:usb0="E4002EFF" w:usb1="C200247B" w:usb2="00000009" w:usb3="00000000" w:csb0="000001FF" w:csb1="00000000"/>
  </w:font>
  <w:font w:name="Gotham Book">
    <w:panose1 w:val="00000000000000000000"/>
    <w:charset w:val="00"/>
    <w:family w:val="modern"/>
    <w:notTrueType/>
    <w:pitch w:val="variable"/>
    <w:sig w:usb0="A00002FF" w:usb1="4000005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27ADC" w14:textId="77777777" w:rsidR="003D7F34" w:rsidRDefault="003D7F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95F00" w14:textId="77777777" w:rsidR="003D7F34" w:rsidRDefault="003D7F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FD82D" w14:textId="77777777" w:rsidR="003D7F34" w:rsidRDefault="003D7F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D966D" w14:textId="77777777" w:rsidR="00A1442F" w:rsidRDefault="00A1442F" w:rsidP="009C21CB">
      <w:r>
        <w:separator/>
      </w:r>
    </w:p>
  </w:footnote>
  <w:footnote w:type="continuationSeparator" w:id="0">
    <w:p w14:paraId="00DFD7D5" w14:textId="77777777" w:rsidR="00A1442F" w:rsidRDefault="00A1442F" w:rsidP="009C21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200BE" w14:textId="77777777" w:rsidR="003D7F34" w:rsidRDefault="003D7F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E7564" w14:textId="77777777" w:rsidR="003D7F34" w:rsidRDefault="003D7F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E3191" w14:textId="7B21CD33" w:rsidR="00B46393" w:rsidRDefault="00FF6624">
    <w:pPr>
      <w:pStyle w:val="Header"/>
    </w:pPr>
    <w:r w:rsidRPr="00CB5FFC">
      <w:rPr>
        <w:noProof/>
      </w:rPr>
      <mc:AlternateContent>
        <mc:Choice Requires="wps">
          <w:drawing>
            <wp:anchor distT="45720" distB="45720" distL="114300" distR="114300" simplePos="0" relativeHeight="251658241" behindDoc="1" locked="0" layoutInCell="1" allowOverlap="1" wp14:anchorId="1906AE36" wp14:editId="7CEEBF1D">
              <wp:simplePos x="0" y="0"/>
              <wp:positionH relativeFrom="margin">
                <wp:posOffset>5391150</wp:posOffset>
              </wp:positionH>
              <wp:positionV relativeFrom="paragraph">
                <wp:posOffset>1905</wp:posOffset>
              </wp:positionV>
              <wp:extent cx="1552575" cy="1404620"/>
              <wp:effectExtent l="0" t="0" r="0" b="0"/>
              <wp:wrapNone/>
              <wp:docPr id="27" name="Text Box 2">
                <a:extLst xmlns:a="http://schemas.openxmlformats.org/drawingml/2006/main">
                  <a:ext uri="{FF2B5EF4-FFF2-40B4-BE49-F238E27FC236}">
                    <a16:creationId xmlns:a16="http://schemas.microsoft.com/office/drawing/2014/main" id="{9E61429C-4714-4918-B1D5-824BA279656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2575" cy="1404620"/>
                      </a:xfrm>
                      <a:prstGeom prst="rect">
                        <a:avLst/>
                      </a:prstGeom>
                      <a:noFill/>
                      <a:ln w="9525">
                        <a:noFill/>
                        <a:miter lim="800000"/>
                        <a:headEnd/>
                        <a:tailEnd/>
                      </a:ln>
                    </wps:spPr>
                    <wps:txbx>
                      <w:txbxContent>
                        <w:p w14:paraId="638E4F72" w14:textId="18E0759C" w:rsidR="00CB5FFC" w:rsidRPr="00FF6624" w:rsidRDefault="00FF6624" w:rsidP="00CB5FFC">
                          <w:pPr>
                            <w:pStyle w:val="slogan1012"/>
                            <w:rPr>
                              <w:rFonts w:ascii="Arial" w:hAnsi="Arial" w:cs="Arial"/>
                              <w:sz w:val="18"/>
                              <w:szCs w:val="18"/>
                            </w:rPr>
                          </w:pPr>
                          <w:r w:rsidRPr="00FF6624">
                            <w:rPr>
                              <w:rFonts w:ascii="Arial" w:hAnsi="Arial" w:cs="Arial"/>
                              <w:sz w:val="18"/>
                              <w:szCs w:val="18"/>
                            </w:rPr>
                            <w:t xml:space="preserve">Through our exceptional health care services, </w:t>
                          </w:r>
                          <w:r w:rsidRPr="00FF6624">
                            <w:rPr>
                              <w:rFonts w:ascii="Arial" w:hAnsi="Arial" w:cs="Arial"/>
                              <w:sz w:val="18"/>
                              <w:szCs w:val="18"/>
                            </w:rPr>
                            <w:br/>
                            <w:t>we reveal the healing presence of God.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906AE36" id="_x0000_t202" coordsize="21600,21600" o:spt="202" path="m,l,21600r21600,l21600,xe">
              <v:stroke joinstyle="miter"/>
              <v:path gradientshapeok="t" o:connecttype="rect"/>
            </v:shapetype>
            <v:shape id="_x0000_s1027" type="#_x0000_t202" style="position:absolute;margin-left:424.5pt;margin-top:.15pt;width:122.25pt;height:110.6pt;z-index:-251658239;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pll+QEAAM4DAAAOAAAAZHJzL2Uyb0RvYy54bWysU8tu2zAQvBfoPxC815INOw/BcpAmdVEg&#10;TQuk+QCaoiyiJJfl0pbcr++SchyjvQXVgSC13Nmd2eHyZrCG7VVADa7m00nJmXISGu22NX/+sf5w&#10;xRlG4RphwKmaHxTym9X7d8veV2oGHZhGBUYgDqve17yL0VdFgbJTVuAEvHIUbCFYEekYtkUTRE/o&#10;1hSzsrwoegiNDyAVIv29H4N8lfHbVsn4rW1RRWZqTr3FvIa8btJarJai2gbhOy2PbYg3dGGFdlT0&#10;BHUvomC7oP+BsloGQGjjRIItoG21VJkDsZmWf7F56oRXmQuJg/4kE/4/WPm4f/LfA4vDRxhogJkE&#10;+geQP5E5uOuE26rbEKDvlGio8DRJVvQeq2NqkhorTCCb/is0NGSxi5CBhjbYpArxZIROAzicRFdD&#10;ZDKVXCxmi8sFZ5Ji03k5v5jlsRSiekn3AeNnBZalTc0DTTXDi/0DxtSOqF6upGoO1tqYPFnjWF/z&#10;a6qQE84iVkcyntG25ldl+kYrJJafXJOTo9Bm3FMB4460E9ORcxw2A11M9DfQHEiAAKPB6EHQpoPw&#10;m7OezFVz/LUTQXFmvjgS8Xo6nyc35sN8cUmMWTiPbM4jwkmCqnnkbNzexezgxBX9LYm91lmG106O&#10;vZJpsjpHgydXnp/zrddnuPoDAAD//wMAUEsDBBQABgAIAAAAIQBfs4pw3gAAAAkBAAAPAAAAZHJz&#10;L2Rvd25yZXYueG1sTI/BTsMwEETvSPyDtUjcqN2UQptmU1WoLUegRD27sUki4rVlu2n4e9wTHEcz&#10;mnlTrEfTs0H70FlCmE4EME21VR01CNXn7mEBLERJSvaWNMKPDrAub28KmSt7oQ89HGLDUgmFXCK0&#10;Mbqc81C32sgwsU5T8r6sNzIm6RuuvLykctPzTIgnbmRHaaGVTr+0uv4+nA2Ci27//Orf3jfb3SCq&#10;477KumaLeH83blbAoh7jXxiu+AkdysR0smdSgfUIi8dl+hIRZsCutljO5sBOCFk2nQMvC/7/QfkL&#10;AAD//wMAUEsBAi0AFAAGAAgAAAAhALaDOJL+AAAA4QEAABMAAAAAAAAAAAAAAAAAAAAAAFtDb250&#10;ZW50X1R5cGVzXS54bWxQSwECLQAUAAYACAAAACEAOP0h/9YAAACUAQAACwAAAAAAAAAAAAAAAAAv&#10;AQAAX3JlbHMvLnJlbHNQSwECLQAUAAYACAAAACEAZQKZZfkBAADOAwAADgAAAAAAAAAAAAAAAAAu&#10;AgAAZHJzL2Uyb0RvYy54bWxQSwECLQAUAAYACAAAACEAX7OKcN4AAAAJAQAADwAAAAAAAAAAAAAA&#10;AABTBAAAZHJzL2Rvd25yZXYueG1sUEsFBgAAAAAEAAQA8wAAAF4FAAAAAA==&#10;" filled="f" stroked="f">
              <v:textbox style="mso-fit-shape-to-text:t">
                <w:txbxContent>
                  <w:p w14:paraId="638E4F72" w14:textId="18E0759C" w:rsidR="00CB5FFC" w:rsidRPr="00FF6624" w:rsidRDefault="00FF6624" w:rsidP="00CB5FFC">
                    <w:pPr>
                      <w:pStyle w:val="slogan1012"/>
                      <w:rPr>
                        <w:rFonts w:ascii="Arial" w:hAnsi="Arial" w:cs="Arial"/>
                        <w:sz w:val="18"/>
                        <w:szCs w:val="18"/>
                      </w:rPr>
                    </w:pPr>
                    <w:r w:rsidRPr="00FF6624">
                      <w:rPr>
                        <w:rFonts w:ascii="Arial" w:hAnsi="Arial" w:cs="Arial"/>
                        <w:sz w:val="18"/>
                        <w:szCs w:val="18"/>
                      </w:rPr>
                      <w:t xml:space="preserve">Through our exceptional health care services, </w:t>
                    </w:r>
                    <w:r w:rsidRPr="00FF6624">
                      <w:rPr>
                        <w:rFonts w:ascii="Arial" w:hAnsi="Arial" w:cs="Arial"/>
                        <w:sz w:val="18"/>
                        <w:szCs w:val="18"/>
                      </w:rPr>
                      <w:br/>
                      <w:t>we reveal the healing presence of God.</w:t>
                    </w:r>
                  </w:p>
                </w:txbxContent>
              </v:textbox>
              <w10:wrap anchorx="margin"/>
            </v:shape>
          </w:pict>
        </mc:Fallback>
      </mc:AlternateContent>
    </w:r>
    <w:r w:rsidRPr="00FF6624">
      <w:rPr>
        <w:noProof/>
      </w:rPr>
      <w:drawing>
        <wp:anchor distT="0" distB="889000" distL="114300" distR="114300" simplePos="0" relativeHeight="251658243" behindDoc="1" locked="0" layoutInCell="1" allowOverlap="1" wp14:anchorId="72658EA0" wp14:editId="65013620">
          <wp:simplePos x="0" y="0"/>
          <wp:positionH relativeFrom="page">
            <wp:posOffset>0</wp:posOffset>
          </wp:positionH>
          <wp:positionV relativeFrom="page">
            <wp:posOffset>635</wp:posOffset>
          </wp:positionV>
          <wp:extent cx="2413000" cy="1270000"/>
          <wp:effectExtent l="0" t="0" r="0" b="0"/>
          <wp:wrapTopAndBottom/>
          <wp:docPr id="176780900" name="Picture 176780900">
            <a:extLst xmlns:a="http://schemas.openxmlformats.org/drawingml/2006/main">
              <a:ext uri="{FF2B5EF4-FFF2-40B4-BE49-F238E27FC236}">
                <a16:creationId xmlns:a16="http://schemas.microsoft.com/office/drawing/2014/main" id="{B30A3FBF-8C5F-415B-89F2-C7633FA373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SM_logo1.pdf"/>
                  <pic:cNvPicPr/>
                </pic:nvPicPr>
                <pic:blipFill>
                  <a:blip r:embed="rId1">
                    <a:extLst>
                      <a:ext uri="{28A0092B-C50C-407E-A947-70E740481C1C}">
                        <a14:useLocalDpi xmlns:a14="http://schemas.microsoft.com/office/drawing/2010/main" val="0"/>
                      </a:ext>
                    </a:extLst>
                  </a:blip>
                  <a:stretch>
                    <a:fillRect/>
                  </a:stretch>
                </pic:blipFill>
                <pic:spPr>
                  <a:xfrm>
                    <a:off x="0" y="0"/>
                    <a:ext cx="2413000" cy="1270000"/>
                  </a:xfrm>
                  <a:prstGeom prst="rect">
                    <a:avLst/>
                  </a:prstGeom>
                </pic:spPr>
              </pic:pic>
            </a:graphicData>
          </a:graphic>
        </wp:anchor>
      </w:drawing>
    </w:r>
    <w:r w:rsidRPr="00FF6624">
      <w:rPr>
        <w:noProof/>
      </w:rPr>
      <mc:AlternateContent>
        <mc:Choice Requires="wps">
          <w:drawing>
            <wp:anchor distT="0" distB="0" distL="114300" distR="114300" simplePos="0" relativeHeight="251658242" behindDoc="0" locked="1" layoutInCell="1" allowOverlap="1" wp14:anchorId="4F6CCF41" wp14:editId="1FF6F238">
              <wp:simplePos x="0" y="0"/>
              <wp:positionH relativeFrom="column">
                <wp:posOffset>463550</wp:posOffset>
              </wp:positionH>
              <wp:positionV relativeFrom="paragraph">
                <wp:posOffset>873125</wp:posOffset>
              </wp:positionV>
              <wp:extent cx="2626995" cy="805180"/>
              <wp:effectExtent l="0" t="0" r="1905" b="13970"/>
              <wp:wrapNone/>
              <wp:docPr id="39" name="Text Box 39">
                <a:extLst xmlns:a="http://schemas.openxmlformats.org/drawingml/2006/main">
                  <a:ext uri="{FF2B5EF4-FFF2-40B4-BE49-F238E27FC236}">
                    <a16:creationId xmlns:a16="http://schemas.microsoft.com/office/drawing/2014/main" id="{F8A489C5-AA83-4AA3-B516-00D901BB643F}"/>
                  </a:ext>
                </a:extLst>
              </wp:docPr>
              <wp:cNvGraphicFramePr/>
              <a:graphic xmlns:a="http://schemas.openxmlformats.org/drawingml/2006/main">
                <a:graphicData uri="http://schemas.microsoft.com/office/word/2010/wordprocessingShape">
                  <wps:wsp>
                    <wps:cNvSpPr txBox="1"/>
                    <wps:spPr>
                      <a:xfrm>
                        <a:off x="0" y="0"/>
                        <a:ext cx="2626995" cy="805180"/>
                      </a:xfrm>
                      <a:prstGeom prst="rect">
                        <a:avLst/>
                      </a:prstGeom>
                      <a:noFill/>
                      <a:ln w="6350">
                        <a:noFill/>
                      </a:ln>
                    </wps:spPr>
                    <wps:txbx>
                      <w:txbxContent>
                        <w:p w14:paraId="2C46B574" w14:textId="4BCBDBE2" w:rsidR="00281F18" w:rsidRDefault="003D7F34" w:rsidP="00C66AFF">
                          <w:pPr>
                            <w:pStyle w:val="smallcopy785"/>
                            <w:spacing w:after="0" w:line="240" w:lineRule="auto"/>
                          </w:pPr>
                          <w:r w:rsidRPr="003D7F34">
                            <w:rPr>
                              <w:b/>
                              <w:bCs/>
                            </w:rPr>
                            <w:t>[</w:t>
                          </w:r>
                          <w:proofErr w:type="spellStart"/>
                          <w:r w:rsidRPr="003D7F34">
                            <w:rPr>
                              <w:b/>
                              <w:bCs/>
                            </w:rPr>
                            <w:t>MinistryName</w:t>
                          </w:r>
                          <w:proofErr w:type="spellEnd"/>
                          <w:r w:rsidRPr="003D7F34">
                            <w:rPr>
                              <w:b/>
                              <w:bCs/>
                            </w:rPr>
                            <w:t>]</w:t>
                          </w:r>
                          <w:r w:rsidR="00CC6993">
                            <w:rPr>
                              <w:b/>
                              <w:bCs/>
                            </w:rPr>
                            <w:br/>
                          </w:r>
                          <w:r w:rsidR="00215309" w:rsidRPr="00F36E2F">
                            <w:br/>
                          </w:r>
                          <w:r w:rsidRPr="003D7F34">
                            <w:t>[</w:t>
                          </w:r>
                          <w:proofErr w:type="spellStart"/>
                          <w:r w:rsidRPr="003D7F34">
                            <w:t>MinistryAddress</w:t>
                          </w:r>
                          <w:proofErr w:type="spellEnd"/>
                          <w:r w:rsidRPr="003D7F34">
                            <w:t>]</w:t>
                          </w:r>
                          <w:r w:rsidR="00CC6993">
                            <w:br/>
                          </w:r>
                          <w:r w:rsidR="00215309">
                            <w:br/>
                          </w:r>
                          <w:r w:rsidRPr="003D7F34">
                            <w:t>[</w:t>
                          </w:r>
                          <w:proofErr w:type="spellStart"/>
                          <w:r w:rsidRPr="003D7F34">
                            <w:t>MinistryCity</w:t>
                          </w:r>
                          <w:proofErr w:type="spellEnd"/>
                          <w:r w:rsidRPr="003D7F34">
                            <w:t>], [</w:t>
                          </w:r>
                          <w:proofErr w:type="spellStart"/>
                          <w:r w:rsidRPr="003D7F34">
                            <w:t>MinistryState</w:t>
                          </w:r>
                          <w:proofErr w:type="spellEnd"/>
                          <w:r w:rsidRPr="003D7F34">
                            <w:t>] [</w:t>
                          </w:r>
                          <w:proofErr w:type="spellStart"/>
                          <w:r w:rsidRPr="003D7F34">
                            <w:t>MinistryZip</w:t>
                          </w:r>
                          <w:proofErr w:type="spellEnd"/>
                          <w:r w:rsidRPr="003D7F34">
                            <w:t>]</w:t>
                          </w:r>
                        </w:p>
                        <w:p w14:paraId="153851BA" w14:textId="77777777" w:rsidR="00124067" w:rsidRDefault="00124067" w:rsidP="00C66AFF">
                          <w:pPr>
                            <w:pStyle w:val="smallcopy785"/>
                            <w:spacing w:after="0" w:line="240" w:lineRule="auto"/>
                          </w:pPr>
                        </w:p>
                        <w:p w14:paraId="49376DB6" w14:textId="2BE9AC66" w:rsidR="00281F18" w:rsidRPr="00FF6624" w:rsidRDefault="00215309" w:rsidP="00C66AFF">
                          <w:pPr>
                            <w:pStyle w:val="smallcopy785"/>
                            <w:spacing w:after="0"/>
                            <w:rPr>
                              <w:rFonts w:cs="Arial"/>
                            </w:rPr>
                          </w:pPr>
                          <w:r>
                            <w:t>phone:</w:t>
                          </w:r>
                          <w:r>
                            <w:tab/>
                          </w:r>
                          <w:r w:rsidR="003D7F34" w:rsidRPr="003D7F34">
                            <w:t>[MinistryPhone]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6CCF41" id="Text Box 39" o:spid="_x0000_s1028" type="#_x0000_t202" style="position:absolute;margin-left:36.5pt;margin-top:68.75pt;width:206.85pt;height:63.4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w4jEAIAACMEAAAOAAAAZHJzL2Uyb0RvYy54bWysU11v2jAUfZ+0/2D5fSQwgVpEqFgrpkmo&#10;rUSrPhvHJpEcX+/akLBfv2uHQNXtadqLc+P7fc7x4q5rDDsq9DXYgo9HOWfKSihruy/468v6yw1n&#10;PghbCgNWFfykPL9bfv60aN1cTaACUypkVMT6eesKXoXg5lnmZaUa4UfglCWnBmxEoF/cZyWKlqo3&#10;Jpvk+SxrAUuHIJX3dPvQO/ky1ddayfCktVeBmYLTbCGdmM5dPLPlQsz3KFxVy/MY4h+maERtqeml&#10;1IMIgh2w/qNUU0sEDzqMJDQZaF1LlXagbcb5h222lXAq7ULgeHeByf+/svLxuHXPyEL3DToiMALS&#10;Oj/3dBn36TQ28UuTMvIThKcLbKoLTNLlZDaZ3d5OOZPku8mn45uEa3bNdujDdwUNi0bBkWhJaInj&#10;xgfqSKFDSGxmYV0bk6gxlrUFn32d5inh4qEMYynxOmu0QrfrWF2+22MH5YnWQ+iZ906ua5phI3x4&#10;FkhU00Yk3/BEhzZAveBscVYB/vrbfYwnBsjLWUvSKbj/eRCoODM/LHETdTYYOBi7wbCH5h5IjWN6&#10;GE4mkxIwmMHUCM0bqXoVu5BLWEm9Ch4G8z70AqZXIdVqlYJITU6Ejd06GUtHFCOiL92bQHeGPRBh&#10;jzCISsw/oN/H9vivDgF0naiJuPYonuEmJSbGzq8mSv39f4q6vu3lbwAAAP//AwBQSwMEFAAGAAgA&#10;AAAhAHRp6vvgAAAACgEAAA8AAABkcnMvZG93bnJldi54bWxMj0tPwzAQhO9I/AdrkbhRp01JqhCn&#10;QjxuPNsiwc2JTRLhR2Rv0vDvWU5wnJ3R7DfldraGTTrE3jsBy0UCTLvGq961Ag77+4sNsIjSKWm8&#10;0wK+dYRtdXpSykL5o3vV0w5bRiUuFlJAhzgUnMem01bGhR+0I+/TByuRZGi5CvJI5dbwVZJk3Mre&#10;0YdODvqm083XbrQCzHsMD3WCH9Nt+4gvz3x8u1s+CXF+Nl9fAUM9418YfvEJHSpiqv3oVGRGQJ7S&#10;FKR7ml8Co8B6k+XAagGrbJ0Cr0r+f0L1AwAA//8DAFBLAQItABQABgAIAAAAIQC2gziS/gAAAOEB&#10;AAATAAAAAAAAAAAAAAAAAAAAAABbQ29udGVudF9UeXBlc10ueG1sUEsBAi0AFAAGAAgAAAAhADj9&#10;If/WAAAAlAEAAAsAAAAAAAAAAAAAAAAALwEAAF9yZWxzLy5yZWxzUEsBAi0AFAAGAAgAAAAhAFCr&#10;DiMQAgAAIwQAAA4AAAAAAAAAAAAAAAAALgIAAGRycy9lMm9Eb2MueG1sUEsBAi0AFAAGAAgAAAAh&#10;AHRp6vvgAAAACgEAAA8AAAAAAAAAAAAAAAAAagQAAGRycy9kb3ducmV2LnhtbFBLBQYAAAAABAAE&#10;APMAAAB3BQAAAAA=&#10;" filled="f" stroked="f" strokeweight=".5pt">
              <v:textbox inset="0,0,0,0">
                <w:txbxContent>
                  <w:p w14:paraId="2C46B574" w14:textId="4BCBDBE2" w:rsidR="00281F18" w:rsidRDefault="003D7F34" w:rsidP="00C66AFF">
                    <w:pPr>
                      <w:pStyle w:val="smallcopy785"/>
                      <w:spacing w:after="0" w:line="240" w:lineRule="auto"/>
                    </w:pPr>
                    <w:r w:rsidRPr="003D7F34">
                      <w:rPr>
                        <w:b/>
                        <w:bCs/>
                      </w:rPr>
                      <w:t>[</w:t>
                    </w:r>
                    <w:proofErr w:type="spellStart"/>
                    <w:r w:rsidRPr="003D7F34">
                      <w:rPr>
                        <w:b/>
                        <w:bCs/>
                      </w:rPr>
                      <w:t>MinistryName</w:t>
                    </w:r>
                    <w:proofErr w:type="spellEnd"/>
                    <w:r w:rsidRPr="003D7F34">
                      <w:rPr>
                        <w:b/>
                        <w:bCs/>
                      </w:rPr>
                      <w:t>]</w:t>
                    </w:r>
                    <w:r w:rsidR="00CC6993">
                      <w:rPr>
                        <w:b/>
                        <w:bCs/>
                      </w:rPr>
                      <w:br/>
                    </w:r>
                    <w:r w:rsidR="00215309" w:rsidRPr="00F36E2F">
                      <w:br/>
                    </w:r>
                    <w:r w:rsidRPr="003D7F34">
                      <w:t>[</w:t>
                    </w:r>
                    <w:proofErr w:type="spellStart"/>
                    <w:r w:rsidRPr="003D7F34">
                      <w:t>MinistryAddress</w:t>
                    </w:r>
                    <w:proofErr w:type="spellEnd"/>
                    <w:r w:rsidRPr="003D7F34">
                      <w:t>]</w:t>
                    </w:r>
                    <w:r w:rsidR="00CC6993">
                      <w:br/>
                    </w:r>
                    <w:r w:rsidR="00215309">
                      <w:br/>
                    </w:r>
                    <w:r w:rsidRPr="003D7F34">
                      <w:t>[</w:t>
                    </w:r>
                    <w:proofErr w:type="spellStart"/>
                    <w:r w:rsidRPr="003D7F34">
                      <w:t>MinistryCity</w:t>
                    </w:r>
                    <w:proofErr w:type="spellEnd"/>
                    <w:r w:rsidRPr="003D7F34">
                      <w:t>], [</w:t>
                    </w:r>
                    <w:proofErr w:type="spellStart"/>
                    <w:r w:rsidRPr="003D7F34">
                      <w:t>MinistryState</w:t>
                    </w:r>
                    <w:proofErr w:type="spellEnd"/>
                    <w:r w:rsidRPr="003D7F34">
                      <w:t>] [</w:t>
                    </w:r>
                    <w:proofErr w:type="spellStart"/>
                    <w:r w:rsidRPr="003D7F34">
                      <w:t>MinistryZip</w:t>
                    </w:r>
                    <w:proofErr w:type="spellEnd"/>
                    <w:r w:rsidRPr="003D7F34">
                      <w:t>]</w:t>
                    </w:r>
                  </w:p>
                  <w:p w14:paraId="153851BA" w14:textId="77777777" w:rsidR="00124067" w:rsidRDefault="00124067" w:rsidP="00C66AFF">
                    <w:pPr>
                      <w:pStyle w:val="smallcopy785"/>
                      <w:spacing w:after="0" w:line="240" w:lineRule="auto"/>
                    </w:pPr>
                  </w:p>
                  <w:p w14:paraId="49376DB6" w14:textId="2BE9AC66" w:rsidR="00281F18" w:rsidRPr="00FF6624" w:rsidRDefault="00215309" w:rsidP="00C66AFF">
                    <w:pPr>
                      <w:pStyle w:val="smallcopy785"/>
                      <w:spacing w:after="0"/>
                      <w:rPr>
                        <w:rFonts w:cs="Arial"/>
                      </w:rPr>
                    </w:pPr>
                    <w:r>
                      <w:t>phone:</w:t>
                    </w:r>
                    <w:r>
                      <w:tab/>
                    </w:r>
                    <w:r w:rsidR="003D7F34" w:rsidRPr="003D7F34">
                      <w:t>[MinistryPhone]</w:t>
                    </w:r>
                  </w:p>
                </w:txbxContent>
              </v:textbox>
              <w10:anchorlock/>
            </v:shape>
          </w:pict>
        </mc:Fallback>
      </mc:AlternateContent>
    </w:r>
    <w:r w:rsidR="00CB5FFC" w:rsidRPr="00CB5FFC">
      <w:rPr>
        <w:noProof/>
      </w:rPr>
      <w:drawing>
        <wp:anchor distT="0" distB="0" distL="114300" distR="114300" simplePos="0" relativeHeight="251658240" behindDoc="1" locked="1" layoutInCell="1" allowOverlap="1" wp14:anchorId="15A44514" wp14:editId="4AC3D6BB">
          <wp:simplePos x="0" y="0"/>
          <wp:positionH relativeFrom="page">
            <wp:align>right</wp:align>
          </wp:positionH>
          <wp:positionV relativeFrom="page">
            <wp:posOffset>142875</wp:posOffset>
          </wp:positionV>
          <wp:extent cx="7762875" cy="10048875"/>
          <wp:effectExtent l="0" t="0" r="9525" b="9525"/>
          <wp:wrapNone/>
          <wp:docPr id="1349642414" name="Picture 1349642414" descr="Shape&#10;&#10;Description automatically generated">
            <a:extLst xmlns:a="http://schemas.openxmlformats.org/drawingml/2006/main">
              <a:ext uri="{FF2B5EF4-FFF2-40B4-BE49-F238E27FC236}">
                <a16:creationId xmlns:a16="http://schemas.microsoft.com/office/drawing/2014/main" id="{EEF2198C-F5ED-408B-A80D-5D4142399F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10;&#10;Description automatically generated"/>
                  <pic:cNvPicPr/>
                </pic:nvPicPr>
                <pic:blipFill>
                  <a:blip r:embed="rId2"/>
                  <a:stretch>
                    <a:fillRect/>
                  </a:stretch>
                </pic:blipFill>
                <pic:spPr>
                  <a:xfrm>
                    <a:off x="0" y="0"/>
                    <a:ext cx="7762875" cy="1004887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A878BE"/>
    <w:multiLevelType w:val="hybridMultilevel"/>
    <w:tmpl w:val="D61C6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58F4EB2"/>
    <w:multiLevelType w:val="hybridMultilevel"/>
    <w:tmpl w:val="C4CC5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C83705A"/>
    <w:multiLevelType w:val="hybridMultilevel"/>
    <w:tmpl w:val="8BF011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5414446">
    <w:abstractNumId w:val="0"/>
  </w:num>
  <w:num w:numId="2" w16cid:durableId="1963879564">
    <w:abstractNumId w:val="2"/>
  </w:num>
  <w:num w:numId="3" w16cid:durableId="6650605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defaultTabStop w:val="144"/>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1CB"/>
    <w:rsid w:val="0000089C"/>
    <w:rsid w:val="00012B04"/>
    <w:rsid w:val="00014852"/>
    <w:rsid w:val="00024304"/>
    <w:rsid w:val="000525E1"/>
    <w:rsid w:val="000648A0"/>
    <w:rsid w:val="00065AC1"/>
    <w:rsid w:val="0008043C"/>
    <w:rsid w:val="00087116"/>
    <w:rsid w:val="00092569"/>
    <w:rsid w:val="000F4A4B"/>
    <w:rsid w:val="00121A18"/>
    <w:rsid w:val="00124067"/>
    <w:rsid w:val="00134E1F"/>
    <w:rsid w:val="00143EB2"/>
    <w:rsid w:val="0014608A"/>
    <w:rsid w:val="00181A58"/>
    <w:rsid w:val="0019269A"/>
    <w:rsid w:val="001B57A0"/>
    <w:rsid w:val="001D45D7"/>
    <w:rsid w:val="001D582A"/>
    <w:rsid w:val="001D618D"/>
    <w:rsid w:val="001E7BEC"/>
    <w:rsid w:val="001F482E"/>
    <w:rsid w:val="00215309"/>
    <w:rsid w:val="002155C0"/>
    <w:rsid w:val="00235DBC"/>
    <w:rsid w:val="0025302B"/>
    <w:rsid w:val="002559CC"/>
    <w:rsid w:val="002818B0"/>
    <w:rsid w:val="00281F18"/>
    <w:rsid w:val="002D4788"/>
    <w:rsid w:val="002F1A1B"/>
    <w:rsid w:val="00304568"/>
    <w:rsid w:val="0032287F"/>
    <w:rsid w:val="003251BA"/>
    <w:rsid w:val="003433F5"/>
    <w:rsid w:val="003570BF"/>
    <w:rsid w:val="0038699C"/>
    <w:rsid w:val="00386EA6"/>
    <w:rsid w:val="00393492"/>
    <w:rsid w:val="0039475C"/>
    <w:rsid w:val="003A3A41"/>
    <w:rsid w:val="003A7E6E"/>
    <w:rsid w:val="003B1113"/>
    <w:rsid w:val="003B4F8B"/>
    <w:rsid w:val="003C110F"/>
    <w:rsid w:val="003D7F34"/>
    <w:rsid w:val="003E5996"/>
    <w:rsid w:val="003F2F1D"/>
    <w:rsid w:val="0041120A"/>
    <w:rsid w:val="0044368B"/>
    <w:rsid w:val="004664BF"/>
    <w:rsid w:val="00472F61"/>
    <w:rsid w:val="00490B3C"/>
    <w:rsid w:val="004954B2"/>
    <w:rsid w:val="004A0B12"/>
    <w:rsid w:val="004B0075"/>
    <w:rsid w:val="004B500E"/>
    <w:rsid w:val="004C1DA1"/>
    <w:rsid w:val="004D04CB"/>
    <w:rsid w:val="004E754E"/>
    <w:rsid w:val="004F3508"/>
    <w:rsid w:val="00532B11"/>
    <w:rsid w:val="005569AA"/>
    <w:rsid w:val="00562371"/>
    <w:rsid w:val="0059524E"/>
    <w:rsid w:val="005B482C"/>
    <w:rsid w:val="005B4C5C"/>
    <w:rsid w:val="005D77BB"/>
    <w:rsid w:val="005E3D2C"/>
    <w:rsid w:val="00602176"/>
    <w:rsid w:val="00611B15"/>
    <w:rsid w:val="00635837"/>
    <w:rsid w:val="00645FFF"/>
    <w:rsid w:val="006500A1"/>
    <w:rsid w:val="00652215"/>
    <w:rsid w:val="00654E50"/>
    <w:rsid w:val="006567E6"/>
    <w:rsid w:val="00667C3A"/>
    <w:rsid w:val="00676B1D"/>
    <w:rsid w:val="00681280"/>
    <w:rsid w:val="00682C3E"/>
    <w:rsid w:val="006B4810"/>
    <w:rsid w:val="006D4AC2"/>
    <w:rsid w:val="006F3E27"/>
    <w:rsid w:val="00704434"/>
    <w:rsid w:val="007251FE"/>
    <w:rsid w:val="007506C2"/>
    <w:rsid w:val="00757703"/>
    <w:rsid w:val="00764FB6"/>
    <w:rsid w:val="00773F0A"/>
    <w:rsid w:val="007761B3"/>
    <w:rsid w:val="007C3696"/>
    <w:rsid w:val="007E4460"/>
    <w:rsid w:val="007F39E2"/>
    <w:rsid w:val="007F3E3C"/>
    <w:rsid w:val="00805460"/>
    <w:rsid w:val="00813692"/>
    <w:rsid w:val="00823748"/>
    <w:rsid w:val="00830927"/>
    <w:rsid w:val="0086440E"/>
    <w:rsid w:val="008732C8"/>
    <w:rsid w:val="00883D17"/>
    <w:rsid w:val="008B0E60"/>
    <w:rsid w:val="008B3985"/>
    <w:rsid w:val="008C6664"/>
    <w:rsid w:val="008C6DFC"/>
    <w:rsid w:val="008D47EA"/>
    <w:rsid w:val="008D7BE0"/>
    <w:rsid w:val="008E6A31"/>
    <w:rsid w:val="00933A69"/>
    <w:rsid w:val="009437DD"/>
    <w:rsid w:val="00957353"/>
    <w:rsid w:val="0096666B"/>
    <w:rsid w:val="009C21CB"/>
    <w:rsid w:val="009E149D"/>
    <w:rsid w:val="009E3CE9"/>
    <w:rsid w:val="009E51AC"/>
    <w:rsid w:val="009E6462"/>
    <w:rsid w:val="00A1442F"/>
    <w:rsid w:val="00A14DC6"/>
    <w:rsid w:val="00A23A40"/>
    <w:rsid w:val="00A23B59"/>
    <w:rsid w:val="00A26D80"/>
    <w:rsid w:val="00A4056E"/>
    <w:rsid w:val="00A54D20"/>
    <w:rsid w:val="00A75660"/>
    <w:rsid w:val="00A967DD"/>
    <w:rsid w:val="00AA70A7"/>
    <w:rsid w:val="00AC45B7"/>
    <w:rsid w:val="00AD1611"/>
    <w:rsid w:val="00AD6667"/>
    <w:rsid w:val="00B04FEF"/>
    <w:rsid w:val="00B05B4F"/>
    <w:rsid w:val="00B3581D"/>
    <w:rsid w:val="00B44FDD"/>
    <w:rsid w:val="00B46393"/>
    <w:rsid w:val="00B47824"/>
    <w:rsid w:val="00B53F1D"/>
    <w:rsid w:val="00BC4166"/>
    <w:rsid w:val="00BE207D"/>
    <w:rsid w:val="00BE37D7"/>
    <w:rsid w:val="00C5129C"/>
    <w:rsid w:val="00C6038D"/>
    <w:rsid w:val="00C66AFF"/>
    <w:rsid w:val="00C96970"/>
    <w:rsid w:val="00CB0FDD"/>
    <w:rsid w:val="00CB5FFC"/>
    <w:rsid w:val="00CC6993"/>
    <w:rsid w:val="00CD2E19"/>
    <w:rsid w:val="00CD6A1F"/>
    <w:rsid w:val="00CF5CD8"/>
    <w:rsid w:val="00D20FD5"/>
    <w:rsid w:val="00D27E9B"/>
    <w:rsid w:val="00D34820"/>
    <w:rsid w:val="00D40CEC"/>
    <w:rsid w:val="00D51FA5"/>
    <w:rsid w:val="00D53CE7"/>
    <w:rsid w:val="00D604E5"/>
    <w:rsid w:val="00D65B9C"/>
    <w:rsid w:val="00D877C8"/>
    <w:rsid w:val="00D93D51"/>
    <w:rsid w:val="00DB0753"/>
    <w:rsid w:val="00DB07B4"/>
    <w:rsid w:val="00DB3441"/>
    <w:rsid w:val="00DC0A7E"/>
    <w:rsid w:val="00DC5C9B"/>
    <w:rsid w:val="00DE1119"/>
    <w:rsid w:val="00DE54F8"/>
    <w:rsid w:val="00E0367C"/>
    <w:rsid w:val="00E207A9"/>
    <w:rsid w:val="00E235EC"/>
    <w:rsid w:val="00E23BD9"/>
    <w:rsid w:val="00E33194"/>
    <w:rsid w:val="00E4232D"/>
    <w:rsid w:val="00E46BA6"/>
    <w:rsid w:val="00E622E0"/>
    <w:rsid w:val="00E74C48"/>
    <w:rsid w:val="00E74DE4"/>
    <w:rsid w:val="00E77947"/>
    <w:rsid w:val="00E92907"/>
    <w:rsid w:val="00E94407"/>
    <w:rsid w:val="00EA7599"/>
    <w:rsid w:val="00EB086C"/>
    <w:rsid w:val="00EC571C"/>
    <w:rsid w:val="00EE49CB"/>
    <w:rsid w:val="00F12925"/>
    <w:rsid w:val="00F16D97"/>
    <w:rsid w:val="00F41E08"/>
    <w:rsid w:val="00F45142"/>
    <w:rsid w:val="00F5208B"/>
    <w:rsid w:val="00F53045"/>
    <w:rsid w:val="00F60B3E"/>
    <w:rsid w:val="00F85625"/>
    <w:rsid w:val="00F90B84"/>
    <w:rsid w:val="00FC2F2A"/>
    <w:rsid w:val="00FF2207"/>
    <w:rsid w:val="00FF6624"/>
    <w:rsid w:val="00FF6CEC"/>
    <w:rsid w:val="2169A05E"/>
    <w:rsid w:val="373922C5"/>
  </w:rsids>
  <m:mathPr>
    <m:mathFont m:val="Cambria Math"/>
    <m:brkBin m:val="before"/>
    <m:brkBinSub m:val="--"/>
    <m:smallFrac m:val="0"/>
    <m:dispDef m:val="0"/>
    <m:lMargin m:val="0"/>
    <m:rMargin m:val="0"/>
    <m:defJc m:val="centerGroup"/>
    <m:wrapRight/>
    <m:intLim m:val="subSup"/>
    <m:naryLim m:val="subSup"/>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4E4D3C"/>
  <w15:docId w15:val="{3B3F78E9-078E-4F93-B6BA-77694AB03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4F8"/>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C21CB"/>
    <w:pPr>
      <w:tabs>
        <w:tab w:val="center" w:pos="4320"/>
        <w:tab w:val="right" w:pos="8640"/>
      </w:tabs>
    </w:pPr>
  </w:style>
  <w:style w:type="character" w:customStyle="1" w:styleId="HeaderChar">
    <w:name w:val="Header Char"/>
    <w:basedOn w:val="DefaultParagraphFont"/>
    <w:link w:val="Header"/>
    <w:uiPriority w:val="99"/>
    <w:rsid w:val="009C21CB"/>
  </w:style>
  <w:style w:type="paragraph" w:styleId="Footer">
    <w:name w:val="footer"/>
    <w:basedOn w:val="Normal"/>
    <w:link w:val="FooterChar"/>
    <w:uiPriority w:val="99"/>
    <w:unhideWhenUsed/>
    <w:rsid w:val="009C21CB"/>
    <w:pPr>
      <w:tabs>
        <w:tab w:val="center" w:pos="4320"/>
        <w:tab w:val="right" w:pos="8640"/>
      </w:tabs>
    </w:pPr>
  </w:style>
  <w:style w:type="character" w:customStyle="1" w:styleId="FooterChar">
    <w:name w:val="Footer Char"/>
    <w:basedOn w:val="DefaultParagraphFont"/>
    <w:link w:val="Footer"/>
    <w:uiPriority w:val="99"/>
    <w:rsid w:val="009C21CB"/>
  </w:style>
  <w:style w:type="paragraph" w:styleId="BalloonText">
    <w:name w:val="Balloon Text"/>
    <w:basedOn w:val="Normal"/>
    <w:link w:val="BalloonTextChar"/>
    <w:uiPriority w:val="99"/>
    <w:semiHidden/>
    <w:unhideWhenUsed/>
    <w:rsid w:val="009C21C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9C21CB"/>
    <w:rPr>
      <w:rFonts w:ascii="Lucida Grande" w:hAnsi="Lucida Grande" w:cs="Lucida Grande"/>
      <w:sz w:val="18"/>
      <w:szCs w:val="18"/>
    </w:rPr>
  </w:style>
  <w:style w:type="paragraph" w:customStyle="1" w:styleId="BasicParagraph">
    <w:name w:val="[Basic Paragraph]"/>
    <w:basedOn w:val="Normal"/>
    <w:uiPriority w:val="99"/>
    <w:rsid w:val="009C21CB"/>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customStyle="1" w:styleId="TableText">
    <w:name w:val="Table Text"/>
    <w:basedOn w:val="Normal"/>
    <w:rsid w:val="009C21CB"/>
    <w:pPr>
      <w:overflowPunct w:val="0"/>
      <w:autoSpaceDE w:val="0"/>
      <w:autoSpaceDN w:val="0"/>
      <w:adjustRightInd w:val="0"/>
      <w:jc w:val="right"/>
      <w:textAlignment w:val="baseline"/>
    </w:pPr>
    <w:rPr>
      <w:rFonts w:ascii="Arial" w:eastAsia="Times New Roman" w:hAnsi="Arial" w:cs="Times New Roman"/>
      <w:color w:val="000000"/>
      <w:sz w:val="20"/>
      <w:szCs w:val="20"/>
    </w:rPr>
  </w:style>
  <w:style w:type="paragraph" w:customStyle="1" w:styleId="DefaultText">
    <w:name w:val="Default Text"/>
    <w:basedOn w:val="Normal"/>
    <w:rsid w:val="009C21CB"/>
    <w:pPr>
      <w:overflowPunct w:val="0"/>
      <w:autoSpaceDE w:val="0"/>
      <w:autoSpaceDN w:val="0"/>
      <w:adjustRightInd w:val="0"/>
      <w:textAlignment w:val="baseline"/>
    </w:pPr>
    <w:rPr>
      <w:rFonts w:ascii="Arial" w:eastAsia="Times New Roman" w:hAnsi="Arial" w:cs="Times New Roman"/>
      <w:color w:val="000000"/>
      <w:sz w:val="20"/>
      <w:szCs w:val="20"/>
    </w:rPr>
  </w:style>
  <w:style w:type="paragraph" w:styleId="ListParagraph">
    <w:name w:val="List Paragraph"/>
    <w:basedOn w:val="Normal"/>
    <w:uiPriority w:val="34"/>
    <w:qFormat/>
    <w:rsid w:val="009C21CB"/>
    <w:pPr>
      <w:overflowPunct w:val="0"/>
      <w:autoSpaceDE w:val="0"/>
      <w:autoSpaceDN w:val="0"/>
      <w:adjustRightInd w:val="0"/>
      <w:ind w:left="720"/>
      <w:contextualSpacing/>
      <w:textAlignment w:val="baseline"/>
    </w:pPr>
    <w:rPr>
      <w:rFonts w:ascii="Times New Roman" w:eastAsia="Times New Roman" w:hAnsi="Times New Roman" w:cs="Times New Roman"/>
      <w:sz w:val="20"/>
      <w:szCs w:val="20"/>
    </w:rPr>
  </w:style>
  <w:style w:type="paragraph" w:customStyle="1" w:styleId="slogan1012">
    <w:name w:val="slogan 10/12"/>
    <w:basedOn w:val="Normal"/>
    <w:uiPriority w:val="99"/>
    <w:rsid w:val="002F1A1B"/>
    <w:pPr>
      <w:suppressAutoHyphens/>
      <w:autoSpaceDE w:val="0"/>
      <w:autoSpaceDN w:val="0"/>
      <w:adjustRightInd w:val="0"/>
      <w:spacing w:line="240" w:lineRule="atLeast"/>
      <w:textAlignment w:val="center"/>
    </w:pPr>
    <w:rPr>
      <w:rFonts w:ascii="Intro Regular" w:hAnsi="Intro Regular" w:cs="Intro Regular"/>
      <w:color w:val="0D2C6B"/>
      <w:spacing w:val="-2"/>
      <w:sz w:val="20"/>
      <w:szCs w:val="20"/>
    </w:rPr>
  </w:style>
  <w:style w:type="paragraph" w:customStyle="1" w:styleId="body1012">
    <w:name w:val="body 10/12"/>
    <w:basedOn w:val="Normal"/>
    <w:qFormat/>
    <w:rsid w:val="00F85625"/>
    <w:rPr>
      <w:rFonts w:ascii="Arial" w:eastAsiaTheme="minorHAnsi" w:hAnsi="Arial"/>
      <w:sz w:val="20"/>
    </w:rPr>
  </w:style>
  <w:style w:type="paragraph" w:customStyle="1" w:styleId="smallcopy785">
    <w:name w:val="small copy 7/8.5"/>
    <w:basedOn w:val="Normal"/>
    <w:qFormat/>
    <w:rsid w:val="00D40CEC"/>
    <w:pPr>
      <w:tabs>
        <w:tab w:val="left" w:pos="580"/>
      </w:tabs>
      <w:spacing w:after="85" w:line="170" w:lineRule="exact"/>
    </w:pPr>
    <w:rPr>
      <w:rFonts w:ascii="Arial" w:eastAsiaTheme="minorHAnsi" w:hAnsi="Arial"/>
      <w:color w:val="001F5F"/>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A114B0B3830C04AB963F756186C82BD" ma:contentTypeVersion="3" ma:contentTypeDescription="Create a new document." ma:contentTypeScope="" ma:versionID="da4925ea29c2577d7340c01072ff392d">
  <xsd:schema xmlns:xsd="http://www.w3.org/2001/XMLSchema" xmlns:xs="http://www.w3.org/2001/XMLSchema" xmlns:p="http://schemas.microsoft.com/office/2006/metadata/properties" xmlns:ns2="6b3e150c-167c-4381-8b11-1779c06e76d3" targetNamespace="http://schemas.microsoft.com/office/2006/metadata/properties" ma:root="true" ma:fieldsID="942a06f3e13e5d125af727ff383ccc47" ns2:_="">
    <xsd:import namespace="6b3e150c-167c-4381-8b11-1779c06e76d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e150c-167c-4381-8b11-1779c06e76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DF7EEF-1D5F-4E5B-B336-12B29F0D0CB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F0D98F9-9E41-4A41-96FC-B8FE3225B4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e150c-167c-4381-8b11-1779c06e76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99CBB0A-662A-4A92-8A4E-68C02AD54ACD}">
  <ds:schemaRefs>
    <ds:schemaRef ds:uri="http://schemas.microsoft.com/sharepoint/v3/contenttype/forms"/>
  </ds:schemaRefs>
</ds:datastoreItem>
</file>

<file path=customXml/itemProps4.xml><?xml version="1.0" encoding="utf-8"?>
<ds:datastoreItem xmlns:ds="http://schemas.openxmlformats.org/officeDocument/2006/customXml" ds:itemID="{99BE0D53-B08D-44F0-9E0B-4BFC01292C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Pages>
  <Words>358</Words>
  <Characters>2047</Characters>
  <Application>Microsoft Office Word</Application>
  <DocSecurity>0</DocSecurity>
  <Lines>17</Lines>
  <Paragraphs>4</Paragraphs>
  <ScaleCrop>false</ScaleCrop>
  <Company>SSM MCO, LLC</Company>
  <LinksUpToDate>false</LinksUpToDate>
  <CharactersWithSpaces>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Stacey Jarrett</dc:creator>
  <cp:keywords/>
  <dc:description/>
  <cp:lastModifiedBy>Jones, Edward</cp:lastModifiedBy>
  <cp:revision>16</cp:revision>
  <dcterms:created xsi:type="dcterms:W3CDTF">2026-06-16T19:50:00Z</dcterms:created>
  <dcterms:modified xsi:type="dcterms:W3CDTF">2026-06-23T19:22:00Z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0x0101000A114B0B3830C04AB963F756186C82BD</vt:lpwstr>
  </property>
  <property fmtid="{D5CDD505-2E9C-101B-9397-08002B2CF9AE}" pid="3" name="docLang">
    <vt:lpwstr>en</vt:lpwstr>
  </property>
</Properties>
</file>