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宋体" w:hAnsiTheme="minorHAnsi" w:cstheme="minorBidi"/>
          <w:b w:val="0"/>
          <w:bCs w:val="0"/>
          <w:color w:val="auto"/>
          <w:sz w:val="24"/>
          <w:szCs w:val="24"/>
        </w:rPr>
        <w:id w:val="-107676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AC873" w14:textId="7BC30489" w:rsidR="00102830" w:rsidRDefault="00102830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098E9F4C" w14:textId="77777777" w:rsidR="00DE0363" w:rsidRDefault="00102830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162627" w:history="1">
            <w:r w:rsidR="00DE0363" w:rsidRPr="00371EAA">
              <w:rPr>
                <w:rStyle w:val="Hyperlink"/>
                <w:rFonts w:hint="eastAsia"/>
                <w:noProof/>
                <w:lang w:eastAsia="zh-CN"/>
              </w:rPr>
              <w:t>项目背景</w:t>
            </w:r>
            <w:r w:rsidR="00DE0363">
              <w:rPr>
                <w:noProof/>
                <w:webHidden/>
              </w:rPr>
              <w:tab/>
            </w:r>
            <w:r w:rsidR="00DE0363">
              <w:rPr>
                <w:noProof/>
                <w:webHidden/>
              </w:rPr>
              <w:fldChar w:fldCharType="begin"/>
            </w:r>
            <w:r w:rsidR="00DE0363">
              <w:rPr>
                <w:noProof/>
                <w:webHidden/>
              </w:rPr>
              <w:instrText xml:space="preserve"> PAGEREF _Toc528162627 \h </w:instrText>
            </w:r>
            <w:r w:rsidR="00DE0363">
              <w:rPr>
                <w:noProof/>
                <w:webHidden/>
              </w:rPr>
            </w:r>
            <w:r w:rsidR="00DE0363">
              <w:rPr>
                <w:noProof/>
                <w:webHidden/>
              </w:rPr>
              <w:fldChar w:fldCharType="separate"/>
            </w:r>
            <w:r w:rsidR="00DE0363">
              <w:rPr>
                <w:noProof/>
                <w:webHidden/>
              </w:rPr>
              <w:t>1</w:t>
            </w:r>
            <w:r w:rsidR="00DE0363">
              <w:rPr>
                <w:noProof/>
                <w:webHidden/>
              </w:rPr>
              <w:fldChar w:fldCharType="end"/>
            </w:r>
          </w:hyperlink>
        </w:p>
        <w:p w14:paraId="3F81D2AB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28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项目管理目标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BC77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29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项目工作分解结构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12FA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0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项目任务作业清单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AA1C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1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项目管理职能分工表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AAE0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2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F76B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3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8583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4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项目资源计划安排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AA90" w14:textId="77777777" w:rsidR="00DE0363" w:rsidRDefault="00DE036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8162635" w:history="1">
            <w:r w:rsidRPr="00371EAA">
              <w:rPr>
                <w:rStyle w:val="Hyperlink"/>
                <w:rFonts w:hint="eastAsia"/>
                <w:noProof/>
                <w:lang w:eastAsia="zh-CN"/>
              </w:rPr>
              <w:t>项目进度控制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E9BF" w14:textId="19ADDBB3" w:rsidR="00102830" w:rsidRDefault="00102830">
          <w:r>
            <w:rPr>
              <w:b/>
              <w:bCs/>
              <w:noProof/>
            </w:rPr>
            <w:fldChar w:fldCharType="end"/>
          </w:r>
        </w:p>
      </w:sdtContent>
    </w:sdt>
    <w:p w14:paraId="53118B33" w14:textId="77777777" w:rsidR="002B236F" w:rsidRDefault="008C04C8" w:rsidP="00E73FD1">
      <w:pPr>
        <w:pStyle w:val="Heading1"/>
        <w:rPr>
          <w:lang w:eastAsia="zh-CN"/>
        </w:rPr>
      </w:pPr>
      <w:bookmarkStart w:id="0" w:name="_Toc528162627"/>
      <w:r>
        <w:rPr>
          <w:rFonts w:hint="eastAsia"/>
          <w:lang w:eastAsia="zh-CN"/>
        </w:rPr>
        <w:t>项目背景</w:t>
      </w:r>
      <w:bookmarkEnd w:id="0"/>
    </w:p>
    <w:p w14:paraId="14F21445" w14:textId="5296BFCB" w:rsidR="00DE0363" w:rsidRDefault="008C04C8" w:rsidP="00DE0363">
      <w:pPr>
        <w:ind w:firstLineChars="200" w:firstLine="480"/>
        <w:rPr>
          <w:rFonts w:hint="eastAsia"/>
          <w:lang w:eastAsia="zh-CN"/>
        </w:rPr>
      </w:pPr>
      <w:r w:rsidRPr="00A91B16">
        <w:rPr>
          <w:lang w:eastAsia="zh-CN"/>
        </w:rPr>
        <w:t>随着</w:t>
      </w:r>
      <w:r w:rsidRPr="00A91B16">
        <w:rPr>
          <w:rFonts w:hint="eastAsia"/>
          <w:lang w:eastAsia="zh-CN"/>
        </w:rPr>
        <w:t>信息技术的发展，网络的普及程度越来越高，越来越多的社交平台，游戏应用在</w:t>
      </w:r>
      <w:r>
        <w:rPr>
          <w:rFonts w:hint="eastAsia"/>
          <w:lang w:eastAsia="zh-CN"/>
        </w:rPr>
        <w:t>各</w:t>
      </w:r>
      <w:r w:rsidRPr="00A91B16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移动应用平台上线。中</w:t>
      </w:r>
      <w:r w:rsidRPr="00A91B16">
        <w:rPr>
          <w:lang w:eastAsia="zh-CN"/>
        </w:rPr>
        <w:t>国互联网络信息中心（</w:t>
      </w:r>
      <w:r w:rsidRPr="00A91B16">
        <w:rPr>
          <w:lang w:eastAsia="zh-CN"/>
        </w:rPr>
        <w:t>CNNIC</w:t>
      </w:r>
      <w:r w:rsidRPr="00A91B16">
        <w:rPr>
          <w:lang w:eastAsia="zh-CN"/>
        </w:rPr>
        <w:t>）发布</w:t>
      </w:r>
      <w:r>
        <w:rPr>
          <w:rFonts w:hint="eastAsia"/>
          <w:lang w:eastAsia="zh-CN"/>
        </w:rPr>
        <w:t>的</w:t>
      </w:r>
      <w:r w:rsidRPr="00A91B16">
        <w:rPr>
          <w:lang w:eastAsia="zh-CN"/>
        </w:rPr>
        <w:t>第</w:t>
      </w:r>
      <w:r w:rsidRPr="00A91B16">
        <w:rPr>
          <w:lang w:eastAsia="zh-CN"/>
        </w:rPr>
        <w:t>41</w:t>
      </w:r>
      <w:r w:rsidRPr="00A91B16">
        <w:rPr>
          <w:lang w:eastAsia="zh-CN"/>
        </w:rPr>
        <w:t>次《中国互联网络发展状况统计报告》显示，截至</w:t>
      </w:r>
      <w:r w:rsidRPr="00A91B16">
        <w:rPr>
          <w:lang w:eastAsia="zh-CN"/>
        </w:rPr>
        <w:t>2017</w:t>
      </w:r>
      <w:r w:rsidRPr="00A91B16">
        <w:rPr>
          <w:lang w:eastAsia="zh-CN"/>
        </w:rPr>
        <w:t>年</w:t>
      </w:r>
      <w:r w:rsidRPr="00A91B16">
        <w:rPr>
          <w:lang w:eastAsia="zh-CN"/>
        </w:rPr>
        <w:t>12</w:t>
      </w:r>
      <w:r w:rsidRPr="00A91B16">
        <w:rPr>
          <w:lang w:eastAsia="zh-CN"/>
        </w:rPr>
        <w:t>月，我国网民规模达</w:t>
      </w:r>
      <w:r w:rsidRPr="00A91B16">
        <w:rPr>
          <w:lang w:eastAsia="zh-CN"/>
        </w:rPr>
        <w:t>7.72</w:t>
      </w:r>
      <w:r w:rsidRPr="00A91B16">
        <w:rPr>
          <w:lang w:eastAsia="zh-CN"/>
        </w:rPr>
        <w:t>亿，</w:t>
      </w:r>
      <w:r>
        <w:rPr>
          <w:rFonts w:hint="eastAsia"/>
          <w:lang w:eastAsia="zh-CN"/>
        </w:rPr>
        <w:t>人均每周上网时间为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在地铁，公交等各个公共场所，随处可见低头族们，拿出手机浏览着网络上成千上万条信息，与世界各地的人民分享自己的生活。在这快节奏的信息时代，人们变的无法专注，他们常常会被手机上各类应用所弹出的通知，或者是网络上形形色色的信息所吸引，没有一块完整的时间来专注，导致效率极低。同时，人与人之间的差距在于碎片化时间的利用，本软件能更好的帮助用户利用他们的碎片化时间，以及专注于所做的事。</w:t>
      </w:r>
    </w:p>
    <w:p w14:paraId="5F663CA5" w14:textId="60FF7296" w:rsidR="008C04C8" w:rsidRDefault="00F337AE" w:rsidP="00E73FD1">
      <w:pPr>
        <w:pStyle w:val="Heading1"/>
        <w:rPr>
          <w:lang w:eastAsia="zh-CN"/>
        </w:rPr>
      </w:pPr>
      <w:bookmarkStart w:id="1" w:name="_Toc528162628"/>
      <w:r>
        <w:rPr>
          <w:rFonts w:hint="eastAsia"/>
          <w:lang w:eastAsia="zh-CN"/>
        </w:rPr>
        <w:t>项目</w:t>
      </w:r>
      <w:r w:rsidR="008C04C8">
        <w:rPr>
          <w:rFonts w:hint="eastAsia"/>
          <w:lang w:eastAsia="zh-CN"/>
        </w:rPr>
        <w:t>管理目标</w:t>
      </w:r>
      <w:bookmarkEnd w:id="1"/>
    </w:p>
    <w:p w14:paraId="7031689F" w14:textId="7C48B9AA" w:rsidR="00E73FD1" w:rsidRDefault="00DE0363" w:rsidP="00E73FD1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 w:rsidR="00E73FD1">
        <w:rPr>
          <w:rFonts w:hint="eastAsia"/>
          <w:lang w:eastAsia="zh-CN"/>
        </w:rPr>
        <w:t>项目的管理目标如下表所示：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943"/>
        <w:gridCol w:w="4479"/>
      </w:tblGrid>
      <w:tr w:rsidR="00954DC1" w14:paraId="41503E85" w14:textId="77777777" w:rsidTr="00954DC1">
        <w:tc>
          <w:tcPr>
            <w:tcW w:w="1588" w:type="dxa"/>
            <w:vMerge w:val="restart"/>
          </w:tcPr>
          <w:p w14:paraId="32877E1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进度目标</w:t>
            </w:r>
          </w:p>
        </w:tc>
        <w:tc>
          <w:tcPr>
            <w:tcW w:w="2943" w:type="dxa"/>
          </w:tcPr>
          <w:p w14:paraId="12FC3802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项目开始</w:t>
            </w:r>
          </w:p>
        </w:tc>
        <w:tc>
          <w:tcPr>
            <w:tcW w:w="4479" w:type="dxa"/>
          </w:tcPr>
          <w:p w14:paraId="70FD526E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688EFD8D" w14:textId="77777777" w:rsidTr="00954DC1">
        <w:tc>
          <w:tcPr>
            <w:tcW w:w="1588" w:type="dxa"/>
            <w:vMerge/>
          </w:tcPr>
          <w:p w14:paraId="3E7B5832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1CF354E0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项目完成</w:t>
            </w:r>
          </w:p>
        </w:tc>
        <w:tc>
          <w:tcPr>
            <w:tcW w:w="4479" w:type="dxa"/>
          </w:tcPr>
          <w:p w14:paraId="3E0BDFA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954DC1" w14:paraId="4D607275" w14:textId="77777777" w:rsidTr="00954DC1">
        <w:tc>
          <w:tcPr>
            <w:tcW w:w="1588" w:type="dxa"/>
            <w:vMerge/>
          </w:tcPr>
          <w:p w14:paraId="50A1F0CC" w14:textId="77777777" w:rsidR="00954DC1" w:rsidRDefault="00954DC1" w:rsidP="00954DC1">
            <w:pPr>
              <w:jc w:val="center"/>
              <w:rPr>
                <w:lang w:eastAsia="zh-CN"/>
              </w:rPr>
            </w:pPr>
          </w:p>
        </w:tc>
        <w:tc>
          <w:tcPr>
            <w:tcW w:w="2943" w:type="dxa"/>
          </w:tcPr>
          <w:p w14:paraId="6F9FB57F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项目工期</w:t>
            </w:r>
          </w:p>
        </w:tc>
        <w:tc>
          <w:tcPr>
            <w:tcW w:w="4479" w:type="dxa"/>
          </w:tcPr>
          <w:p w14:paraId="5D02BED9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天</w:t>
            </w:r>
          </w:p>
        </w:tc>
      </w:tr>
      <w:tr w:rsidR="00954DC1" w14:paraId="63A27F03" w14:textId="77777777" w:rsidTr="00954DC1">
        <w:tc>
          <w:tcPr>
            <w:tcW w:w="1588" w:type="dxa"/>
          </w:tcPr>
          <w:p w14:paraId="0813D45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成本目标</w:t>
            </w:r>
          </w:p>
        </w:tc>
        <w:tc>
          <w:tcPr>
            <w:tcW w:w="2943" w:type="dxa"/>
          </w:tcPr>
          <w:p w14:paraId="7BC6AFCD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项目预算</w:t>
            </w:r>
          </w:p>
        </w:tc>
        <w:tc>
          <w:tcPr>
            <w:tcW w:w="4479" w:type="dxa"/>
          </w:tcPr>
          <w:p w14:paraId="10533846" w14:textId="77777777" w:rsidR="00954DC1" w:rsidRDefault="00A645E0" w:rsidP="00954D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  <w:r>
              <w:rPr>
                <w:rFonts w:hint="eastAsia"/>
                <w:lang w:eastAsia="zh-CN"/>
              </w:rPr>
              <w:t>万元</w:t>
            </w:r>
          </w:p>
        </w:tc>
      </w:tr>
      <w:tr w:rsidR="00954DC1" w14:paraId="432F3F44" w14:textId="77777777" w:rsidTr="00954DC1">
        <w:tc>
          <w:tcPr>
            <w:tcW w:w="1588" w:type="dxa"/>
          </w:tcPr>
          <w:p w14:paraId="6BEF8F0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质量目标</w:t>
            </w:r>
          </w:p>
        </w:tc>
        <w:tc>
          <w:tcPr>
            <w:tcW w:w="2943" w:type="dxa"/>
          </w:tcPr>
          <w:p w14:paraId="604EB976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项目质量</w:t>
            </w:r>
          </w:p>
        </w:tc>
        <w:tc>
          <w:tcPr>
            <w:tcW w:w="4479" w:type="dxa"/>
          </w:tcPr>
          <w:p w14:paraId="472DCD71" w14:textId="77777777" w:rsidR="00954DC1" w:rsidRDefault="00954DC1" w:rsidP="00954D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达到约定质量标准</w:t>
            </w:r>
          </w:p>
        </w:tc>
      </w:tr>
    </w:tbl>
    <w:p w14:paraId="42DBC081" w14:textId="454339D1" w:rsidR="00F337AE" w:rsidRDefault="00F337AE" w:rsidP="00F337AE">
      <w:pPr>
        <w:pStyle w:val="Heading1"/>
        <w:rPr>
          <w:lang w:eastAsia="zh-CN"/>
        </w:rPr>
      </w:pPr>
      <w:bookmarkStart w:id="2" w:name="_Toc528162629"/>
      <w:r>
        <w:rPr>
          <w:rFonts w:hint="eastAsia"/>
          <w:lang w:eastAsia="zh-CN"/>
        </w:rPr>
        <w:lastRenderedPageBreak/>
        <w:t>项目工作分解结构</w:t>
      </w:r>
      <w:bookmarkEnd w:id="2"/>
    </w:p>
    <w:p w14:paraId="0F9D7E25" w14:textId="76CA1784" w:rsidR="00AB3D89" w:rsidRPr="004B4BED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根据本项目特点对项目进行结构分解，明确项目所包含的所有工作任务，如下图</w:t>
      </w:r>
      <w:r w:rsidR="004B4BED">
        <w:rPr>
          <w:rFonts w:hint="eastAsia"/>
          <w:lang w:eastAsia="zh-CN"/>
        </w:rPr>
        <w:t>：</w:t>
      </w:r>
      <w:r w:rsidR="004B4BED">
        <w:rPr>
          <w:rFonts w:hint="eastAsia"/>
          <w:noProof/>
          <w:lang w:eastAsia="zh-CN"/>
        </w:rPr>
        <w:drawing>
          <wp:inline distT="0" distB="0" distL="0" distR="0" wp14:anchorId="41F508DB" wp14:editId="70619498">
            <wp:extent cx="5726430" cy="2115820"/>
            <wp:effectExtent l="0" t="0" r="0" b="0"/>
            <wp:docPr id="1" name="Picture 1" descr="../../../Downloads/专注_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专注_WB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7E2" w14:textId="77777777" w:rsidR="00AB3D89" w:rsidRPr="00AB3D89" w:rsidRDefault="00AB3D89" w:rsidP="00AB3D89">
      <w:pPr>
        <w:rPr>
          <w:lang w:eastAsia="zh-CN"/>
        </w:rPr>
      </w:pPr>
    </w:p>
    <w:p w14:paraId="3F0DE184" w14:textId="29D097FD" w:rsidR="00F337AE" w:rsidRDefault="00F337AE" w:rsidP="00F337AE">
      <w:pPr>
        <w:pStyle w:val="Heading1"/>
        <w:rPr>
          <w:lang w:eastAsia="zh-CN"/>
        </w:rPr>
      </w:pPr>
      <w:bookmarkStart w:id="3" w:name="_Toc528162630"/>
      <w:r>
        <w:rPr>
          <w:rFonts w:hint="eastAsia"/>
          <w:lang w:eastAsia="zh-CN"/>
        </w:rPr>
        <w:t>项目任务作业清单</w:t>
      </w:r>
      <w:bookmarkEnd w:id="3"/>
    </w:p>
    <w:p w14:paraId="7363A969" w14:textId="6C68F169" w:rsidR="00AB3D89" w:rsidRDefault="00AB3D89" w:rsidP="00AB3D8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在工作分解结构的基础上进行工期目标的制定。并开展工程预算工作，本项目作业清单如下：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5420"/>
        <w:gridCol w:w="2420"/>
        <w:gridCol w:w="1300"/>
      </w:tblGrid>
      <w:tr w:rsidR="004B4BED" w:rsidRPr="004B4BED" w14:paraId="151CF3B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E965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工作名称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A38E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工期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C9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成本</w:t>
            </w:r>
          </w:p>
        </w:tc>
      </w:tr>
      <w:tr w:rsidR="004B4BED" w:rsidRPr="004B4BED" w14:paraId="590C92B2" w14:textId="77777777" w:rsidTr="004B4BED">
        <w:trPr>
          <w:trHeight w:val="300"/>
        </w:trPr>
        <w:tc>
          <w:tcPr>
            <w:tcW w:w="54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BE18BC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专注</w:t>
            </w:r>
          </w:p>
        </w:tc>
        <w:tc>
          <w:tcPr>
            <w:tcW w:w="242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C79DB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24 个工作日</w:t>
            </w:r>
          </w:p>
        </w:tc>
        <w:tc>
          <w:tcPr>
            <w:tcW w:w="1260" w:type="dxa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F96E64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¥18,120.00</w:t>
            </w:r>
          </w:p>
        </w:tc>
      </w:tr>
      <w:tr w:rsidR="004B4BED" w:rsidRPr="004B4BED" w14:paraId="7F58033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264A27D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项目范围规划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9BA6E7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2DFD38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¥780.00</w:t>
            </w:r>
          </w:p>
        </w:tc>
      </w:tr>
      <w:tr w:rsidR="004B4BED" w:rsidRPr="004B4BED" w14:paraId="3BAEAED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E8045D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确定项目范围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0386A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513D7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1FA9929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775DD3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软件规划完成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FB598B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4B1AF9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1AA5DFC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696BD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5A1D4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3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1D2EE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¥4,800.00</w:t>
            </w:r>
          </w:p>
        </w:tc>
      </w:tr>
      <w:tr w:rsidR="004B4BED" w:rsidRPr="004B4BED" w14:paraId="4836BB9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85F38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业务需求分析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5DBC0D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826A5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5558590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C8435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用户需求分析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BCD0BA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44901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10D226E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95D6FB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功能需求分析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0937C1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50CA2E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74CCE503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2B1B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需求分析完成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5BC5EB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68B306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¥300.00</w:t>
            </w:r>
          </w:p>
        </w:tc>
      </w:tr>
      <w:tr w:rsidR="004B4BED" w:rsidRPr="004B4BED" w14:paraId="4EBC1EB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37A9F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2374BF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E6B201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788F414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1F39AC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可行性分析完成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8518D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216961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28D1C6CA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08898B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系统设计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E917104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A95FED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¥4,860.00</w:t>
            </w:r>
          </w:p>
        </w:tc>
      </w:tr>
      <w:tr w:rsidR="004B4BED" w:rsidRPr="004B4BED" w14:paraId="71E7E6D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C3F5F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概要设计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2C0FD7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0C8C986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¥3,900.00</w:t>
            </w:r>
          </w:p>
        </w:tc>
      </w:tr>
      <w:tr w:rsidR="004B4BED" w:rsidRPr="004B4BED" w14:paraId="3122A22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89053D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数据字典设计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3ED821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A3EF5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¥2,220.00</w:t>
            </w:r>
          </w:p>
        </w:tc>
      </w:tr>
      <w:tr w:rsidR="004B4BED" w:rsidRPr="004B4BED" w14:paraId="7918CEA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B42E3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体系结构设计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35E42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2679B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770B21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BBCC3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接口设计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A95DF4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A462D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2F44098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96CE9F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过程设计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25922E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9D57F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¥720.00</w:t>
            </w:r>
          </w:p>
        </w:tc>
      </w:tr>
      <w:tr w:rsidR="004B4BED" w:rsidRPr="004B4BED" w14:paraId="0F18A15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E4A5F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详细设计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E80B0B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2FC9623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B337FC2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284A3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UI设计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8D7289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13E399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5ABB57B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1B9411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数据库设计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B02124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84E7B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9F7F96D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020CC5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流程图设计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54BFCA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F292ED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1405D4A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928B15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系统设计完成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27981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037E0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0B8C695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BC519A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开发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993649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5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68731C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¥3,360.00</w:t>
            </w:r>
          </w:p>
        </w:tc>
      </w:tr>
      <w:tr w:rsidR="004B4BED" w:rsidRPr="004B4BED" w14:paraId="77058A1B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4B3141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公共模块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5168123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B64D9D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¥1,200.00</w:t>
            </w:r>
          </w:p>
        </w:tc>
      </w:tr>
      <w:tr w:rsidR="004B4BED" w:rsidRPr="004B4BED" w14:paraId="0D25482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9023D3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具体模块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BB0C6C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0D882F9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¥2,160.00</w:t>
            </w:r>
          </w:p>
        </w:tc>
      </w:tr>
      <w:tr w:rsidR="004B4BED" w:rsidRPr="004B4BED" w14:paraId="19B3602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A4CB9E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任务管理模块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C84ED2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4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28B010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¥960.00</w:t>
            </w:r>
          </w:p>
        </w:tc>
      </w:tr>
      <w:tr w:rsidR="004B4BED" w:rsidRPr="004B4BED" w14:paraId="7A4DCD6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7CA69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专注计时模块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0A4D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7906A6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0A04185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CDAAE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设置模块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E215814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03C9EA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55BD7AF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EFE49A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统计模块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C5C90A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26B3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668CEAE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233BE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   分享模块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FBF1060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FE3F07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CE7E6E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71CB2D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系统编码完成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3306369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06990E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  <w:tr w:rsidR="004B4BED" w:rsidRPr="004B4BED" w14:paraId="5881BFB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791D34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 xml:space="preserve">   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0624C51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7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61681E2" w14:textId="77777777" w:rsidR="004B4BED" w:rsidRPr="004B4BED" w:rsidRDefault="004B4BED" w:rsidP="004B4BED">
            <w:pPr>
              <w:rPr>
                <w:rFonts w:ascii="等线" w:eastAsia="等线" w:hAnsi="等线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b/>
                <w:bCs/>
                <w:color w:val="000000"/>
                <w:sz w:val="22"/>
                <w:szCs w:val="22"/>
                <w:lang w:eastAsia="zh-CN"/>
              </w:rPr>
              <w:t>¥2,580.00</w:t>
            </w:r>
          </w:p>
        </w:tc>
      </w:tr>
      <w:tr w:rsidR="004B4BED" w:rsidRPr="004B4BED" w14:paraId="0304DE8F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4A5098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根据产品规范制定单元测试计划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A6B5A6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37823D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54C7089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CDABE6E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根据产品规范制定集成测试计划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EC881C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D280EA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62A25C80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2A06BBA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根据产品规范制定系统测试计划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51C29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EA31D2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¥540.00</w:t>
            </w:r>
          </w:p>
        </w:tc>
      </w:tr>
      <w:tr w:rsidR="004B4BED" w:rsidRPr="004B4BED" w14:paraId="109C5746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9C37398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单元测试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2A364092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2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7E57FD4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¥480.00</w:t>
            </w:r>
          </w:p>
        </w:tc>
      </w:tr>
      <w:tr w:rsidR="004B4BED" w:rsidRPr="004B4BED" w14:paraId="2A5B70B8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58CCE12F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集成测试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6E7B03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16066F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370D5599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1000BE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   系统测试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9D55437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80C9DC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¥240.00</w:t>
            </w:r>
          </w:p>
        </w:tc>
      </w:tr>
      <w:tr w:rsidR="004B4BED" w:rsidRPr="004B4BED" w14:paraId="789539FC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599AFEB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验收运行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3FE7BF9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1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14E6E2BD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¥1,500.00</w:t>
            </w:r>
          </w:p>
        </w:tc>
      </w:tr>
      <w:tr w:rsidR="004B4BED" w:rsidRPr="004B4BED" w14:paraId="4CEA4877" w14:textId="77777777" w:rsidTr="004B4BE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0FDE63C6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 xml:space="preserve">   系统提交完成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61A653B5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0 个工作日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center"/>
            <w:hideMark/>
          </w:tcPr>
          <w:p w14:paraId="44E62A1C" w14:textId="77777777" w:rsidR="004B4BED" w:rsidRPr="004B4BED" w:rsidRDefault="004B4BED" w:rsidP="004B4BED">
            <w:pPr>
              <w:rPr>
                <w:rFonts w:ascii="等线" w:eastAsia="等线" w:hAnsi="等线" w:cs="Times New Roman"/>
                <w:color w:val="000000"/>
                <w:sz w:val="22"/>
                <w:szCs w:val="22"/>
                <w:lang w:eastAsia="zh-CN"/>
              </w:rPr>
            </w:pPr>
            <w:r w:rsidRPr="004B4BED">
              <w:rPr>
                <w:rFonts w:ascii="等线" w:eastAsia="等线" w:hAnsi="等线" w:cs="Times New Roman" w:hint="eastAsia"/>
                <w:color w:val="000000"/>
                <w:sz w:val="22"/>
                <w:szCs w:val="22"/>
                <w:lang w:eastAsia="zh-CN"/>
              </w:rPr>
              <w:t>¥0.00</w:t>
            </w:r>
          </w:p>
        </w:tc>
      </w:tr>
    </w:tbl>
    <w:p w14:paraId="2597DB25" w14:textId="77777777" w:rsidR="004B4BED" w:rsidRDefault="004B4BED" w:rsidP="00AB3D89">
      <w:pPr>
        <w:rPr>
          <w:lang w:eastAsia="zh-CN"/>
        </w:rPr>
      </w:pPr>
    </w:p>
    <w:p w14:paraId="4B815757" w14:textId="12C8CE51" w:rsidR="00F337AE" w:rsidRDefault="00F337AE" w:rsidP="00F337AE">
      <w:pPr>
        <w:pStyle w:val="Heading1"/>
        <w:rPr>
          <w:rFonts w:hint="eastAsia"/>
          <w:lang w:eastAsia="zh-CN"/>
        </w:rPr>
      </w:pPr>
      <w:bookmarkStart w:id="4" w:name="_Toc528162631"/>
      <w:r>
        <w:rPr>
          <w:rFonts w:hint="eastAsia"/>
          <w:lang w:eastAsia="zh-CN"/>
        </w:rPr>
        <w:t>项目管理职能分工表</w:t>
      </w:r>
      <w:bookmarkEnd w:id="4"/>
    </w:p>
    <w:p w14:paraId="7E48A0C1" w14:textId="77777777" w:rsidR="00DE0363" w:rsidRDefault="00DE0363" w:rsidP="00DE0363">
      <w:pPr>
        <w:rPr>
          <w:rFonts w:hint="eastAsia"/>
          <w:lang w:eastAsia="zh-CN"/>
        </w:rPr>
      </w:pPr>
    </w:p>
    <w:p w14:paraId="434C0400" w14:textId="77777777" w:rsidR="00DE0363" w:rsidRPr="00DE0363" w:rsidRDefault="00DE0363" w:rsidP="00DE0363">
      <w:pPr>
        <w:rPr>
          <w:rFonts w:hint="eastAsia"/>
          <w:lang w:eastAsia="zh-CN"/>
        </w:rPr>
      </w:pPr>
      <w:bookmarkStart w:id="5" w:name="_GoBack"/>
      <w:bookmarkEnd w:id="5"/>
    </w:p>
    <w:p w14:paraId="5A4F600A" w14:textId="77777777" w:rsidR="00DE0363" w:rsidRPr="00DE0363" w:rsidRDefault="00DE0363" w:rsidP="00DE0363">
      <w:pPr>
        <w:rPr>
          <w:rFonts w:hint="eastAsia"/>
          <w:lang w:eastAsia="zh-CN"/>
        </w:rPr>
      </w:pPr>
    </w:p>
    <w:p w14:paraId="6D9B89F6" w14:textId="3FE0A36A" w:rsidR="00DE0363" w:rsidRDefault="00DE0363" w:rsidP="00DE0363">
      <w:pPr>
        <w:pStyle w:val="Heading1"/>
        <w:rPr>
          <w:rFonts w:hint="eastAsia"/>
          <w:lang w:eastAsia="zh-CN"/>
        </w:rPr>
      </w:pPr>
      <w:bookmarkStart w:id="6" w:name="_Toc528162632"/>
      <w:r>
        <w:rPr>
          <w:rFonts w:hint="eastAsia"/>
          <w:lang w:eastAsia="zh-CN"/>
        </w:rPr>
        <w:t>甘特图</w:t>
      </w:r>
      <w:bookmarkEnd w:id="6"/>
      <w:r>
        <w:rPr>
          <w:rFonts w:hint="eastAsia"/>
          <w:noProof/>
          <w:lang w:eastAsia="zh-CN"/>
        </w:rPr>
        <w:drawing>
          <wp:inline distT="0" distB="0" distL="0" distR="0" wp14:anchorId="288DDE70" wp14:editId="7092840C">
            <wp:extent cx="5718810" cy="2820670"/>
            <wp:effectExtent l="0" t="0" r="0" b="0"/>
            <wp:docPr id="2" name="Picture 2" descr="../../../Library/Containers/com.tencent.qq/Data/Library/Caches/Images/02253863F0257FD3142F03D5724B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Caches/Images/02253863F0257FD3142F03D5724B19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26C2" w14:textId="77777777" w:rsidR="00DE0363" w:rsidRPr="00DE0363" w:rsidRDefault="00DE0363" w:rsidP="00DE0363">
      <w:pPr>
        <w:rPr>
          <w:rFonts w:hint="eastAsia"/>
          <w:lang w:eastAsia="zh-CN"/>
        </w:rPr>
      </w:pPr>
    </w:p>
    <w:p w14:paraId="27E9F872" w14:textId="154191DF" w:rsidR="00DE0363" w:rsidRPr="00DE0363" w:rsidRDefault="00DE0363" w:rsidP="00DE0363">
      <w:pPr>
        <w:pStyle w:val="Heading1"/>
        <w:rPr>
          <w:rFonts w:hint="eastAsia"/>
          <w:lang w:eastAsia="zh-CN"/>
        </w:rPr>
      </w:pPr>
      <w:bookmarkStart w:id="7" w:name="_Toc528162633"/>
      <w:r>
        <w:rPr>
          <w:rFonts w:hint="eastAsia"/>
          <w:lang w:eastAsia="zh-CN"/>
        </w:rPr>
        <w:t>网络图</w:t>
      </w:r>
      <w:bookmarkEnd w:id="7"/>
    </w:p>
    <w:p w14:paraId="56423F74" w14:textId="46891B9C" w:rsidR="00DE0363" w:rsidRPr="00DE0363" w:rsidRDefault="00DE0363" w:rsidP="00DE0363">
      <w:pPr>
        <w:pStyle w:val="Heading1"/>
        <w:rPr>
          <w:rFonts w:hint="eastAsia"/>
          <w:lang w:eastAsia="zh-CN"/>
        </w:rPr>
      </w:pPr>
      <w:bookmarkStart w:id="8" w:name="_Toc528162634"/>
      <w:r>
        <w:rPr>
          <w:rFonts w:hint="eastAsia"/>
          <w:lang w:eastAsia="zh-CN"/>
        </w:rPr>
        <w:t>项目资源计划安排</w:t>
      </w:r>
      <w:bookmarkEnd w:id="8"/>
    </w:p>
    <w:p w14:paraId="4B315612" w14:textId="31B01D92" w:rsidR="00DE0363" w:rsidRPr="00DE0363" w:rsidRDefault="00DE0363" w:rsidP="00DE0363">
      <w:pPr>
        <w:pStyle w:val="Heading1"/>
        <w:rPr>
          <w:rFonts w:hint="eastAsia"/>
          <w:lang w:eastAsia="zh-CN"/>
        </w:rPr>
      </w:pPr>
      <w:bookmarkStart w:id="9" w:name="_Toc528162635"/>
      <w:r>
        <w:rPr>
          <w:rFonts w:hint="eastAsia"/>
          <w:lang w:eastAsia="zh-CN"/>
        </w:rPr>
        <w:t>项目进度控制</w:t>
      </w:r>
      <w:bookmarkEnd w:id="9"/>
    </w:p>
    <w:p w14:paraId="1D10ADF5" w14:textId="77777777" w:rsidR="008C04C8" w:rsidRDefault="008C04C8">
      <w:pPr>
        <w:rPr>
          <w:lang w:eastAsia="zh-CN"/>
        </w:rPr>
      </w:pPr>
    </w:p>
    <w:sectPr w:rsidR="008C04C8" w:rsidSect="003F6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C8"/>
    <w:rsid w:val="00102830"/>
    <w:rsid w:val="00157671"/>
    <w:rsid w:val="001918A5"/>
    <w:rsid w:val="003F6E9F"/>
    <w:rsid w:val="004B3F02"/>
    <w:rsid w:val="004B4BED"/>
    <w:rsid w:val="005F0671"/>
    <w:rsid w:val="007579D1"/>
    <w:rsid w:val="008C04C8"/>
    <w:rsid w:val="00954DC1"/>
    <w:rsid w:val="00A645E0"/>
    <w:rsid w:val="00AB3D89"/>
    <w:rsid w:val="00C3018D"/>
    <w:rsid w:val="00DE0363"/>
    <w:rsid w:val="00E73FD1"/>
    <w:rsid w:val="00F3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E9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4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0283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2830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028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283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283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283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283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283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283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283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283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5937019-A078-0242-A54E-001C61BD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366</Words>
  <Characters>2089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项目背景</vt:lpstr>
      <vt:lpstr>项目管理目标</vt:lpstr>
      <vt:lpstr>项目工作分解结构</vt:lpstr>
      <vt:lpstr>项目任务作业清单</vt:lpstr>
      <vt:lpstr>项目管理职能分工表</vt:lpstr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2018-10-24T07:46:00Z</dcterms:created>
  <dcterms:modified xsi:type="dcterms:W3CDTF">2018-10-24T08:44:00Z</dcterms:modified>
</cp:coreProperties>
</file>