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290C2" w14:textId="22EE8F25" w:rsidR="00241BAD" w:rsidRPr="00241BAD" w:rsidRDefault="00241BAD" w:rsidP="00241BAD">
      <w:pPr>
        <w:jc w:val="center"/>
        <w:rPr>
          <w:b/>
          <w:bCs/>
          <w:color w:val="7030A0"/>
          <w:sz w:val="36"/>
          <w:szCs w:val="36"/>
        </w:rPr>
      </w:pPr>
      <w:proofErr w:type="spellStart"/>
      <w:r w:rsidRPr="00241BAD">
        <w:rPr>
          <w:b/>
          <w:bCs/>
          <w:color w:val="7030A0"/>
          <w:sz w:val="36"/>
          <w:szCs w:val="36"/>
          <w:highlight w:val="lightGray"/>
        </w:rPr>
        <w:t>TapTap</w:t>
      </w:r>
      <w:proofErr w:type="spellEnd"/>
      <w:r w:rsidRPr="00241BAD">
        <w:rPr>
          <w:b/>
          <w:bCs/>
          <w:color w:val="7030A0"/>
          <w:sz w:val="36"/>
          <w:szCs w:val="36"/>
          <w:highlight w:val="lightGray"/>
        </w:rPr>
        <w:t xml:space="preserve"> Adaptive Modular Game Engine (TAMGE)</w:t>
      </w:r>
    </w:p>
    <w:p w14:paraId="34CA4F3C" w14:textId="77777777" w:rsidR="00241BAD" w:rsidRDefault="00241BAD" w:rsidP="00023905">
      <w:pPr>
        <w:rPr>
          <w:b/>
          <w:bCs/>
        </w:rPr>
      </w:pPr>
    </w:p>
    <w:p w14:paraId="34F01D46" w14:textId="77777777" w:rsidR="00241BAD" w:rsidRDefault="00241BAD" w:rsidP="00023905">
      <w:r w:rsidRPr="00241BAD">
        <w:rPr>
          <w:b/>
          <w:bCs/>
          <w:sz w:val="28"/>
          <w:szCs w:val="28"/>
        </w:rPr>
        <w:t xml:space="preserve">Team: </w:t>
      </w:r>
      <w:r w:rsidRPr="00241BAD">
        <w:rPr>
          <w:b/>
          <w:bCs/>
          <w:color w:val="660033"/>
          <w:sz w:val="28"/>
          <w:szCs w:val="28"/>
          <w:highlight w:val="yellow"/>
        </w:rPr>
        <w:t xml:space="preserve">S </w:t>
      </w:r>
      <w:proofErr w:type="spellStart"/>
      <w:r w:rsidRPr="00241BAD">
        <w:rPr>
          <w:b/>
          <w:bCs/>
          <w:color w:val="660033"/>
          <w:sz w:val="28"/>
          <w:szCs w:val="28"/>
          <w:highlight w:val="yellow"/>
        </w:rPr>
        <w:t>S</w:t>
      </w:r>
      <w:proofErr w:type="spellEnd"/>
      <w:r w:rsidRPr="00241BAD">
        <w:rPr>
          <w:b/>
          <w:bCs/>
          <w:color w:val="660033"/>
          <w:sz w:val="28"/>
          <w:szCs w:val="28"/>
          <w:highlight w:val="yellow"/>
        </w:rPr>
        <w:t xml:space="preserve"> PRAJWALA</w:t>
      </w:r>
    </w:p>
    <w:p w14:paraId="63517E64" w14:textId="77777777" w:rsidR="00241BAD" w:rsidRDefault="00241BAD" w:rsidP="00023905"/>
    <w:p w14:paraId="0D95C2CC" w14:textId="7A9FE642" w:rsidR="00023905" w:rsidRPr="00023905" w:rsidRDefault="00023905" w:rsidP="00023905">
      <w:pPr>
        <w:rPr>
          <w:rFonts w:ascii="Cascadia Code" w:hAnsi="Cascadia Code" w:cs="Cascadia Code"/>
        </w:rPr>
      </w:pPr>
      <w:r w:rsidRPr="00023905">
        <w:br/>
      </w:r>
      <w:r w:rsidRPr="00023905">
        <w:rPr>
          <w:rFonts w:ascii="Cascadia Code" w:hAnsi="Cascadia Code" w:cs="Cascadia Code"/>
        </w:rPr>
        <w:t>Engine League – Round 1 Submission</w:t>
      </w:r>
      <w:r w:rsidRPr="00023905">
        <w:rPr>
          <w:rFonts w:ascii="Cascadia Code" w:hAnsi="Cascadia Code" w:cs="Cascadia Code"/>
        </w:rPr>
        <w:br/>
        <w:t>Theme: Gamify Learning. Amplify Employability.</w:t>
      </w:r>
    </w:p>
    <w:p w14:paraId="3F4054E9" w14:textId="77777777" w:rsidR="00241BAD" w:rsidRDefault="00241BAD" w:rsidP="00023905">
      <w:pPr>
        <w:rPr>
          <w:rFonts w:ascii="Cascadia Code" w:hAnsi="Cascadia Code" w:cs="Cascadia Code"/>
        </w:rPr>
      </w:pPr>
    </w:p>
    <w:p w14:paraId="6684C9CD" w14:textId="77777777" w:rsidR="00241BAD" w:rsidRPr="00023905" w:rsidRDefault="00241BAD" w:rsidP="00023905">
      <w:pPr>
        <w:rPr>
          <w:rFonts w:ascii="Cascadia Code" w:hAnsi="Cascadia Code" w:cs="Cascadia Code"/>
        </w:rPr>
      </w:pPr>
    </w:p>
    <w:p w14:paraId="58FC7B63" w14:textId="77777777" w:rsidR="00937ABE" w:rsidRDefault="00937ABE" w:rsidP="00937ABE">
      <w:pPr>
        <w:rPr>
          <w:rFonts w:ascii="Cascadia Code" w:hAnsi="Cascadia Code" w:cs="Cascadia Code"/>
          <w:b/>
          <w:bCs/>
          <w:sz w:val="32"/>
          <w:szCs w:val="32"/>
        </w:rPr>
      </w:pPr>
      <w:r w:rsidRPr="00937ABE">
        <w:rPr>
          <w:rFonts w:ascii="Cascadia Code" w:hAnsi="Cascadia Code" w:cs="Cascadia Code"/>
          <w:b/>
          <w:bCs/>
          <w:sz w:val="32"/>
          <w:szCs w:val="32"/>
        </w:rPr>
        <w:t>EXECUTIVE SUMMARY</w:t>
      </w:r>
    </w:p>
    <w:p w14:paraId="55D605F6" w14:textId="77777777" w:rsidR="00937ABE" w:rsidRPr="00937ABE" w:rsidRDefault="00937ABE" w:rsidP="00937ABE">
      <w:pPr>
        <w:rPr>
          <w:rFonts w:ascii="Cascadia Code" w:hAnsi="Cascadia Code" w:cs="Cascadia Code"/>
          <w:b/>
          <w:bCs/>
          <w:sz w:val="32"/>
          <w:szCs w:val="32"/>
        </w:rPr>
      </w:pPr>
    </w:p>
    <w:p w14:paraId="69167C06" w14:textId="77777777" w:rsidR="00937ABE" w:rsidRPr="00937ABE" w:rsidRDefault="00937ABE" w:rsidP="00937ABE">
      <w:pPr>
        <w:spacing w:line="480" w:lineRule="auto"/>
        <w:rPr>
          <w:rFonts w:ascii="Arial Nova Light" w:hAnsi="Arial Nova Light" w:cs="Cascadia Code"/>
        </w:rPr>
      </w:pPr>
      <w:r w:rsidRPr="00937ABE">
        <w:rPr>
          <w:rFonts w:ascii="Arial Nova Light" w:hAnsi="Arial Nova Light" w:cs="Cascadia Code"/>
        </w:rPr>
        <w:t xml:space="preserve">The </w:t>
      </w:r>
      <w:proofErr w:type="spellStart"/>
      <w:r w:rsidRPr="00937ABE">
        <w:rPr>
          <w:rFonts w:ascii="Arial Nova Light" w:hAnsi="Arial Nova Light" w:cs="Cascadia Code"/>
        </w:rPr>
        <w:t>TapTap</w:t>
      </w:r>
      <w:proofErr w:type="spellEnd"/>
      <w:r w:rsidRPr="00937ABE">
        <w:rPr>
          <w:rFonts w:ascii="Arial Nova Light" w:hAnsi="Arial Nova Light" w:cs="Cascadia Code"/>
        </w:rPr>
        <w:t xml:space="preserve"> Adaptive Modular Game Engine (TAMGE) is a configuration-driven, scalable learning game framework designed to enable rapid game deployment without modifying core engine logic. The system separates execution from configuration, allowing new games to be integrated purely through structured JSON schemas. It incorporates adaptive progression algorithms, performance-based difficulty branching, and modular service isolation for long-term maintainability. </w:t>
      </w:r>
      <w:proofErr w:type="gramStart"/>
      <w:r w:rsidRPr="00937ABE">
        <w:rPr>
          <w:rFonts w:ascii="Arial Nova Light" w:hAnsi="Arial Nova Light" w:cs="Cascadia Code"/>
        </w:rPr>
        <w:t>A built-in analytics</w:t>
      </w:r>
      <w:proofErr w:type="gramEnd"/>
      <w:r w:rsidRPr="00937ABE">
        <w:rPr>
          <w:rFonts w:ascii="Arial Nova Light" w:hAnsi="Arial Nova Light" w:cs="Cascadia Code"/>
        </w:rPr>
        <w:t xml:space="preserve"> hook layer ensures extensibility toward AI-driven personalization and predictive skill </w:t>
      </w:r>
      <w:proofErr w:type="spellStart"/>
      <w:r w:rsidRPr="00937ABE">
        <w:rPr>
          <w:rFonts w:ascii="Arial Nova Light" w:hAnsi="Arial Nova Light" w:cs="Cascadia Code"/>
        </w:rPr>
        <w:t>modeling</w:t>
      </w:r>
      <w:proofErr w:type="spellEnd"/>
      <w:r w:rsidRPr="00937ABE">
        <w:rPr>
          <w:rFonts w:ascii="Arial Nova Light" w:hAnsi="Arial Nova Light" w:cs="Cascadia Code"/>
        </w:rPr>
        <w:t>. TAMGE is designed not as a single application, but as a reusable platform engine for gamified employability ecosystems.</w:t>
      </w:r>
    </w:p>
    <w:p w14:paraId="729068B5" w14:textId="77777777" w:rsidR="00023905" w:rsidRDefault="00023905" w:rsidP="00023905">
      <w:pPr>
        <w:rPr>
          <w:b/>
          <w:bCs/>
        </w:rPr>
      </w:pPr>
    </w:p>
    <w:p w14:paraId="1623ACC5" w14:textId="77777777" w:rsidR="00023905" w:rsidRDefault="00023905" w:rsidP="00023905">
      <w:pPr>
        <w:rPr>
          <w:b/>
          <w:bCs/>
        </w:rPr>
      </w:pPr>
    </w:p>
    <w:p w14:paraId="4BF8803A" w14:textId="77777777" w:rsidR="00023905" w:rsidRDefault="00023905" w:rsidP="00023905">
      <w:pPr>
        <w:rPr>
          <w:b/>
          <w:bCs/>
        </w:rPr>
      </w:pPr>
    </w:p>
    <w:p w14:paraId="3F4F7302" w14:textId="77777777" w:rsidR="00023905" w:rsidRDefault="00023905" w:rsidP="00023905">
      <w:pPr>
        <w:rPr>
          <w:b/>
          <w:bCs/>
        </w:rPr>
      </w:pPr>
    </w:p>
    <w:p w14:paraId="0192CDB4" w14:textId="77777777" w:rsidR="00937ABE" w:rsidRDefault="00937ABE" w:rsidP="00023905">
      <w:pPr>
        <w:rPr>
          <w:b/>
          <w:bCs/>
        </w:rPr>
      </w:pPr>
    </w:p>
    <w:p w14:paraId="6B121A76" w14:textId="77777777" w:rsidR="00937ABE" w:rsidRDefault="00937ABE" w:rsidP="00023905">
      <w:pPr>
        <w:rPr>
          <w:b/>
          <w:bCs/>
        </w:rPr>
      </w:pPr>
    </w:p>
    <w:p w14:paraId="52EBB716" w14:textId="77777777" w:rsidR="00937ABE" w:rsidRDefault="00937ABE" w:rsidP="00023905">
      <w:pPr>
        <w:rPr>
          <w:b/>
          <w:bCs/>
        </w:rPr>
      </w:pPr>
    </w:p>
    <w:p w14:paraId="3EB314F3" w14:textId="77777777" w:rsidR="00937ABE" w:rsidRDefault="00937ABE" w:rsidP="00023905">
      <w:pPr>
        <w:rPr>
          <w:b/>
          <w:bCs/>
        </w:rPr>
      </w:pPr>
    </w:p>
    <w:p w14:paraId="259C3908" w14:textId="77777777" w:rsidR="00937ABE" w:rsidRDefault="00937ABE" w:rsidP="00023905">
      <w:pPr>
        <w:rPr>
          <w:b/>
          <w:bCs/>
        </w:rPr>
      </w:pPr>
    </w:p>
    <w:p w14:paraId="6E7AE939" w14:textId="77777777" w:rsidR="00241BAD" w:rsidRDefault="00241BAD" w:rsidP="00023905">
      <w:pPr>
        <w:rPr>
          <w:b/>
          <w:bCs/>
        </w:rPr>
      </w:pPr>
    </w:p>
    <w:p w14:paraId="415F3A04" w14:textId="04C0AB5E" w:rsidR="00023905" w:rsidRPr="00023905" w:rsidRDefault="00023905" w:rsidP="00937ABE">
      <w:pPr>
        <w:jc w:val="center"/>
        <w:rPr>
          <w:b/>
          <w:bCs/>
          <w:sz w:val="28"/>
          <w:szCs w:val="28"/>
        </w:rPr>
      </w:pPr>
      <w:r w:rsidRPr="00023905">
        <w:rPr>
          <w:b/>
          <w:bCs/>
          <w:sz w:val="28"/>
          <w:szCs w:val="28"/>
          <w:highlight w:val="yellow"/>
        </w:rPr>
        <w:lastRenderedPageBreak/>
        <w:t>SYSTEM ARCHITECTURE</w:t>
      </w:r>
    </w:p>
    <w:p w14:paraId="6215B208" w14:textId="0EEADFE6" w:rsidR="00023905" w:rsidRPr="00023905" w:rsidRDefault="00023905" w:rsidP="00937ABE">
      <w:pPr>
        <w:jc w:val="center"/>
      </w:pPr>
      <w:r w:rsidRPr="00023905">
        <w:rPr>
          <w:noProof/>
        </w:rPr>
        <w:drawing>
          <wp:inline distT="0" distB="0" distL="0" distR="0" wp14:anchorId="17B050BA" wp14:editId="77C6BF55">
            <wp:extent cx="3393217" cy="8338457"/>
            <wp:effectExtent l="0" t="0" r="0" b="0"/>
            <wp:docPr id="763201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7816" cy="8349757"/>
                    </a:xfrm>
                    <a:prstGeom prst="rect">
                      <a:avLst/>
                    </a:prstGeom>
                    <a:noFill/>
                    <a:ln>
                      <a:noFill/>
                    </a:ln>
                  </pic:spPr>
                </pic:pic>
              </a:graphicData>
            </a:graphic>
          </wp:inline>
        </w:drawing>
      </w:r>
    </w:p>
    <w:p w14:paraId="759D92A9" w14:textId="77777777" w:rsidR="00023905" w:rsidRPr="00023905" w:rsidRDefault="00023905" w:rsidP="00023905">
      <w:r w:rsidRPr="00023905">
        <w:lastRenderedPageBreak/>
        <w:t xml:space="preserve">The </w:t>
      </w:r>
      <w:proofErr w:type="spellStart"/>
      <w:r w:rsidRPr="00023905">
        <w:t>TapTap</w:t>
      </w:r>
      <w:proofErr w:type="spellEnd"/>
      <w:r w:rsidRPr="00023905">
        <w:t xml:space="preserve"> Adaptive Modular Game Engine follows a modular, web-based architecture designed for scalability, flexibility, and platform integration.</w:t>
      </w:r>
    </w:p>
    <w:p w14:paraId="391063D1" w14:textId="77777777" w:rsidR="00023905" w:rsidRPr="00023905" w:rsidRDefault="00023905" w:rsidP="00023905">
      <w:r w:rsidRPr="00023905">
        <w:t>The system consists of:</w:t>
      </w:r>
    </w:p>
    <w:p w14:paraId="44D21DAB" w14:textId="77777777" w:rsidR="00023905" w:rsidRPr="00023905" w:rsidRDefault="00023905" w:rsidP="00023905">
      <w:r w:rsidRPr="00023905">
        <w:t>• Frontend Engine Layer (React + TypeScript)</w:t>
      </w:r>
      <w:r w:rsidRPr="00023905">
        <w:br/>
        <w:t>• Backend Services Layer (Node + Express)</w:t>
      </w:r>
      <w:r w:rsidRPr="00023905">
        <w:br/>
        <w:t>• Database Layer (MongoDB Atlas)</w:t>
      </w:r>
      <w:r w:rsidRPr="00023905">
        <w:br/>
        <w:t>• Config-Driven Game Loader</w:t>
      </w:r>
    </w:p>
    <w:p w14:paraId="4BC913AB" w14:textId="77777777" w:rsidR="00023905" w:rsidRPr="00023905" w:rsidRDefault="00023905" w:rsidP="00023905">
      <w:r w:rsidRPr="00023905">
        <w:t>The frontend dynamically loads game configurations (JSON-based) from the backend. The engine processes gameplay logic, adaptive difficulty decisions, scoring, and progression rules independently of specific game types.</w:t>
      </w:r>
    </w:p>
    <w:p w14:paraId="7C046C32" w14:textId="77777777" w:rsidR="00023905" w:rsidRPr="00023905" w:rsidRDefault="00023905" w:rsidP="00023905">
      <w:r w:rsidRPr="00023905">
        <w:t>This ensures:</w:t>
      </w:r>
    </w:p>
    <w:p w14:paraId="50B7BBA4" w14:textId="77777777" w:rsidR="00023905" w:rsidRPr="00023905" w:rsidRDefault="00023905" w:rsidP="00023905">
      <w:pPr>
        <w:numPr>
          <w:ilvl w:val="0"/>
          <w:numId w:val="3"/>
        </w:numPr>
      </w:pPr>
      <w:r w:rsidRPr="00023905">
        <w:t>New games can be added without modifying engine core</w:t>
      </w:r>
    </w:p>
    <w:p w14:paraId="33A6579F" w14:textId="77777777" w:rsidR="00023905" w:rsidRPr="00023905" w:rsidRDefault="00023905" w:rsidP="00023905">
      <w:pPr>
        <w:numPr>
          <w:ilvl w:val="0"/>
          <w:numId w:val="3"/>
        </w:numPr>
      </w:pPr>
      <w:r w:rsidRPr="00023905">
        <w:t>Game logic remains reusable</w:t>
      </w:r>
    </w:p>
    <w:p w14:paraId="0F7C4ED3" w14:textId="77777777" w:rsidR="00023905" w:rsidRPr="00023905" w:rsidRDefault="00023905" w:rsidP="00023905">
      <w:pPr>
        <w:numPr>
          <w:ilvl w:val="0"/>
          <w:numId w:val="3"/>
        </w:numPr>
      </w:pPr>
      <w:r w:rsidRPr="00023905">
        <w:t>Platform integration remains seamless</w:t>
      </w:r>
    </w:p>
    <w:p w14:paraId="2EE8A2E2" w14:textId="77777777" w:rsidR="00023905" w:rsidRPr="00023905" w:rsidRDefault="00023905" w:rsidP="00023905">
      <w:pPr>
        <w:numPr>
          <w:ilvl w:val="0"/>
          <w:numId w:val="3"/>
        </w:numPr>
      </w:pPr>
      <w:r w:rsidRPr="00023905">
        <w:t>High scalability across campuses</w:t>
      </w:r>
    </w:p>
    <w:p w14:paraId="2DBD94B7" w14:textId="77777777" w:rsidR="00023905" w:rsidRPr="00023905" w:rsidRDefault="00023905" w:rsidP="00023905">
      <w:r w:rsidRPr="00023905">
        <w:t>The architecture separates configuration from execution — enabling long-term extensibility.</w:t>
      </w:r>
    </w:p>
    <w:p w14:paraId="5CFEF770" w14:textId="0ADD2A85" w:rsidR="00023905" w:rsidRPr="00023905" w:rsidRDefault="00023905" w:rsidP="00937ABE">
      <w:pPr>
        <w:jc w:val="center"/>
      </w:pPr>
    </w:p>
    <w:p w14:paraId="181DC070" w14:textId="6563C53F" w:rsidR="00023905" w:rsidRPr="00023905" w:rsidRDefault="00023905" w:rsidP="00937ABE">
      <w:pPr>
        <w:jc w:val="center"/>
        <w:rPr>
          <w:b/>
          <w:bCs/>
          <w:sz w:val="28"/>
          <w:szCs w:val="28"/>
        </w:rPr>
      </w:pPr>
      <w:r w:rsidRPr="00023905">
        <w:rPr>
          <w:b/>
          <w:bCs/>
          <w:sz w:val="28"/>
          <w:szCs w:val="28"/>
          <w:highlight w:val="yellow"/>
        </w:rPr>
        <w:t>ENGINE INTERNAL ARCHITECTURE</w:t>
      </w:r>
    </w:p>
    <w:p w14:paraId="469EB8A8" w14:textId="77777777" w:rsidR="00023905" w:rsidRPr="00023905" w:rsidRDefault="00023905" w:rsidP="00023905">
      <w:r w:rsidRPr="00023905">
        <w:t>The engine is built using a modular internal design where each core responsibility is isolated into a dedicated component.</w:t>
      </w:r>
    </w:p>
    <w:p w14:paraId="521EDE7F" w14:textId="77777777" w:rsidR="00023905" w:rsidRPr="00023905" w:rsidRDefault="00023905" w:rsidP="00023905">
      <w:r w:rsidRPr="00023905">
        <w:t>Core Modules:</w:t>
      </w:r>
    </w:p>
    <w:p w14:paraId="054A9A56" w14:textId="77777777" w:rsidR="00023905" w:rsidRPr="00023905" w:rsidRDefault="00023905" w:rsidP="00023905">
      <w:r w:rsidRPr="00023905">
        <w:t>• Game Loader – Loads and validates JSON game configuration</w:t>
      </w:r>
      <w:r w:rsidRPr="00023905">
        <w:br/>
        <w:t>• Level Manager – Controls stage transitions</w:t>
      </w:r>
      <w:r w:rsidRPr="00023905">
        <w:br/>
        <w:t>• Adaptive Engine – Applies performance-based difficulty branching</w:t>
      </w:r>
      <w:r w:rsidRPr="00023905">
        <w:br/>
        <w:t>• Score Engine – Calculates time and accuracy-based scores</w:t>
      </w:r>
      <w:r w:rsidRPr="00023905">
        <w:br/>
        <w:t>• Timer Engine – Manages dynamic level timers</w:t>
      </w:r>
      <w:r w:rsidRPr="00023905">
        <w:br/>
        <w:t>• Leaderboard Interface – Sends performance data to backend</w:t>
      </w:r>
    </w:p>
    <w:p w14:paraId="1A0F93CF" w14:textId="77777777" w:rsidR="00023905" w:rsidRPr="00023905" w:rsidRDefault="00023905" w:rsidP="00023905">
      <w:r w:rsidRPr="00023905">
        <w:t>This modular structure ensures:</w:t>
      </w:r>
    </w:p>
    <w:p w14:paraId="62A63960" w14:textId="77777777" w:rsidR="00023905" w:rsidRPr="00023905" w:rsidRDefault="00023905" w:rsidP="00023905">
      <w:pPr>
        <w:numPr>
          <w:ilvl w:val="0"/>
          <w:numId w:val="4"/>
        </w:numPr>
      </w:pPr>
      <w:r w:rsidRPr="00023905">
        <w:t>Clean separation of concerns</w:t>
      </w:r>
    </w:p>
    <w:p w14:paraId="1DF3F52A" w14:textId="77777777" w:rsidR="00023905" w:rsidRPr="00023905" w:rsidRDefault="00023905" w:rsidP="00023905">
      <w:pPr>
        <w:numPr>
          <w:ilvl w:val="0"/>
          <w:numId w:val="4"/>
        </w:numPr>
      </w:pPr>
      <w:r w:rsidRPr="00023905">
        <w:t>Plug-and-play game compatibility</w:t>
      </w:r>
    </w:p>
    <w:p w14:paraId="33110534" w14:textId="77777777" w:rsidR="00023905" w:rsidRPr="00023905" w:rsidRDefault="00023905" w:rsidP="00023905">
      <w:pPr>
        <w:numPr>
          <w:ilvl w:val="0"/>
          <w:numId w:val="4"/>
        </w:numPr>
      </w:pPr>
      <w:r w:rsidRPr="00023905">
        <w:t>Maintainability and testability</w:t>
      </w:r>
    </w:p>
    <w:p w14:paraId="2F017787" w14:textId="77777777" w:rsidR="00023905" w:rsidRPr="00023905" w:rsidRDefault="00023905" w:rsidP="00023905">
      <w:pPr>
        <w:numPr>
          <w:ilvl w:val="0"/>
          <w:numId w:val="4"/>
        </w:numPr>
      </w:pPr>
      <w:r w:rsidRPr="00023905">
        <w:t>Future AI-based enhancements</w:t>
      </w:r>
    </w:p>
    <w:p w14:paraId="66535580" w14:textId="77777777" w:rsidR="00023905" w:rsidRPr="00023905" w:rsidRDefault="00023905" w:rsidP="00023905">
      <w:r w:rsidRPr="00023905">
        <w:t>Each module operates independently but communicates through a unified Engine Core Controller.</w:t>
      </w:r>
    </w:p>
    <w:p w14:paraId="79B502EB" w14:textId="7BE78229" w:rsidR="00023905" w:rsidRPr="00023905" w:rsidRDefault="00023905" w:rsidP="00937ABE">
      <w:pPr>
        <w:jc w:val="center"/>
      </w:pPr>
      <w:r w:rsidRPr="00023905">
        <w:rPr>
          <w:noProof/>
        </w:rPr>
        <w:lastRenderedPageBreak/>
        <w:drawing>
          <wp:inline distT="0" distB="0" distL="0" distR="0" wp14:anchorId="38283639" wp14:editId="274ACEAD">
            <wp:extent cx="5731510" cy="7056120"/>
            <wp:effectExtent l="0" t="0" r="0" b="0"/>
            <wp:docPr id="3563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056120"/>
                    </a:xfrm>
                    <a:prstGeom prst="rect">
                      <a:avLst/>
                    </a:prstGeom>
                    <a:noFill/>
                    <a:ln>
                      <a:noFill/>
                    </a:ln>
                  </pic:spPr>
                </pic:pic>
              </a:graphicData>
            </a:graphic>
          </wp:inline>
        </w:drawing>
      </w:r>
    </w:p>
    <w:p w14:paraId="2603F913" w14:textId="61B4E66A" w:rsidR="00023905" w:rsidRDefault="00023905" w:rsidP="00023905"/>
    <w:p w14:paraId="40F14609" w14:textId="77777777" w:rsidR="00023905" w:rsidRDefault="00023905" w:rsidP="00023905"/>
    <w:p w14:paraId="640EB3A7" w14:textId="77777777" w:rsidR="00023905" w:rsidRDefault="00023905" w:rsidP="00023905"/>
    <w:p w14:paraId="0E024CD6" w14:textId="77777777" w:rsidR="00023905" w:rsidRDefault="00023905" w:rsidP="00023905"/>
    <w:p w14:paraId="05B150D2" w14:textId="77777777" w:rsidR="00023905" w:rsidRDefault="00023905" w:rsidP="00023905"/>
    <w:p w14:paraId="31B0C434" w14:textId="77777777" w:rsidR="00023905" w:rsidRDefault="00023905" w:rsidP="00023905"/>
    <w:p w14:paraId="0177251F" w14:textId="1131770C" w:rsidR="00023905" w:rsidRPr="00023905" w:rsidRDefault="00023905" w:rsidP="00937ABE">
      <w:pPr>
        <w:jc w:val="center"/>
        <w:rPr>
          <w:b/>
          <w:bCs/>
          <w:sz w:val="28"/>
          <w:szCs w:val="28"/>
        </w:rPr>
      </w:pPr>
      <w:r w:rsidRPr="00023905">
        <w:rPr>
          <w:b/>
          <w:bCs/>
          <w:sz w:val="28"/>
          <w:szCs w:val="28"/>
          <w:highlight w:val="yellow"/>
        </w:rPr>
        <w:lastRenderedPageBreak/>
        <w:t>ADAPTIVE PROGRESSION FLOW</w:t>
      </w:r>
    </w:p>
    <w:p w14:paraId="40C9E099" w14:textId="35CF3341" w:rsidR="00023905" w:rsidRPr="00023905" w:rsidRDefault="00023905" w:rsidP="00937ABE">
      <w:pPr>
        <w:jc w:val="center"/>
      </w:pPr>
      <w:r w:rsidRPr="00023905">
        <w:rPr>
          <w:noProof/>
        </w:rPr>
        <w:drawing>
          <wp:inline distT="0" distB="0" distL="0" distR="0" wp14:anchorId="653BC38D" wp14:editId="1E3D8B9B">
            <wp:extent cx="5491063" cy="8406935"/>
            <wp:effectExtent l="0" t="0" r="0" b="0"/>
            <wp:docPr id="18995519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3875" cy="8457171"/>
                    </a:xfrm>
                    <a:prstGeom prst="rect">
                      <a:avLst/>
                    </a:prstGeom>
                    <a:noFill/>
                    <a:ln>
                      <a:noFill/>
                    </a:ln>
                  </pic:spPr>
                </pic:pic>
              </a:graphicData>
            </a:graphic>
          </wp:inline>
        </w:drawing>
      </w:r>
    </w:p>
    <w:p w14:paraId="2AB886AE" w14:textId="77777777" w:rsidR="00023905" w:rsidRPr="00023905" w:rsidRDefault="00023905" w:rsidP="00023905">
      <w:r w:rsidRPr="00023905">
        <w:lastRenderedPageBreak/>
        <w:t>The Adaptive Progression Engine dynamically adjusts difficulty based on real-time player performance metrics.</w:t>
      </w:r>
    </w:p>
    <w:p w14:paraId="04138D1E" w14:textId="77777777" w:rsidR="00023905" w:rsidRPr="00023905" w:rsidRDefault="00023905" w:rsidP="00023905">
      <w:r w:rsidRPr="00023905">
        <w:t>Decision Logic:</w:t>
      </w:r>
    </w:p>
    <w:p w14:paraId="7D196B72" w14:textId="77777777" w:rsidR="00023905" w:rsidRPr="00023905" w:rsidRDefault="00023905" w:rsidP="00023905">
      <w:r w:rsidRPr="00023905">
        <w:t>• If Accuracy &gt; 80% → Skip to higher difficulty level</w:t>
      </w:r>
      <w:r w:rsidRPr="00023905">
        <w:br/>
        <w:t>• If Accuracy &lt; 50% → Repeat level</w:t>
      </w:r>
      <w:r w:rsidRPr="00023905">
        <w:br/>
        <w:t>• Else → Progress normally</w:t>
      </w:r>
    </w:p>
    <w:p w14:paraId="533BF36B" w14:textId="77777777" w:rsidR="00023905" w:rsidRPr="00023905" w:rsidRDefault="00023905" w:rsidP="00023905">
      <w:r w:rsidRPr="00023905">
        <w:t>Performance Metrics Used:</w:t>
      </w:r>
    </w:p>
    <w:p w14:paraId="3DF62537" w14:textId="77777777" w:rsidR="00023905" w:rsidRPr="00023905" w:rsidRDefault="00023905" w:rsidP="00023905">
      <w:pPr>
        <w:numPr>
          <w:ilvl w:val="0"/>
          <w:numId w:val="5"/>
        </w:numPr>
      </w:pPr>
      <w:r w:rsidRPr="00023905">
        <w:t>Accuracy percentage</w:t>
      </w:r>
    </w:p>
    <w:p w14:paraId="26FE848D" w14:textId="77777777" w:rsidR="00023905" w:rsidRPr="00023905" w:rsidRDefault="00023905" w:rsidP="00023905">
      <w:pPr>
        <w:numPr>
          <w:ilvl w:val="0"/>
          <w:numId w:val="5"/>
        </w:numPr>
      </w:pPr>
      <w:r w:rsidRPr="00023905">
        <w:t>Response time</w:t>
      </w:r>
    </w:p>
    <w:p w14:paraId="0D2FD956" w14:textId="77777777" w:rsidR="00023905" w:rsidRPr="00023905" w:rsidRDefault="00023905" w:rsidP="00023905">
      <w:pPr>
        <w:numPr>
          <w:ilvl w:val="0"/>
          <w:numId w:val="5"/>
        </w:numPr>
      </w:pPr>
      <w:r w:rsidRPr="00023905">
        <w:t>Attempt count</w:t>
      </w:r>
    </w:p>
    <w:p w14:paraId="7FB16FFC" w14:textId="77777777" w:rsidR="00023905" w:rsidRPr="00023905" w:rsidRDefault="00023905" w:rsidP="00023905">
      <w:r w:rsidRPr="00023905">
        <w:t>This adaptive model ensures:</w:t>
      </w:r>
    </w:p>
    <w:p w14:paraId="55221C25" w14:textId="77777777" w:rsidR="00023905" w:rsidRPr="00023905" w:rsidRDefault="00023905" w:rsidP="00023905">
      <w:pPr>
        <w:numPr>
          <w:ilvl w:val="0"/>
          <w:numId w:val="6"/>
        </w:numPr>
      </w:pPr>
      <w:r w:rsidRPr="00023905">
        <w:t>Personalized learning experience</w:t>
      </w:r>
    </w:p>
    <w:p w14:paraId="189E8C30" w14:textId="77777777" w:rsidR="00023905" w:rsidRPr="00023905" w:rsidRDefault="00023905" w:rsidP="00023905">
      <w:pPr>
        <w:numPr>
          <w:ilvl w:val="0"/>
          <w:numId w:val="6"/>
        </w:numPr>
      </w:pPr>
      <w:r w:rsidRPr="00023905">
        <w:t>Skill-based progression</w:t>
      </w:r>
    </w:p>
    <w:p w14:paraId="1574D1A0" w14:textId="77777777" w:rsidR="00023905" w:rsidRPr="00023905" w:rsidRDefault="00023905" w:rsidP="00023905">
      <w:pPr>
        <w:numPr>
          <w:ilvl w:val="0"/>
          <w:numId w:val="6"/>
        </w:numPr>
      </w:pPr>
      <w:r w:rsidRPr="00023905">
        <w:t>Reduced frustration for weaker learners</w:t>
      </w:r>
    </w:p>
    <w:p w14:paraId="3D9AA5D7" w14:textId="77777777" w:rsidR="00023905" w:rsidRPr="00023905" w:rsidRDefault="00023905" w:rsidP="00023905">
      <w:pPr>
        <w:numPr>
          <w:ilvl w:val="0"/>
          <w:numId w:val="6"/>
        </w:numPr>
      </w:pPr>
      <w:r w:rsidRPr="00023905">
        <w:t>Optimized challenge for high performers</w:t>
      </w:r>
    </w:p>
    <w:p w14:paraId="70D90437" w14:textId="77777777" w:rsidR="00023905" w:rsidRDefault="00023905" w:rsidP="00023905">
      <w:r w:rsidRPr="00023905">
        <w:t>The system transforms static learning games into intelligent skill-evolving systems.</w:t>
      </w:r>
    </w:p>
    <w:p w14:paraId="0CD9E319" w14:textId="77777777" w:rsidR="00937ABE" w:rsidRPr="00023905" w:rsidRDefault="00937ABE" w:rsidP="00023905"/>
    <w:p w14:paraId="5083AD63" w14:textId="3A218776" w:rsidR="00023905" w:rsidRPr="00023905" w:rsidRDefault="00023905" w:rsidP="00023905"/>
    <w:p w14:paraId="669F8F19" w14:textId="37DB9B5D" w:rsidR="00023905" w:rsidRDefault="00023905" w:rsidP="00937ABE">
      <w:pPr>
        <w:jc w:val="center"/>
        <w:rPr>
          <w:b/>
          <w:bCs/>
          <w:sz w:val="32"/>
          <w:szCs w:val="32"/>
        </w:rPr>
      </w:pPr>
      <w:r w:rsidRPr="00023905">
        <w:rPr>
          <w:b/>
          <w:bCs/>
          <w:sz w:val="32"/>
          <w:szCs w:val="32"/>
          <w:highlight w:val="yellow"/>
        </w:rPr>
        <w:t>REUSABILITY MODEL</w:t>
      </w:r>
    </w:p>
    <w:p w14:paraId="319AE5A8" w14:textId="77777777" w:rsidR="00937ABE" w:rsidRPr="00023905" w:rsidRDefault="00937ABE" w:rsidP="00937ABE">
      <w:pPr>
        <w:jc w:val="center"/>
        <w:rPr>
          <w:b/>
          <w:bCs/>
          <w:sz w:val="32"/>
          <w:szCs w:val="32"/>
        </w:rPr>
      </w:pPr>
    </w:p>
    <w:p w14:paraId="77E3CB6E" w14:textId="13418279" w:rsidR="00023905" w:rsidRPr="00023905" w:rsidRDefault="00241BAD" w:rsidP="00937ABE">
      <w:pPr>
        <w:jc w:val="center"/>
        <w:rPr>
          <w:b/>
          <w:bCs/>
        </w:rPr>
      </w:pPr>
      <w:r w:rsidRPr="00241BAD">
        <w:rPr>
          <w:noProof/>
        </w:rPr>
        <w:drawing>
          <wp:inline distT="0" distB="0" distL="0" distR="0" wp14:anchorId="7B315248" wp14:editId="6FF72199">
            <wp:extent cx="5731510" cy="2187575"/>
            <wp:effectExtent l="0" t="0" r="0" b="0"/>
            <wp:docPr id="20512300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187575"/>
                    </a:xfrm>
                    <a:prstGeom prst="rect">
                      <a:avLst/>
                    </a:prstGeom>
                    <a:noFill/>
                    <a:ln>
                      <a:noFill/>
                    </a:ln>
                  </pic:spPr>
                </pic:pic>
              </a:graphicData>
            </a:graphic>
          </wp:inline>
        </w:drawing>
      </w:r>
    </w:p>
    <w:p w14:paraId="526F86CD" w14:textId="77777777" w:rsidR="00241BAD" w:rsidRPr="00241BAD" w:rsidRDefault="00241BAD" w:rsidP="00241BAD">
      <w:r w:rsidRPr="00241BAD">
        <w:t xml:space="preserve">The </w:t>
      </w:r>
      <w:proofErr w:type="spellStart"/>
      <w:r w:rsidRPr="00241BAD">
        <w:t>TapTap</w:t>
      </w:r>
      <w:proofErr w:type="spellEnd"/>
      <w:r w:rsidRPr="00241BAD">
        <w:t xml:space="preserve"> Adaptive Modular Game Engine is fully configuration-driven.</w:t>
      </w:r>
      <w:r w:rsidRPr="00241BAD">
        <w:br/>
        <w:t>Each game is defined through a JSON-based configuration file containing level structure, scoring logic, timer settings, and difficulty mapping.</w:t>
      </w:r>
    </w:p>
    <w:p w14:paraId="1B934389" w14:textId="77777777" w:rsidR="00241BAD" w:rsidRPr="00241BAD" w:rsidRDefault="00241BAD" w:rsidP="00241BAD">
      <w:r w:rsidRPr="00241BAD">
        <w:t>The Engine Core remains unchanged while new games are plugged in via configuration inputs.</w:t>
      </w:r>
    </w:p>
    <w:p w14:paraId="7B92A92C" w14:textId="77777777" w:rsidR="00241BAD" w:rsidRPr="00241BAD" w:rsidRDefault="00241BAD" w:rsidP="00241BAD">
      <w:r w:rsidRPr="00241BAD">
        <w:lastRenderedPageBreak/>
        <w:t>This enables:</w:t>
      </w:r>
    </w:p>
    <w:p w14:paraId="4470E4FC" w14:textId="77777777" w:rsidR="00241BAD" w:rsidRPr="00241BAD" w:rsidRDefault="00241BAD" w:rsidP="00241BAD">
      <w:r w:rsidRPr="00241BAD">
        <w:t>• Rapid game deployment</w:t>
      </w:r>
      <w:r w:rsidRPr="00241BAD">
        <w:br/>
        <w:t>• High scalability across domains</w:t>
      </w:r>
      <w:r w:rsidRPr="00241BAD">
        <w:br/>
        <w:t>• Zero duplication of logic</w:t>
      </w:r>
      <w:r w:rsidRPr="00241BAD">
        <w:br/>
        <w:t>• Maintainable and extensible architecture</w:t>
      </w:r>
    </w:p>
    <w:p w14:paraId="3A0D75E2" w14:textId="77777777" w:rsidR="00241BAD" w:rsidRDefault="00241BAD" w:rsidP="00241BAD">
      <w:r w:rsidRPr="00241BAD">
        <w:t>The engine acts as a universal execution layer for multiple game types.</w:t>
      </w:r>
    </w:p>
    <w:p w14:paraId="5572D4DF" w14:textId="77777777" w:rsidR="00DC4438" w:rsidRDefault="00DC4438" w:rsidP="00241BAD"/>
    <w:p w14:paraId="3D26B230" w14:textId="77777777" w:rsidR="00DC4438" w:rsidRPr="00DC4438" w:rsidRDefault="00DC4438" w:rsidP="00937ABE">
      <w:pPr>
        <w:jc w:val="center"/>
        <w:rPr>
          <w:b/>
          <w:bCs/>
          <w:sz w:val="32"/>
          <w:szCs w:val="32"/>
        </w:rPr>
      </w:pPr>
      <w:r w:rsidRPr="00DC4438">
        <w:rPr>
          <w:b/>
          <w:bCs/>
          <w:sz w:val="32"/>
          <w:szCs w:val="32"/>
          <w:highlight w:val="yellow"/>
        </w:rPr>
        <w:t>ENGINE CAPABILITY MATRIX</w:t>
      </w:r>
    </w:p>
    <w:p w14:paraId="108EBAAD" w14:textId="77777777" w:rsidR="00DC4438" w:rsidRPr="00DC4438" w:rsidRDefault="00DC4438" w:rsidP="00DC4438">
      <w:r w:rsidRPr="00DC4438">
        <w:t xml:space="preserve">To clearly demonstrate the differentiation and long-term viability of the </w:t>
      </w:r>
      <w:proofErr w:type="spellStart"/>
      <w:r w:rsidRPr="00DC4438">
        <w:t>TapTap</w:t>
      </w:r>
      <w:proofErr w:type="spellEnd"/>
      <w:r w:rsidRPr="00DC4438">
        <w:t xml:space="preserve"> Adaptive Modular Game Engine, the following comparison highlights how TAMGE extends beyond traditional game implementations.</w:t>
      </w:r>
    </w:p>
    <w:tbl>
      <w:tblPr>
        <w:tblStyle w:val="ListTable2-Accent2"/>
        <w:tblW w:w="0" w:type="auto"/>
        <w:tblLook w:val="04A0" w:firstRow="1" w:lastRow="0" w:firstColumn="1" w:lastColumn="0" w:noHBand="0" w:noVBand="1"/>
      </w:tblPr>
      <w:tblGrid>
        <w:gridCol w:w="2835"/>
        <w:gridCol w:w="3231"/>
        <w:gridCol w:w="2672"/>
      </w:tblGrid>
      <w:tr w:rsidR="00DC4438" w:rsidRPr="00DC4438" w14:paraId="6162713B" w14:textId="77777777" w:rsidTr="00937A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4E9C2D27" w14:textId="77777777" w:rsidR="00DC4438" w:rsidRPr="00DC4438" w:rsidRDefault="00DC4438" w:rsidP="00DC4438">
            <w:pPr>
              <w:rPr>
                <w:b w:val="0"/>
                <w:bCs w:val="0"/>
                <w:highlight w:val="cyan"/>
              </w:rPr>
            </w:pPr>
            <w:r w:rsidRPr="00DC4438">
              <w:rPr>
                <w:highlight w:val="cyan"/>
              </w:rPr>
              <w:t>Capability</w:t>
            </w:r>
          </w:p>
        </w:tc>
        <w:tc>
          <w:tcPr>
            <w:tcW w:w="3231" w:type="dxa"/>
            <w:hideMark/>
          </w:tcPr>
          <w:p w14:paraId="587D14BF" w14:textId="77777777" w:rsidR="00DC4438" w:rsidRPr="00DC4438" w:rsidRDefault="00DC4438" w:rsidP="00DC4438">
            <w:pPr>
              <w:cnfStyle w:val="100000000000" w:firstRow="1" w:lastRow="0" w:firstColumn="0" w:lastColumn="0" w:oddVBand="0" w:evenVBand="0" w:oddHBand="0" w:evenHBand="0" w:firstRowFirstColumn="0" w:firstRowLastColumn="0" w:lastRowFirstColumn="0" w:lastRowLastColumn="0"/>
              <w:rPr>
                <w:b w:val="0"/>
                <w:bCs w:val="0"/>
                <w:highlight w:val="cyan"/>
              </w:rPr>
            </w:pPr>
            <w:r w:rsidRPr="00DC4438">
              <w:rPr>
                <w:highlight w:val="cyan"/>
              </w:rPr>
              <w:t>Traditional Learning Game</w:t>
            </w:r>
          </w:p>
        </w:tc>
        <w:tc>
          <w:tcPr>
            <w:tcW w:w="2672" w:type="dxa"/>
            <w:hideMark/>
          </w:tcPr>
          <w:p w14:paraId="5191CC96" w14:textId="77777777" w:rsidR="00DC4438" w:rsidRPr="00DC4438" w:rsidRDefault="00DC4438" w:rsidP="00DC4438">
            <w:pPr>
              <w:cnfStyle w:val="100000000000" w:firstRow="1" w:lastRow="0" w:firstColumn="0" w:lastColumn="0" w:oddVBand="0" w:evenVBand="0" w:oddHBand="0" w:evenHBand="0" w:firstRowFirstColumn="0" w:firstRowLastColumn="0" w:lastRowFirstColumn="0" w:lastRowLastColumn="0"/>
              <w:rPr>
                <w:b w:val="0"/>
                <w:bCs w:val="0"/>
                <w:highlight w:val="cyan"/>
              </w:rPr>
            </w:pPr>
            <w:proofErr w:type="spellStart"/>
            <w:r w:rsidRPr="00DC4438">
              <w:rPr>
                <w:highlight w:val="cyan"/>
              </w:rPr>
              <w:t>TapTap</w:t>
            </w:r>
            <w:proofErr w:type="spellEnd"/>
            <w:r w:rsidRPr="00DC4438">
              <w:rPr>
                <w:highlight w:val="cyan"/>
              </w:rPr>
              <w:t xml:space="preserve"> Adaptive Modular Game Engine</w:t>
            </w:r>
          </w:p>
        </w:tc>
      </w:tr>
      <w:tr w:rsidR="00DC4438" w:rsidRPr="00DC4438" w14:paraId="398E4F85" w14:textId="77777777" w:rsidTr="00937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189EBD00" w14:textId="77777777" w:rsidR="00DC4438" w:rsidRPr="00DC4438" w:rsidRDefault="00DC4438" w:rsidP="00DC4438">
            <w:r w:rsidRPr="00DC4438">
              <w:t>New Game Creation</w:t>
            </w:r>
          </w:p>
        </w:tc>
        <w:tc>
          <w:tcPr>
            <w:tcW w:w="3231" w:type="dxa"/>
            <w:hideMark/>
          </w:tcPr>
          <w:p w14:paraId="1CC5774D" w14:textId="77777777" w:rsidR="00DC4438" w:rsidRPr="00DC4438" w:rsidRDefault="00DC4438" w:rsidP="00DC4438">
            <w:pPr>
              <w:cnfStyle w:val="000000100000" w:firstRow="0" w:lastRow="0" w:firstColumn="0" w:lastColumn="0" w:oddVBand="0" w:evenVBand="0" w:oddHBand="1" w:evenHBand="0" w:firstRowFirstColumn="0" w:firstRowLastColumn="0" w:lastRowFirstColumn="0" w:lastRowLastColumn="0"/>
            </w:pPr>
            <w:r w:rsidRPr="00DC4438">
              <w:t>Requires core code modification</w:t>
            </w:r>
          </w:p>
        </w:tc>
        <w:tc>
          <w:tcPr>
            <w:tcW w:w="2672" w:type="dxa"/>
            <w:hideMark/>
          </w:tcPr>
          <w:p w14:paraId="5E7E97B1" w14:textId="77777777" w:rsidR="00DC4438" w:rsidRPr="00DC4438" w:rsidRDefault="00DC4438" w:rsidP="00DC4438">
            <w:pPr>
              <w:cnfStyle w:val="000000100000" w:firstRow="0" w:lastRow="0" w:firstColumn="0" w:lastColumn="0" w:oddVBand="0" w:evenVBand="0" w:oddHBand="1" w:evenHBand="0" w:firstRowFirstColumn="0" w:firstRowLastColumn="0" w:lastRowFirstColumn="0" w:lastRowLastColumn="0"/>
            </w:pPr>
            <w:r w:rsidRPr="00DC4438">
              <w:t>JSON-only configuration</w:t>
            </w:r>
          </w:p>
        </w:tc>
      </w:tr>
      <w:tr w:rsidR="00DC4438" w:rsidRPr="00DC4438" w14:paraId="38A2E775" w14:textId="77777777" w:rsidTr="00937ABE">
        <w:tc>
          <w:tcPr>
            <w:cnfStyle w:val="001000000000" w:firstRow="0" w:lastRow="0" w:firstColumn="1" w:lastColumn="0" w:oddVBand="0" w:evenVBand="0" w:oddHBand="0" w:evenHBand="0" w:firstRowFirstColumn="0" w:firstRowLastColumn="0" w:lastRowFirstColumn="0" w:lastRowLastColumn="0"/>
            <w:tcW w:w="2835" w:type="dxa"/>
            <w:hideMark/>
          </w:tcPr>
          <w:p w14:paraId="238D8293" w14:textId="77777777" w:rsidR="00DC4438" w:rsidRPr="00DC4438" w:rsidRDefault="00DC4438" w:rsidP="00DC4438">
            <w:r w:rsidRPr="00DC4438">
              <w:t>Difficulty Scaling</w:t>
            </w:r>
          </w:p>
        </w:tc>
        <w:tc>
          <w:tcPr>
            <w:tcW w:w="3231" w:type="dxa"/>
            <w:hideMark/>
          </w:tcPr>
          <w:p w14:paraId="06D71267" w14:textId="77777777" w:rsidR="00DC4438" w:rsidRPr="00DC4438" w:rsidRDefault="00DC4438" w:rsidP="00DC4438">
            <w:pPr>
              <w:cnfStyle w:val="000000000000" w:firstRow="0" w:lastRow="0" w:firstColumn="0" w:lastColumn="0" w:oddVBand="0" w:evenVBand="0" w:oddHBand="0" w:evenHBand="0" w:firstRowFirstColumn="0" w:firstRowLastColumn="0" w:lastRowFirstColumn="0" w:lastRowLastColumn="0"/>
            </w:pPr>
            <w:r w:rsidRPr="00DC4438">
              <w:t>Fixed progression</w:t>
            </w:r>
          </w:p>
        </w:tc>
        <w:tc>
          <w:tcPr>
            <w:tcW w:w="2672" w:type="dxa"/>
            <w:hideMark/>
          </w:tcPr>
          <w:p w14:paraId="03E9BA76" w14:textId="77777777" w:rsidR="00DC4438" w:rsidRPr="00DC4438" w:rsidRDefault="00DC4438" w:rsidP="00DC4438">
            <w:pPr>
              <w:cnfStyle w:val="000000000000" w:firstRow="0" w:lastRow="0" w:firstColumn="0" w:lastColumn="0" w:oddVBand="0" w:evenVBand="0" w:oddHBand="0" w:evenHBand="0" w:firstRowFirstColumn="0" w:firstRowLastColumn="0" w:lastRowFirstColumn="0" w:lastRowLastColumn="0"/>
            </w:pPr>
            <w:r w:rsidRPr="00DC4438">
              <w:t>Real-time adaptive branching</w:t>
            </w:r>
          </w:p>
        </w:tc>
      </w:tr>
      <w:tr w:rsidR="00DC4438" w:rsidRPr="00DC4438" w14:paraId="709C7F12" w14:textId="77777777" w:rsidTr="00937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5C963BE2" w14:textId="77777777" w:rsidR="00DC4438" w:rsidRPr="00DC4438" w:rsidRDefault="00DC4438" w:rsidP="00DC4438">
            <w:r w:rsidRPr="00DC4438">
              <w:t>Learning Personalization</w:t>
            </w:r>
          </w:p>
        </w:tc>
        <w:tc>
          <w:tcPr>
            <w:tcW w:w="3231" w:type="dxa"/>
            <w:hideMark/>
          </w:tcPr>
          <w:p w14:paraId="0A8438C7" w14:textId="77777777" w:rsidR="00DC4438" w:rsidRPr="00DC4438" w:rsidRDefault="00DC4438" w:rsidP="00DC4438">
            <w:pPr>
              <w:cnfStyle w:val="000000100000" w:firstRow="0" w:lastRow="0" w:firstColumn="0" w:lastColumn="0" w:oddVBand="0" w:evenVBand="0" w:oddHBand="1" w:evenHBand="0" w:firstRowFirstColumn="0" w:firstRowLastColumn="0" w:lastRowFirstColumn="0" w:lastRowLastColumn="0"/>
            </w:pPr>
            <w:r w:rsidRPr="00DC4438">
              <w:t>Static</w:t>
            </w:r>
          </w:p>
        </w:tc>
        <w:tc>
          <w:tcPr>
            <w:tcW w:w="2672" w:type="dxa"/>
            <w:hideMark/>
          </w:tcPr>
          <w:p w14:paraId="0D82DE72" w14:textId="77777777" w:rsidR="00DC4438" w:rsidRPr="00DC4438" w:rsidRDefault="00DC4438" w:rsidP="00DC4438">
            <w:pPr>
              <w:cnfStyle w:val="000000100000" w:firstRow="0" w:lastRow="0" w:firstColumn="0" w:lastColumn="0" w:oddVBand="0" w:evenVBand="0" w:oddHBand="1" w:evenHBand="0" w:firstRowFirstColumn="0" w:firstRowLastColumn="0" w:lastRowFirstColumn="0" w:lastRowLastColumn="0"/>
            </w:pPr>
            <w:r w:rsidRPr="00DC4438">
              <w:t>Performance-driven</w:t>
            </w:r>
          </w:p>
        </w:tc>
      </w:tr>
      <w:tr w:rsidR="00DC4438" w:rsidRPr="00DC4438" w14:paraId="236B1E7A" w14:textId="77777777" w:rsidTr="00937ABE">
        <w:tc>
          <w:tcPr>
            <w:cnfStyle w:val="001000000000" w:firstRow="0" w:lastRow="0" w:firstColumn="1" w:lastColumn="0" w:oddVBand="0" w:evenVBand="0" w:oddHBand="0" w:evenHBand="0" w:firstRowFirstColumn="0" w:firstRowLastColumn="0" w:lastRowFirstColumn="0" w:lastRowLastColumn="0"/>
            <w:tcW w:w="2835" w:type="dxa"/>
            <w:hideMark/>
          </w:tcPr>
          <w:p w14:paraId="3EC3D691" w14:textId="77777777" w:rsidR="00DC4438" w:rsidRPr="00DC4438" w:rsidRDefault="00DC4438" w:rsidP="00DC4438">
            <w:r w:rsidRPr="00DC4438">
              <w:t>Reusability</w:t>
            </w:r>
          </w:p>
        </w:tc>
        <w:tc>
          <w:tcPr>
            <w:tcW w:w="3231" w:type="dxa"/>
            <w:hideMark/>
          </w:tcPr>
          <w:p w14:paraId="7A0B4A6B" w14:textId="77777777" w:rsidR="00DC4438" w:rsidRPr="00DC4438" w:rsidRDefault="00DC4438" w:rsidP="00DC4438">
            <w:pPr>
              <w:cnfStyle w:val="000000000000" w:firstRow="0" w:lastRow="0" w:firstColumn="0" w:lastColumn="0" w:oddVBand="0" w:evenVBand="0" w:oddHBand="0" w:evenHBand="0" w:firstRowFirstColumn="0" w:firstRowLastColumn="0" w:lastRowFirstColumn="0" w:lastRowLastColumn="0"/>
            </w:pPr>
            <w:r w:rsidRPr="00DC4438">
              <w:t>Limited to specific domain</w:t>
            </w:r>
          </w:p>
        </w:tc>
        <w:tc>
          <w:tcPr>
            <w:tcW w:w="2672" w:type="dxa"/>
            <w:hideMark/>
          </w:tcPr>
          <w:p w14:paraId="1E32F198" w14:textId="77777777" w:rsidR="00DC4438" w:rsidRPr="00DC4438" w:rsidRDefault="00DC4438" w:rsidP="00DC4438">
            <w:pPr>
              <w:cnfStyle w:val="000000000000" w:firstRow="0" w:lastRow="0" w:firstColumn="0" w:lastColumn="0" w:oddVBand="0" w:evenVBand="0" w:oddHBand="0" w:evenHBand="0" w:firstRowFirstColumn="0" w:firstRowLastColumn="0" w:lastRowFirstColumn="0" w:lastRowLastColumn="0"/>
            </w:pPr>
            <w:r w:rsidRPr="00DC4438">
              <w:t>Fully modular &amp; cross-domain</w:t>
            </w:r>
          </w:p>
        </w:tc>
      </w:tr>
      <w:tr w:rsidR="00DC4438" w:rsidRPr="00DC4438" w14:paraId="790DF531" w14:textId="77777777" w:rsidTr="00937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5F7CE205" w14:textId="77777777" w:rsidR="00DC4438" w:rsidRPr="00DC4438" w:rsidRDefault="00DC4438" w:rsidP="00DC4438">
            <w:r w:rsidRPr="00DC4438">
              <w:t>Deployment Scalability</w:t>
            </w:r>
          </w:p>
        </w:tc>
        <w:tc>
          <w:tcPr>
            <w:tcW w:w="3231" w:type="dxa"/>
            <w:hideMark/>
          </w:tcPr>
          <w:p w14:paraId="54F7C064" w14:textId="77777777" w:rsidR="00DC4438" w:rsidRPr="00DC4438" w:rsidRDefault="00DC4438" w:rsidP="00DC4438">
            <w:pPr>
              <w:cnfStyle w:val="000000100000" w:firstRow="0" w:lastRow="0" w:firstColumn="0" w:lastColumn="0" w:oddVBand="0" w:evenVBand="0" w:oddHBand="1" w:evenHBand="0" w:firstRowFirstColumn="0" w:firstRowLastColumn="0" w:lastRowFirstColumn="0" w:lastRowLastColumn="0"/>
            </w:pPr>
            <w:r w:rsidRPr="00DC4438">
              <w:t>Per-game deployment</w:t>
            </w:r>
          </w:p>
        </w:tc>
        <w:tc>
          <w:tcPr>
            <w:tcW w:w="2672" w:type="dxa"/>
            <w:hideMark/>
          </w:tcPr>
          <w:p w14:paraId="3F9CAFB8" w14:textId="77777777" w:rsidR="00DC4438" w:rsidRPr="00DC4438" w:rsidRDefault="00DC4438" w:rsidP="00DC4438">
            <w:pPr>
              <w:cnfStyle w:val="000000100000" w:firstRow="0" w:lastRow="0" w:firstColumn="0" w:lastColumn="0" w:oddVBand="0" w:evenVBand="0" w:oddHBand="1" w:evenHBand="0" w:firstRowFirstColumn="0" w:firstRowLastColumn="0" w:lastRowFirstColumn="0" w:lastRowLastColumn="0"/>
            </w:pPr>
            <w:r w:rsidRPr="00DC4438">
              <w:t>Universal engine core</w:t>
            </w:r>
          </w:p>
        </w:tc>
      </w:tr>
      <w:tr w:rsidR="00DC4438" w:rsidRPr="00DC4438" w14:paraId="089881B2" w14:textId="77777777" w:rsidTr="00937ABE">
        <w:tc>
          <w:tcPr>
            <w:cnfStyle w:val="001000000000" w:firstRow="0" w:lastRow="0" w:firstColumn="1" w:lastColumn="0" w:oddVBand="0" w:evenVBand="0" w:oddHBand="0" w:evenHBand="0" w:firstRowFirstColumn="0" w:firstRowLastColumn="0" w:lastRowFirstColumn="0" w:lastRowLastColumn="0"/>
            <w:tcW w:w="2835" w:type="dxa"/>
            <w:hideMark/>
          </w:tcPr>
          <w:p w14:paraId="2784405A" w14:textId="77777777" w:rsidR="00DC4438" w:rsidRPr="00DC4438" w:rsidRDefault="00DC4438" w:rsidP="00DC4438">
            <w:r w:rsidRPr="00DC4438">
              <w:t>Analytics Integration</w:t>
            </w:r>
          </w:p>
        </w:tc>
        <w:tc>
          <w:tcPr>
            <w:tcW w:w="3231" w:type="dxa"/>
            <w:hideMark/>
          </w:tcPr>
          <w:p w14:paraId="17A597BC" w14:textId="77777777" w:rsidR="00DC4438" w:rsidRPr="00DC4438" w:rsidRDefault="00DC4438" w:rsidP="00DC4438">
            <w:pPr>
              <w:cnfStyle w:val="000000000000" w:firstRow="0" w:lastRow="0" w:firstColumn="0" w:lastColumn="0" w:oddVBand="0" w:evenVBand="0" w:oddHBand="0" w:evenHBand="0" w:firstRowFirstColumn="0" w:firstRowLastColumn="0" w:lastRowFirstColumn="0" w:lastRowLastColumn="0"/>
            </w:pPr>
            <w:r w:rsidRPr="00DC4438">
              <w:t>Optional / Manual</w:t>
            </w:r>
          </w:p>
        </w:tc>
        <w:tc>
          <w:tcPr>
            <w:tcW w:w="2672" w:type="dxa"/>
            <w:hideMark/>
          </w:tcPr>
          <w:p w14:paraId="46BAD55F" w14:textId="77777777" w:rsidR="00DC4438" w:rsidRPr="00DC4438" w:rsidRDefault="00DC4438" w:rsidP="00DC4438">
            <w:pPr>
              <w:cnfStyle w:val="000000000000" w:firstRow="0" w:lastRow="0" w:firstColumn="0" w:lastColumn="0" w:oddVBand="0" w:evenVBand="0" w:oddHBand="0" w:evenHBand="0" w:firstRowFirstColumn="0" w:firstRowLastColumn="0" w:lastRowFirstColumn="0" w:lastRowLastColumn="0"/>
            </w:pPr>
            <w:r w:rsidRPr="00DC4438">
              <w:t>Built-in event emission layer</w:t>
            </w:r>
          </w:p>
        </w:tc>
      </w:tr>
      <w:tr w:rsidR="00DC4438" w:rsidRPr="00DC4438" w14:paraId="17C70E19" w14:textId="77777777" w:rsidTr="00937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5DB43785" w14:textId="77777777" w:rsidR="00DC4438" w:rsidRPr="00DC4438" w:rsidRDefault="00DC4438" w:rsidP="00DC4438">
            <w:r w:rsidRPr="00DC4438">
              <w:t>AI Extensibility</w:t>
            </w:r>
          </w:p>
        </w:tc>
        <w:tc>
          <w:tcPr>
            <w:tcW w:w="3231" w:type="dxa"/>
            <w:hideMark/>
          </w:tcPr>
          <w:p w14:paraId="65C2C973" w14:textId="77777777" w:rsidR="00DC4438" w:rsidRPr="00DC4438" w:rsidRDefault="00DC4438" w:rsidP="00DC4438">
            <w:pPr>
              <w:cnfStyle w:val="000000100000" w:firstRow="0" w:lastRow="0" w:firstColumn="0" w:lastColumn="0" w:oddVBand="0" w:evenVBand="0" w:oddHBand="1" w:evenHBand="0" w:firstRowFirstColumn="0" w:firstRowLastColumn="0" w:lastRowFirstColumn="0" w:lastRowLastColumn="0"/>
            </w:pPr>
            <w:r w:rsidRPr="00DC4438">
              <w:t>Not supported</w:t>
            </w:r>
          </w:p>
        </w:tc>
        <w:tc>
          <w:tcPr>
            <w:tcW w:w="2672" w:type="dxa"/>
            <w:hideMark/>
          </w:tcPr>
          <w:p w14:paraId="7CB71C56" w14:textId="77777777" w:rsidR="00DC4438" w:rsidRPr="00DC4438" w:rsidRDefault="00DC4438" w:rsidP="00DC4438">
            <w:pPr>
              <w:cnfStyle w:val="000000100000" w:firstRow="0" w:lastRow="0" w:firstColumn="0" w:lastColumn="0" w:oddVBand="0" w:evenVBand="0" w:oddHBand="1" w:evenHBand="0" w:firstRowFirstColumn="0" w:firstRowLastColumn="0" w:lastRowFirstColumn="0" w:lastRowLastColumn="0"/>
            </w:pPr>
            <w:r w:rsidRPr="00DC4438">
              <w:t>Schema-compatible &amp; future-ready</w:t>
            </w:r>
          </w:p>
        </w:tc>
      </w:tr>
      <w:tr w:rsidR="00DC4438" w:rsidRPr="00DC4438" w14:paraId="044BF468" w14:textId="77777777" w:rsidTr="00937ABE">
        <w:tc>
          <w:tcPr>
            <w:cnfStyle w:val="001000000000" w:firstRow="0" w:lastRow="0" w:firstColumn="1" w:lastColumn="0" w:oddVBand="0" w:evenVBand="0" w:oddHBand="0" w:evenHBand="0" w:firstRowFirstColumn="0" w:firstRowLastColumn="0" w:lastRowFirstColumn="0" w:lastRowLastColumn="0"/>
            <w:tcW w:w="2835" w:type="dxa"/>
            <w:hideMark/>
          </w:tcPr>
          <w:p w14:paraId="4A749C7D" w14:textId="77777777" w:rsidR="00DC4438" w:rsidRPr="00DC4438" w:rsidRDefault="00DC4438" w:rsidP="00DC4438">
            <w:r w:rsidRPr="00DC4438">
              <w:t>Platform Integration</w:t>
            </w:r>
          </w:p>
        </w:tc>
        <w:tc>
          <w:tcPr>
            <w:tcW w:w="3231" w:type="dxa"/>
            <w:hideMark/>
          </w:tcPr>
          <w:p w14:paraId="76A44538" w14:textId="77777777" w:rsidR="00DC4438" w:rsidRPr="00DC4438" w:rsidRDefault="00DC4438" w:rsidP="00DC4438">
            <w:pPr>
              <w:cnfStyle w:val="000000000000" w:firstRow="0" w:lastRow="0" w:firstColumn="0" w:lastColumn="0" w:oddVBand="0" w:evenVBand="0" w:oddHBand="0" w:evenHBand="0" w:firstRowFirstColumn="0" w:firstRowLastColumn="0" w:lastRowFirstColumn="0" w:lastRowLastColumn="0"/>
            </w:pPr>
            <w:r w:rsidRPr="00DC4438">
              <w:t>Game-dependent</w:t>
            </w:r>
          </w:p>
        </w:tc>
        <w:tc>
          <w:tcPr>
            <w:tcW w:w="2672" w:type="dxa"/>
            <w:hideMark/>
          </w:tcPr>
          <w:p w14:paraId="17005F12" w14:textId="77777777" w:rsidR="00DC4438" w:rsidRPr="00DC4438" w:rsidRDefault="00DC4438" w:rsidP="00DC4438">
            <w:pPr>
              <w:cnfStyle w:val="000000000000" w:firstRow="0" w:lastRow="0" w:firstColumn="0" w:lastColumn="0" w:oddVBand="0" w:evenVBand="0" w:oddHBand="0" w:evenHBand="0" w:firstRowFirstColumn="0" w:firstRowLastColumn="0" w:lastRowFirstColumn="0" w:lastRowLastColumn="0"/>
            </w:pPr>
            <w:r w:rsidRPr="00DC4438">
              <w:t>Engine-level abstraction</w:t>
            </w:r>
          </w:p>
        </w:tc>
      </w:tr>
    </w:tbl>
    <w:p w14:paraId="36ABE9E1" w14:textId="77777777" w:rsidR="00937ABE" w:rsidRDefault="00937ABE" w:rsidP="00DC4438"/>
    <w:p w14:paraId="70EBFC77" w14:textId="7C382664" w:rsidR="00DC4438" w:rsidRPr="00DC4438" w:rsidRDefault="00DC4438" w:rsidP="00DC4438">
      <w:r w:rsidRPr="00DC4438">
        <w:t>This capability matrix demonstrates that TAMGE is not merely a configurable game template, but a reusable execution framework designed for scalable educational ecosystems.</w:t>
      </w:r>
    </w:p>
    <w:p w14:paraId="28415466" w14:textId="42FBDE22" w:rsidR="00DC4438" w:rsidRDefault="00DC4438" w:rsidP="00DC4438"/>
    <w:p w14:paraId="44945F59" w14:textId="77777777" w:rsidR="00DC4438" w:rsidRPr="00DC4438" w:rsidRDefault="00DC4438" w:rsidP="00DC4438"/>
    <w:p w14:paraId="6677C160" w14:textId="77777777" w:rsidR="00DC4438" w:rsidRPr="00DC4438" w:rsidRDefault="00DC4438" w:rsidP="00937ABE">
      <w:pPr>
        <w:jc w:val="center"/>
        <w:rPr>
          <w:b/>
          <w:bCs/>
          <w:sz w:val="28"/>
          <w:szCs w:val="28"/>
        </w:rPr>
      </w:pPr>
      <w:r w:rsidRPr="00DC4438">
        <w:rPr>
          <w:b/>
          <w:bCs/>
          <w:sz w:val="28"/>
          <w:szCs w:val="28"/>
          <w:highlight w:val="yellow"/>
        </w:rPr>
        <w:t>ANALYTICS &amp; AI EXTENSION LAYER</w:t>
      </w:r>
    </w:p>
    <w:p w14:paraId="1B427152" w14:textId="77777777" w:rsidR="00DC4438" w:rsidRPr="00DC4438" w:rsidRDefault="00DC4438" w:rsidP="00DC4438">
      <w:r w:rsidRPr="00DC4438">
        <w:t xml:space="preserve">To ensure long-term platform intelligence and extensibility, the engine design includes a conceptual </w:t>
      </w:r>
      <w:r w:rsidRPr="00DC4438">
        <w:rPr>
          <w:b/>
          <w:bCs/>
        </w:rPr>
        <w:t>Analytics Hook Layer</w:t>
      </w:r>
      <w:r w:rsidRPr="00DC4438">
        <w:t>.</w:t>
      </w:r>
    </w:p>
    <w:p w14:paraId="5F020A6A" w14:textId="77777777" w:rsidR="00DC4438" w:rsidRPr="00DC4438" w:rsidRDefault="00DC4438" w:rsidP="00DC4438">
      <w:r w:rsidRPr="00DC4438">
        <w:t>This layer emits structured gameplay events such as:</w:t>
      </w:r>
    </w:p>
    <w:p w14:paraId="6C56641D" w14:textId="77777777" w:rsidR="00DC4438" w:rsidRPr="00DC4438" w:rsidRDefault="00DC4438" w:rsidP="00DC4438">
      <w:pPr>
        <w:numPr>
          <w:ilvl w:val="0"/>
          <w:numId w:val="11"/>
        </w:numPr>
      </w:pPr>
      <w:r w:rsidRPr="00DC4438">
        <w:t>Level transitions</w:t>
      </w:r>
    </w:p>
    <w:p w14:paraId="494BA40C" w14:textId="77777777" w:rsidR="00DC4438" w:rsidRPr="00DC4438" w:rsidRDefault="00DC4438" w:rsidP="00DC4438">
      <w:pPr>
        <w:numPr>
          <w:ilvl w:val="0"/>
          <w:numId w:val="11"/>
        </w:numPr>
      </w:pPr>
      <w:r w:rsidRPr="00DC4438">
        <w:t>Accuracy metrics</w:t>
      </w:r>
    </w:p>
    <w:p w14:paraId="75E12F68" w14:textId="77777777" w:rsidR="00DC4438" w:rsidRPr="00DC4438" w:rsidRDefault="00DC4438" w:rsidP="00DC4438">
      <w:pPr>
        <w:numPr>
          <w:ilvl w:val="0"/>
          <w:numId w:val="11"/>
        </w:numPr>
      </w:pPr>
      <w:r w:rsidRPr="00DC4438">
        <w:t>Response time analytics</w:t>
      </w:r>
    </w:p>
    <w:p w14:paraId="5AE49AD2" w14:textId="77777777" w:rsidR="00DC4438" w:rsidRPr="00DC4438" w:rsidRDefault="00DC4438" w:rsidP="00DC4438">
      <w:pPr>
        <w:numPr>
          <w:ilvl w:val="0"/>
          <w:numId w:val="11"/>
        </w:numPr>
      </w:pPr>
      <w:r w:rsidRPr="00DC4438">
        <w:t>Adaptive decision outcomes</w:t>
      </w:r>
    </w:p>
    <w:p w14:paraId="0F1455D1" w14:textId="77777777" w:rsidR="00DC4438" w:rsidRPr="00DC4438" w:rsidRDefault="00DC4438" w:rsidP="00DC4438">
      <w:pPr>
        <w:numPr>
          <w:ilvl w:val="0"/>
          <w:numId w:val="11"/>
        </w:numPr>
      </w:pPr>
      <w:r w:rsidRPr="00DC4438">
        <w:lastRenderedPageBreak/>
        <w:t>Completion status</w:t>
      </w:r>
    </w:p>
    <w:p w14:paraId="1A2CD924" w14:textId="77777777" w:rsidR="00DC4438" w:rsidRPr="00DC4438" w:rsidRDefault="00DC4438" w:rsidP="00DC4438">
      <w:r w:rsidRPr="00DC4438">
        <w:t>These event logs can be consumed by:</w:t>
      </w:r>
    </w:p>
    <w:p w14:paraId="459305FB" w14:textId="77777777" w:rsidR="00DC4438" w:rsidRPr="00DC4438" w:rsidRDefault="00DC4438" w:rsidP="00DC4438">
      <w:pPr>
        <w:numPr>
          <w:ilvl w:val="0"/>
          <w:numId w:val="12"/>
        </w:numPr>
      </w:pPr>
      <w:r w:rsidRPr="00DC4438">
        <w:t>Institutional analytics dashboards</w:t>
      </w:r>
    </w:p>
    <w:p w14:paraId="34594819" w14:textId="77777777" w:rsidR="00DC4438" w:rsidRPr="00DC4438" w:rsidRDefault="00DC4438" w:rsidP="00DC4438">
      <w:pPr>
        <w:numPr>
          <w:ilvl w:val="0"/>
          <w:numId w:val="12"/>
        </w:numPr>
      </w:pPr>
      <w:r w:rsidRPr="00DC4438">
        <w:t>Performance tracking systems</w:t>
      </w:r>
    </w:p>
    <w:p w14:paraId="602FBFB8" w14:textId="77777777" w:rsidR="00DC4438" w:rsidRPr="00DC4438" w:rsidRDefault="00DC4438" w:rsidP="00DC4438">
      <w:pPr>
        <w:numPr>
          <w:ilvl w:val="0"/>
          <w:numId w:val="12"/>
        </w:numPr>
      </w:pPr>
      <w:r w:rsidRPr="00DC4438">
        <w:t>Skill benchmarking frameworks</w:t>
      </w:r>
    </w:p>
    <w:p w14:paraId="22DAF17A" w14:textId="77777777" w:rsidR="00DC4438" w:rsidRPr="00DC4438" w:rsidRDefault="00DC4438" w:rsidP="00DC4438">
      <w:pPr>
        <w:numPr>
          <w:ilvl w:val="0"/>
          <w:numId w:val="12"/>
        </w:numPr>
      </w:pPr>
      <w:r w:rsidRPr="00DC4438">
        <w:t>Future AI-based recommendation engines</w:t>
      </w:r>
    </w:p>
    <w:p w14:paraId="446EA3EC" w14:textId="77777777" w:rsidR="00DC4438" w:rsidRPr="00DC4438" w:rsidRDefault="00DC4438" w:rsidP="00DC4438">
      <w:r w:rsidRPr="00DC4438">
        <w:t>Although artificial intelligence integration is not mandatory in this round, the architecture has been intentionally designed to support:</w:t>
      </w:r>
    </w:p>
    <w:p w14:paraId="63935CF7" w14:textId="77777777" w:rsidR="00DC4438" w:rsidRPr="00DC4438" w:rsidRDefault="00DC4438" w:rsidP="00DC4438">
      <w:pPr>
        <w:numPr>
          <w:ilvl w:val="0"/>
          <w:numId w:val="13"/>
        </w:numPr>
      </w:pPr>
      <w:r w:rsidRPr="00DC4438">
        <w:t>Machine learning–based difficulty optimization</w:t>
      </w:r>
    </w:p>
    <w:p w14:paraId="27624D78" w14:textId="77777777" w:rsidR="00DC4438" w:rsidRPr="00DC4438" w:rsidRDefault="00DC4438" w:rsidP="00DC4438">
      <w:pPr>
        <w:numPr>
          <w:ilvl w:val="0"/>
          <w:numId w:val="13"/>
        </w:numPr>
      </w:pPr>
      <w:r w:rsidRPr="00DC4438">
        <w:t xml:space="preserve">Predictive performance </w:t>
      </w:r>
      <w:proofErr w:type="spellStart"/>
      <w:r w:rsidRPr="00DC4438">
        <w:t>modeling</w:t>
      </w:r>
      <w:proofErr w:type="spellEnd"/>
    </w:p>
    <w:p w14:paraId="0142B0FD" w14:textId="77777777" w:rsidR="00DC4438" w:rsidRPr="00DC4438" w:rsidRDefault="00DC4438" w:rsidP="00DC4438">
      <w:pPr>
        <w:numPr>
          <w:ilvl w:val="0"/>
          <w:numId w:val="13"/>
        </w:numPr>
      </w:pPr>
      <w:r w:rsidRPr="00DC4438">
        <w:t>Skill gap detection algorithms</w:t>
      </w:r>
    </w:p>
    <w:p w14:paraId="768C9CD1" w14:textId="77777777" w:rsidR="00DC4438" w:rsidRPr="00DC4438" w:rsidRDefault="00DC4438" w:rsidP="00DC4438">
      <w:pPr>
        <w:numPr>
          <w:ilvl w:val="0"/>
          <w:numId w:val="13"/>
        </w:numPr>
      </w:pPr>
      <w:r w:rsidRPr="00DC4438">
        <w:t>Personalized learning pathway recommendations</w:t>
      </w:r>
    </w:p>
    <w:p w14:paraId="0B690600" w14:textId="77777777" w:rsidR="00DC4438" w:rsidRPr="00DC4438" w:rsidRDefault="00DC4438" w:rsidP="00DC4438">
      <w:r w:rsidRPr="00DC4438">
        <w:t>By separating gameplay execution from data intelligence layers, TAMGE ensures that future AI models can be integrated without modifying the engine core.</w:t>
      </w:r>
    </w:p>
    <w:p w14:paraId="5717E79E" w14:textId="77777777" w:rsidR="00DC4438" w:rsidRPr="00DC4438" w:rsidRDefault="00DC4438" w:rsidP="00DC4438">
      <w:r w:rsidRPr="00DC4438">
        <w:t>This forward-compatible architecture guarantees that the system can evolve from adaptive logic to fully intelligent learning orchestration.</w:t>
      </w:r>
    </w:p>
    <w:p w14:paraId="65E86086" w14:textId="77777777" w:rsidR="00DC4438" w:rsidRDefault="00DC4438" w:rsidP="00241BAD"/>
    <w:p w14:paraId="5188006F" w14:textId="77777777" w:rsidR="00937ABE" w:rsidRDefault="00937ABE" w:rsidP="00241BAD"/>
    <w:p w14:paraId="1BC4D596" w14:textId="77777777" w:rsidR="00937ABE" w:rsidRPr="00937ABE" w:rsidRDefault="00937ABE" w:rsidP="00937ABE">
      <w:pPr>
        <w:rPr>
          <w:rFonts w:ascii="Cascadia Code" w:hAnsi="Cascadia Code" w:cs="Cascadia Code"/>
          <w:b/>
          <w:bCs/>
          <w:sz w:val="28"/>
          <w:szCs w:val="28"/>
        </w:rPr>
      </w:pPr>
      <w:r w:rsidRPr="00937ABE">
        <w:rPr>
          <w:rFonts w:ascii="Cascadia Code" w:hAnsi="Cascadia Code" w:cs="Cascadia Code"/>
          <w:b/>
          <w:bCs/>
          <w:sz w:val="28"/>
          <w:szCs w:val="28"/>
        </w:rPr>
        <w:t>CONCLUSION</w:t>
      </w:r>
    </w:p>
    <w:p w14:paraId="694296E8" w14:textId="77777777" w:rsidR="00937ABE" w:rsidRPr="00937ABE" w:rsidRDefault="00937ABE" w:rsidP="00937ABE">
      <w:pPr>
        <w:spacing w:line="480" w:lineRule="auto"/>
        <w:rPr>
          <w:rFonts w:ascii="Arial Nova Light" w:hAnsi="Arial Nova Light"/>
        </w:rPr>
      </w:pPr>
      <w:r w:rsidRPr="00937ABE">
        <w:rPr>
          <w:rFonts w:ascii="Arial Nova Light" w:hAnsi="Arial Nova Light"/>
        </w:rPr>
        <w:t xml:space="preserve">The </w:t>
      </w:r>
      <w:proofErr w:type="spellStart"/>
      <w:r w:rsidRPr="00937ABE">
        <w:rPr>
          <w:rFonts w:ascii="Arial Nova Light" w:hAnsi="Arial Nova Light"/>
        </w:rPr>
        <w:t>TapTap</w:t>
      </w:r>
      <w:proofErr w:type="spellEnd"/>
      <w:r w:rsidRPr="00937ABE">
        <w:rPr>
          <w:rFonts w:ascii="Arial Nova Light" w:hAnsi="Arial Nova Light"/>
        </w:rPr>
        <w:t xml:space="preserve"> Adaptive Modular Game Engine (TAMGE) establishes a scalable foundation for gamified learning ecosystems by separating configuration from execution and embedding adaptive intelligence at the engine level. Its modular architecture, schema-driven extensibility, and analytics-ready design enable rapid deployment across domains without compromising maintainability or growth potential. Designed to evolve beyond static gameplay into intelligent skill orchestration, TAMGE represents a forward-compatible blueprint for employability-driven learning platforms.</w:t>
      </w:r>
    </w:p>
    <w:p w14:paraId="42691860" w14:textId="77777777" w:rsidR="00937ABE" w:rsidRPr="00241BAD" w:rsidRDefault="00937ABE" w:rsidP="00241BAD"/>
    <w:p w14:paraId="5EAEDB26" w14:textId="77777777" w:rsidR="0022045C" w:rsidRDefault="0022045C" w:rsidP="00241BAD"/>
    <w:sectPr w:rsidR="0022045C">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1C556" w14:textId="77777777" w:rsidR="00FB7C9F" w:rsidRDefault="00FB7C9F" w:rsidP="00241BAD">
      <w:pPr>
        <w:spacing w:after="0" w:line="240" w:lineRule="auto"/>
      </w:pPr>
      <w:r>
        <w:separator/>
      </w:r>
    </w:p>
  </w:endnote>
  <w:endnote w:type="continuationSeparator" w:id="0">
    <w:p w14:paraId="7CBC1322" w14:textId="77777777" w:rsidR="00FB7C9F" w:rsidRDefault="00FB7C9F" w:rsidP="00241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Arial Nova Light">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14823"/>
      <w:docPartObj>
        <w:docPartGallery w:val="Page Numbers (Bottom of Page)"/>
        <w:docPartUnique/>
      </w:docPartObj>
    </w:sdtPr>
    <w:sdtEndPr>
      <w:rPr>
        <w:noProof/>
      </w:rPr>
    </w:sdtEndPr>
    <w:sdtContent>
      <w:p w14:paraId="3F2F1E49" w14:textId="3B73B9CB" w:rsidR="00241BAD" w:rsidRDefault="00241B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30FD02" w14:textId="77777777" w:rsidR="00241BAD" w:rsidRDefault="00241B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17816" w14:textId="77777777" w:rsidR="00FB7C9F" w:rsidRDefault="00FB7C9F" w:rsidP="00241BAD">
      <w:pPr>
        <w:spacing w:after="0" w:line="240" w:lineRule="auto"/>
      </w:pPr>
      <w:r>
        <w:separator/>
      </w:r>
    </w:p>
  </w:footnote>
  <w:footnote w:type="continuationSeparator" w:id="0">
    <w:p w14:paraId="21699E09" w14:textId="77777777" w:rsidR="00FB7C9F" w:rsidRDefault="00FB7C9F" w:rsidP="00241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2BC"/>
    <w:multiLevelType w:val="multilevel"/>
    <w:tmpl w:val="3CD6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E32A6"/>
    <w:multiLevelType w:val="multilevel"/>
    <w:tmpl w:val="7B1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440DD"/>
    <w:multiLevelType w:val="multilevel"/>
    <w:tmpl w:val="3D64A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20994"/>
    <w:multiLevelType w:val="multilevel"/>
    <w:tmpl w:val="3024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577B3"/>
    <w:multiLevelType w:val="multilevel"/>
    <w:tmpl w:val="A196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13CEF"/>
    <w:multiLevelType w:val="multilevel"/>
    <w:tmpl w:val="DF7C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46DAF"/>
    <w:multiLevelType w:val="multilevel"/>
    <w:tmpl w:val="68D0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73CF2"/>
    <w:multiLevelType w:val="multilevel"/>
    <w:tmpl w:val="9B32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47E74"/>
    <w:multiLevelType w:val="multilevel"/>
    <w:tmpl w:val="F0CA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98158C"/>
    <w:multiLevelType w:val="multilevel"/>
    <w:tmpl w:val="B43A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7602DE"/>
    <w:multiLevelType w:val="multilevel"/>
    <w:tmpl w:val="3D348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5C17BA"/>
    <w:multiLevelType w:val="multilevel"/>
    <w:tmpl w:val="0126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883640"/>
    <w:multiLevelType w:val="multilevel"/>
    <w:tmpl w:val="C9CC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233072">
    <w:abstractNumId w:val="2"/>
  </w:num>
  <w:num w:numId="2" w16cid:durableId="942153452">
    <w:abstractNumId w:val="8"/>
  </w:num>
  <w:num w:numId="3" w16cid:durableId="1276866868">
    <w:abstractNumId w:val="1"/>
  </w:num>
  <w:num w:numId="4" w16cid:durableId="1738627544">
    <w:abstractNumId w:val="7"/>
  </w:num>
  <w:num w:numId="5" w16cid:durableId="383062642">
    <w:abstractNumId w:val="0"/>
  </w:num>
  <w:num w:numId="6" w16cid:durableId="489098871">
    <w:abstractNumId w:val="9"/>
  </w:num>
  <w:num w:numId="7" w16cid:durableId="1693339061">
    <w:abstractNumId w:val="3"/>
  </w:num>
  <w:num w:numId="8" w16cid:durableId="105544202">
    <w:abstractNumId w:val="10"/>
  </w:num>
  <w:num w:numId="9" w16cid:durableId="2070838666">
    <w:abstractNumId w:val="6"/>
  </w:num>
  <w:num w:numId="10" w16cid:durableId="1319649497">
    <w:abstractNumId w:val="11"/>
  </w:num>
  <w:num w:numId="11" w16cid:durableId="2070181022">
    <w:abstractNumId w:val="12"/>
  </w:num>
  <w:num w:numId="12" w16cid:durableId="1497380113">
    <w:abstractNumId w:val="5"/>
  </w:num>
  <w:num w:numId="13" w16cid:durableId="17528928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9073D"/>
    <w:rsid w:val="00023905"/>
    <w:rsid w:val="0019073D"/>
    <w:rsid w:val="0022045C"/>
    <w:rsid w:val="00241BAD"/>
    <w:rsid w:val="00260B19"/>
    <w:rsid w:val="002C5943"/>
    <w:rsid w:val="00505DF4"/>
    <w:rsid w:val="006B7675"/>
    <w:rsid w:val="006C0089"/>
    <w:rsid w:val="00937ABE"/>
    <w:rsid w:val="00DC4438"/>
    <w:rsid w:val="00FB7C9F"/>
    <w:rsid w:val="00FF045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9F269"/>
  <w15:chartTrackingRefBased/>
  <w15:docId w15:val="{9CB5DA7F-47F1-4187-B621-A2303F37A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7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07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07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07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07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0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7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07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07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07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07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0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73D"/>
    <w:rPr>
      <w:rFonts w:eastAsiaTheme="majorEastAsia" w:cstheme="majorBidi"/>
      <w:color w:val="272727" w:themeColor="text1" w:themeTint="D8"/>
    </w:rPr>
  </w:style>
  <w:style w:type="paragraph" w:styleId="Title">
    <w:name w:val="Title"/>
    <w:basedOn w:val="Normal"/>
    <w:next w:val="Normal"/>
    <w:link w:val="TitleChar"/>
    <w:uiPriority w:val="10"/>
    <w:qFormat/>
    <w:rsid w:val="00190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73D"/>
    <w:pPr>
      <w:spacing w:before="160"/>
      <w:jc w:val="center"/>
    </w:pPr>
    <w:rPr>
      <w:i/>
      <w:iCs/>
      <w:color w:val="404040" w:themeColor="text1" w:themeTint="BF"/>
    </w:rPr>
  </w:style>
  <w:style w:type="character" w:customStyle="1" w:styleId="QuoteChar">
    <w:name w:val="Quote Char"/>
    <w:basedOn w:val="DefaultParagraphFont"/>
    <w:link w:val="Quote"/>
    <w:uiPriority w:val="29"/>
    <w:rsid w:val="0019073D"/>
    <w:rPr>
      <w:i/>
      <w:iCs/>
      <w:color w:val="404040" w:themeColor="text1" w:themeTint="BF"/>
    </w:rPr>
  </w:style>
  <w:style w:type="paragraph" w:styleId="ListParagraph">
    <w:name w:val="List Paragraph"/>
    <w:basedOn w:val="Normal"/>
    <w:uiPriority w:val="34"/>
    <w:qFormat/>
    <w:rsid w:val="0019073D"/>
    <w:pPr>
      <w:ind w:left="720"/>
      <w:contextualSpacing/>
    </w:pPr>
  </w:style>
  <w:style w:type="character" w:styleId="IntenseEmphasis">
    <w:name w:val="Intense Emphasis"/>
    <w:basedOn w:val="DefaultParagraphFont"/>
    <w:uiPriority w:val="21"/>
    <w:qFormat/>
    <w:rsid w:val="0019073D"/>
    <w:rPr>
      <w:i/>
      <w:iCs/>
      <w:color w:val="2F5496" w:themeColor="accent1" w:themeShade="BF"/>
    </w:rPr>
  </w:style>
  <w:style w:type="paragraph" w:styleId="IntenseQuote">
    <w:name w:val="Intense Quote"/>
    <w:basedOn w:val="Normal"/>
    <w:next w:val="Normal"/>
    <w:link w:val="IntenseQuoteChar"/>
    <w:uiPriority w:val="30"/>
    <w:qFormat/>
    <w:rsid w:val="001907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073D"/>
    <w:rPr>
      <w:i/>
      <w:iCs/>
      <w:color w:val="2F5496" w:themeColor="accent1" w:themeShade="BF"/>
    </w:rPr>
  </w:style>
  <w:style w:type="character" w:styleId="IntenseReference">
    <w:name w:val="Intense Reference"/>
    <w:basedOn w:val="DefaultParagraphFont"/>
    <w:uiPriority w:val="32"/>
    <w:qFormat/>
    <w:rsid w:val="0019073D"/>
    <w:rPr>
      <w:b/>
      <w:bCs/>
      <w:smallCaps/>
      <w:color w:val="2F5496" w:themeColor="accent1" w:themeShade="BF"/>
      <w:spacing w:val="5"/>
    </w:rPr>
  </w:style>
  <w:style w:type="paragraph" w:styleId="Header">
    <w:name w:val="header"/>
    <w:basedOn w:val="Normal"/>
    <w:link w:val="HeaderChar"/>
    <w:uiPriority w:val="99"/>
    <w:unhideWhenUsed/>
    <w:rsid w:val="00241B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1BAD"/>
  </w:style>
  <w:style w:type="paragraph" w:styleId="Footer">
    <w:name w:val="footer"/>
    <w:basedOn w:val="Normal"/>
    <w:link w:val="FooterChar"/>
    <w:uiPriority w:val="99"/>
    <w:unhideWhenUsed/>
    <w:rsid w:val="00241B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1BAD"/>
  </w:style>
  <w:style w:type="table" w:styleId="ListTable2-Accent2">
    <w:name w:val="List Table 2 Accent 2"/>
    <w:basedOn w:val="TableNormal"/>
    <w:uiPriority w:val="47"/>
    <w:rsid w:val="00937ABE"/>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8</Pages>
  <Words>933</Words>
  <Characters>5323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 PRAJWALA</dc:creator>
  <cp:keywords/>
  <dc:description/>
  <cp:lastModifiedBy>S S PRAJWALA</cp:lastModifiedBy>
  <cp:revision>4</cp:revision>
  <dcterms:created xsi:type="dcterms:W3CDTF">2026-02-28T21:38:00Z</dcterms:created>
  <dcterms:modified xsi:type="dcterms:W3CDTF">2026-03-01T17:12:00Z</dcterms:modified>
</cp:coreProperties>
</file>