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before="100" w:beforeAutospacing="1" w:after="165" w:line="555" w:lineRule="atLeast"/>
        <w:rPr>
          <w:rFonts w:ascii="Arial" w:hAnsi="Arial" w:eastAsia="宋体" w:cs="Arial"/>
          <w:color w:val="333333"/>
          <w:kern w:val="0"/>
          <w:sz w:val="23"/>
          <w:szCs w:val="23"/>
        </w:rPr>
      </w:pPr>
      <w:bookmarkStart w:id="0" w:name="_GoBack"/>
      <w:bookmarkEnd w:id="0"/>
    </w:p>
    <w:p>
      <w:pPr>
        <w:widowControl/>
        <w:shd w:val="clear" w:color="auto" w:fill="FFFFFF"/>
        <w:spacing w:before="100" w:beforeAutospacing="1" w:after="165" w:line="555" w:lineRule="atLeast"/>
        <w:jc w:val="center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方正小标宋简体" w:hAnsi="Arial" w:eastAsia="方正小标宋简体" w:cs="Arial"/>
          <w:color w:val="333333"/>
          <w:kern w:val="0"/>
          <w:sz w:val="44"/>
          <w:szCs w:val="44"/>
        </w:rPr>
        <w:t>湖北经济学院第四届教职工代表大会</w:t>
      </w:r>
    </w:p>
    <w:p>
      <w:pPr>
        <w:widowControl/>
        <w:shd w:val="clear" w:color="auto" w:fill="FFFFFF"/>
        <w:spacing w:before="100" w:beforeAutospacing="1" w:after="165" w:line="555" w:lineRule="atLeast"/>
        <w:jc w:val="center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方正小标宋简体" w:hAnsi="Arial" w:eastAsia="方正小标宋简体" w:cs="Arial"/>
          <w:color w:val="333333"/>
          <w:kern w:val="0"/>
          <w:sz w:val="44"/>
          <w:szCs w:val="44"/>
        </w:rPr>
        <w:t>执行委员会委员候选人产生办法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仿宋_GB2312" w:hAnsi="Arial" w:eastAsia="仿宋_GB2312" w:cs="Arial"/>
          <w:color w:val="333333"/>
          <w:kern w:val="0"/>
          <w:sz w:val="32"/>
          <w:szCs w:val="32"/>
        </w:rPr>
      </w:pP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根据教育部《学校教职工代表大会规定》以及《湖北经济学院教职工代表大会实施办法》的精神和要求，结合我校实际，特制定湖北经济学院第四届教职工代表大会执行委员会（以下简称执委会）候选人产生办法。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黑体" w:hAnsi="黑体" w:eastAsia="黑体" w:cs="Arial"/>
          <w:color w:val="333333"/>
          <w:kern w:val="0"/>
          <w:sz w:val="32"/>
          <w:szCs w:val="32"/>
        </w:rPr>
        <w:t>一、委员人数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湖北经济学院第四届教代会设立教代会执行委员会，执行委员会由1</w:t>
      </w:r>
      <w:r>
        <w:rPr>
          <w:rFonts w:ascii="仿宋_GB2312" w:hAnsi="Arial" w:eastAsia="仿宋_GB2312" w:cs="Arial"/>
          <w:color w:val="333333"/>
          <w:kern w:val="0"/>
          <w:sz w:val="32"/>
          <w:szCs w:val="32"/>
        </w:rPr>
        <w:t>7</w:t>
      </w: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人组成，在教职工代表大会上以无记名投票方式选举产生；执行委员会设主任1人，副主任</w:t>
      </w:r>
      <w:r>
        <w:rPr>
          <w:rFonts w:ascii="仿宋_GB2312" w:hAnsi="Arial" w:eastAsia="仿宋_GB2312" w:cs="Arial"/>
          <w:color w:val="333333"/>
          <w:kern w:val="0"/>
          <w:sz w:val="32"/>
          <w:szCs w:val="32"/>
        </w:rPr>
        <w:t>3</w:t>
      </w: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人，秘书长1人，其人选在执行委员会第一次全体会议上选举产生。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黑体" w:hAnsi="黑体" w:eastAsia="黑体" w:cs="Arial"/>
          <w:color w:val="333333"/>
          <w:kern w:val="0"/>
          <w:sz w:val="32"/>
          <w:szCs w:val="32"/>
        </w:rPr>
        <w:t>二、组成原则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 xml:space="preserve">执委会的组成以教学、科研人员为主。在执委会委员候选人中，具有高级职称的人员应不少于60%，教师应不少于50%，非中共党员、女教职工应占一定的比例。学校党政有关领导和校工会、校团委等群众团体负责人应提名为候选人。 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黑体" w:hAnsi="黑体" w:eastAsia="黑体" w:cs="Arial"/>
          <w:color w:val="333333"/>
          <w:kern w:val="0"/>
          <w:sz w:val="32"/>
          <w:szCs w:val="32"/>
        </w:rPr>
        <w:t>三、候选人条件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1.教代会执委会委员候选人应为正式代表。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2.坚持党的基本路线，拥护党的方针、政策，具有大局观念、创新意识、奉献精神和踏实作风；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3.熟悉教代会和工会工作业务知识，具有一定的政策水平和组织活动能力，积极支持和参与学校的改革和建设，有较强民主决策、民主管理能力；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4.具有良好的职业道德，作风正派，坚持原则，秉公办事；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仿宋_GB2312" w:hAnsi="Arial" w:eastAsia="仿宋_GB2312" w:cs="Arial"/>
          <w:color w:val="333333"/>
          <w:kern w:val="0"/>
          <w:sz w:val="32"/>
          <w:szCs w:val="32"/>
        </w:rPr>
      </w:pP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5.密切联系群众，积极参与教代会活动，在教职工中有较高威信；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 xml:space="preserve"> 6.须为来校工作满一年的正式在编在岗（含学校人事代理人员）教职工。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黑体" w:hAnsi="黑体" w:eastAsia="黑体" w:cs="Arial"/>
          <w:color w:val="333333"/>
          <w:kern w:val="0"/>
          <w:sz w:val="32"/>
          <w:szCs w:val="32"/>
        </w:rPr>
        <w:t>四、产生程序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委员候选人采取自下而上、自上而下相结合的方式产生，具体步骤为：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1.各基层工会组织代表酝酿讨论，按不多于应选委员的限额提出执委会委员候选人推荐名单，并经所在单位党组织研究同意后，填写《第四届教代会执行委员会委员候选人预备人选推荐表》于6月</w:t>
      </w:r>
      <w:r>
        <w:rPr>
          <w:rFonts w:ascii="仿宋_GB2312" w:hAnsi="Arial" w:eastAsia="仿宋_GB2312" w:cs="Arial"/>
          <w:color w:val="333333"/>
          <w:kern w:val="0"/>
          <w:sz w:val="32"/>
          <w:szCs w:val="32"/>
        </w:rPr>
        <w:t>12</w:t>
      </w: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日前将名单报校工会办公室（联系人：汤凌云 联系电话：内线7</w:t>
      </w:r>
      <w:r>
        <w:rPr>
          <w:rFonts w:ascii="仿宋_GB2312" w:hAnsi="Arial" w:eastAsia="仿宋_GB2312" w:cs="Arial"/>
          <w:color w:val="333333"/>
          <w:kern w:val="0"/>
          <w:sz w:val="32"/>
          <w:szCs w:val="32"/>
        </w:rPr>
        <w:t>3782</w:t>
      </w: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）。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2.校工会委员会根据多数代表的意见，提出执委会候选人预备人选名单，并于会议召开前将名单报学校党委审定。</w:t>
      </w:r>
    </w:p>
    <w:p>
      <w:pPr>
        <w:widowControl/>
        <w:shd w:val="clear" w:color="auto" w:fill="FFFFFF"/>
        <w:spacing w:before="100" w:beforeAutospacing="1" w:after="165" w:line="555" w:lineRule="atLeast"/>
        <w:ind w:firstLine="645"/>
        <w:rPr>
          <w:rFonts w:ascii="Arial" w:hAnsi="Arial" w:eastAsia="宋体" w:cs="Arial"/>
          <w:color w:val="333333"/>
          <w:kern w:val="0"/>
          <w:sz w:val="23"/>
          <w:szCs w:val="23"/>
        </w:rPr>
      </w:pPr>
      <w:r>
        <w:rPr>
          <w:rFonts w:hint="eastAsia" w:ascii="仿宋_GB2312" w:hAnsi="Arial" w:eastAsia="仿宋_GB2312" w:cs="Arial"/>
          <w:color w:val="333333"/>
          <w:kern w:val="0"/>
          <w:sz w:val="32"/>
          <w:szCs w:val="32"/>
        </w:rPr>
        <w:t>3. 经学校党委审定同意后的预备候选人名单，由大会主席团提交大会进行选举。</w:t>
      </w:r>
    </w:p>
    <w:p>
      <w:pPr>
        <w:widowControl/>
        <w:shd w:val="clear" w:color="auto" w:fill="FFFFFF"/>
        <w:spacing w:before="100" w:beforeAutospacing="1" w:after="165" w:line="555" w:lineRule="atLeast"/>
        <w:jc w:val="left"/>
        <w:rPr>
          <w:rFonts w:ascii="Arial" w:hAnsi="Arial" w:eastAsia="宋体" w:cs="Arial"/>
          <w:color w:val="333333"/>
          <w:kern w:val="0"/>
          <w:sz w:val="23"/>
          <w:szCs w:val="23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方正小标宋简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E55"/>
    <w:rsid w:val="0001756F"/>
    <w:rsid w:val="00150766"/>
    <w:rsid w:val="00256C22"/>
    <w:rsid w:val="002D6632"/>
    <w:rsid w:val="00306C35"/>
    <w:rsid w:val="003A1876"/>
    <w:rsid w:val="004008C7"/>
    <w:rsid w:val="00494AC2"/>
    <w:rsid w:val="004F2E9D"/>
    <w:rsid w:val="005825E0"/>
    <w:rsid w:val="0062264A"/>
    <w:rsid w:val="006452B4"/>
    <w:rsid w:val="00694C88"/>
    <w:rsid w:val="007113DA"/>
    <w:rsid w:val="007660EE"/>
    <w:rsid w:val="00770FC9"/>
    <w:rsid w:val="007804D3"/>
    <w:rsid w:val="007A6238"/>
    <w:rsid w:val="007B5E4D"/>
    <w:rsid w:val="007D7616"/>
    <w:rsid w:val="007E1232"/>
    <w:rsid w:val="008045E0"/>
    <w:rsid w:val="008176F5"/>
    <w:rsid w:val="00885A0F"/>
    <w:rsid w:val="008A7E55"/>
    <w:rsid w:val="00967138"/>
    <w:rsid w:val="00981720"/>
    <w:rsid w:val="00A331ED"/>
    <w:rsid w:val="00A53228"/>
    <w:rsid w:val="00A73212"/>
    <w:rsid w:val="00AA1FC1"/>
    <w:rsid w:val="00B421E5"/>
    <w:rsid w:val="00BA7372"/>
    <w:rsid w:val="00BE5C1D"/>
    <w:rsid w:val="00C87475"/>
    <w:rsid w:val="00D54EDA"/>
    <w:rsid w:val="00D57B5F"/>
    <w:rsid w:val="00DD4200"/>
    <w:rsid w:val="00EB3F1A"/>
    <w:rsid w:val="00EC4245"/>
    <w:rsid w:val="00F50BD1"/>
    <w:rsid w:val="00F83FA6"/>
    <w:rsid w:val="00FB6F86"/>
    <w:rsid w:val="00FD528C"/>
    <w:rsid w:val="78E6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BEC3FC-724B-4AB7-9FB7-EA539305A5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125</Words>
  <Characters>716</Characters>
  <Lines>5</Lines>
  <Paragraphs>1</Paragraphs>
  <TotalTime>90</TotalTime>
  <ScaleCrop>false</ScaleCrop>
  <LinksUpToDate>false</LinksUpToDate>
  <CharactersWithSpaces>840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2020-05-26T07:20:00Z</dcterms:created>
  <dc:creator>yuhong</dc:creator>
  <cp:lastModifiedBy>李阳阳</cp:lastModifiedBy>
  <dcterms:modified xsi:type="dcterms:W3CDTF">2020-10-02T03:05:53Z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