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theme/themeOverride1.xml" ContentType="application/vnd.openxmlformats-officedocument.themeOverride+xml"/>
  <Override PartName="/word/charts/chart2.xml" ContentType="application/vnd.openxmlformats-officedocument.drawingml.chart+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B6755" w:rsidRDefault="00AB6755" w:rsidP="00A05099">
      <w:pPr>
        <w:tabs>
          <w:tab w:val="left" w:pos="8100"/>
        </w:tabs>
        <w:rPr>
          <w:b/>
        </w:rPr>
      </w:pPr>
    </w:p>
    <w:p w:rsidR="00AB6755" w:rsidRDefault="00AB6755">
      <w:pPr>
        <w:rPr>
          <w:b/>
        </w:rPr>
      </w:pPr>
    </w:p>
    <w:p w:rsidR="00AB6755" w:rsidRDefault="00623EC2">
      <w:pPr>
        <w:spacing w:line="360" w:lineRule="auto"/>
        <w:jc w:val="center"/>
        <w:rPr>
          <w:b/>
          <w:sz w:val="40"/>
          <w:szCs w:val="40"/>
        </w:rPr>
      </w:pPr>
      <w:r>
        <w:rPr>
          <w:b/>
          <w:sz w:val="40"/>
          <w:szCs w:val="40"/>
        </w:rPr>
        <w:t xml:space="preserve">Report on Subsoil Investigation of Proposed Property Development At </w:t>
      </w:r>
      <w:proofErr w:type="spellStart"/>
      <w:r w:rsidR="007501DD">
        <w:rPr>
          <w:b/>
          <w:sz w:val="40"/>
          <w:szCs w:val="40"/>
        </w:rPr>
        <w:t>Aboke-Oko</w:t>
      </w:r>
      <w:proofErr w:type="spellEnd"/>
      <w:r w:rsidR="007501DD">
        <w:rPr>
          <w:b/>
          <w:sz w:val="40"/>
          <w:szCs w:val="40"/>
        </w:rPr>
        <w:t xml:space="preserve"> Village,</w:t>
      </w:r>
      <w:r w:rsidR="00E0237A">
        <w:rPr>
          <w:b/>
          <w:sz w:val="40"/>
          <w:szCs w:val="40"/>
        </w:rPr>
        <w:t xml:space="preserve"> Near </w:t>
      </w:r>
      <w:proofErr w:type="spellStart"/>
      <w:r w:rsidR="00E0237A">
        <w:rPr>
          <w:b/>
          <w:sz w:val="40"/>
          <w:szCs w:val="40"/>
        </w:rPr>
        <w:t>Magboro</w:t>
      </w:r>
      <w:proofErr w:type="spellEnd"/>
      <w:r w:rsidR="00E0237A">
        <w:rPr>
          <w:b/>
          <w:sz w:val="40"/>
          <w:szCs w:val="40"/>
        </w:rPr>
        <w:t>,</w:t>
      </w:r>
      <w:r w:rsidR="007501DD">
        <w:rPr>
          <w:b/>
          <w:sz w:val="40"/>
          <w:szCs w:val="40"/>
        </w:rPr>
        <w:t xml:space="preserve"> Obafemi/</w:t>
      </w:r>
      <w:proofErr w:type="spellStart"/>
      <w:r w:rsidR="007501DD">
        <w:rPr>
          <w:b/>
          <w:sz w:val="40"/>
          <w:szCs w:val="40"/>
        </w:rPr>
        <w:t>Owode</w:t>
      </w:r>
      <w:proofErr w:type="spellEnd"/>
      <w:r w:rsidR="0041269A">
        <w:rPr>
          <w:b/>
          <w:sz w:val="40"/>
          <w:szCs w:val="40"/>
        </w:rPr>
        <w:t xml:space="preserve"> Local Government Area,</w:t>
      </w:r>
      <w:r w:rsidR="00233FB0">
        <w:rPr>
          <w:b/>
          <w:sz w:val="40"/>
          <w:szCs w:val="40"/>
        </w:rPr>
        <w:t xml:space="preserve"> Ogun</w:t>
      </w:r>
      <w:r>
        <w:rPr>
          <w:b/>
          <w:sz w:val="40"/>
          <w:szCs w:val="40"/>
        </w:rPr>
        <w:t xml:space="preserve"> State.</w:t>
      </w:r>
    </w:p>
    <w:p w:rsidR="00AB6755" w:rsidRDefault="00AB6755">
      <w:pPr>
        <w:pStyle w:val="BodyText"/>
        <w:ind w:left="-720" w:right="-720"/>
        <w:jc w:val="center"/>
        <w:rPr>
          <w:b/>
          <w:sz w:val="28"/>
          <w:szCs w:val="28"/>
        </w:rPr>
      </w:pPr>
    </w:p>
    <w:p w:rsidR="00AB6755" w:rsidRDefault="00AB6755">
      <w:pPr>
        <w:pStyle w:val="BodyText"/>
        <w:ind w:left="-720" w:right="-720"/>
        <w:jc w:val="center"/>
        <w:rPr>
          <w:b/>
          <w:sz w:val="40"/>
          <w:szCs w:val="40"/>
        </w:rPr>
      </w:pPr>
    </w:p>
    <w:p w:rsidR="00AB6755" w:rsidRDefault="00AB6755">
      <w:pPr>
        <w:pStyle w:val="BodyText"/>
        <w:ind w:left="-720" w:right="-720"/>
        <w:jc w:val="center"/>
        <w:rPr>
          <w:b/>
          <w:sz w:val="40"/>
          <w:szCs w:val="40"/>
        </w:rPr>
      </w:pPr>
    </w:p>
    <w:p w:rsidR="00AB6755" w:rsidRDefault="00623EC2">
      <w:pPr>
        <w:pStyle w:val="BodyText"/>
        <w:ind w:left="-720" w:right="-720"/>
        <w:jc w:val="center"/>
        <w:rPr>
          <w:b/>
          <w:i/>
          <w:sz w:val="28"/>
          <w:szCs w:val="28"/>
        </w:rPr>
      </w:pPr>
      <w:r>
        <w:rPr>
          <w:b/>
          <w:i/>
          <w:sz w:val="28"/>
          <w:szCs w:val="28"/>
        </w:rPr>
        <w:t>Submitted to</w:t>
      </w:r>
    </w:p>
    <w:p w:rsidR="00AB6755" w:rsidRDefault="00D07246">
      <w:pPr>
        <w:jc w:val="center"/>
        <w:rPr>
          <w:b/>
          <w:sz w:val="32"/>
          <w:szCs w:val="32"/>
        </w:rPr>
      </w:pPr>
      <w:r>
        <w:rPr>
          <w:b/>
          <w:sz w:val="32"/>
          <w:szCs w:val="32"/>
        </w:rPr>
        <w:t xml:space="preserve">MR. AYODEJI AYORINDE </w:t>
      </w:r>
      <w:proofErr w:type="gramStart"/>
      <w:r>
        <w:rPr>
          <w:b/>
          <w:sz w:val="32"/>
          <w:szCs w:val="32"/>
        </w:rPr>
        <w:t>OLUGBADE</w:t>
      </w:r>
      <w:r w:rsidR="007501DD">
        <w:rPr>
          <w:b/>
          <w:sz w:val="32"/>
          <w:szCs w:val="32"/>
        </w:rPr>
        <w:t xml:space="preserve"> </w:t>
      </w:r>
      <w:r w:rsidR="00623EC2">
        <w:rPr>
          <w:b/>
          <w:sz w:val="32"/>
          <w:szCs w:val="32"/>
        </w:rPr>
        <w:t>.</w:t>
      </w:r>
      <w:proofErr w:type="gramEnd"/>
    </w:p>
    <w:p w:rsidR="00AB6755" w:rsidRDefault="00AB6755">
      <w:pPr>
        <w:pStyle w:val="BodyText"/>
        <w:ind w:left="-720" w:right="-720"/>
        <w:jc w:val="center"/>
        <w:rPr>
          <w:b/>
          <w:sz w:val="28"/>
        </w:rPr>
      </w:pPr>
    </w:p>
    <w:p w:rsidR="00AB6755" w:rsidRDefault="00AB6755">
      <w:pPr>
        <w:pStyle w:val="BodyText"/>
        <w:ind w:left="-720" w:right="-720"/>
        <w:jc w:val="center"/>
        <w:rPr>
          <w:b/>
          <w:sz w:val="28"/>
        </w:rPr>
      </w:pPr>
    </w:p>
    <w:p w:rsidR="00AB6755" w:rsidRDefault="00AB6755">
      <w:pPr>
        <w:pStyle w:val="BodyText"/>
        <w:ind w:left="-720" w:right="-720"/>
        <w:jc w:val="center"/>
        <w:rPr>
          <w:b/>
          <w:sz w:val="28"/>
        </w:rPr>
      </w:pPr>
    </w:p>
    <w:p w:rsidR="00AB6755" w:rsidRDefault="00AB6755">
      <w:pPr>
        <w:pStyle w:val="BodyText"/>
        <w:ind w:left="-720" w:right="-720"/>
        <w:jc w:val="center"/>
        <w:rPr>
          <w:b/>
          <w:sz w:val="28"/>
        </w:rPr>
      </w:pPr>
    </w:p>
    <w:p w:rsidR="00AB6755" w:rsidRDefault="00623EC2">
      <w:pPr>
        <w:pStyle w:val="BodyText"/>
        <w:ind w:left="-720" w:right="-720"/>
        <w:jc w:val="center"/>
        <w:rPr>
          <w:b/>
          <w:i/>
          <w:sz w:val="28"/>
          <w:szCs w:val="28"/>
        </w:rPr>
      </w:pPr>
      <w:r>
        <w:rPr>
          <w:b/>
          <w:i/>
          <w:sz w:val="28"/>
          <w:szCs w:val="28"/>
        </w:rPr>
        <w:t>By</w:t>
      </w:r>
    </w:p>
    <w:p w:rsidR="00AB6755" w:rsidRDefault="00623EC2">
      <w:pPr>
        <w:pStyle w:val="BodyText"/>
        <w:ind w:left="-720" w:right="-720"/>
        <w:jc w:val="center"/>
        <w:rPr>
          <w:b/>
          <w:sz w:val="28"/>
        </w:rPr>
      </w:pPr>
      <w:r>
        <w:rPr>
          <w:b/>
          <w:sz w:val="28"/>
        </w:rPr>
        <w:t>SOIL SOL RESOURCES</w:t>
      </w:r>
    </w:p>
    <w:p w:rsidR="00AB6755" w:rsidRDefault="00623EC2">
      <w:pPr>
        <w:pStyle w:val="BodyText"/>
        <w:ind w:left="-720" w:right="-720"/>
        <w:jc w:val="center"/>
        <w:rPr>
          <w:b/>
          <w:sz w:val="28"/>
        </w:rPr>
      </w:pPr>
      <w:r>
        <w:rPr>
          <w:b/>
          <w:sz w:val="28"/>
        </w:rPr>
        <w:t>08034471541.</w:t>
      </w:r>
    </w:p>
    <w:p w:rsidR="00AB6755" w:rsidRDefault="00AB6755">
      <w:pPr>
        <w:pStyle w:val="BodyText"/>
        <w:ind w:left="-720" w:right="-720"/>
        <w:jc w:val="center"/>
        <w:rPr>
          <w:b/>
          <w:sz w:val="28"/>
        </w:rPr>
      </w:pPr>
    </w:p>
    <w:p w:rsidR="00AB6755" w:rsidRDefault="00AB6755">
      <w:pPr>
        <w:pStyle w:val="BodyText"/>
        <w:ind w:left="-720" w:right="-720"/>
        <w:jc w:val="center"/>
        <w:rPr>
          <w:b/>
          <w:sz w:val="28"/>
        </w:rPr>
      </w:pPr>
    </w:p>
    <w:p w:rsidR="00AB6755" w:rsidRDefault="00AB6755">
      <w:pPr>
        <w:pStyle w:val="BodyText"/>
        <w:ind w:left="-720" w:right="-720"/>
        <w:jc w:val="center"/>
        <w:rPr>
          <w:b/>
          <w:sz w:val="28"/>
        </w:rPr>
      </w:pPr>
    </w:p>
    <w:p w:rsidR="00AB6755" w:rsidRDefault="00AB6755">
      <w:pPr>
        <w:pStyle w:val="BodyText"/>
        <w:ind w:right="-720"/>
        <w:rPr>
          <w:b/>
          <w:sz w:val="28"/>
        </w:rPr>
      </w:pPr>
    </w:p>
    <w:p w:rsidR="00AB6755" w:rsidRDefault="00AB6755">
      <w:pPr>
        <w:pStyle w:val="BodyText"/>
        <w:ind w:left="-720" w:right="-720"/>
        <w:jc w:val="center"/>
        <w:rPr>
          <w:b/>
          <w:sz w:val="28"/>
        </w:rPr>
      </w:pPr>
    </w:p>
    <w:p w:rsidR="00AB6755" w:rsidRDefault="00025173">
      <w:pPr>
        <w:pStyle w:val="BodyText"/>
        <w:ind w:left="-720" w:right="-720"/>
        <w:jc w:val="center"/>
        <w:rPr>
          <w:b/>
          <w:i/>
          <w:sz w:val="28"/>
          <w:szCs w:val="28"/>
        </w:rPr>
      </w:pPr>
      <w:r>
        <w:rPr>
          <w:b/>
          <w:i/>
          <w:sz w:val="28"/>
          <w:szCs w:val="28"/>
        </w:rPr>
        <w:t>Dece</w:t>
      </w:r>
      <w:r w:rsidR="00214A62">
        <w:rPr>
          <w:b/>
          <w:i/>
          <w:sz w:val="28"/>
          <w:szCs w:val="28"/>
        </w:rPr>
        <w:t>mber</w:t>
      </w:r>
      <w:r w:rsidR="00623EC2">
        <w:rPr>
          <w:b/>
          <w:i/>
          <w:sz w:val="28"/>
          <w:szCs w:val="28"/>
        </w:rPr>
        <w:t>, 202</w:t>
      </w:r>
      <w:r w:rsidR="00214A62">
        <w:rPr>
          <w:b/>
          <w:i/>
          <w:sz w:val="28"/>
          <w:szCs w:val="28"/>
        </w:rPr>
        <w:t>4</w:t>
      </w:r>
      <w:r w:rsidR="00623EC2">
        <w:rPr>
          <w:b/>
          <w:i/>
          <w:sz w:val="28"/>
          <w:szCs w:val="28"/>
        </w:rPr>
        <w:t>.</w:t>
      </w:r>
    </w:p>
    <w:p w:rsidR="00AB6755" w:rsidRDefault="00AB6755">
      <w:pPr>
        <w:jc w:val="center"/>
        <w:rPr>
          <w:b/>
          <w:sz w:val="28"/>
          <w:szCs w:val="28"/>
        </w:rPr>
      </w:pPr>
    </w:p>
    <w:p w:rsidR="00AB6755" w:rsidRDefault="00AB6755">
      <w:pPr>
        <w:jc w:val="center"/>
        <w:rPr>
          <w:b/>
          <w:sz w:val="28"/>
          <w:szCs w:val="28"/>
        </w:rPr>
      </w:pPr>
    </w:p>
    <w:p w:rsidR="00AB6755" w:rsidRDefault="00AB6755">
      <w:pPr>
        <w:jc w:val="center"/>
        <w:rPr>
          <w:b/>
          <w:sz w:val="28"/>
          <w:szCs w:val="28"/>
        </w:rPr>
      </w:pPr>
    </w:p>
    <w:p w:rsidR="00AB6755" w:rsidRDefault="00AB6755">
      <w:pPr>
        <w:jc w:val="center"/>
        <w:rPr>
          <w:b/>
          <w:sz w:val="28"/>
          <w:szCs w:val="28"/>
        </w:rPr>
      </w:pPr>
    </w:p>
    <w:p w:rsidR="00AB6755" w:rsidRDefault="00AB6755">
      <w:pPr>
        <w:jc w:val="center"/>
        <w:rPr>
          <w:b/>
          <w:sz w:val="28"/>
          <w:szCs w:val="28"/>
        </w:rPr>
      </w:pPr>
    </w:p>
    <w:p w:rsidR="00AB6755" w:rsidRDefault="00AB6755">
      <w:pPr>
        <w:jc w:val="center"/>
        <w:rPr>
          <w:b/>
          <w:sz w:val="28"/>
          <w:szCs w:val="28"/>
        </w:rPr>
      </w:pPr>
    </w:p>
    <w:p w:rsidR="00AB6755" w:rsidRDefault="00AB6755">
      <w:pPr>
        <w:jc w:val="center"/>
        <w:rPr>
          <w:b/>
          <w:sz w:val="28"/>
          <w:szCs w:val="28"/>
        </w:rPr>
      </w:pPr>
    </w:p>
    <w:p w:rsidR="0077652B" w:rsidRDefault="0077652B">
      <w:pPr>
        <w:jc w:val="center"/>
        <w:rPr>
          <w:b/>
          <w:sz w:val="28"/>
          <w:szCs w:val="28"/>
        </w:rPr>
      </w:pPr>
    </w:p>
    <w:p w:rsidR="0077652B" w:rsidRDefault="0077652B">
      <w:pPr>
        <w:jc w:val="center"/>
        <w:rPr>
          <w:b/>
          <w:sz w:val="28"/>
          <w:szCs w:val="28"/>
        </w:rPr>
      </w:pPr>
    </w:p>
    <w:p w:rsidR="00C56DA1" w:rsidRDefault="00C56DA1">
      <w:pPr>
        <w:jc w:val="center"/>
        <w:rPr>
          <w:b/>
          <w:sz w:val="28"/>
          <w:szCs w:val="28"/>
        </w:rPr>
      </w:pPr>
    </w:p>
    <w:p w:rsidR="00C56DA1" w:rsidRDefault="00C56DA1">
      <w:pPr>
        <w:jc w:val="center"/>
        <w:rPr>
          <w:b/>
          <w:sz w:val="28"/>
          <w:szCs w:val="28"/>
        </w:rPr>
      </w:pPr>
    </w:p>
    <w:p w:rsidR="00AB6755" w:rsidRDefault="00AB6755">
      <w:pPr>
        <w:jc w:val="center"/>
        <w:rPr>
          <w:b/>
          <w:sz w:val="28"/>
          <w:szCs w:val="28"/>
        </w:rPr>
      </w:pPr>
    </w:p>
    <w:p w:rsidR="00AB6755" w:rsidRDefault="00623EC2">
      <w:pPr>
        <w:jc w:val="center"/>
        <w:rPr>
          <w:b/>
          <w:sz w:val="28"/>
          <w:szCs w:val="28"/>
        </w:rPr>
      </w:pPr>
      <w:r>
        <w:rPr>
          <w:b/>
          <w:sz w:val="28"/>
          <w:szCs w:val="28"/>
        </w:rPr>
        <w:lastRenderedPageBreak/>
        <w:t>PROJECT RESOURCE PERSONS</w:t>
      </w:r>
    </w:p>
    <w:p w:rsidR="00AB6755" w:rsidRDefault="00AB6755">
      <w:pPr>
        <w:jc w:val="center"/>
        <w:rPr>
          <w:b/>
          <w:sz w:val="28"/>
          <w:szCs w:val="28"/>
        </w:rPr>
      </w:pPr>
    </w:p>
    <w:p w:rsidR="00AB6755" w:rsidRDefault="00AB6755"/>
    <w:p w:rsidR="00AB6755" w:rsidRDefault="00623EC2">
      <w:r>
        <w:t xml:space="preserve">(1) </w:t>
      </w:r>
      <w:proofErr w:type="spellStart"/>
      <w:r>
        <w:t>Adekunle</w:t>
      </w:r>
      <w:proofErr w:type="spellEnd"/>
      <w:r>
        <w:t xml:space="preserve"> </w:t>
      </w:r>
      <w:proofErr w:type="spellStart"/>
      <w:r>
        <w:t>Aremu</w:t>
      </w:r>
      <w:proofErr w:type="spellEnd"/>
      <w:r>
        <w:tab/>
      </w:r>
      <w:r>
        <w:tab/>
      </w:r>
      <w:r>
        <w:tab/>
      </w:r>
      <w:r>
        <w:tab/>
      </w:r>
      <w:r>
        <w:tab/>
        <w:t>Project Coordinator/Field Geologist</w:t>
      </w:r>
    </w:p>
    <w:p w:rsidR="00AB6755" w:rsidRDefault="00623EC2">
      <w:r>
        <w:t>(2) Musa Ojeleye</w:t>
      </w:r>
      <w:r>
        <w:tab/>
      </w:r>
      <w:r>
        <w:tab/>
      </w:r>
      <w:r>
        <w:tab/>
      </w:r>
      <w:r>
        <w:tab/>
      </w:r>
      <w:r>
        <w:tab/>
        <w:t xml:space="preserve">Engineering Consultant                                       </w:t>
      </w:r>
    </w:p>
    <w:p w:rsidR="00AB6755" w:rsidRDefault="00623EC2">
      <w:r>
        <w:t>(3) Salami A.G.</w:t>
      </w:r>
      <w:r>
        <w:tab/>
      </w:r>
      <w:r>
        <w:tab/>
      </w:r>
      <w:r>
        <w:tab/>
      </w:r>
      <w:r>
        <w:tab/>
      </w:r>
      <w:r>
        <w:tab/>
        <w:t>Senior Technologist</w:t>
      </w:r>
      <w:r w:rsidR="00432F0E">
        <w:t>s</w:t>
      </w:r>
      <w:bookmarkStart w:id="0" w:name="_GoBack"/>
      <w:bookmarkEnd w:id="0"/>
    </w:p>
    <w:p w:rsidR="00AB6755" w:rsidRDefault="0077652B">
      <w:pPr>
        <w:tabs>
          <w:tab w:val="center" w:pos="4680"/>
        </w:tabs>
      </w:pPr>
      <w:r>
        <w:t xml:space="preserve">(4) Adam </w:t>
      </w:r>
      <w:proofErr w:type="spellStart"/>
      <w:r>
        <w:t>Jimoh</w:t>
      </w:r>
      <w:proofErr w:type="spellEnd"/>
      <w:r w:rsidR="00623EC2">
        <w:tab/>
      </w:r>
      <w:r w:rsidR="00623EC2">
        <w:tab/>
        <w:t>Equipment operator</w:t>
      </w:r>
    </w:p>
    <w:p w:rsidR="00AB6755" w:rsidRDefault="00623EC2">
      <w:r>
        <w:rPr>
          <w:b/>
        </w:rPr>
        <w:t xml:space="preserve"> </w:t>
      </w:r>
      <w:r>
        <w:t xml:space="preserve"> </w:t>
      </w:r>
    </w:p>
    <w:p w:rsidR="00AB6755" w:rsidRDefault="00623EC2">
      <w:pPr>
        <w:rPr>
          <w:b/>
        </w:rPr>
      </w:pPr>
      <w:r>
        <w:rPr>
          <w:b/>
        </w:rPr>
        <w:t xml:space="preserve">                                                   </w:t>
      </w:r>
    </w:p>
    <w:p w:rsidR="00AB6755" w:rsidRDefault="00AB6755">
      <w:pPr>
        <w:rPr>
          <w:b/>
        </w:rPr>
      </w:pPr>
    </w:p>
    <w:p w:rsidR="00AB6755" w:rsidRDefault="00AB6755">
      <w:pPr>
        <w:rPr>
          <w:b/>
        </w:rPr>
      </w:pPr>
    </w:p>
    <w:p w:rsidR="00AB6755" w:rsidRDefault="00AB6755">
      <w:pPr>
        <w:rPr>
          <w:b/>
        </w:rPr>
      </w:pPr>
    </w:p>
    <w:p w:rsidR="00AB6755" w:rsidRDefault="00AB6755">
      <w:pPr>
        <w:rPr>
          <w:b/>
        </w:rPr>
      </w:pPr>
    </w:p>
    <w:p w:rsidR="00AB6755" w:rsidRDefault="00AB6755">
      <w:pPr>
        <w:rPr>
          <w:b/>
        </w:rPr>
      </w:pPr>
    </w:p>
    <w:p w:rsidR="00AB6755" w:rsidRDefault="00AB6755">
      <w:pPr>
        <w:rPr>
          <w:b/>
        </w:rPr>
      </w:pPr>
    </w:p>
    <w:p w:rsidR="00AB6755" w:rsidRDefault="00AB6755">
      <w:pPr>
        <w:rPr>
          <w:b/>
        </w:rPr>
      </w:pPr>
    </w:p>
    <w:p w:rsidR="00AB6755" w:rsidRDefault="00AB6755">
      <w:pPr>
        <w:rPr>
          <w:b/>
        </w:rPr>
      </w:pPr>
    </w:p>
    <w:p w:rsidR="00AB6755" w:rsidRDefault="00AB6755">
      <w:pPr>
        <w:rPr>
          <w:b/>
        </w:rPr>
      </w:pPr>
    </w:p>
    <w:p w:rsidR="00AB6755" w:rsidRDefault="00AB6755">
      <w:pPr>
        <w:rPr>
          <w:b/>
        </w:rPr>
      </w:pPr>
    </w:p>
    <w:p w:rsidR="00AB6755" w:rsidRDefault="00AB6755">
      <w:pPr>
        <w:rPr>
          <w:b/>
        </w:rPr>
      </w:pPr>
    </w:p>
    <w:p w:rsidR="00AB6755" w:rsidRDefault="00AB6755">
      <w:pPr>
        <w:rPr>
          <w:b/>
        </w:rPr>
      </w:pPr>
    </w:p>
    <w:p w:rsidR="00AB6755" w:rsidRDefault="00AB6755">
      <w:pPr>
        <w:rPr>
          <w:b/>
        </w:rPr>
      </w:pPr>
    </w:p>
    <w:p w:rsidR="00AB6755" w:rsidRDefault="00AB6755">
      <w:pPr>
        <w:rPr>
          <w:b/>
        </w:rPr>
      </w:pPr>
    </w:p>
    <w:p w:rsidR="00AB6755" w:rsidRDefault="00AB6755">
      <w:pPr>
        <w:rPr>
          <w:b/>
        </w:rPr>
      </w:pPr>
    </w:p>
    <w:p w:rsidR="00AB6755" w:rsidRDefault="00AB6755">
      <w:pPr>
        <w:rPr>
          <w:b/>
        </w:rPr>
      </w:pPr>
    </w:p>
    <w:p w:rsidR="00AB6755" w:rsidRDefault="00AB6755">
      <w:pPr>
        <w:rPr>
          <w:b/>
        </w:rPr>
      </w:pPr>
    </w:p>
    <w:p w:rsidR="00AB6755" w:rsidRDefault="00AB6755">
      <w:pPr>
        <w:rPr>
          <w:b/>
        </w:rPr>
      </w:pPr>
    </w:p>
    <w:p w:rsidR="00AB6755" w:rsidRDefault="00AB6755">
      <w:pPr>
        <w:rPr>
          <w:b/>
        </w:rPr>
      </w:pPr>
    </w:p>
    <w:p w:rsidR="00AB6755" w:rsidRDefault="00AB6755">
      <w:pPr>
        <w:rPr>
          <w:b/>
        </w:rPr>
      </w:pPr>
    </w:p>
    <w:p w:rsidR="00AB6755" w:rsidRDefault="00AB6755">
      <w:pPr>
        <w:rPr>
          <w:b/>
        </w:rPr>
      </w:pPr>
    </w:p>
    <w:p w:rsidR="00AB6755" w:rsidRDefault="00AB6755">
      <w:pPr>
        <w:rPr>
          <w:b/>
        </w:rPr>
      </w:pPr>
    </w:p>
    <w:p w:rsidR="00AB6755" w:rsidRDefault="00AB6755">
      <w:pPr>
        <w:rPr>
          <w:b/>
        </w:rPr>
      </w:pPr>
    </w:p>
    <w:p w:rsidR="00AB6755" w:rsidRDefault="00AB6755">
      <w:pPr>
        <w:rPr>
          <w:b/>
        </w:rPr>
      </w:pPr>
    </w:p>
    <w:p w:rsidR="00AB6755" w:rsidRDefault="00AB6755">
      <w:pPr>
        <w:rPr>
          <w:b/>
        </w:rPr>
      </w:pPr>
    </w:p>
    <w:p w:rsidR="00AB6755" w:rsidRDefault="00AB6755">
      <w:pPr>
        <w:rPr>
          <w:b/>
        </w:rPr>
      </w:pPr>
    </w:p>
    <w:p w:rsidR="00AB6755" w:rsidRDefault="00AB6755">
      <w:pPr>
        <w:rPr>
          <w:b/>
        </w:rPr>
      </w:pPr>
    </w:p>
    <w:p w:rsidR="00AB6755" w:rsidRDefault="00AB6755">
      <w:pPr>
        <w:rPr>
          <w:b/>
        </w:rPr>
      </w:pPr>
    </w:p>
    <w:p w:rsidR="00AB6755" w:rsidRDefault="00AB6755">
      <w:pPr>
        <w:rPr>
          <w:b/>
        </w:rPr>
      </w:pPr>
    </w:p>
    <w:p w:rsidR="00AB6755" w:rsidRDefault="00AB6755">
      <w:pPr>
        <w:rPr>
          <w:b/>
        </w:rPr>
      </w:pPr>
    </w:p>
    <w:p w:rsidR="00AB6755" w:rsidRDefault="00AB6755">
      <w:pPr>
        <w:rPr>
          <w:b/>
        </w:rPr>
      </w:pPr>
    </w:p>
    <w:p w:rsidR="00AB6755" w:rsidRDefault="00AB6755">
      <w:pPr>
        <w:rPr>
          <w:b/>
        </w:rPr>
      </w:pPr>
    </w:p>
    <w:p w:rsidR="00AB6755" w:rsidRDefault="00AB6755">
      <w:pPr>
        <w:rPr>
          <w:b/>
        </w:rPr>
      </w:pPr>
    </w:p>
    <w:p w:rsidR="00AB6755" w:rsidRDefault="00AB6755">
      <w:pPr>
        <w:rPr>
          <w:b/>
        </w:rPr>
      </w:pPr>
    </w:p>
    <w:p w:rsidR="00AB6755" w:rsidRDefault="00AB6755">
      <w:pPr>
        <w:rPr>
          <w:b/>
        </w:rPr>
      </w:pPr>
    </w:p>
    <w:p w:rsidR="00AB6755" w:rsidRDefault="00AB6755">
      <w:pPr>
        <w:rPr>
          <w:b/>
        </w:rPr>
      </w:pPr>
    </w:p>
    <w:p w:rsidR="00AB6755" w:rsidRDefault="00AB6755">
      <w:pPr>
        <w:rPr>
          <w:b/>
        </w:rPr>
      </w:pPr>
    </w:p>
    <w:p w:rsidR="00AB6755" w:rsidRDefault="00AB6755">
      <w:pPr>
        <w:rPr>
          <w:b/>
        </w:rPr>
      </w:pPr>
    </w:p>
    <w:p w:rsidR="00AB6755" w:rsidRDefault="00AB6755">
      <w:pPr>
        <w:spacing w:line="360" w:lineRule="auto"/>
        <w:jc w:val="both"/>
        <w:rPr>
          <w:b/>
        </w:rPr>
      </w:pPr>
    </w:p>
    <w:p w:rsidR="00AB6755" w:rsidRDefault="00AB6755">
      <w:pPr>
        <w:spacing w:line="360" w:lineRule="auto"/>
        <w:jc w:val="both"/>
        <w:rPr>
          <w:b/>
        </w:rPr>
      </w:pPr>
    </w:p>
    <w:p w:rsidR="00AB6755" w:rsidRDefault="00623EC2">
      <w:pPr>
        <w:jc w:val="center"/>
        <w:rPr>
          <w:sz w:val="28"/>
          <w:szCs w:val="28"/>
        </w:rPr>
      </w:pPr>
      <w:r>
        <w:rPr>
          <w:sz w:val="28"/>
          <w:szCs w:val="28"/>
        </w:rPr>
        <w:lastRenderedPageBreak/>
        <w:t>TABLE OF CONTENTS</w:t>
      </w:r>
    </w:p>
    <w:p w:rsidR="00AB6755" w:rsidRDefault="00623EC2">
      <w:pPr>
        <w:jc w:val="center"/>
        <w:rPr>
          <w:sz w:val="28"/>
          <w:szCs w:val="28"/>
        </w:rPr>
      </w:pPr>
      <w:r>
        <w:rPr>
          <w:sz w:val="28"/>
          <w:szCs w:val="28"/>
        </w:rPr>
        <w:t xml:space="preserve">                                                         </w:t>
      </w:r>
      <w:r>
        <w:rPr>
          <w:sz w:val="28"/>
          <w:szCs w:val="28"/>
        </w:rPr>
        <w:tab/>
      </w:r>
      <w:r>
        <w:rPr>
          <w:sz w:val="28"/>
          <w:szCs w:val="28"/>
        </w:rPr>
        <w:tab/>
      </w:r>
      <w:r>
        <w:rPr>
          <w:sz w:val="28"/>
          <w:szCs w:val="28"/>
        </w:rPr>
        <w:tab/>
      </w:r>
      <w:r>
        <w:rPr>
          <w:sz w:val="28"/>
          <w:szCs w:val="28"/>
        </w:rPr>
        <w:tab/>
      </w:r>
      <w:r>
        <w:rPr>
          <w:sz w:val="28"/>
          <w:szCs w:val="28"/>
        </w:rPr>
        <w:tab/>
      </w:r>
      <w:r>
        <w:rPr>
          <w:sz w:val="28"/>
          <w:szCs w:val="28"/>
        </w:rPr>
        <w:tab/>
        <w:t xml:space="preserve"> PAGE</w:t>
      </w:r>
    </w:p>
    <w:p w:rsidR="00AB6755" w:rsidRDefault="00AB6755">
      <w:pPr>
        <w:jc w:val="center"/>
        <w:rPr>
          <w:sz w:val="28"/>
          <w:szCs w:val="28"/>
        </w:rPr>
      </w:pPr>
    </w:p>
    <w:p w:rsidR="00AB6755" w:rsidRDefault="00623EC2">
      <w:pPr>
        <w:rPr>
          <w:sz w:val="28"/>
          <w:szCs w:val="28"/>
        </w:rPr>
      </w:pPr>
      <w:r>
        <w:rPr>
          <w:sz w:val="28"/>
          <w:szCs w:val="28"/>
        </w:rPr>
        <w:t>COVER PAGE</w:t>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t>1</w:t>
      </w:r>
    </w:p>
    <w:p w:rsidR="00AB6755" w:rsidRDefault="00623EC2">
      <w:pPr>
        <w:rPr>
          <w:sz w:val="28"/>
          <w:szCs w:val="28"/>
        </w:rPr>
      </w:pPr>
      <w:r>
        <w:rPr>
          <w:sz w:val="28"/>
          <w:szCs w:val="28"/>
        </w:rPr>
        <w:t>PROJECT RESOURCE PERSONS</w:t>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t>2</w:t>
      </w:r>
    </w:p>
    <w:p w:rsidR="00AB6755" w:rsidRDefault="00623EC2">
      <w:pPr>
        <w:rPr>
          <w:sz w:val="28"/>
          <w:szCs w:val="28"/>
        </w:rPr>
      </w:pPr>
      <w:r>
        <w:rPr>
          <w:sz w:val="28"/>
          <w:szCs w:val="28"/>
        </w:rPr>
        <w:t>TABLE OF CONTENTS</w:t>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t>3</w:t>
      </w:r>
    </w:p>
    <w:p w:rsidR="00AB6755" w:rsidRDefault="00623EC2">
      <w:pPr>
        <w:rPr>
          <w:sz w:val="28"/>
          <w:szCs w:val="28"/>
        </w:rPr>
      </w:pPr>
      <w:r>
        <w:rPr>
          <w:sz w:val="28"/>
          <w:szCs w:val="28"/>
        </w:rPr>
        <w:t>LIST OF FIGURES</w:t>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t>4</w:t>
      </w:r>
    </w:p>
    <w:p w:rsidR="00AB6755" w:rsidRDefault="00623EC2">
      <w:pPr>
        <w:rPr>
          <w:sz w:val="28"/>
          <w:szCs w:val="28"/>
        </w:rPr>
      </w:pPr>
      <w:r>
        <w:rPr>
          <w:sz w:val="28"/>
          <w:szCs w:val="28"/>
        </w:rPr>
        <w:t>LIST OF TABLES</w:t>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t>4</w:t>
      </w:r>
    </w:p>
    <w:p w:rsidR="00AB6755" w:rsidRDefault="00623EC2">
      <w:pPr>
        <w:rPr>
          <w:sz w:val="28"/>
          <w:szCs w:val="28"/>
        </w:rPr>
      </w:pPr>
      <w:r>
        <w:rPr>
          <w:sz w:val="28"/>
          <w:szCs w:val="28"/>
        </w:rPr>
        <w:t>LIST OF PLATES</w:t>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t>4</w:t>
      </w:r>
    </w:p>
    <w:p w:rsidR="00AB6755" w:rsidRDefault="00623EC2">
      <w:pPr>
        <w:rPr>
          <w:sz w:val="28"/>
          <w:szCs w:val="28"/>
        </w:rPr>
      </w:pPr>
      <w:r>
        <w:rPr>
          <w:sz w:val="28"/>
          <w:szCs w:val="28"/>
        </w:rPr>
        <w:t>LIST OF APPENDICES</w:t>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t>4</w:t>
      </w:r>
    </w:p>
    <w:p w:rsidR="00AB6755" w:rsidRDefault="00623EC2">
      <w:pPr>
        <w:rPr>
          <w:sz w:val="28"/>
          <w:szCs w:val="28"/>
        </w:rPr>
      </w:pPr>
      <w:r>
        <w:rPr>
          <w:sz w:val="28"/>
          <w:szCs w:val="28"/>
        </w:rPr>
        <w:t>1.0     INTRODUCTION</w:t>
      </w:r>
      <w:r>
        <w:rPr>
          <w:sz w:val="28"/>
          <w:szCs w:val="28"/>
        </w:rPr>
        <w:tab/>
      </w:r>
      <w:r>
        <w:rPr>
          <w:sz w:val="28"/>
          <w:szCs w:val="28"/>
        </w:rPr>
        <w:tab/>
      </w:r>
      <w:r>
        <w:rPr>
          <w:sz w:val="28"/>
          <w:szCs w:val="28"/>
        </w:rPr>
        <w:tab/>
      </w:r>
      <w:r>
        <w:rPr>
          <w:sz w:val="28"/>
          <w:szCs w:val="28"/>
        </w:rPr>
        <w:tab/>
      </w:r>
      <w:r>
        <w:rPr>
          <w:sz w:val="28"/>
          <w:szCs w:val="28"/>
        </w:rPr>
        <w:tab/>
      </w:r>
      <w:r>
        <w:rPr>
          <w:sz w:val="28"/>
          <w:szCs w:val="28"/>
        </w:rPr>
        <w:tab/>
        <w:t xml:space="preserve">             </w:t>
      </w:r>
      <w:r>
        <w:rPr>
          <w:sz w:val="28"/>
          <w:szCs w:val="28"/>
        </w:rPr>
        <w:tab/>
      </w:r>
      <w:r>
        <w:rPr>
          <w:sz w:val="28"/>
          <w:szCs w:val="28"/>
        </w:rPr>
        <w:tab/>
        <w:t>5</w:t>
      </w:r>
    </w:p>
    <w:p w:rsidR="00AB6755" w:rsidRDefault="00623EC2">
      <w:pPr>
        <w:rPr>
          <w:sz w:val="28"/>
          <w:szCs w:val="28"/>
        </w:rPr>
      </w:pPr>
      <w:r>
        <w:rPr>
          <w:sz w:val="28"/>
          <w:szCs w:val="28"/>
        </w:rPr>
        <w:t>2.0     SCOPE OF INVESTIGATION</w:t>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t>6</w:t>
      </w:r>
    </w:p>
    <w:p w:rsidR="00AB6755" w:rsidRDefault="00623EC2">
      <w:pPr>
        <w:rPr>
          <w:sz w:val="28"/>
          <w:szCs w:val="28"/>
        </w:rPr>
      </w:pPr>
      <w:r>
        <w:rPr>
          <w:sz w:val="28"/>
          <w:szCs w:val="28"/>
        </w:rPr>
        <w:tab/>
        <w:t>2.1: Site Work and Methodology</w:t>
      </w:r>
      <w:r>
        <w:rPr>
          <w:sz w:val="28"/>
          <w:szCs w:val="28"/>
        </w:rPr>
        <w:tab/>
      </w:r>
      <w:r>
        <w:rPr>
          <w:sz w:val="28"/>
          <w:szCs w:val="28"/>
        </w:rPr>
        <w:tab/>
      </w:r>
      <w:r>
        <w:rPr>
          <w:sz w:val="28"/>
          <w:szCs w:val="28"/>
        </w:rPr>
        <w:tab/>
      </w:r>
      <w:r>
        <w:rPr>
          <w:sz w:val="28"/>
          <w:szCs w:val="28"/>
        </w:rPr>
        <w:tab/>
      </w:r>
      <w:r>
        <w:rPr>
          <w:sz w:val="28"/>
          <w:szCs w:val="28"/>
        </w:rPr>
        <w:tab/>
      </w:r>
      <w:r>
        <w:rPr>
          <w:sz w:val="28"/>
          <w:szCs w:val="28"/>
        </w:rPr>
        <w:tab/>
        <w:t>6</w:t>
      </w:r>
    </w:p>
    <w:p w:rsidR="00AB6755" w:rsidRDefault="00623EC2">
      <w:pPr>
        <w:rPr>
          <w:sz w:val="28"/>
          <w:szCs w:val="28"/>
        </w:rPr>
      </w:pPr>
      <w:r>
        <w:rPr>
          <w:sz w:val="28"/>
          <w:szCs w:val="28"/>
        </w:rPr>
        <w:tab/>
        <w:t>2.2: Laboratory Testing</w:t>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t>7</w:t>
      </w:r>
    </w:p>
    <w:p w:rsidR="00AB6755" w:rsidRDefault="00623EC2">
      <w:pPr>
        <w:rPr>
          <w:sz w:val="28"/>
          <w:szCs w:val="28"/>
        </w:rPr>
      </w:pPr>
      <w:r>
        <w:rPr>
          <w:sz w:val="28"/>
          <w:szCs w:val="28"/>
        </w:rPr>
        <w:t>3.0     SITE CONDITIONS</w:t>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t>8</w:t>
      </w:r>
    </w:p>
    <w:p w:rsidR="00AB6755" w:rsidRDefault="00623EC2">
      <w:pPr>
        <w:rPr>
          <w:sz w:val="28"/>
          <w:szCs w:val="28"/>
        </w:rPr>
      </w:pPr>
      <w:r>
        <w:rPr>
          <w:sz w:val="28"/>
          <w:szCs w:val="28"/>
        </w:rPr>
        <w:tab/>
        <w:t>3.1: Site Description</w:t>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t>8</w:t>
      </w:r>
    </w:p>
    <w:p w:rsidR="00AB6755" w:rsidRDefault="00623EC2">
      <w:pPr>
        <w:rPr>
          <w:sz w:val="28"/>
          <w:szCs w:val="28"/>
        </w:rPr>
      </w:pPr>
      <w:r>
        <w:rPr>
          <w:sz w:val="28"/>
          <w:szCs w:val="28"/>
        </w:rPr>
        <w:tab/>
        <w:t>3.2: General Geology</w:t>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t>8</w:t>
      </w:r>
    </w:p>
    <w:p w:rsidR="00AB6755" w:rsidRDefault="00623EC2">
      <w:pPr>
        <w:rPr>
          <w:sz w:val="28"/>
          <w:szCs w:val="28"/>
        </w:rPr>
      </w:pPr>
      <w:r>
        <w:rPr>
          <w:sz w:val="28"/>
          <w:szCs w:val="28"/>
        </w:rPr>
        <w:tab/>
        <w:t>3.3: Subsoil Conditions</w:t>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t>8</w:t>
      </w:r>
    </w:p>
    <w:p w:rsidR="00AB6755" w:rsidRDefault="00623EC2">
      <w:pPr>
        <w:rPr>
          <w:sz w:val="28"/>
          <w:szCs w:val="28"/>
        </w:rPr>
      </w:pPr>
      <w:r>
        <w:rPr>
          <w:sz w:val="28"/>
          <w:szCs w:val="28"/>
        </w:rPr>
        <w:tab/>
        <w:t>3.4: Groundwater Conditions</w:t>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t>9</w:t>
      </w:r>
    </w:p>
    <w:p w:rsidR="00AB6755" w:rsidRDefault="00623EC2">
      <w:pPr>
        <w:rPr>
          <w:sz w:val="28"/>
          <w:szCs w:val="28"/>
        </w:rPr>
      </w:pPr>
      <w:r>
        <w:rPr>
          <w:sz w:val="28"/>
          <w:szCs w:val="28"/>
        </w:rPr>
        <w:t>4.0     DISCUSSION OF LABORATORY RESULTS</w:t>
      </w:r>
      <w:r>
        <w:rPr>
          <w:sz w:val="28"/>
          <w:szCs w:val="28"/>
        </w:rPr>
        <w:tab/>
      </w:r>
      <w:r>
        <w:rPr>
          <w:sz w:val="28"/>
          <w:szCs w:val="28"/>
        </w:rPr>
        <w:tab/>
      </w:r>
      <w:r>
        <w:rPr>
          <w:sz w:val="28"/>
          <w:szCs w:val="28"/>
        </w:rPr>
        <w:tab/>
      </w:r>
      <w:r>
        <w:rPr>
          <w:sz w:val="28"/>
          <w:szCs w:val="28"/>
        </w:rPr>
        <w:tab/>
        <w:t>10</w:t>
      </w:r>
    </w:p>
    <w:p w:rsidR="00AB6755" w:rsidRDefault="00623EC2">
      <w:pPr>
        <w:rPr>
          <w:sz w:val="28"/>
          <w:szCs w:val="28"/>
        </w:rPr>
      </w:pPr>
      <w:r>
        <w:rPr>
          <w:sz w:val="28"/>
          <w:szCs w:val="28"/>
        </w:rPr>
        <w:tab/>
        <w:t>4.1: Soil Grading Patterns</w:t>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t>10</w:t>
      </w:r>
    </w:p>
    <w:p w:rsidR="00AB6755" w:rsidRDefault="00623EC2">
      <w:pPr>
        <w:rPr>
          <w:sz w:val="28"/>
          <w:szCs w:val="28"/>
        </w:rPr>
      </w:pPr>
      <w:r>
        <w:rPr>
          <w:sz w:val="28"/>
          <w:szCs w:val="28"/>
        </w:rPr>
        <w:tab/>
        <w:t>4.2: Plasticity</w:t>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t>10</w:t>
      </w:r>
    </w:p>
    <w:p w:rsidR="00AB6755" w:rsidRDefault="00623EC2">
      <w:pPr>
        <w:rPr>
          <w:sz w:val="28"/>
          <w:szCs w:val="28"/>
        </w:rPr>
      </w:pPr>
      <w:r>
        <w:rPr>
          <w:sz w:val="28"/>
          <w:szCs w:val="28"/>
        </w:rPr>
        <w:tab/>
        <w:t>4.3: Shear Strength</w:t>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t>10</w:t>
      </w:r>
    </w:p>
    <w:p w:rsidR="00AB6755" w:rsidRDefault="00623EC2">
      <w:pPr>
        <w:rPr>
          <w:sz w:val="28"/>
          <w:szCs w:val="28"/>
        </w:rPr>
      </w:pPr>
      <w:r>
        <w:rPr>
          <w:sz w:val="28"/>
          <w:szCs w:val="28"/>
        </w:rPr>
        <w:tab/>
        <w:t xml:space="preserve">4.4: </w:t>
      </w:r>
      <w:proofErr w:type="spellStart"/>
      <w:r>
        <w:rPr>
          <w:sz w:val="28"/>
          <w:szCs w:val="28"/>
        </w:rPr>
        <w:t>Oedometer</w:t>
      </w:r>
      <w:proofErr w:type="spellEnd"/>
      <w:r>
        <w:rPr>
          <w:sz w:val="28"/>
          <w:szCs w:val="28"/>
        </w:rPr>
        <w:t xml:space="preserve"> Consolidation</w:t>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t>10</w:t>
      </w:r>
    </w:p>
    <w:p w:rsidR="00AB6755" w:rsidRDefault="00623EC2">
      <w:pPr>
        <w:rPr>
          <w:sz w:val="28"/>
          <w:szCs w:val="28"/>
        </w:rPr>
      </w:pPr>
      <w:r>
        <w:rPr>
          <w:sz w:val="28"/>
          <w:szCs w:val="28"/>
        </w:rPr>
        <w:tab/>
        <w:t>4.5: Chemical Analysis</w:t>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t>10</w:t>
      </w:r>
    </w:p>
    <w:p w:rsidR="00AB6755" w:rsidRDefault="00623EC2">
      <w:pPr>
        <w:rPr>
          <w:sz w:val="28"/>
          <w:szCs w:val="28"/>
        </w:rPr>
      </w:pPr>
      <w:r>
        <w:rPr>
          <w:sz w:val="28"/>
          <w:szCs w:val="28"/>
        </w:rPr>
        <w:t>5.0</w:t>
      </w:r>
      <w:r>
        <w:rPr>
          <w:sz w:val="28"/>
          <w:szCs w:val="28"/>
        </w:rPr>
        <w:tab/>
        <w:t>FOUNDATION DISCUSSION &amp; RECOMMENDATION</w:t>
      </w:r>
      <w:r>
        <w:rPr>
          <w:sz w:val="28"/>
          <w:szCs w:val="28"/>
        </w:rPr>
        <w:tab/>
      </w:r>
      <w:r>
        <w:rPr>
          <w:sz w:val="28"/>
          <w:szCs w:val="28"/>
        </w:rPr>
        <w:tab/>
        <w:t>11</w:t>
      </w:r>
    </w:p>
    <w:p w:rsidR="00AB6755" w:rsidRDefault="00623EC2">
      <w:pPr>
        <w:rPr>
          <w:sz w:val="28"/>
          <w:szCs w:val="28"/>
        </w:rPr>
      </w:pPr>
      <w:r>
        <w:rPr>
          <w:sz w:val="28"/>
          <w:szCs w:val="28"/>
        </w:rPr>
        <w:tab/>
        <w:t>5.1: Structural Details</w:t>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t>11</w:t>
      </w:r>
    </w:p>
    <w:p w:rsidR="00AB6755" w:rsidRDefault="00623EC2">
      <w:pPr>
        <w:rPr>
          <w:sz w:val="28"/>
          <w:szCs w:val="28"/>
        </w:rPr>
      </w:pPr>
      <w:r>
        <w:rPr>
          <w:sz w:val="28"/>
          <w:szCs w:val="28"/>
        </w:rPr>
        <w:tab/>
        <w:t>5.2: Foundation Recommendations</w:t>
      </w:r>
      <w:r>
        <w:rPr>
          <w:sz w:val="28"/>
          <w:szCs w:val="28"/>
        </w:rPr>
        <w:tab/>
      </w:r>
      <w:r>
        <w:rPr>
          <w:sz w:val="28"/>
          <w:szCs w:val="28"/>
        </w:rPr>
        <w:tab/>
      </w:r>
      <w:r>
        <w:rPr>
          <w:sz w:val="28"/>
          <w:szCs w:val="28"/>
        </w:rPr>
        <w:tab/>
      </w:r>
      <w:r>
        <w:rPr>
          <w:sz w:val="28"/>
          <w:szCs w:val="28"/>
        </w:rPr>
        <w:tab/>
      </w:r>
      <w:r>
        <w:rPr>
          <w:sz w:val="28"/>
          <w:szCs w:val="28"/>
        </w:rPr>
        <w:tab/>
      </w:r>
      <w:r>
        <w:rPr>
          <w:sz w:val="28"/>
          <w:szCs w:val="28"/>
        </w:rPr>
        <w:tab/>
        <w:t>11</w:t>
      </w:r>
    </w:p>
    <w:p w:rsidR="00AB6755" w:rsidRDefault="00623EC2">
      <w:pPr>
        <w:rPr>
          <w:sz w:val="28"/>
          <w:szCs w:val="28"/>
        </w:rPr>
      </w:pPr>
      <w:r>
        <w:rPr>
          <w:sz w:val="28"/>
          <w:szCs w:val="28"/>
        </w:rPr>
        <w:t>6.0</w:t>
      </w:r>
      <w:r>
        <w:rPr>
          <w:sz w:val="28"/>
          <w:szCs w:val="28"/>
        </w:rPr>
        <w:tab/>
        <w:t xml:space="preserve"> GENERAL COMMENTS AND CONCLUDING </w:t>
      </w:r>
    </w:p>
    <w:p w:rsidR="00AB6755" w:rsidRDefault="00623EC2">
      <w:pPr>
        <w:rPr>
          <w:sz w:val="28"/>
          <w:szCs w:val="28"/>
        </w:rPr>
      </w:pPr>
      <w:r>
        <w:rPr>
          <w:sz w:val="28"/>
          <w:szCs w:val="28"/>
        </w:rPr>
        <w:tab/>
        <w:t xml:space="preserve"> REMARKS</w:t>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t>13</w:t>
      </w:r>
    </w:p>
    <w:p w:rsidR="00AB6755" w:rsidRDefault="00AB6755">
      <w:pPr>
        <w:rPr>
          <w:sz w:val="28"/>
          <w:szCs w:val="28"/>
        </w:rPr>
      </w:pPr>
    </w:p>
    <w:p w:rsidR="00AB6755" w:rsidRDefault="00AB6755">
      <w:pPr>
        <w:rPr>
          <w:sz w:val="28"/>
          <w:szCs w:val="28"/>
        </w:rPr>
      </w:pPr>
    </w:p>
    <w:p w:rsidR="00AB6755" w:rsidRDefault="00AB6755">
      <w:pPr>
        <w:ind w:left="2880" w:firstLine="720"/>
        <w:rPr>
          <w:sz w:val="28"/>
          <w:szCs w:val="28"/>
        </w:rPr>
      </w:pPr>
    </w:p>
    <w:p w:rsidR="00AB6755" w:rsidRDefault="00AB6755">
      <w:pPr>
        <w:ind w:left="2880" w:firstLine="720"/>
        <w:rPr>
          <w:sz w:val="28"/>
          <w:szCs w:val="28"/>
        </w:rPr>
      </w:pPr>
    </w:p>
    <w:p w:rsidR="00AB6755" w:rsidRDefault="00AB6755">
      <w:pPr>
        <w:ind w:left="2880" w:firstLine="720"/>
        <w:rPr>
          <w:sz w:val="28"/>
          <w:szCs w:val="28"/>
        </w:rPr>
      </w:pPr>
    </w:p>
    <w:p w:rsidR="00AB6755" w:rsidRDefault="00AB6755">
      <w:pPr>
        <w:ind w:left="2880" w:firstLine="720"/>
        <w:rPr>
          <w:sz w:val="28"/>
          <w:szCs w:val="28"/>
        </w:rPr>
      </w:pPr>
    </w:p>
    <w:p w:rsidR="00AB6755" w:rsidRDefault="00AB6755">
      <w:pPr>
        <w:ind w:left="2880" w:firstLine="720"/>
        <w:rPr>
          <w:sz w:val="28"/>
          <w:szCs w:val="28"/>
        </w:rPr>
      </w:pPr>
    </w:p>
    <w:p w:rsidR="00AB6755" w:rsidRDefault="00AB6755">
      <w:pPr>
        <w:ind w:left="2880" w:firstLine="720"/>
        <w:rPr>
          <w:sz w:val="28"/>
          <w:szCs w:val="28"/>
        </w:rPr>
      </w:pPr>
    </w:p>
    <w:p w:rsidR="00AB6755" w:rsidRDefault="00AB6755">
      <w:pPr>
        <w:ind w:left="2880" w:firstLine="720"/>
        <w:rPr>
          <w:sz w:val="28"/>
          <w:szCs w:val="28"/>
        </w:rPr>
      </w:pPr>
    </w:p>
    <w:p w:rsidR="00AB6755" w:rsidRDefault="00AB6755">
      <w:pPr>
        <w:ind w:left="2880" w:firstLine="720"/>
        <w:rPr>
          <w:sz w:val="28"/>
          <w:szCs w:val="28"/>
        </w:rPr>
      </w:pPr>
    </w:p>
    <w:p w:rsidR="00AB6755" w:rsidRDefault="00AB6755">
      <w:pPr>
        <w:ind w:left="2880" w:firstLine="720"/>
        <w:rPr>
          <w:sz w:val="28"/>
          <w:szCs w:val="28"/>
        </w:rPr>
      </w:pPr>
    </w:p>
    <w:p w:rsidR="00AB6755" w:rsidRDefault="00AB6755">
      <w:pPr>
        <w:ind w:left="2880" w:firstLine="720"/>
        <w:rPr>
          <w:sz w:val="28"/>
          <w:szCs w:val="28"/>
        </w:rPr>
      </w:pPr>
    </w:p>
    <w:p w:rsidR="00AB6755" w:rsidRDefault="00AB6755">
      <w:pPr>
        <w:ind w:left="2880" w:firstLine="720"/>
        <w:rPr>
          <w:sz w:val="28"/>
          <w:szCs w:val="28"/>
        </w:rPr>
      </w:pPr>
    </w:p>
    <w:p w:rsidR="00AB6755" w:rsidRDefault="00AB6755">
      <w:pPr>
        <w:ind w:left="2880" w:firstLine="720"/>
        <w:rPr>
          <w:sz w:val="28"/>
          <w:szCs w:val="28"/>
        </w:rPr>
      </w:pPr>
    </w:p>
    <w:p w:rsidR="00AB6755" w:rsidRDefault="00AB6755">
      <w:pPr>
        <w:ind w:left="2880" w:firstLine="720"/>
        <w:rPr>
          <w:sz w:val="28"/>
          <w:szCs w:val="28"/>
        </w:rPr>
      </w:pPr>
    </w:p>
    <w:p w:rsidR="00AB6755" w:rsidRDefault="00AB6755">
      <w:pPr>
        <w:ind w:left="2880" w:firstLine="720"/>
        <w:rPr>
          <w:sz w:val="28"/>
          <w:szCs w:val="28"/>
        </w:rPr>
      </w:pPr>
    </w:p>
    <w:p w:rsidR="00AB6755" w:rsidRDefault="00AB6755">
      <w:pPr>
        <w:ind w:left="2880" w:firstLine="720"/>
        <w:rPr>
          <w:sz w:val="28"/>
          <w:szCs w:val="28"/>
        </w:rPr>
      </w:pPr>
    </w:p>
    <w:p w:rsidR="00AB6755" w:rsidRDefault="00623EC2">
      <w:pPr>
        <w:ind w:left="2880" w:firstLine="720"/>
        <w:rPr>
          <w:sz w:val="28"/>
          <w:szCs w:val="28"/>
        </w:rPr>
      </w:pPr>
      <w:r>
        <w:rPr>
          <w:sz w:val="28"/>
          <w:szCs w:val="28"/>
        </w:rPr>
        <w:t>LIST OF FIGURES</w:t>
      </w:r>
    </w:p>
    <w:p w:rsidR="00AB6755" w:rsidRDefault="00623EC2">
      <w:pPr>
        <w:rPr>
          <w:sz w:val="28"/>
          <w:szCs w:val="28"/>
        </w:rPr>
      </w:pPr>
      <w:r>
        <w:rPr>
          <w:sz w:val="28"/>
          <w:szCs w:val="28"/>
        </w:rPr>
        <w:t>Figure 1: Base Map Showing the Test Points</w:t>
      </w:r>
      <w:r>
        <w:rPr>
          <w:sz w:val="28"/>
          <w:szCs w:val="28"/>
        </w:rPr>
        <w:tab/>
      </w:r>
      <w:r>
        <w:rPr>
          <w:sz w:val="28"/>
          <w:szCs w:val="28"/>
        </w:rPr>
        <w:tab/>
      </w:r>
      <w:r>
        <w:rPr>
          <w:sz w:val="28"/>
          <w:szCs w:val="28"/>
        </w:rPr>
        <w:tab/>
      </w:r>
      <w:r>
        <w:rPr>
          <w:sz w:val="28"/>
          <w:szCs w:val="28"/>
        </w:rPr>
        <w:tab/>
      </w:r>
      <w:r>
        <w:rPr>
          <w:sz w:val="28"/>
          <w:szCs w:val="28"/>
        </w:rPr>
        <w:tab/>
      </w:r>
      <w:r>
        <w:rPr>
          <w:sz w:val="28"/>
          <w:szCs w:val="28"/>
        </w:rPr>
        <w:tab/>
        <w:t xml:space="preserve">7 </w:t>
      </w:r>
    </w:p>
    <w:p w:rsidR="00AB6755" w:rsidRDefault="00623EC2">
      <w:pPr>
        <w:ind w:left="2880" w:firstLine="720"/>
        <w:rPr>
          <w:sz w:val="28"/>
          <w:szCs w:val="28"/>
        </w:rPr>
      </w:pPr>
      <w:r>
        <w:rPr>
          <w:sz w:val="28"/>
          <w:szCs w:val="28"/>
        </w:rPr>
        <w:t>LIST OF TABLES</w:t>
      </w:r>
    </w:p>
    <w:p w:rsidR="00AB6755" w:rsidRDefault="00623EC2">
      <w:pPr>
        <w:rPr>
          <w:sz w:val="28"/>
          <w:szCs w:val="28"/>
        </w:rPr>
      </w:pPr>
      <w:r>
        <w:rPr>
          <w:sz w:val="28"/>
          <w:szCs w:val="28"/>
        </w:rPr>
        <w:t>Table 3.1: Summary of Subsoil Encountered</w:t>
      </w:r>
      <w:r>
        <w:rPr>
          <w:sz w:val="28"/>
          <w:szCs w:val="28"/>
        </w:rPr>
        <w:tab/>
      </w:r>
      <w:r>
        <w:rPr>
          <w:sz w:val="28"/>
          <w:szCs w:val="28"/>
        </w:rPr>
        <w:tab/>
      </w:r>
      <w:r>
        <w:rPr>
          <w:sz w:val="28"/>
          <w:szCs w:val="28"/>
        </w:rPr>
        <w:tab/>
      </w:r>
      <w:r>
        <w:rPr>
          <w:sz w:val="28"/>
          <w:szCs w:val="28"/>
        </w:rPr>
        <w:tab/>
      </w:r>
      <w:r>
        <w:rPr>
          <w:sz w:val="28"/>
          <w:szCs w:val="28"/>
        </w:rPr>
        <w:tab/>
      </w:r>
      <w:r>
        <w:rPr>
          <w:sz w:val="28"/>
          <w:szCs w:val="28"/>
        </w:rPr>
        <w:tab/>
        <w:t>9</w:t>
      </w:r>
    </w:p>
    <w:p w:rsidR="00AB6755" w:rsidRDefault="00623EC2">
      <w:pPr>
        <w:rPr>
          <w:bCs/>
          <w:sz w:val="28"/>
          <w:szCs w:val="28"/>
        </w:rPr>
      </w:pPr>
      <w:proofErr w:type="gramStart"/>
      <w:r>
        <w:rPr>
          <w:bCs/>
          <w:sz w:val="28"/>
          <w:szCs w:val="28"/>
        </w:rPr>
        <w:t>Table 5.1.</w:t>
      </w:r>
      <w:proofErr w:type="gramEnd"/>
      <w:r>
        <w:rPr>
          <w:bCs/>
          <w:sz w:val="28"/>
          <w:szCs w:val="28"/>
        </w:rPr>
        <w:t xml:space="preserve"> </w:t>
      </w:r>
      <w:r>
        <w:rPr>
          <w:rStyle w:val="Strong"/>
          <w:b w:val="0"/>
          <w:sz w:val="28"/>
          <w:szCs w:val="28"/>
        </w:rPr>
        <w:t>Structural detail</w:t>
      </w:r>
      <w:r>
        <w:rPr>
          <w:bCs/>
          <w:sz w:val="28"/>
          <w:szCs w:val="28"/>
        </w:rPr>
        <w:t xml:space="preserve"> with its corresponding settlement value</w:t>
      </w:r>
      <w:r>
        <w:rPr>
          <w:bCs/>
          <w:sz w:val="28"/>
          <w:szCs w:val="28"/>
        </w:rPr>
        <w:tab/>
      </w:r>
      <w:r>
        <w:rPr>
          <w:bCs/>
          <w:sz w:val="28"/>
          <w:szCs w:val="28"/>
        </w:rPr>
        <w:tab/>
        <w:t>11</w:t>
      </w:r>
    </w:p>
    <w:p w:rsidR="00AB6755" w:rsidRDefault="00623EC2">
      <w:pPr>
        <w:tabs>
          <w:tab w:val="left" w:pos="720"/>
        </w:tabs>
        <w:rPr>
          <w:bCs/>
        </w:rPr>
      </w:pPr>
      <w:proofErr w:type="gramStart"/>
      <w:r>
        <w:rPr>
          <w:bCs/>
          <w:sz w:val="28"/>
          <w:szCs w:val="28"/>
        </w:rPr>
        <w:t>Table 5.2.</w:t>
      </w:r>
      <w:proofErr w:type="gramEnd"/>
      <w:r>
        <w:rPr>
          <w:bCs/>
          <w:sz w:val="28"/>
          <w:szCs w:val="28"/>
        </w:rPr>
        <w:t xml:space="preserve"> Estimated Safe Working Loads for Bored Piles</w:t>
      </w:r>
      <w:r>
        <w:rPr>
          <w:bCs/>
          <w:sz w:val="28"/>
          <w:szCs w:val="28"/>
        </w:rPr>
        <w:tab/>
      </w:r>
      <w:r>
        <w:rPr>
          <w:bCs/>
          <w:sz w:val="28"/>
          <w:szCs w:val="28"/>
        </w:rPr>
        <w:tab/>
      </w:r>
      <w:r>
        <w:rPr>
          <w:bCs/>
          <w:sz w:val="28"/>
          <w:szCs w:val="28"/>
        </w:rPr>
        <w:tab/>
      </w:r>
      <w:r>
        <w:rPr>
          <w:bCs/>
          <w:sz w:val="28"/>
          <w:szCs w:val="28"/>
        </w:rPr>
        <w:tab/>
        <w:t>12</w:t>
      </w:r>
    </w:p>
    <w:p w:rsidR="00AB6755" w:rsidRDefault="00AB6755">
      <w:pPr>
        <w:rPr>
          <w:sz w:val="28"/>
          <w:szCs w:val="28"/>
        </w:rPr>
      </w:pPr>
    </w:p>
    <w:p w:rsidR="00AB6755" w:rsidRDefault="00AB6755">
      <w:pPr>
        <w:rPr>
          <w:sz w:val="28"/>
          <w:szCs w:val="28"/>
        </w:rPr>
      </w:pPr>
    </w:p>
    <w:p w:rsidR="00AB6755" w:rsidRDefault="00623EC2">
      <w:pPr>
        <w:ind w:left="2880" w:firstLine="720"/>
        <w:rPr>
          <w:sz w:val="28"/>
          <w:szCs w:val="28"/>
        </w:rPr>
      </w:pPr>
      <w:r>
        <w:rPr>
          <w:sz w:val="28"/>
          <w:szCs w:val="28"/>
        </w:rPr>
        <w:t>LIST OF PLATES</w:t>
      </w:r>
    </w:p>
    <w:p w:rsidR="00AB6755" w:rsidRDefault="00623EC2">
      <w:pPr>
        <w:rPr>
          <w:sz w:val="28"/>
          <w:szCs w:val="28"/>
        </w:rPr>
      </w:pPr>
      <w:r>
        <w:rPr>
          <w:sz w:val="28"/>
          <w:szCs w:val="28"/>
        </w:rPr>
        <w:t>Plate 1: Dutch Cone Penetrometer Test at CPT 1</w:t>
      </w:r>
      <w:r>
        <w:rPr>
          <w:sz w:val="28"/>
          <w:szCs w:val="28"/>
        </w:rPr>
        <w:tab/>
      </w:r>
      <w:r>
        <w:rPr>
          <w:sz w:val="28"/>
          <w:szCs w:val="28"/>
        </w:rPr>
        <w:tab/>
      </w:r>
      <w:r>
        <w:rPr>
          <w:sz w:val="28"/>
          <w:szCs w:val="28"/>
        </w:rPr>
        <w:tab/>
      </w:r>
      <w:r>
        <w:rPr>
          <w:sz w:val="28"/>
          <w:szCs w:val="28"/>
        </w:rPr>
        <w:tab/>
      </w:r>
      <w:r>
        <w:rPr>
          <w:sz w:val="28"/>
          <w:szCs w:val="28"/>
        </w:rPr>
        <w:tab/>
        <w:t>15</w:t>
      </w:r>
    </w:p>
    <w:p w:rsidR="00AB6755" w:rsidRDefault="00623EC2">
      <w:pPr>
        <w:rPr>
          <w:sz w:val="28"/>
          <w:szCs w:val="28"/>
        </w:rPr>
      </w:pPr>
      <w:r>
        <w:rPr>
          <w:sz w:val="28"/>
          <w:szCs w:val="28"/>
        </w:rPr>
        <w:t>Plate 2: Drilling of Borehole at BH 1</w:t>
      </w:r>
      <w:r>
        <w:rPr>
          <w:sz w:val="28"/>
          <w:szCs w:val="28"/>
        </w:rPr>
        <w:tab/>
      </w:r>
      <w:r>
        <w:rPr>
          <w:sz w:val="28"/>
          <w:szCs w:val="28"/>
        </w:rPr>
        <w:tab/>
      </w:r>
      <w:r>
        <w:rPr>
          <w:sz w:val="28"/>
          <w:szCs w:val="28"/>
        </w:rPr>
        <w:tab/>
      </w:r>
      <w:r>
        <w:rPr>
          <w:sz w:val="28"/>
          <w:szCs w:val="28"/>
        </w:rPr>
        <w:tab/>
      </w:r>
      <w:r>
        <w:rPr>
          <w:sz w:val="28"/>
          <w:szCs w:val="28"/>
        </w:rPr>
        <w:tab/>
        <w:t xml:space="preserve">                     </w:t>
      </w:r>
      <w:r w:rsidR="00BE779A">
        <w:rPr>
          <w:sz w:val="28"/>
          <w:szCs w:val="28"/>
        </w:rPr>
        <w:t>15</w:t>
      </w:r>
    </w:p>
    <w:p w:rsidR="00AB6755" w:rsidRDefault="00623EC2">
      <w:pPr>
        <w:jc w:val="center"/>
        <w:rPr>
          <w:sz w:val="28"/>
          <w:szCs w:val="28"/>
        </w:rPr>
      </w:pPr>
      <w:r>
        <w:rPr>
          <w:sz w:val="28"/>
          <w:szCs w:val="28"/>
        </w:rPr>
        <w:t>LIST OF APPENDICES</w:t>
      </w:r>
    </w:p>
    <w:p w:rsidR="00AB6755" w:rsidRDefault="00623EC2">
      <w:pPr>
        <w:rPr>
          <w:sz w:val="28"/>
          <w:szCs w:val="28"/>
        </w:rPr>
      </w:pPr>
      <w:r>
        <w:rPr>
          <w:sz w:val="28"/>
          <w:szCs w:val="28"/>
        </w:rPr>
        <w:t>APPENDIX A: PHOTOGRAPHS</w:t>
      </w:r>
      <w:r>
        <w:rPr>
          <w:sz w:val="28"/>
          <w:szCs w:val="28"/>
        </w:rPr>
        <w:tab/>
      </w:r>
      <w:r>
        <w:rPr>
          <w:sz w:val="28"/>
          <w:szCs w:val="28"/>
        </w:rPr>
        <w:tab/>
      </w:r>
      <w:r>
        <w:rPr>
          <w:sz w:val="28"/>
          <w:szCs w:val="28"/>
        </w:rPr>
        <w:tab/>
      </w:r>
      <w:r>
        <w:rPr>
          <w:sz w:val="28"/>
          <w:szCs w:val="28"/>
        </w:rPr>
        <w:tab/>
      </w:r>
      <w:r>
        <w:rPr>
          <w:sz w:val="28"/>
          <w:szCs w:val="28"/>
        </w:rPr>
        <w:tab/>
      </w:r>
      <w:r>
        <w:rPr>
          <w:sz w:val="28"/>
          <w:szCs w:val="28"/>
        </w:rPr>
        <w:tab/>
        <w:t xml:space="preserve">           14</w:t>
      </w:r>
    </w:p>
    <w:p w:rsidR="00AB6755" w:rsidRDefault="00623EC2">
      <w:pPr>
        <w:spacing w:after="60"/>
        <w:rPr>
          <w:sz w:val="28"/>
          <w:szCs w:val="28"/>
        </w:rPr>
      </w:pPr>
      <w:r>
        <w:rPr>
          <w:sz w:val="28"/>
          <w:szCs w:val="28"/>
        </w:rPr>
        <w:t>APPENDIX B: SHELL AND AUGER BORING AND DUTCH CONE</w:t>
      </w:r>
    </w:p>
    <w:p w:rsidR="00AB6755" w:rsidRDefault="00623EC2">
      <w:pPr>
        <w:rPr>
          <w:sz w:val="28"/>
          <w:szCs w:val="28"/>
        </w:rPr>
      </w:pPr>
      <w:r>
        <w:rPr>
          <w:sz w:val="28"/>
          <w:szCs w:val="28"/>
        </w:rPr>
        <w:t xml:space="preserve">                          PENETROMETER PROCEDURES</w:t>
      </w:r>
      <w:r>
        <w:rPr>
          <w:sz w:val="28"/>
          <w:szCs w:val="28"/>
        </w:rPr>
        <w:tab/>
      </w:r>
      <w:r>
        <w:rPr>
          <w:sz w:val="28"/>
          <w:szCs w:val="28"/>
        </w:rPr>
        <w:tab/>
      </w:r>
      <w:r>
        <w:rPr>
          <w:sz w:val="28"/>
          <w:szCs w:val="28"/>
        </w:rPr>
        <w:tab/>
        <w:t xml:space="preserve">           </w:t>
      </w:r>
      <w:r w:rsidR="00BE779A">
        <w:rPr>
          <w:sz w:val="28"/>
          <w:szCs w:val="28"/>
        </w:rPr>
        <w:t>16</w:t>
      </w:r>
    </w:p>
    <w:p w:rsidR="00AB6755" w:rsidRDefault="00623EC2">
      <w:pPr>
        <w:rPr>
          <w:sz w:val="28"/>
          <w:szCs w:val="28"/>
        </w:rPr>
      </w:pPr>
      <w:r>
        <w:rPr>
          <w:sz w:val="28"/>
          <w:szCs w:val="28"/>
        </w:rPr>
        <w:t>APPENDIX C: BOREHOLE LOGS</w:t>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t xml:space="preserve"> </w:t>
      </w:r>
      <w:r w:rsidR="00BE779A">
        <w:rPr>
          <w:sz w:val="28"/>
          <w:szCs w:val="28"/>
        </w:rPr>
        <w:t>20</w:t>
      </w:r>
    </w:p>
    <w:p w:rsidR="00AB6755" w:rsidRDefault="00623EC2">
      <w:pPr>
        <w:rPr>
          <w:sz w:val="28"/>
          <w:szCs w:val="28"/>
        </w:rPr>
      </w:pPr>
      <w:r>
        <w:rPr>
          <w:sz w:val="28"/>
          <w:szCs w:val="28"/>
        </w:rPr>
        <w:t>APPENDIX D: PENETROMETER TESTS</w:t>
      </w:r>
      <w:r>
        <w:rPr>
          <w:sz w:val="28"/>
          <w:szCs w:val="28"/>
        </w:rPr>
        <w:tab/>
      </w:r>
      <w:r>
        <w:rPr>
          <w:sz w:val="28"/>
          <w:szCs w:val="28"/>
        </w:rPr>
        <w:tab/>
      </w:r>
      <w:r>
        <w:rPr>
          <w:sz w:val="28"/>
          <w:szCs w:val="28"/>
        </w:rPr>
        <w:tab/>
      </w:r>
      <w:r>
        <w:rPr>
          <w:sz w:val="28"/>
          <w:szCs w:val="28"/>
        </w:rPr>
        <w:tab/>
      </w:r>
      <w:r>
        <w:rPr>
          <w:sz w:val="28"/>
          <w:szCs w:val="28"/>
        </w:rPr>
        <w:tab/>
      </w:r>
      <w:r>
        <w:rPr>
          <w:sz w:val="28"/>
          <w:szCs w:val="28"/>
        </w:rPr>
        <w:tab/>
        <w:t xml:space="preserve"> </w:t>
      </w:r>
      <w:r w:rsidR="00BE779A">
        <w:rPr>
          <w:sz w:val="28"/>
          <w:szCs w:val="28"/>
        </w:rPr>
        <w:t>22</w:t>
      </w:r>
    </w:p>
    <w:p w:rsidR="00AB6755" w:rsidRDefault="00623EC2">
      <w:pPr>
        <w:rPr>
          <w:sz w:val="28"/>
          <w:szCs w:val="28"/>
        </w:rPr>
      </w:pPr>
      <w:r>
        <w:rPr>
          <w:sz w:val="28"/>
          <w:szCs w:val="28"/>
        </w:rPr>
        <w:t>APPENDIX E: SUMMARY OF LABORATORY TESTS</w:t>
      </w:r>
      <w:r>
        <w:rPr>
          <w:sz w:val="28"/>
          <w:szCs w:val="28"/>
        </w:rPr>
        <w:tab/>
      </w:r>
      <w:r>
        <w:rPr>
          <w:sz w:val="28"/>
          <w:szCs w:val="28"/>
        </w:rPr>
        <w:tab/>
      </w:r>
      <w:r>
        <w:rPr>
          <w:sz w:val="28"/>
          <w:szCs w:val="28"/>
        </w:rPr>
        <w:tab/>
        <w:t xml:space="preserve"> </w:t>
      </w:r>
      <w:r w:rsidR="00BE779A">
        <w:rPr>
          <w:sz w:val="28"/>
          <w:szCs w:val="28"/>
        </w:rPr>
        <w:t>24</w:t>
      </w:r>
    </w:p>
    <w:p w:rsidR="00AB6755" w:rsidRDefault="00623EC2">
      <w:pPr>
        <w:rPr>
          <w:sz w:val="28"/>
          <w:szCs w:val="28"/>
        </w:rPr>
      </w:pPr>
      <w:r>
        <w:rPr>
          <w:sz w:val="28"/>
          <w:szCs w:val="28"/>
        </w:rPr>
        <w:t>APPENDIX F: PARTICLE SIZE GRAPHS</w:t>
      </w:r>
      <w:r>
        <w:rPr>
          <w:sz w:val="28"/>
          <w:szCs w:val="28"/>
        </w:rPr>
        <w:tab/>
      </w:r>
      <w:r>
        <w:rPr>
          <w:sz w:val="28"/>
          <w:szCs w:val="28"/>
        </w:rPr>
        <w:tab/>
      </w:r>
      <w:r>
        <w:rPr>
          <w:sz w:val="28"/>
          <w:szCs w:val="28"/>
        </w:rPr>
        <w:tab/>
      </w:r>
      <w:r>
        <w:rPr>
          <w:sz w:val="28"/>
          <w:szCs w:val="28"/>
        </w:rPr>
        <w:tab/>
      </w:r>
      <w:r>
        <w:rPr>
          <w:sz w:val="28"/>
          <w:szCs w:val="28"/>
        </w:rPr>
        <w:tab/>
      </w:r>
      <w:r>
        <w:rPr>
          <w:sz w:val="28"/>
          <w:szCs w:val="28"/>
        </w:rPr>
        <w:tab/>
        <w:t xml:space="preserve"> </w:t>
      </w:r>
      <w:r w:rsidR="00BE779A">
        <w:rPr>
          <w:sz w:val="28"/>
          <w:szCs w:val="28"/>
        </w:rPr>
        <w:t>27</w:t>
      </w:r>
    </w:p>
    <w:p w:rsidR="00AB6755" w:rsidRDefault="00623EC2">
      <w:pPr>
        <w:rPr>
          <w:sz w:val="28"/>
          <w:szCs w:val="28"/>
        </w:rPr>
      </w:pPr>
      <w:r>
        <w:rPr>
          <w:sz w:val="28"/>
          <w:szCs w:val="28"/>
        </w:rPr>
        <w:t>APPENDIX G: TRIAXIAL TEST GRAPHS</w:t>
      </w:r>
      <w:r>
        <w:rPr>
          <w:sz w:val="28"/>
          <w:szCs w:val="28"/>
        </w:rPr>
        <w:tab/>
      </w:r>
      <w:r>
        <w:rPr>
          <w:sz w:val="28"/>
          <w:szCs w:val="28"/>
        </w:rPr>
        <w:tab/>
      </w:r>
      <w:r>
        <w:rPr>
          <w:sz w:val="28"/>
          <w:szCs w:val="28"/>
        </w:rPr>
        <w:tab/>
      </w:r>
      <w:r>
        <w:rPr>
          <w:sz w:val="28"/>
          <w:szCs w:val="28"/>
        </w:rPr>
        <w:tab/>
      </w:r>
      <w:r>
        <w:rPr>
          <w:sz w:val="28"/>
          <w:szCs w:val="28"/>
        </w:rPr>
        <w:tab/>
        <w:t xml:space="preserve"> </w:t>
      </w:r>
      <w:r w:rsidR="00BE779A">
        <w:rPr>
          <w:sz w:val="28"/>
          <w:szCs w:val="28"/>
        </w:rPr>
        <w:t>30</w:t>
      </w:r>
    </w:p>
    <w:p w:rsidR="00AB6755" w:rsidRDefault="00623EC2" w:rsidP="00BE779A">
      <w:pPr>
        <w:rPr>
          <w:b/>
        </w:rPr>
      </w:pPr>
      <w:proofErr w:type="gramStart"/>
      <w:r>
        <w:rPr>
          <w:sz w:val="28"/>
          <w:szCs w:val="28"/>
        </w:rPr>
        <w:t>APPENDIX  I</w:t>
      </w:r>
      <w:proofErr w:type="gramEnd"/>
      <w:r>
        <w:rPr>
          <w:sz w:val="28"/>
          <w:szCs w:val="28"/>
        </w:rPr>
        <w:t>: CONSOLIDATION TEST GRAPHS</w:t>
      </w:r>
      <w:r>
        <w:rPr>
          <w:sz w:val="28"/>
          <w:szCs w:val="28"/>
        </w:rPr>
        <w:tab/>
      </w:r>
      <w:r>
        <w:rPr>
          <w:sz w:val="28"/>
          <w:szCs w:val="28"/>
        </w:rPr>
        <w:tab/>
      </w:r>
      <w:r>
        <w:rPr>
          <w:sz w:val="28"/>
          <w:szCs w:val="28"/>
        </w:rPr>
        <w:tab/>
      </w:r>
      <w:r>
        <w:rPr>
          <w:sz w:val="28"/>
          <w:szCs w:val="28"/>
        </w:rPr>
        <w:tab/>
        <w:t xml:space="preserve"> </w:t>
      </w:r>
      <w:r w:rsidR="00BE779A">
        <w:rPr>
          <w:sz w:val="28"/>
          <w:szCs w:val="28"/>
        </w:rPr>
        <w:t>32</w:t>
      </w:r>
    </w:p>
    <w:p w:rsidR="00AB6755" w:rsidRDefault="00AB6755">
      <w:pPr>
        <w:spacing w:line="360" w:lineRule="auto"/>
        <w:jc w:val="both"/>
        <w:rPr>
          <w:b/>
        </w:rPr>
      </w:pPr>
    </w:p>
    <w:p w:rsidR="00AB6755" w:rsidRDefault="00AB6755">
      <w:pPr>
        <w:spacing w:line="360" w:lineRule="auto"/>
        <w:jc w:val="both"/>
        <w:rPr>
          <w:b/>
        </w:rPr>
      </w:pPr>
    </w:p>
    <w:p w:rsidR="00AB6755" w:rsidRDefault="00AB6755">
      <w:pPr>
        <w:spacing w:line="360" w:lineRule="auto"/>
        <w:jc w:val="both"/>
        <w:rPr>
          <w:b/>
        </w:rPr>
      </w:pPr>
    </w:p>
    <w:p w:rsidR="00AB6755" w:rsidRDefault="00AB6755">
      <w:pPr>
        <w:spacing w:line="360" w:lineRule="auto"/>
        <w:jc w:val="both"/>
        <w:rPr>
          <w:b/>
        </w:rPr>
      </w:pPr>
    </w:p>
    <w:p w:rsidR="00AB6755" w:rsidRDefault="00AB6755">
      <w:pPr>
        <w:spacing w:line="360" w:lineRule="auto"/>
        <w:jc w:val="both"/>
        <w:rPr>
          <w:b/>
        </w:rPr>
      </w:pPr>
    </w:p>
    <w:p w:rsidR="00AB6755" w:rsidRDefault="00AB6755">
      <w:pPr>
        <w:spacing w:line="360" w:lineRule="auto"/>
        <w:jc w:val="both"/>
        <w:rPr>
          <w:b/>
        </w:rPr>
      </w:pPr>
    </w:p>
    <w:p w:rsidR="00AB6755" w:rsidRDefault="00AB6755">
      <w:pPr>
        <w:spacing w:line="360" w:lineRule="auto"/>
        <w:jc w:val="both"/>
        <w:rPr>
          <w:b/>
        </w:rPr>
      </w:pPr>
    </w:p>
    <w:p w:rsidR="00AB6755" w:rsidRDefault="00AB6755">
      <w:pPr>
        <w:spacing w:line="360" w:lineRule="auto"/>
        <w:jc w:val="both"/>
        <w:rPr>
          <w:b/>
        </w:rPr>
      </w:pPr>
    </w:p>
    <w:p w:rsidR="00AB6755" w:rsidRDefault="00AB6755"/>
    <w:p w:rsidR="00AB6755" w:rsidRDefault="00AB6755">
      <w:pPr>
        <w:spacing w:line="360" w:lineRule="auto"/>
        <w:jc w:val="both"/>
        <w:rPr>
          <w:b/>
        </w:rPr>
      </w:pPr>
    </w:p>
    <w:p w:rsidR="00AB6755" w:rsidRDefault="00AB6755">
      <w:pPr>
        <w:spacing w:line="360" w:lineRule="auto"/>
        <w:jc w:val="both"/>
        <w:rPr>
          <w:b/>
        </w:rPr>
      </w:pPr>
    </w:p>
    <w:p w:rsidR="00AB6755" w:rsidRDefault="00AB6755">
      <w:pPr>
        <w:spacing w:line="360" w:lineRule="auto"/>
        <w:jc w:val="both"/>
        <w:rPr>
          <w:b/>
        </w:rPr>
      </w:pPr>
    </w:p>
    <w:p w:rsidR="00AB6755" w:rsidRDefault="00AB6755">
      <w:pPr>
        <w:spacing w:line="360" w:lineRule="auto"/>
        <w:jc w:val="both"/>
        <w:rPr>
          <w:b/>
        </w:rPr>
      </w:pPr>
    </w:p>
    <w:p w:rsidR="00AB6755" w:rsidRDefault="00623EC2">
      <w:pPr>
        <w:jc w:val="center"/>
      </w:pPr>
      <w:r>
        <w:rPr>
          <w:noProof/>
        </w:rPr>
        <w:lastRenderedPageBreak/>
        <w:drawing>
          <wp:inline distT="0" distB="0" distL="0" distR="0">
            <wp:extent cx="4819650" cy="561975"/>
            <wp:effectExtent l="19050" t="0" r="0" b="0"/>
            <wp:docPr id="1026" name="Picture 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9" cstate="print"/>
                    <a:srcRect/>
                    <a:stretch/>
                  </pic:blipFill>
                  <pic:spPr>
                    <a:xfrm>
                      <a:off x="0" y="0"/>
                      <a:ext cx="4819650" cy="561975"/>
                    </a:xfrm>
                    <a:prstGeom prst="rect">
                      <a:avLst/>
                    </a:prstGeom>
                    <a:ln>
                      <a:noFill/>
                    </a:ln>
                  </pic:spPr>
                </pic:pic>
              </a:graphicData>
            </a:graphic>
          </wp:inline>
        </w:drawing>
      </w:r>
    </w:p>
    <w:p w:rsidR="00AB6755" w:rsidRDefault="00623EC2">
      <w:pPr>
        <w:ind w:firstLine="720"/>
        <w:rPr>
          <w:rFonts w:ascii="Monotype Corsiva" w:hAnsi="Monotype Corsiva"/>
        </w:rPr>
      </w:pPr>
      <w:proofErr w:type="gramStart"/>
      <w:r>
        <w:rPr>
          <w:rFonts w:ascii="Monotype Corsiva" w:hAnsi="Monotype Corsiva"/>
        </w:rPr>
        <w:t>Geotechnical, Hydrogeological, Geological, Geophysical Survey &amp; Environmental Services.</w:t>
      </w:r>
      <w:proofErr w:type="gramEnd"/>
    </w:p>
    <w:p w:rsidR="00AB6755" w:rsidRDefault="00623EC2">
      <w:pPr>
        <w:jc w:val="center"/>
        <w:rPr>
          <w:rFonts w:ascii="Monotype Corsiva" w:hAnsi="Monotype Corsiva"/>
        </w:rPr>
      </w:pPr>
      <w:r>
        <w:rPr>
          <w:rFonts w:ascii="Monotype Corsiva" w:hAnsi="Monotype Corsiva"/>
        </w:rPr>
        <w:t xml:space="preserve">38, </w:t>
      </w:r>
      <w:proofErr w:type="spellStart"/>
      <w:r>
        <w:rPr>
          <w:rFonts w:ascii="Monotype Corsiva" w:hAnsi="Monotype Corsiva"/>
        </w:rPr>
        <w:t>Olusola-ade</w:t>
      </w:r>
      <w:proofErr w:type="spellEnd"/>
      <w:r>
        <w:rPr>
          <w:rFonts w:ascii="Monotype Corsiva" w:hAnsi="Monotype Corsiva"/>
        </w:rPr>
        <w:t xml:space="preserve"> street, Saint </w:t>
      </w:r>
      <w:proofErr w:type="spellStart"/>
      <w:r>
        <w:rPr>
          <w:rFonts w:ascii="Monotype Corsiva" w:hAnsi="Monotype Corsiva"/>
        </w:rPr>
        <w:t>Saviour</w:t>
      </w:r>
      <w:proofErr w:type="spellEnd"/>
      <w:r>
        <w:rPr>
          <w:rFonts w:ascii="Monotype Corsiva" w:hAnsi="Monotype Corsiva"/>
        </w:rPr>
        <w:t xml:space="preserve"> bus stop, off </w:t>
      </w:r>
      <w:proofErr w:type="spellStart"/>
      <w:r>
        <w:rPr>
          <w:rFonts w:ascii="Monotype Corsiva" w:hAnsi="Monotype Corsiva"/>
        </w:rPr>
        <w:t>Ijegun</w:t>
      </w:r>
      <w:proofErr w:type="spellEnd"/>
      <w:r>
        <w:rPr>
          <w:rFonts w:ascii="Monotype Corsiva" w:hAnsi="Monotype Corsiva"/>
        </w:rPr>
        <w:t xml:space="preserve"> </w:t>
      </w:r>
      <w:proofErr w:type="spellStart"/>
      <w:r>
        <w:rPr>
          <w:rFonts w:ascii="Monotype Corsiva" w:hAnsi="Monotype Corsiva"/>
        </w:rPr>
        <w:t>road,Ikotun</w:t>
      </w:r>
      <w:proofErr w:type="spellEnd"/>
      <w:r>
        <w:rPr>
          <w:rFonts w:ascii="Monotype Corsiva" w:hAnsi="Monotype Corsiva"/>
        </w:rPr>
        <w:t>, Lagos State.</w:t>
      </w:r>
    </w:p>
    <w:p w:rsidR="00AB6755" w:rsidRDefault="00623EC2">
      <w:pPr>
        <w:ind w:left="720" w:firstLine="720"/>
      </w:pPr>
      <w:r>
        <w:t>Email: soil_sol@yahoo.com           Tel: 08034471541</w:t>
      </w:r>
      <w:proofErr w:type="gramStart"/>
      <w:r>
        <w:t>,09056979976</w:t>
      </w:r>
      <w:proofErr w:type="gramEnd"/>
      <w:r>
        <w:t xml:space="preserve">.   </w:t>
      </w:r>
    </w:p>
    <w:p w:rsidR="00AB6755" w:rsidRDefault="00623EC2">
      <w:r>
        <w:t xml:space="preserve">                      -------------------------------------------------------------------------------------</w:t>
      </w:r>
    </w:p>
    <w:p w:rsidR="00AB6755" w:rsidRDefault="00623EC2">
      <w:pPr>
        <w:ind w:left="720" w:firstLine="720"/>
        <w:rPr>
          <w:b/>
        </w:rPr>
      </w:pPr>
      <w:r>
        <w:t xml:space="preserve">   </w:t>
      </w:r>
    </w:p>
    <w:p w:rsidR="00AB6755" w:rsidRPr="006D085B" w:rsidRDefault="00623EC2">
      <w:pPr>
        <w:rPr>
          <w:b/>
        </w:rPr>
      </w:pPr>
      <w:r>
        <w:rPr>
          <w:b/>
        </w:rPr>
        <w:tab/>
      </w:r>
      <w:r>
        <w:rPr>
          <w:b/>
        </w:rPr>
        <w:tab/>
      </w:r>
      <w:r>
        <w:rPr>
          <w:b/>
        </w:rPr>
        <w:tab/>
      </w:r>
      <w:r>
        <w:rPr>
          <w:b/>
        </w:rPr>
        <w:tab/>
      </w:r>
      <w:r>
        <w:rPr>
          <w:b/>
        </w:rPr>
        <w:tab/>
      </w:r>
      <w:r>
        <w:rPr>
          <w:b/>
        </w:rPr>
        <w:tab/>
      </w:r>
      <w:r>
        <w:rPr>
          <w:b/>
        </w:rPr>
        <w:tab/>
      </w:r>
      <w:r>
        <w:rPr>
          <w:b/>
        </w:rPr>
        <w:tab/>
      </w:r>
      <w:r>
        <w:rPr>
          <w:b/>
        </w:rPr>
        <w:tab/>
      </w:r>
      <w:r>
        <w:rPr>
          <w:b/>
        </w:rPr>
        <w:tab/>
      </w:r>
      <w:r w:rsidR="00F11F71">
        <w:rPr>
          <w:b/>
        </w:rPr>
        <w:t>05</w:t>
      </w:r>
      <w:r w:rsidR="006D085B" w:rsidRPr="006D085B">
        <w:rPr>
          <w:b/>
        </w:rPr>
        <w:t>/12</w:t>
      </w:r>
      <w:r w:rsidR="0067264B" w:rsidRPr="006D085B">
        <w:rPr>
          <w:b/>
        </w:rPr>
        <w:t>/24</w:t>
      </w:r>
    </w:p>
    <w:p w:rsidR="00AB6755" w:rsidRPr="006A3256" w:rsidRDefault="00BE52F1">
      <w:pPr>
        <w:rPr>
          <w:color w:val="000000" w:themeColor="text1"/>
        </w:rPr>
      </w:pPr>
      <w:r>
        <w:rPr>
          <w:b/>
          <w:color w:val="000000" w:themeColor="text1"/>
        </w:rPr>
        <w:t>Mr.</w:t>
      </w:r>
      <w:r w:rsidR="00016F70">
        <w:rPr>
          <w:b/>
          <w:color w:val="000000" w:themeColor="text1"/>
        </w:rPr>
        <w:t xml:space="preserve"> </w:t>
      </w:r>
      <w:proofErr w:type="spellStart"/>
      <w:r w:rsidR="00016F70" w:rsidRPr="00016F70">
        <w:rPr>
          <w:b/>
        </w:rPr>
        <w:t>Ayodeji</w:t>
      </w:r>
      <w:proofErr w:type="spellEnd"/>
      <w:r w:rsidR="00016F70" w:rsidRPr="00016F70">
        <w:rPr>
          <w:b/>
        </w:rPr>
        <w:t xml:space="preserve"> </w:t>
      </w:r>
      <w:proofErr w:type="spellStart"/>
      <w:r w:rsidR="00016F70" w:rsidRPr="00016F70">
        <w:rPr>
          <w:b/>
        </w:rPr>
        <w:t>Ayorinde</w:t>
      </w:r>
      <w:proofErr w:type="spellEnd"/>
      <w:r w:rsidR="00016F70" w:rsidRPr="00016F70">
        <w:rPr>
          <w:b/>
        </w:rPr>
        <w:t xml:space="preserve"> </w:t>
      </w:r>
      <w:proofErr w:type="spellStart"/>
      <w:r w:rsidR="00016F70" w:rsidRPr="00016F70">
        <w:rPr>
          <w:b/>
        </w:rPr>
        <w:t>Olugbade</w:t>
      </w:r>
      <w:proofErr w:type="spellEnd"/>
      <w:r w:rsidR="00623EC2" w:rsidRPr="006A3256">
        <w:rPr>
          <w:b/>
          <w:color w:val="000000" w:themeColor="text1"/>
        </w:rPr>
        <w:t>,</w:t>
      </w:r>
    </w:p>
    <w:p w:rsidR="00AB6755" w:rsidRDefault="00623EC2">
      <w:r>
        <w:t xml:space="preserve"> </w:t>
      </w:r>
    </w:p>
    <w:p w:rsidR="00AB6755" w:rsidRDefault="00AB6755">
      <w:pPr>
        <w:jc w:val="center"/>
        <w:rPr>
          <w:b/>
        </w:rPr>
      </w:pPr>
    </w:p>
    <w:p w:rsidR="00AB6755" w:rsidRDefault="00623EC2">
      <w:pPr>
        <w:jc w:val="center"/>
        <w:rPr>
          <w:b/>
          <w:i/>
        </w:rPr>
      </w:pPr>
      <w:r>
        <w:rPr>
          <w:b/>
          <w:i/>
        </w:rPr>
        <w:t xml:space="preserve">PROPOSED SUBSOIL INVESTIGATION </w:t>
      </w:r>
      <w:r w:rsidR="00BE52F1" w:rsidRPr="00BE52F1">
        <w:rPr>
          <w:b/>
          <w:i/>
        </w:rPr>
        <w:t>ABOKE-OKO VILLAGE, OBAFEMI/OWODE LOCAL GOVERNMENT AREA</w:t>
      </w:r>
      <w:proofErr w:type="gramStart"/>
      <w:r w:rsidR="00C1705F">
        <w:rPr>
          <w:b/>
          <w:i/>
        </w:rPr>
        <w:t xml:space="preserve">, </w:t>
      </w:r>
      <w:r w:rsidR="00BE52F1">
        <w:rPr>
          <w:b/>
          <w:i/>
        </w:rPr>
        <w:t xml:space="preserve"> </w:t>
      </w:r>
      <w:r w:rsidR="009D1357">
        <w:rPr>
          <w:b/>
          <w:i/>
        </w:rPr>
        <w:t>OGUN</w:t>
      </w:r>
      <w:proofErr w:type="gramEnd"/>
      <w:r w:rsidR="00BE52F1">
        <w:rPr>
          <w:b/>
          <w:i/>
        </w:rPr>
        <w:t xml:space="preserve"> STATE.</w:t>
      </w:r>
    </w:p>
    <w:p w:rsidR="00AB6755" w:rsidRDefault="00AB6755">
      <w:pPr>
        <w:rPr>
          <w:i/>
        </w:rPr>
      </w:pPr>
    </w:p>
    <w:p w:rsidR="00AB6755" w:rsidRDefault="00623EC2">
      <w:r>
        <w:t xml:space="preserve">1.0         </w:t>
      </w:r>
      <w:r>
        <w:rPr>
          <w:b/>
        </w:rPr>
        <w:t>INTRODUCTION</w:t>
      </w:r>
    </w:p>
    <w:p w:rsidR="00AB6755" w:rsidRDefault="00AB6755">
      <w:pPr>
        <w:jc w:val="both"/>
      </w:pPr>
    </w:p>
    <w:p w:rsidR="00AB6755" w:rsidRDefault="00623EC2">
      <w:pPr>
        <w:jc w:val="both"/>
      </w:pPr>
      <w:r>
        <w:t xml:space="preserve">With a view </w:t>
      </w:r>
      <w:r w:rsidR="00153CDE">
        <w:t>to developing the proposed property development</w:t>
      </w:r>
      <w:r>
        <w:t xml:space="preserve"> </w:t>
      </w:r>
      <w:proofErr w:type="spellStart"/>
      <w:r w:rsidR="006F43CC" w:rsidRPr="006F43CC">
        <w:t>Aboke-Oko</w:t>
      </w:r>
      <w:proofErr w:type="spellEnd"/>
      <w:r w:rsidR="006F43CC" w:rsidRPr="006F43CC">
        <w:t xml:space="preserve"> Village, Obafemi/</w:t>
      </w:r>
      <w:proofErr w:type="spellStart"/>
      <w:r w:rsidR="006F43CC" w:rsidRPr="006F43CC">
        <w:t>Owode</w:t>
      </w:r>
      <w:proofErr w:type="spellEnd"/>
      <w:r w:rsidR="006F43CC" w:rsidRPr="006F43CC">
        <w:t xml:space="preserve"> Local Government Ar</w:t>
      </w:r>
      <w:r w:rsidR="0039402F" w:rsidRPr="006F43CC">
        <w:t>ea</w:t>
      </w:r>
      <w:r w:rsidR="0039402F" w:rsidRPr="0039402F">
        <w:t>,</w:t>
      </w:r>
      <w:r w:rsidR="0039402F">
        <w:t xml:space="preserve"> </w:t>
      </w:r>
      <w:r w:rsidR="00153CDE">
        <w:t xml:space="preserve">Ogun </w:t>
      </w:r>
      <w:r>
        <w:rPr>
          <w:bCs/>
          <w:iCs/>
        </w:rPr>
        <w:t>State</w:t>
      </w:r>
      <w:r>
        <w:t>, information on soil and subsoil conditions at the proposed construction site is required for the design and construction of suitable foundations for the structures. Therefore, our company was commissioned to conduct a detailed subsoil and geotechnical investigation on the site of the above named development.</w:t>
      </w:r>
    </w:p>
    <w:p w:rsidR="00AB6755" w:rsidRDefault="00AB6755"/>
    <w:p w:rsidR="00AB6755" w:rsidRDefault="00623EC2">
      <w:r>
        <w:t>The objectives of the investigation included but not limited to the following:</w:t>
      </w:r>
    </w:p>
    <w:p w:rsidR="00AB6755" w:rsidRDefault="00AB6755"/>
    <w:p w:rsidR="00AB6755" w:rsidRDefault="00623EC2">
      <w:pPr>
        <w:ind w:left="1485"/>
        <w:jc w:val="both"/>
      </w:pPr>
      <w:proofErr w:type="spellStart"/>
      <w:proofErr w:type="gramStart"/>
      <w:r>
        <w:t>i</w:t>
      </w:r>
      <w:proofErr w:type="spellEnd"/>
      <w:r>
        <w:t>.  Determination</w:t>
      </w:r>
      <w:proofErr w:type="gramEnd"/>
      <w:r>
        <w:t xml:space="preserve"> of relevant geotechnical/engineering parameter of the soil </w:t>
      </w:r>
    </w:p>
    <w:p w:rsidR="00AB6755" w:rsidRDefault="00623EC2">
      <w:pPr>
        <w:jc w:val="both"/>
      </w:pPr>
      <w:r>
        <w:t xml:space="preserve">     </w:t>
      </w:r>
      <w:proofErr w:type="gramStart"/>
      <w:r>
        <w:t>strata</w:t>
      </w:r>
      <w:proofErr w:type="gramEnd"/>
      <w:r>
        <w:t xml:space="preserve"> that overly the site, using the boring rig with Standard Penetrometer   </w:t>
      </w:r>
    </w:p>
    <w:p w:rsidR="00AB6755" w:rsidRDefault="00623EC2">
      <w:pPr>
        <w:jc w:val="both"/>
      </w:pPr>
      <w:r>
        <w:t xml:space="preserve">     Test (SPT) and penetrometer testing machine</w:t>
      </w:r>
    </w:p>
    <w:p w:rsidR="00AB6755" w:rsidRDefault="00AB6755">
      <w:pPr>
        <w:ind w:left="1485"/>
      </w:pPr>
    </w:p>
    <w:p w:rsidR="00AB6755" w:rsidRDefault="00623EC2">
      <w:pPr>
        <w:ind w:left="1125"/>
        <w:jc w:val="both"/>
      </w:pPr>
      <w:r>
        <w:t>ii</w:t>
      </w:r>
      <w:proofErr w:type="gramStart"/>
      <w:r>
        <w:t>.  Evaluation</w:t>
      </w:r>
      <w:proofErr w:type="gramEnd"/>
      <w:r>
        <w:t xml:space="preserve">, by the performance of laboratory tests, of the  </w:t>
      </w:r>
    </w:p>
    <w:p w:rsidR="00AB6755" w:rsidRDefault="00623EC2">
      <w:pPr>
        <w:ind w:left="1125"/>
        <w:jc w:val="both"/>
      </w:pPr>
      <w:r>
        <w:t xml:space="preserve">      </w:t>
      </w:r>
      <w:proofErr w:type="gramStart"/>
      <w:r>
        <w:t>physical/engineering</w:t>
      </w:r>
      <w:proofErr w:type="gramEnd"/>
      <w:r>
        <w:t xml:space="preserve"> properties of the soils which will influence our </w:t>
      </w:r>
    </w:p>
    <w:p w:rsidR="00AB6755" w:rsidRDefault="00623EC2">
      <w:pPr>
        <w:ind w:left="1125"/>
        <w:jc w:val="both"/>
      </w:pPr>
      <w:r>
        <w:t xml:space="preserve">      </w:t>
      </w:r>
      <w:proofErr w:type="gramStart"/>
      <w:r>
        <w:t>recommendations</w:t>
      </w:r>
      <w:proofErr w:type="gramEnd"/>
      <w:r>
        <w:t xml:space="preserve"> on the foundation design and construction</w:t>
      </w:r>
    </w:p>
    <w:p w:rsidR="00AB6755" w:rsidRDefault="00AB6755">
      <w:pPr>
        <w:ind w:left="1125"/>
        <w:jc w:val="both"/>
      </w:pPr>
    </w:p>
    <w:p w:rsidR="00AB6755" w:rsidRDefault="00623EC2">
      <w:pPr>
        <w:ind w:left="1125"/>
        <w:jc w:val="both"/>
      </w:pPr>
      <w:r>
        <w:t xml:space="preserve">iii. Investigation of the sub- surface soils and ground water conditions at the </w:t>
      </w:r>
    </w:p>
    <w:p w:rsidR="00AB6755" w:rsidRDefault="00623EC2">
      <w:pPr>
        <w:ind w:left="1125"/>
        <w:jc w:val="both"/>
      </w:pPr>
      <w:r>
        <w:t xml:space="preserve">      </w:t>
      </w:r>
      <w:proofErr w:type="gramStart"/>
      <w:r>
        <w:t>vicinity</w:t>
      </w:r>
      <w:proofErr w:type="gramEnd"/>
      <w:r>
        <w:t xml:space="preserve"> of the proposed structure to depths, which will be significantly </w:t>
      </w:r>
    </w:p>
    <w:p w:rsidR="00AB6755" w:rsidRDefault="00623EC2">
      <w:pPr>
        <w:ind w:left="1125"/>
        <w:jc w:val="both"/>
      </w:pPr>
      <w:r>
        <w:t xml:space="preserve">      </w:t>
      </w:r>
      <w:proofErr w:type="gramStart"/>
      <w:r>
        <w:t>influenced</w:t>
      </w:r>
      <w:proofErr w:type="gramEnd"/>
      <w:r>
        <w:t xml:space="preserve"> by the construction </w:t>
      </w:r>
    </w:p>
    <w:p w:rsidR="00AB6755" w:rsidRDefault="00623EC2">
      <w:pPr>
        <w:tabs>
          <w:tab w:val="left" w:pos="3322"/>
        </w:tabs>
        <w:ind w:left="1125"/>
        <w:jc w:val="both"/>
      </w:pPr>
      <w:r>
        <w:tab/>
      </w:r>
    </w:p>
    <w:p w:rsidR="00AB6755" w:rsidRDefault="00623EC2">
      <w:pPr>
        <w:ind w:left="1125"/>
        <w:jc w:val="both"/>
      </w:pPr>
      <w:proofErr w:type="gramStart"/>
      <w:r>
        <w:t>v.  Provision</w:t>
      </w:r>
      <w:proofErr w:type="gramEnd"/>
      <w:r>
        <w:t xml:space="preserve"> of information for the design of the site civil works</w:t>
      </w:r>
    </w:p>
    <w:p w:rsidR="00AB6755" w:rsidRDefault="00AB6755">
      <w:pPr>
        <w:ind w:left="1485"/>
        <w:jc w:val="both"/>
      </w:pPr>
    </w:p>
    <w:p w:rsidR="00AB6755" w:rsidRDefault="00623EC2">
      <w:pPr>
        <w:ind w:left="900"/>
        <w:jc w:val="both"/>
      </w:pPr>
      <w:r>
        <w:t>We have carried out the geotechnical investigation at the proposed development site and hereby present our findings.</w:t>
      </w:r>
    </w:p>
    <w:p w:rsidR="00AB6755" w:rsidRDefault="00AB6755">
      <w:pPr>
        <w:spacing w:line="360" w:lineRule="auto"/>
        <w:jc w:val="both"/>
        <w:rPr>
          <w:b/>
        </w:rPr>
      </w:pPr>
    </w:p>
    <w:p w:rsidR="00AB6755" w:rsidRDefault="00AB6755">
      <w:pPr>
        <w:spacing w:line="360" w:lineRule="auto"/>
        <w:jc w:val="both"/>
        <w:rPr>
          <w:b/>
        </w:rPr>
      </w:pPr>
    </w:p>
    <w:p w:rsidR="00AB6755" w:rsidRDefault="00AB6755">
      <w:pPr>
        <w:spacing w:line="360" w:lineRule="auto"/>
        <w:jc w:val="both"/>
        <w:rPr>
          <w:b/>
        </w:rPr>
      </w:pPr>
    </w:p>
    <w:p w:rsidR="00AB6755" w:rsidRDefault="00AB6755">
      <w:pPr>
        <w:spacing w:line="360" w:lineRule="auto"/>
        <w:jc w:val="both"/>
        <w:rPr>
          <w:b/>
        </w:rPr>
      </w:pPr>
    </w:p>
    <w:p w:rsidR="00AB6755" w:rsidRDefault="00AB6755">
      <w:pPr>
        <w:spacing w:line="360" w:lineRule="auto"/>
        <w:jc w:val="both"/>
        <w:rPr>
          <w:b/>
        </w:rPr>
      </w:pPr>
    </w:p>
    <w:p w:rsidR="00AB6755" w:rsidRDefault="00AB6755">
      <w:pPr>
        <w:spacing w:line="360" w:lineRule="auto"/>
        <w:jc w:val="both"/>
        <w:rPr>
          <w:b/>
        </w:rPr>
      </w:pPr>
    </w:p>
    <w:p w:rsidR="00941E91" w:rsidRDefault="00941E91"/>
    <w:p w:rsidR="00AB6755" w:rsidRDefault="00623EC2">
      <w:pPr>
        <w:rPr>
          <w:b/>
          <w:u w:val="single"/>
        </w:rPr>
      </w:pPr>
      <w:r>
        <w:lastRenderedPageBreak/>
        <w:t xml:space="preserve">2.0           </w:t>
      </w:r>
      <w:r>
        <w:rPr>
          <w:b/>
        </w:rPr>
        <w:t>SCOPE OF INVESTIGATION</w:t>
      </w:r>
      <w:r>
        <w:rPr>
          <w:b/>
          <w:u w:val="single"/>
        </w:rPr>
        <w:t xml:space="preserve"> </w:t>
      </w:r>
    </w:p>
    <w:p w:rsidR="00AB6755" w:rsidRDefault="00AB6755">
      <w:pPr>
        <w:tabs>
          <w:tab w:val="left" w:pos="975"/>
        </w:tabs>
        <w:ind w:left="1485" w:hanging="1485"/>
      </w:pPr>
    </w:p>
    <w:p w:rsidR="00AB6755" w:rsidRDefault="0030147F">
      <w:r>
        <w:tab/>
        <w:t xml:space="preserve">    </w:t>
      </w:r>
      <w:proofErr w:type="spellStart"/>
      <w:proofErr w:type="gramStart"/>
      <w:r>
        <w:t>i</w:t>
      </w:r>
      <w:proofErr w:type="spellEnd"/>
      <w:r>
        <w:t>.  Drilling</w:t>
      </w:r>
      <w:proofErr w:type="gramEnd"/>
      <w:r>
        <w:t xml:space="preserve"> of 1No</w:t>
      </w:r>
      <w:r w:rsidR="00623EC2">
        <w:t>. shell and Auger p</w:t>
      </w:r>
      <w:r w:rsidR="00941E91">
        <w:t>ercussion boring to a depth of 2</w:t>
      </w:r>
      <w:r w:rsidR="00FB1504">
        <w:t>2.</w:t>
      </w:r>
      <w:r w:rsidR="00941E91">
        <w:t>5</w:t>
      </w:r>
      <w:r w:rsidR="00623EC2">
        <w:t xml:space="preserve">m </w:t>
      </w:r>
    </w:p>
    <w:p w:rsidR="00AB6755" w:rsidRDefault="00623EC2">
      <w:r>
        <w:t xml:space="preserve">                    </w:t>
      </w:r>
      <w:proofErr w:type="gramStart"/>
      <w:r>
        <w:t>beneath</w:t>
      </w:r>
      <w:proofErr w:type="gramEnd"/>
      <w:r>
        <w:t xml:space="preserve"> the existing ground level.</w:t>
      </w:r>
    </w:p>
    <w:p w:rsidR="00AB6755" w:rsidRDefault="00AB6755"/>
    <w:p w:rsidR="00AB6755" w:rsidRDefault="00623EC2">
      <w:r>
        <w:t xml:space="preserve">               ii. Perfo</w:t>
      </w:r>
      <w:r w:rsidR="00941E91">
        <w:t>rmance of 2</w:t>
      </w:r>
      <w:r>
        <w:t>Nos. Cone penetrometer tests (CP</w:t>
      </w:r>
      <w:r w:rsidR="00FB1504">
        <w:t>T</w:t>
      </w:r>
      <w:r>
        <w:t>) terminating at depth of</w:t>
      </w:r>
    </w:p>
    <w:p w:rsidR="00AB6755" w:rsidRDefault="00623EC2">
      <w:r>
        <w:t xml:space="preserve">                     </w:t>
      </w:r>
      <w:proofErr w:type="gramStart"/>
      <w:r>
        <w:t>refusal</w:t>
      </w:r>
      <w:proofErr w:type="gramEnd"/>
    </w:p>
    <w:p w:rsidR="00AB6755" w:rsidRDefault="00AB6755"/>
    <w:p w:rsidR="00AB6755" w:rsidRDefault="00623EC2">
      <w:r>
        <w:t xml:space="preserve">               iii. Laboratory tests on some selected soil samples from the field to determine their</w:t>
      </w:r>
    </w:p>
    <w:p w:rsidR="00AB6755" w:rsidRDefault="00623EC2">
      <w:pPr>
        <w:ind w:left="1185"/>
      </w:pPr>
      <w:proofErr w:type="gramStart"/>
      <w:r>
        <w:t>engineering</w:t>
      </w:r>
      <w:proofErr w:type="gramEnd"/>
      <w:r>
        <w:t xml:space="preserve"> parameters that will influence the choice of foundation and design considerations </w:t>
      </w:r>
    </w:p>
    <w:p w:rsidR="00AB6755" w:rsidRDefault="00AB6755">
      <w:pPr>
        <w:tabs>
          <w:tab w:val="left" w:pos="975"/>
        </w:tabs>
        <w:ind w:left="990" w:hanging="990"/>
      </w:pPr>
    </w:p>
    <w:p w:rsidR="00AB6755" w:rsidRDefault="00623EC2" w:rsidP="00941E91">
      <w:pPr>
        <w:tabs>
          <w:tab w:val="left" w:pos="975"/>
        </w:tabs>
      </w:pPr>
      <w:r>
        <w:tab/>
      </w:r>
    </w:p>
    <w:p w:rsidR="00AB6755" w:rsidRDefault="00AB6755">
      <w:pPr>
        <w:tabs>
          <w:tab w:val="left" w:pos="975"/>
        </w:tabs>
        <w:ind w:left="990" w:hanging="990"/>
      </w:pPr>
    </w:p>
    <w:p w:rsidR="00AB6755" w:rsidRDefault="00623EC2">
      <w:pPr>
        <w:tabs>
          <w:tab w:val="left" w:pos="975"/>
        </w:tabs>
        <w:ind w:left="990" w:hanging="990"/>
        <w:rPr>
          <w:b/>
          <w:u w:val="single"/>
        </w:rPr>
      </w:pPr>
      <w:r>
        <w:t>2.1</w:t>
      </w:r>
      <w:r>
        <w:tab/>
      </w:r>
      <w:r>
        <w:rPr>
          <w:b/>
        </w:rPr>
        <w:t>Site Work and Methodology</w:t>
      </w:r>
    </w:p>
    <w:p w:rsidR="00AB6755" w:rsidRDefault="00AB6755">
      <w:pPr>
        <w:tabs>
          <w:tab w:val="left" w:pos="975"/>
        </w:tabs>
        <w:ind w:left="990" w:hanging="990"/>
      </w:pPr>
    </w:p>
    <w:p w:rsidR="00AB6755" w:rsidRDefault="00623EC2">
      <w:pPr>
        <w:tabs>
          <w:tab w:val="left" w:pos="975"/>
        </w:tabs>
        <w:ind w:left="990" w:hanging="990"/>
        <w:jc w:val="both"/>
      </w:pPr>
      <w:r>
        <w:tab/>
        <w:t>The site</w:t>
      </w:r>
      <w:r w:rsidR="0065225F">
        <w:t xml:space="preserve"> work was carried ou</w:t>
      </w:r>
      <w:r w:rsidR="004B440B">
        <w:t xml:space="preserve">t </w:t>
      </w:r>
      <w:proofErr w:type="gramStart"/>
      <w:r w:rsidR="004B440B">
        <w:t>between 8</w:t>
      </w:r>
      <w:r>
        <w:rPr>
          <w:vertAlign w:val="superscript"/>
        </w:rPr>
        <w:t>th</w:t>
      </w:r>
      <w:r w:rsidR="004B440B">
        <w:t xml:space="preserve"> – 9</w:t>
      </w:r>
      <w:r w:rsidR="0065225F">
        <w:rPr>
          <w:vertAlign w:val="superscript"/>
        </w:rPr>
        <w:t>th</w:t>
      </w:r>
      <w:r w:rsidR="0065225F">
        <w:t xml:space="preserve"> November, 2024</w:t>
      </w:r>
      <w:proofErr w:type="gramEnd"/>
      <w:r>
        <w:t>. The fieldwork comprised 1Nos. shell and Auger percussion bo</w:t>
      </w:r>
      <w:r w:rsidR="0065225F">
        <w:t>ring sunk to 2</w:t>
      </w:r>
      <w:r w:rsidR="00D564A8">
        <w:t>2.</w:t>
      </w:r>
      <w:r w:rsidR="0065225F">
        <w:t>5</w:t>
      </w:r>
      <w:r>
        <w:t xml:space="preserve"> m depth below th</w:t>
      </w:r>
      <w:r w:rsidR="0065225F">
        <w:t>e existing ground level (BH1). 2</w:t>
      </w:r>
      <w:r>
        <w:t xml:space="preserve"> No. </w:t>
      </w:r>
      <w:proofErr w:type="spellStart"/>
      <w:proofErr w:type="gramStart"/>
      <w:r>
        <w:t>dutch</w:t>
      </w:r>
      <w:proofErr w:type="spellEnd"/>
      <w:proofErr w:type="gramEnd"/>
      <w:r>
        <w:t xml:space="preserve"> cone penetrometer tests were carri</w:t>
      </w:r>
      <w:r w:rsidR="00CF6B05">
        <w:t>ed out to between 3.00 m and 3.75</w:t>
      </w:r>
      <w:r>
        <w:t xml:space="preserve"> m depths below the existing ground level and were terminated when the test rods started to bend due to insufficient lateral support in anchorage soft soil deposits</w:t>
      </w:r>
    </w:p>
    <w:p w:rsidR="00AB6755" w:rsidRDefault="00AB6755">
      <w:pPr>
        <w:tabs>
          <w:tab w:val="left" w:pos="975"/>
        </w:tabs>
        <w:ind w:left="990" w:hanging="990"/>
      </w:pPr>
    </w:p>
    <w:p w:rsidR="00AB6755" w:rsidRDefault="00623EC2">
      <w:pPr>
        <w:tabs>
          <w:tab w:val="left" w:pos="975"/>
        </w:tabs>
        <w:ind w:left="990" w:hanging="990"/>
        <w:jc w:val="both"/>
      </w:pPr>
      <w:r>
        <w:tab/>
        <w:t xml:space="preserve">Boring was executed using a shell and Auger cable percussion boring technique by means of a </w:t>
      </w:r>
      <w:proofErr w:type="spellStart"/>
      <w:r>
        <w:t>pilcon</w:t>
      </w:r>
      <w:proofErr w:type="spellEnd"/>
      <w:r>
        <w:t xml:space="preserve"> wayfarer Rig equipped with the in-situ standard penetration tests (SPT) accessories. During boring, samples were recovered at regular intervals of 0.75m while standard penetration tests (SPT) were carried out at 1.5m intervals in </w:t>
      </w:r>
      <w:proofErr w:type="spellStart"/>
      <w:r>
        <w:t>cohesionless</w:t>
      </w:r>
      <w:proofErr w:type="spellEnd"/>
      <w:r>
        <w:t xml:space="preserve"> strata. Figure 1 shows the Base map of the proposed site. Some photographs of boring and Dutch cone penetrometer tests activities are shown in Plates 1&amp;2 of Appendix A</w:t>
      </w:r>
    </w:p>
    <w:p w:rsidR="00AB6755" w:rsidRDefault="00623EC2">
      <w:pPr>
        <w:tabs>
          <w:tab w:val="left" w:pos="975"/>
        </w:tabs>
        <w:ind w:left="990" w:hanging="990"/>
        <w:jc w:val="both"/>
      </w:pPr>
      <w:r>
        <w:tab/>
      </w:r>
    </w:p>
    <w:p w:rsidR="00AB6755" w:rsidRDefault="00623EC2">
      <w:pPr>
        <w:tabs>
          <w:tab w:val="left" w:pos="975"/>
        </w:tabs>
        <w:ind w:left="990" w:hanging="990"/>
        <w:jc w:val="both"/>
      </w:pPr>
      <w:r>
        <w:t xml:space="preserve">                 General notes on the shell and Auger boring method and a Dutch cone penetrometer test are contained in Appendix B of this report. The results of the boreholes are presented in Appendix C. The Dutch cone penetrometer tests were executed using the 2.5-ton capacity machine. The results are presented in Appendix D</w:t>
      </w:r>
      <w:r>
        <w:rPr>
          <w:color w:val="FF0000"/>
        </w:rPr>
        <w:t>.</w:t>
      </w:r>
      <w:r>
        <w:t xml:space="preserve"> </w:t>
      </w:r>
    </w:p>
    <w:p w:rsidR="00AB6755" w:rsidRDefault="00623EC2">
      <w:pPr>
        <w:tabs>
          <w:tab w:val="left" w:pos="975"/>
        </w:tabs>
        <w:ind w:left="990" w:hanging="990"/>
        <w:jc w:val="both"/>
      </w:pPr>
      <w:r>
        <w:tab/>
      </w:r>
      <w:r>
        <w:tab/>
        <w:t xml:space="preserve">The depths referred to in this report are approximate and occurred below the existing ground level at each position as at the time of investigation. </w:t>
      </w:r>
    </w:p>
    <w:p w:rsidR="00AB6755" w:rsidRDefault="00AB6755">
      <w:pPr>
        <w:tabs>
          <w:tab w:val="left" w:pos="975"/>
        </w:tabs>
        <w:ind w:left="990" w:hanging="990"/>
      </w:pPr>
    </w:p>
    <w:p w:rsidR="00AB6755" w:rsidRDefault="00AB6755">
      <w:pPr>
        <w:tabs>
          <w:tab w:val="left" w:pos="975"/>
        </w:tabs>
        <w:ind w:left="990" w:hanging="990"/>
      </w:pPr>
    </w:p>
    <w:p w:rsidR="00AB6755" w:rsidRDefault="00AB6755">
      <w:pPr>
        <w:tabs>
          <w:tab w:val="left" w:pos="975"/>
        </w:tabs>
        <w:ind w:left="990" w:hanging="990"/>
      </w:pPr>
    </w:p>
    <w:p w:rsidR="00AB6755" w:rsidRDefault="00623EC2">
      <w:pPr>
        <w:tabs>
          <w:tab w:val="left" w:pos="975"/>
        </w:tabs>
        <w:ind w:left="990" w:hanging="990"/>
      </w:pPr>
      <w:r>
        <w:t xml:space="preserve">        </w:t>
      </w:r>
    </w:p>
    <w:p w:rsidR="00AB6755" w:rsidRDefault="00AB6755">
      <w:pPr>
        <w:tabs>
          <w:tab w:val="left" w:pos="975"/>
        </w:tabs>
        <w:ind w:left="990" w:hanging="990"/>
      </w:pPr>
    </w:p>
    <w:p w:rsidR="00AB6755" w:rsidRDefault="00AB6755">
      <w:pPr>
        <w:tabs>
          <w:tab w:val="left" w:pos="975"/>
        </w:tabs>
        <w:ind w:left="990" w:hanging="990"/>
      </w:pPr>
    </w:p>
    <w:p w:rsidR="00AB6755" w:rsidRDefault="00623EC2">
      <w:pPr>
        <w:tabs>
          <w:tab w:val="left" w:pos="975"/>
        </w:tabs>
        <w:ind w:left="990" w:hanging="990"/>
      </w:pPr>
      <w:r>
        <w:t xml:space="preserve"> </w:t>
      </w:r>
    </w:p>
    <w:p w:rsidR="00AB6755" w:rsidRDefault="00AB6755">
      <w:pPr>
        <w:tabs>
          <w:tab w:val="left" w:pos="975"/>
        </w:tabs>
        <w:ind w:left="990" w:hanging="990"/>
      </w:pPr>
    </w:p>
    <w:p w:rsidR="00AB6755" w:rsidRDefault="00AB6755">
      <w:pPr>
        <w:tabs>
          <w:tab w:val="left" w:pos="975"/>
        </w:tabs>
        <w:ind w:left="990" w:hanging="990"/>
      </w:pPr>
    </w:p>
    <w:p w:rsidR="00AB6755" w:rsidRDefault="00AB6755">
      <w:pPr>
        <w:tabs>
          <w:tab w:val="left" w:pos="975"/>
        </w:tabs>
        <w:ind w:left="990" w:hanging="990"/>
      </w:pPr>
    </w:p>
    <w:p w:rsidR="00AB6755" w:rsidRDefault="00AB6755">
      <w:pPr>
        <w:tabs>
          <w:tab w:val="left" w:pos="975"/>
        </w:tabs>
        <w:ind w:left="990" w:hanging="990"/>
      </w:pPr>
    </w:p>
    <w:p w:rsidR="00AB6755" w:rsidRDefault="00AB6755">
      <w:pPr>
        <w:tabs>
          <w:tab w:val="left" w:pos="975"/>
        </w:tabs>
        <w:ind w:left="990" w:hanging="990"/>
      </w:pPr>
    </w:p>
    <w:p w:rsidR="00AB6755" w:rsidRDefault="00AB6755">
      <w:pPr>
        <w:tabs>
          <w:tab w:val="left" w:pos="975"/>
        </w:tabs>
        <w:ind w:left="990" w:hanging="990"/>
      </w:pPr>
    </w:p>
    <w:p w:rsidR="00AB6755" w:rsidRDefault="00AB6755">
      <w:pPr>
        <w:tabs>
          <w:tab w:val="left" w:pos="975"/>
        </w:tabs>
        <w:ind w:left="990" w:hanging="990"/>
      </w:pPr>
    </w:p>
    <w:p w:rsidR="00AB6755" w:rsidRDefault="00AB6755">
      <w:pPr>
        <w:tabs>
          <w:tab w:val="left" w:pos="975"/>
        </w:tabs>
        <w:ind w:left="990" w:hanging="990"/>
      </w:pPr>
    </w:p>
    <w:p w:rsidR="00AB6755" w:rsidRDefault="00AB6755">
      <w:pPr>
        <w:tabs>
          <w:tab w:val="left" w:pos="975"/>
        </w:tabs>
        <w:ind w:left="990" w:hanging="990"/>
      </w:pPr>
    </w:p>
    <w:p w:rsidR="00AB6755" w:rsidRDefault="00DE74C3">
      <w:pPr>
        <w:tabs>
          <w:tab w:val="left" w:pos="975"/>
        </w:tabs>
        <w:ind w:left="990" w:hanging="990"/>
      </w:pPr>
      <w:r w:rsidRPr="00DE74C3">
        <w:rPr>
          <w:noProof/>
        </w:rPr>
        <w:lastRenderedPageBreak/>
        <w:drawing>
          <wp:anchor distT="0" distB="0" distL="114300" distR="114300" simplePos="0" relativeHeight="251677696" behindDoc="0" locked="0" layoutInCell="1" allowOverlap="1">
            <wp:simplePos x="0" y="0"/>
            <wp:positionH relativeFrom="column">
              <wp:posOffset>746760</wp:posOffset>
            </wp:positionH>
            <wp:positionV relativeFrom="paragraph">
              <wp:posOffset>-114935</wp:posOffset>
            </wp:positionV>
            <wp:extent cx="4457700" cy="3463290"/>
            <wp:effectExtent l="0" t="0" r="0" b="0"/>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4457700" cy="3463290"/>
                    </a:xfrm>
                    <a:prstGeom prst="rect">
                      <a:avLst/>
                    </a:prstGeom>
                  </pic:spPr>
                </pic:pic>
              </a:graphicData>
            </a:graphic>
            <wp14:sizeRelH relativeFrom="page">
              <wp14:pctWidth>0</wp14:pctWidth>
            </wp14:sizeRelH>
            <wp14:sizeRelV relativeFrom="page">
              <wp14:pctHeight>0</wp14:pctHeight>
            </wp14:sizeRelV>
          </wp:anchor>
        </w:drawing>
      </w:r>
    </w:p>
    <w:p w:rsidR="00AB6755" w:rsidRDefault="00AB6755">
      <w:pPr>
        <w:tabs>
          <w:tab w:val="left" w:pos="975"/>
        </w:tabs>
        <w:ind w:left="990" w:hanging="990"/>
      </w:pPr>
    </w:p>
    <w:p w:rsidR="00AB6755" w:rsidRDefault="00AB6755">
      <w:pPr>
        <w:tabs>
          <w:tab w:val="left" w:pos="975"/>
        </w:tabs>
        <w:ind w:left="990" w:hanging="990"/>
      </w:pPr>
    </w:p>
    <w:p w:rsidR="00AB6755" w:rsidRDefault="00AB6755">
      <w:pPr>
        <w:tabs>
          <w:tab w:val="left" w:pos="975"/>
        </w:tabs>
        <w:ind w:left="990" w:hanging="990"/>
      </w:pPr>
    </w:p>
    <w:p w:rsidR="007110A5" w:rsidRDefault="007110A5">
      <w:pPr>
        <w:tabs>
          <w:tab w:val="left" w:pos="975"/>
        </w:tabs>
        <w:ind w:left="990" w:hanging="990"/>
      </w:pPr>
    </w:p>
    <w:p w:rsidR="007110A5" w:rsidRDefault="007110A5">
      <w:pPr>
        <w:tabs>
          <w:tab w:val="left" w:pos="975"/>
        </w:tabs>
        <w:ind w:left="990" w:hanging="990"/>
      </w:pPr>
    </w:p>
    <w:p w:rsidR="007110A5" w:rsidRDefault="007110A5">
      <w:pPr>
        <w:tabs>
          <w:tab w:val="left" w:pos="975"/>
        </w:tabs>
        <w:ind w:left="990" w:hanging="990"/>
      </w:pPr>
    </w:p>
    <w:p w:rsidR="007110A5" w:rsidRDefault="007110A5">
      <w:pPr>
        <w:tabs>
          <w:tab w:val="left" w:pos="975"/>
        </w:tabs>
        <w:ind w:left="990" w:hanging="990"/>
      </w:pPr>
    </w:p>
    <w:p w:rsidR="007110A5" w:rsidRDefault="007110A5">
      <w:pPr>
        <w:tabs>
          <w:tab w:val="left" w:pos="975"/>
        </w:tabs>
        <w:ind w:left="990" w:hanging="990"/>
      </w:pPr>
    </w:p>
    <w:p w:rsidR="007110A5" w:rsidRDefault="007110A5">
      <w:pPr>
        <w:tabs>
          <w:tab w:val="left" w:pos="975"/>
        </w:tabs>
        <w:ind w:left="990" w:hanging="990"/>
      </w:pPr>
    </w:p>
    <w:p w:rsidR="007110A5" w:rsidRDefault="007110A5">
      <w:pPr>
        <w:tabs>
          <w:tab w:val="left" w:pos="975"/>
        </w:tabs>
        <w:ind w:left="990" w:hanging="990"/>
      </w:pPr>
    </w:p>
    <w:p w:rsidR="007110A5" w:rsidRDefault="007110A5">
      <w:pPr>
        <w:tabs>
          <w:tab w:val="left" w:pos="975"/>
        </w:tabs>
        <w:ind w:left="990" w:hanging="990"/>
      </w:pPr>
    </w:p>
    <w:p w:rsidR="007110A5" w:rsidRDefault="007110A5">
      <w:pPr>
        <w:tabs>
          <w:tab w:val="left" w:pos="975"/>
        </w:tabs>
        <w:ind w:left="990" w:hanging="990"/>
      </w:pPr>
    </w:p>
    <w:p w:rsidR="007110A5" w:rsidRDefault="007110A5">
      <w:pPr>
        <w:tabs>
          <w:tab w:val="left" w:pos="975"/>
        </w:tabs>
        <w:ind w:left="990" w:hanging="990"/>
      </w:pPr>
    </w:p>
    <w:p w:rsidR="00AB6755" w:rsidRDefault="00AB6755">
      <w:pPr>
        <w:tabs>
          <w:tab w:val="left" w:pos="975"/>
        </w:tabs>
        <w:ind w:left="990" w:hanging="990"/>
      </w:pPr>
    </w:p>
    <w:p w:rsidR="00AB6755" w:rsidRDefault="00AB6755">
      <w:pPr>
        <w:tabs>
          <w:tab w:val="left" w:pos="975"/>
        </w:tabs>
        <w:ind w:left="990" w:hanging="990"/>
      </w:pPr>
    </w:p>
    <w:p w:rsidR="00AB6755" w:rsidRDefault="00AB6755">
      <w:pPr>
        <w:tabs>
          <w:tab w:val="left" w:pos="975"/>
        </w:tabs>
        <w:ind w:left="990" w:hanging="990"/>
      </w:pPr>
    </w:p>
    <w:p w:rsidR="00AB6755" w:rsidRDefault="00AB6755">
      <w:pPr>
        <w:tabs>
          <w:tab w:val="left" w:pos="975"/>
        </w:tabs>
        <w:ind w:left="990" w:hanging="990"/>
      </w:pPr>
    </w:p>
    <w:p w:rsidR="00AB6755" w:rsidRDefault="00AB6755">
      <w:pPr>
        <w:tabs>
          <w:tab w:val="left" w:pos="975"/>
        </w:tabs>
        <w:ind w:left="990" w:hanging="990"/>
      </w:pPr>
    </w:p>
    <w:p w:rsidR="00AB6755" w:rsidRDefault="00AB6755">
      <w:pPr>
        <w:tabs>
          <w:tab w:val="left" w:pos="975"/>
        </w:tabs>
        <w:ind w:left="990" w:hanging="990"/>
      </w:pPr>
    </w:p>
    <w:p w:rsidR="00AB6755" w:rsidRDefault="00623EC2">
      <w:pPr>
        <w:tabs>
          <w:tab w:val="left" w:pos="975"/>
        </w:tabs>
        <w:ind w:left="990" w:hanging="990"/>
      </w:pPr>
      <w:r>
        <w:t xml:space="preserve">  </w:t>
      </w:r>
      <w:proofErr w:type="gramStart"/>
      <w:r>
        <w:t>Figure 1.</w:t>
      </w:r>
      <w:proofErr w:type="gramEnd"/>
      <w:r>
        <w:t xml:space="preserve"> Base map Showing </w:t>
      </w:r>
      <w:proofErr w:type="gramStart"/>
      <w:r>
        <w:t>The</w:t>
      </w:r>
      <w:proofErr w:type="gramEnd"/>
      <w:r>
        <w:t xml:space="preserve"> Test Points</w:t>
      </w:r>
    </w:p>
    <w:p w:rsidR="00AB6755" w:rsidRDefault="00AB6755">
      <w:pPr>
        <w:tabs>
          <w:tab w:val="left" w:pos="975"/>
        </w:tabs>
        <w:ind w:left="990" w:hanging="990"/>
      </w:pPr>
    </w:p>
    <w:p w:rsidR="00AB6755" w:rsidRDefault="00AB6755">
      <w:pPr>
        <w:tabs>
          <w:tab w:val="left" w:pos="975"/>
        </w:tabs>
        <w:ind w:left="990" w:hanging="990"/>
      </w:pPr>
    </w:p>
    <w:p w:rsidR="00AB6755" w:rsidRDefault="00623EC2">
      <w:pPr>
        <w:tabs>
          <w:tab w:val="left" w:pos="975"/>
        </w:tabs>
        <w:ind w:left="990" w:hanging="990"/>
      </w:pPr>
      <w:r>
        <w:t xml:space="preserve">2.2       </w:t>
      </w:r>
      <w:r>
        <w:rPr>
          <w:b/>
        </w:rPr>
        <w:t>Laboratory Testing</w:t>
      </w:r>
    </w:p>
    <w:p w:rsidR="00AB6755" w:rsidRDefault="00623EC2">
      <w:pPr>
        <w:tabs>
          <w:tab w:val="left" w:pos="975"/>
        </w:tabs>
        <w:ind w:left="990" w:hanging="990"/>
      </w:pPr>
      <w:r>
        <w:tab/>
      </w:r>
    </w:p>
    <w:p w:rsidR="00AB6755" w:rsidRDefault="00623EC2">
      <w:pPr>
        <w:tabs>
          <w:tab w:val="left" w:pos="810"/>
        </w:tabs>
        <w:ind w:left="810" w:hanging="810"/>
      </w:pPr>
      <w:r>
        <w:t xml:space="preserve">             The following laboratory tests were carried out on selected samples recovered from the boreholes.</w:t>
      </w:r>
    </w:p>
    <w:p w:rsidR="00AB6755" w:rsidRDefault="00AB6755">
      <w:pPr>
        <w:tabs>
          <w:tab w:val="left" w:pos="810"/>
        </w:tabs>
        <w:ind w:left="810" w:hanging="810"/>
      </w:pPr>
    </w:p>
    <w:p w:rsidR="00AB6755" w:rsidRDefault="00CE691F">
      <w:pPr>
        <w:numPr>
          <w:ilvl w:val="0"/>
          <w:numId w:val="1"/>
        </w:numPr>
        <w:tabs>
          <w:tab w:val="left" w:pos="810"/>
        </w:tabs>
        <w:ind w:hanging="1455"/>
        <w:jc w:val="both"/>
      </w:pPr>
      <w:r>
        <w:t xml:space="preserve">       </w:t>
      </w:r>
      <w:r w:rsidR="00623EC2">
        <w:t xml:space="preserve">2 Nos. </w:t>
      </w:r>
      <w:proofErr w:type="spellStart"/>
      <w:r w:rsidR="00623EC2">
        <w:t>Atterberg</w:t>
      </w:r>
      <w:proofErr w:type="spellEnd"/>
      <w:r w:rsidR="00623EC2">
        <w:t xml:space="preserve">  limit test for classification and estimates of soil compressibility</w:t>
      </w:r>
    </w:p>
    <w:p w:rsidR="00AB6755" w:rsidRDefault="00623EC2">
      <w:pPr>
        <w:numPr>
          <w:ilvl w:val="0"/>
          <w:numId w:val="1"/>
        </w:numPr>
        <w:tabs>
          <w:tab w:val="left" w:pos="810"/>
        </w:tabs>
        <w:ind w:hanging="1455"/>
        <w:jc w:val="both"/>
      </w:pPr>
      <w:r>
        <w:t xml:space="preserve"> </w:t>
      </w:r>
      <w:r w:rsidR="00CE691F">
        <w:t xml:space="preserve">      </w:t>
      </w:r>
      <w:r>
        <w:t>2 Nos. Natural moisture content analysis</w:t>
      </w:r>
    </w:p>
    <w:p w:rsidR="00AB6755" w:rsidRDefault="00CE691F">
      <w:pPr>
        <w:numPr>
          <w:ilvl w:val="0"/>
          <w:numId w:val="1"/>
        </w:numPr>
        <w:tabs>
          <w:tab w:val="left" w:pos="810"/>
        </w:tabs>
        <w:ind w:hanging="1455"/>
        <w:jc w:val="both"/>
      </w:pPr>
      <w:r>
        <w:t xml:space="preserve">       4</w:t>
      </w:r>
      <w:r w:rsidR="00623EC2">
        <w:t xml:space="preserve"> Nos  Particle size distribution test</w:t>
      </w:r>
    </w:p>
    <w:p w:rsidR="00AB6755" w:rsidRDefault="00CE691F">
      <w:pPr>
        <w:numPr>
          <w:ilvl w:val="0"/>
          <w:numId w:val="1"/>
        </w:numPr>
        <w:tabs>
          <w:tab w:val="left" w:pos="810"/>
        </w:tabs>
        <w:ind w:hanging="1455"/>
        <w:jc w:val="both"/>
      </w:pPr>
      <w:r>
        <w:t xml:space="preserve">       1</w:t>
      </w:r>
      <w:r w:rsidR="00623EC2">
        <w:t xml:space="preserve"> Nos  </w:t>
      </w:r>
      <w:proofErr w:type="spellStart"/>
      <w:r w:rsidR="00623EC2">
        <w:t>Oedometer</w:t>
      </w:r>
      <w:proofErr w:type="spellEnd"/>
      <w:r w:rsidR="00623EC2">
        <w:t xml:space="preserve"> consolidation test</w:t>
      </w:r>
    </w:p>
    <w:p w:rsidR="00AB6755" w:rsidRDefault="00CE691F">
      <w:pPr>
        <w:numPr>
          <w:ilvl w:val="0"/>
          <w:numId w:val="1"/>
        </w:numPr>
        <w:tabs>
          <w:tab w:val="left" w:pos="810"/>
        </w:tabs>
        <w:ind w:hanging="1455"/>
        <w:jc w:val="both"/>
      </w:pPr>
      <w:r>
        <w:t xml:space="preserve">       1</w:t>
      </w:r>
      <w:r w:rsidR="00623EC2">
        <w:t xml:space="preserve"> Nos  </w:t>
      </w:r>
      <w:proofErr w:type="spellStart"/>
      <w:r w:rsidR="00623EC2">
        <w:t>Triaxial</w:t>
      </w:r>
      <w:proofErr w:type="spellEnd"/>
      <w:r w:rsidR="00623EC2">
        <w:t xml:space="preserve"> tests for undrained shear strength</w:t>
      </w:r>
    </w:p>
    <w:p w:rsidR="00AB6755" w:rsidRDefault="00623EC2">
      <w:pPr>
        <w:numPr>
          <w:ilvl w:val="0"/>
          <w:numId w:val="1"/>
        </w:numPr>
        <w:tabs>
          <w:tab w:val="left" w:pos="810"/>
        </w:tabs>
        <w:ind w:hanging="1455"/>
        <w:jc w:val="both"/>
      </w:pPr>
      <w:r>
        <w:t xml:space="preserve">       1 No. </w:t>
      </w:r>
      <w:proofErr w:type="spellStart"/>
      <w:r>
        <w:t>Sulphate</w:t>
      </w:r>
      <w:proofErr w:type="spellEnd"/>
      <w:r>
        <w:t xml:space="preserve"> Test</w:t>
      </w:r>
    </w:p>
    <w:p w:rsidR="00AB6755" w:rsidRDefault="00623EC2">
      <w:pPr>
        <w:numPr>
          <w:ilvl w:val="0"/>
          <w:numId w:val="1"/>
        </w:numPr>
        <w:tabs>
          <w:tab w:val="left" w:pos="810"/>
        </w:tabs>
        <w:ind w:hanging="1455"/>
        <w:jc w:val="both"/>
      </w:pPr>
      <w:r>
        <w:t xml:space="preserve">       1 No. Chloride Test</w:t>
      </w:r>
    </w:p>
    <w:p w:rsidR="00AB6755" w:rsidRDefault="00623EC2">
      <w:pPr>
        <w:numPr>
          <w:ilvl w:val="0"/>
          <w:numId w:val="1"/>
        </w:numPr>
        <w:tabs>
          <w:tab w:val="left" w:pos="810"/>
        </w:tabs>
        <w:ind w:hanging="1455"/>
        <w:jc w:val="both"/>
      </w:pPr>
      <w:r>
        <w:t xml:space="preserve">       1 No.  pH (Acidity/ Alkalinity) Test   </w:t>
      </w:r>
    </w:p>
    <w:p w:rsidR="00AB6755" w:rsidRDefault="00AB6755">
      <w:pPr>
        <w:tabs>
          <w:tab w:val="left" w:pos="810"/>
        </w:tabs>
        <w:ind w:left="2265" w:hanging="1725"/>
      </w:pPr>
    </w:p>
    <w:p w:rsidR="00AB6755" w:rsidRDefault="00623EC2">
      <w:pPr>
        <w:tabs>
          <w:tab w:val="left" w:pos="810"/>
        </w:tabs>
        <w:ind w:left="720"/>
        <w:jc w:val="both"/>
      </w:pPr>
      <w:r>
        <w:t>These laboratory tests are considered necessary and adequate in view of the subsoil conditions revealed, in aiding an assessment of the engineering properties of the different soil strata overlying the site. The results of these tests are summarized in Appendix E of this report.</w:t>
      </w:r>
    </w:p>
    <w:p w:rsidR="00AB6755" w:rsidRDefault="00AB6755">
      <w:pPr>
        <w:tabs>
          <w:tab w:val="left" w:pos="810"/>
        </w:tabs>
        <w:ind w:left="720"/>
      </w:pPr>
    </w:p>
    <w:p w:rsidR="00AB6755" w:rsidRDefault="00AB6755">
      <w:pPr>
        <w:tabs>
          <w:tab w:val="left" w:pos="810"/>
        </w:tabs>
        <w:ind w:left="720" w:hanging="720"/>
      </w:pPr>
    </w:p>
    <w:p w:rsidR="00AB6755" w:rsidRDefault="00AB6755">
      <w:pPr>
        <w:tabs>
          <w:tab w:val="left" w:pos="810"/>
        </w:tabs>
        <w:ind w:left="720" w:hanging="720"/>
      </w:pPr>
    </w:p>
    <w:p w:rsidR="00AB6755" w:rsidRDefault="00AB6755">
      <w:pPr>
        <w:tabs>
          <w:tab w:val="left" w:pos="810"/>
        </w:tabs>
        <w:ind w:left="720" w:hanging="720"/>
      </w:pPr>
    </w:p>
    <w:p w:rsidR="00AB6755" w:rsidRDefault="00AB6755">
      <w:pPr>
        <w:tabs>
          <w:tab w:val="left" w:pos="810"/>
        </w:tabs>
        <w:ind w:left="720" w:hanging="720"/>
      </w:pPr>
    </w:p>
    <w:p w:rsidR="00AB6755" w:rsidRDefault="00AB6755">
      <w:pPr>
        <w:tabs>
          <w:tab w:val="left" w:pos="810"/>
        </w:tabs>
        <w:ind w:left="720" w:hanging="720"/>
      </w:pPr>
    </w:p>
    <w:p w:rsidR="00AB6755" w:rsidRDefault="00AB6755">
      <w:pPr>
        <w:tabs>
          <w:tab w:val="left" w:pos="810"/>
        </w:tabs>
        <w:ind w:left="720" w:hanging="720"/>
      </w:pPr>
    </w:p>
    <w:p w:rsidR="00AB6755" w:rsidRDefault="00AB6755">
      <w:pPr>
        <w:tabs>
          <w:tab w:val="left" w:pos="810"/>
        </w:tabs>
        <w:ind w:left="720" w:hanging="720"/>
      </w:pPr>
    </w:p>
    <w:p w:rsidR="009E0D3A" w:rsidRDefault="009E0D3A">
      <w:pPr>
        <w:tabs>
          <w:tab w:val="left" w:pos="810"/>
        </w:tabs>
        <w:ind w:left="720" w:hanging="720"/>
      </w:pPr>
    </w:p>
    <w:p w:rsidR="009E0D3A" w:rsidRDefault="009E0D3A">
      <w:pPr>
        <w:tabs>
          <w:tab w:val="left" w:pos="810"/>
        </w:tabs>
        <w:ind w:left="720" w:hanging="720"/>
      </w:pPr>
    </w:p>
    <w:p w:rsidR="00AB6755" w:rsidRDefault="00AB6755">
      <w:pPr>
        <w:tabs>
          <w:tab w:val="left" w:pos="810"/>
        </w:tabs>
        <w:ind w:left="720" w:hanging="720"/>
      </w:pPr>
    </w:p>
    <w:p w:rsidR="00AB6755" w:rsidRDefault="00623EC2">
      <w:pPr>
        <w:tabs>
          <w:tab w:val="left" w:pos="810"/>
        </w:tabs>
        <w:ind w:left="720" w:hanging="720"/>
      </w:pPr>
      <w:r>
        <w:lastRenderedPageBreak/>
        <w:t>3.0</w:t>
      </w:r>
      <w:r>
        <w:tab/>
      </w:r>
      <w:r>
        <w:rPr>
          <w:b/>
        </w:rPr>
        <w:t>SITE CONDITIONS</w:t>
      </w:r>
      <w:r>
        <w:t xml:space="preserve">  </w:t>
      </w:r>
    </w:p>
    <w:p w:rsidR="00AB6755" w:rsidRDefault="00AB6755">
      <w:pPr>
        <w:jc w:val="both"/>
        <w:rPr>
          <w:b/>
        </w:rPr>
      </w:pPr>
    </w:p>
    <w:p w:rsidR="00AB6755" w:rsidRDefault="00623EC2">
      <w:pPr>
        <w:jc w:val="both"/>
        <w:rPr>
          <w:b/>
        </w:rPr>
      </w:pPr>
      <w:r>
        <w:t>3.1</w:t>
      </w:r>
      <w:r>
        <w:rPr>
          <w:b/>
        </w:rPr>
        <w:t xml:space="preserve">       Site Description</w:t>
      </w:r>
    </w:p>
    <w:p w:rsidR="00AB6755" w:rsidRDefault="00623EC2">
      <w:pPr>
        <w:ind w:left="720"/>
        <w:jc w:val="both"/>
      </w:pPr>
      <w:r>
        <w:t>The investigated site</w:t>
      </w:r>
      <w:r w:rsidR="003F53DC">
        <w:t xml:space="preserve"> is</w:t>
      </w:r>
      <w:r>
        <w:t xml:space="preserve"> </w:t>
      </w:r>
      <w:r w:rsidR="00BE05BE">
        <w:t xml:space="preserve">at </w:t>
      </w:r>
      <w:proofErr w:type="spellStart"/>
      <w:r w:rsidR="007A4CC3" w:rsidRPr="006F43CC">
        <w:t>Aboke-Oko</w:t>
      </w:r>
      <w:proofErr w:type="spellEnd"/>
      <w:r w:rsidR="007A4CC3" w:rsidRPr="006F43CC">
        <w:t xml:space="preserve"> Village, Obafemi/</w:t>
      </w:r>
      <w:proofErr w:type="spellStart"/>
      <w:r w:rsidR="007A4CC3" w:rsidRPr="006F43CC">
        <w:t>Owode</w:t>
      </w:r>
      <w:proofErr w:type="spellEnd"/>
      <w:r w:rsidR="007A4CC3" w:rsidRPr="006F43CC">
        <w:t xml:space="preserve"> Local Government Area</w:t>
      </w:r>
      <w:r w:rsidR="007A4CC3" w:rsidRPr="0039402F">
        <w:t>,</w:t>
      </w:r>
      <w:r w:rsidR="007A4CC3">
        <w:t xml:space="preserve"> </w:t>
      </w:r>
      <w:proofErr w:type="gramStart"/>
      <w:r w:rsidR="007A4CC3">
        <w:t>Ogun</w:t>
      </w:r>
      <w:proofErr w:type="gramEnd"/>
      <w:r w:rsidR="007A4CC3">
        <w:t xml:space="preserve"> </w:t>
      </w:r>
      <w:r w:rsidR="007A4CC3">
        <w:rPr>
          <w:bCs/>
          <w:iCs/>
        </w:rPr>
        <w:t>State.</w:t>
      </w:r>
      <w:r w:rsidR="002B0652">
        <w:t xml:space="preserve"> It is a</w:t>
      </w:r>
      <w:r>
        <w:t xml:space="preserve"> swampy landed property. At the tim</w:t>
      </w:r>
      <w:r w:rsidR="002B0652">
        <w:t>e of investigation, the site has not</w:t>
      </w:r>
      <w:r>
        <w:t xml:space="preserve"> been cleared of obstructions</w:t>
      </w:r>
      <w:r w:rsidR="002B0652">
        <w:t xml:space="preserve"> like shrubs and waterlogged</w:t>
      </w:r>
      <w:r w:rsidR="00071940">
        <w:t>.</w:t>
      </w:r>
      <w:r w:rsidR="008B5E18">
        <w:t xml:space="preserve"> </w:t>
      </w:r>
      <w:r w:rsidR="002B0652">
        <w:t xml:space="preserve">It is </w:t>
      </w:r>
      <w:proofErr w:type="spellStart"/>
      <w:r w:rsidR="002B0652">
        <w:t>boredered</w:t>
      </w:r>
      <w:proofErr w:type="spellEnd"/>
      <w:r w:rsidR="002B0652">
        <w:t xml:space="preserve"> to the west </w:t>
      </w:r>
      <w:r w:rsidR="00DC64AB">
        <w:t>by</w:t>
      </w:r>
      <w:r w:rsidR="002B0652">
        <w:t xml:space="preserve"> </w:t>
      </w:r>
      <w:proofErr w:type="spellStart"/>
      <w:r w:rsidR="002B0652">
        <w:t>Xtreme</w:t>
      </w:r>
      <w:proofErr w:type="spellEnd"/>
      <w:r w:rsidR="002B0652">
        <w:t xml:space="preserve"> hotel and to the east by fallowed property.</w:t>
      </w:r>
      <w:r w:rsidR="008B5E18">
        <w:t xml:space="preserve"> </w:t>
      </w:r>
      <w:r>
        <w:t xml:space="preserve">The vegetation around the proposed property is characterized by shrubs and grasses. </w:t>
      </w:r>
    </w:p>
    <w:p w:rsidR="00AB6755" w:rsidRDefault="00AB6755">
      <w:pPr>
        <w:ind w:left="720"/>
        <w:jc w:val="both"/>
      </w:pPr>
    </w:p>
    <w:p w:rsidR="00AB6755" w:rsidRDefault="00623EC2">
      <w:pPr>
        <w:tabs>
          <w:tab w:val="left" w:pos="810"/>
        </w:tabs>
        <w:ind w:left="720" w:hanging="720"/>
        <w:rPr>
          <w:b/>
          <w:u w:val="single"/>
        </w:rPr>
      </w:pPr>
      <w:r>
        <w:t>3.2</w:t>
      </w:r>
      <w:r>
        <w:tab/>
      </w:r>
      <w:r>
        <w:rPr>
          <w:b/>
        </w:rPr>
        <w:t>General Geology</w:t>
      </w:r>
    </w:p>
    <w:p w:rsidR="000A5003" w:rsidRDefault="000A5003" w:rsidP="000A5003">
      <w:pPr>
        <w:ind w:left="720"/>
      </w:pPr>
      <w:r>
        <w:t>The basement complex rocks of Nigeria are well represented in Ogun State. These rocks belong to the youngest of the three major provinces of the West African Craton recognized by Hurley and Rank (1976). </w:t>
      </w:r>
    </w:p>
    <w:p w:rsidR="000A5003" w:rsidRDefault="000A5003" w:rsidP="000A5003">
      <w:pPr>
        <w:ind w:left="720"/>
      </w:pPr>
      <w:r>
        <w:t xml:space="preserve">The Sedimentary rock units of Ogun State consist of the Abeokuta formation lying directly above the Basement complex. This is in turn overlain by the </w:t>
      </w:r>
      <w:proofErr w:type="spellStart"/>
      <w:r>
        <w:t>Ewekoro</w:t>
      </w:r>
      <w:proofErr w:type="spellEnd"/>
      <w:r>
        <w:t xml:space="preserve">, </w:t>
      </w:r>
      <w:proofErr w:type="spellStart"/>
      <w:r>
        <w:t>Oshosun</w:t>
      </w:r>
      <w:proofErr w:type="spellEnd"/>
      <w:r>
        <w:t xml:space="preserve"> and </w:t>
      </w:r>
      <w:proofErr w:type="spellStart"/>
      <w:r>
        <w:t>Ilaro</w:t>
      </w:r>
      <w:proofErr w:type="spellEnd"/>
      <w:r>
        <w:t xml:space="preserve"> formations which are themselves overlain by the coastal plain sands (Benin Formation). The flood plains of the major rivers and streams are covered by Recent Alluvial sands. The sedimentary rocks extend from the Nigeria-</w:t>
      </w:r>
      <w:proofErr w:type="spellStart"/>
      <w:r>
        <w:t>Dahomey</w:t>
      </w:r>
      <w:proofErr w:type="spellEnd"/>
      <w:r>
        <w:t xml:space="preserve"> boundary in the west to </w:t>
      </w:r>
      <w:proofErr w:type="spellStart"/>
      <w:r>
        <w:t>Makun</w:t>
      </w:r>
      <w:proofErr w:type="spellEnd"/>
      <w:r>
        <w:t xml:space="preserve">-Omi and </w:t>
      </w:r>
      <w:proofErr w:type="spellStart"/>
      <w:r>
        <w:t>Irokun</w:t>
      </w:r>
      <w:proofErr w:type="spellEnd"/>
      <w:r>
        <w:t xml:space="preserve"> in the east. </w:t>
      </w:r>
    </w:p>
    <w:p w:rsidR="000A5003" w:rsidRDefault="000A5003" w:rsidP="000A5003"/>
    <w:p w:rsidR="000A5003" w:rsidRDefault="000A5003" w:rsidP="000A5003">
      <w:pPr>
        <w:ind w:left="720"/>
      </w:pPr>
      <w:r>
        <w:t xml:space="preserve">The Lithology of the Abeokuta Formation consists of sands, sometimes reddish-brown in </w:t>
      </w:r>
      <w:proofErr w:type="spellStart"/>
      <w:r>
        <w:t>colour</w:t>
      </w:r>
      <w:proofErr w:type="spellEnd"/>
      <w:r>
        <w:t>. It contains intercalati</w:t>
      </w:r>
      <w:r w:rsidR="00E4374A">
        <w:t xml:space="preserve">ons of argillaceous sediments. </w:t>
      </w:r>
      <w:r>
        <w:t xml:space="preserve">It lies </w:t>
      </w:r>
      <w:proofErr w:type="spellStart"/>
      <w:r>
        <w:t>unconformably</w:t>
      </w:r>
      <w:proofErr w:type="spellEnd"/>
      <w:r>
        <w:t xml:space="preserve"> on the crystalline basement. It is </w:t>
      </w:r>
      <w:proofErr w:type="spellStart"/>
      <w:r>
        <w:t>Maestrichitan</w:t>
      </w:r>
      <w:proofErr w:type="spellEnd"/>
      <w:r>
        <w:t xml:space="preserve"> in age. </w:t>
      </w:r>
    </w:p>
    <w:p w:rsidR="00AB6755" w:rsidRDefault="00AB6755" w:rsidP="000A5003">
      <w:pPr>
        <w:tabs>
          <w:tab w:val="left" w:pos="810"/>
        </w:tabs>
        <w:ind w:left="720" w:hanging="720"/>
        <w:jc w:val="both"/>
      </w:pPr>
    </w:p>
    <w:p w:rsidR="00AB6755" w:rsidRDefault="00623EC2">
      <w:pPr>
        <w:tabs>
          <w:tab w:val="left" w:pos="810"/>
        </w:tabs>
        <w:ind w:left="720" w:hanging="720"/>
      </w:pPr>
      <w:r>
        <w:t xml:space="preserve"> </w:t>
      </w:r>
    </w:p>
    <w:p w:rsidR="00AB6755" w:rsidRDefault="00623EC2">
      <w:pPr>
        <w:tabs>
          <w:tab w:val="left" w:pos="810"/>
        </w:tabs>
        <w:rPr>
          <w:b/>
          <w:u w:val="single"/>
        </w:rPr>
      </w:pPr>
      <w:r>
        <w:t>3.3</w:t>
      </w:r>
      <w:r>
        <w:tab/>
      </w:r>
      <w:r>
        <w:rPr>
          <w:b/>
        </w:rPr>
        <w:t>Subsoil Conditions</w:t>
      </w:r>
    </w:p>
    <w:p w:rsidR="00AB6755" w:rsidRDefault="00623EC2">
      <w:pPr>
        <w:tabs>
          <w:tab w:val="left" w:pos="810"/>
        </w:tabs>
        <w:ind w:left="720" w:hanging="720"/>
        <w:jc w:val="both"/>
        <w:rPr>
          <w:color w:val="FF0000"/>
        </w:rPr>
      </w:pPr>
      <w:r>
        <w:tab/>
        <w:t>The stratigraphy of the sub-surface deposits, as observed from the borehole logs and penetrometer tests performed at this site, exhibited similarities in the nature of the materials occurring on this site from the beginning of the boreholes to their respective terminations as shown in Table 3.1.</w:t>
      </w:r>
    </w:p>
    <w:p w:rsidR="00AB6755" w:rsidRDefault="00AB6755">
      <w:pPr>
        <w:jc w:val="both"/>
      </w:pPr>
    </w:p>
    <w:p w:rsidR="00AB6755" w:rsidRDefault="00623EC2">
      <w:pPr>
        <w:tabs>
          <w:tab w:val="left" w:pos="810"/>
        </w:tabs>
        <w:ind w:left="720" w:hanging="720"/>
        <w:jc w:val="both"/>
      </w:pPr>
      <w:r>
        <w:t>The above general geology was confirmed from the boreh</w:t>
      </w:r>
      <w:r w:rsidR="00891C60">
        <w:t>oles and samples from the site.</w:t>
      </w:r>
    </w:p>
    <w:p w:rsidR="00AB6755" w:rsidRDefault="00623EC2">
      <w:pPr>
        <w:tabs>
          <w:tab w:val="left" w:pos="810"/>
        </w:tabs>
        <w:ind w:left="720" w:hanging="720"/>
      </w:pPr>
      <w:r>
        <w:t xml:space="preserve">        </w:t>
      </w:r>
    </w:p>
    <w:p w:rsidR="00AB6755" w:rsidRDefault="00AB6755">
      <w:pPr>
        <w:tabs>
          <w:tab w:val="left" w:pos="810"/>
        </w:tabs>
        <w:rPr>
          <w:b/>
        </w:rPr>
      </w:pPr>
    </w:p>
    <w:p w:rsidR="00AB6755" w:rsidRDefault="00AB6755">
      <w:pPr>
        <w:tabs>
          <w:tab w:val="left" w:pos="810"/>
        </w:tabs>
        <w:ind w:left="720" w:hanging="720"/>
        <w:rPr>
          <w:b/>
        </w:rPr>
      </w:pPr>
    </w:p>
    <w:p w:rsidR="00AB6755" w:rsidRDefault="00AB6755">
      <w:pPr>
        <w:tabs>
          <w:tab w:val="left" w:pos="810"/>
        </w:tabs>
        <w:ind w:left="720" w:hanging="720"/>
        <w:rPr>
          <w:b/>
        </w:rPr>
      </w:pPr>
    </w:p>
    <w:p w:rsidR="00AB6755" w:rsidRDefault="00AB6755">
      <w:pPr>
        <w:tabs>
          <w:tab w:val="left" w:pos="810"/>
        </w:tabs>
        <w:ind w:left="720" w:hanging="720"/>
        <w:rPr>
          <w:b/>
        </w:rPr>
      </w:pPr>
    </w:p>
    <w:p w:rsidR="00AB6755" w:rsidRDefault="00AB6755">
      <w:pPr>
        <w:tabs>
          <w:tab w:val="left" w:pos="810"/>
        </w:tabs>
        <w:ind w:left="720" w:hanging="720"/>
        <w:rPr>
          <w:b/>
        </w:rPr>
      </w:pPr>
    </w:p>
    <w:p w:rsidR="00AB6755" w:rsidRDefault="00AB6755">
      <w:pPr>
        <w:tabs>
          <w:tab w:val="left" w:pos="810"/>
        </w:tabs>
        <w:ind w:left="720" w:hanging="720"/>
        <w:rPr>
          <w:b/>
        </w:rPr>
      </w:pPr>
    </w:p>
    <w:p w:rsidR="00AB6755" w:rsidRDefault="00AB6755">
      <w:pPr>
        <w:tabs>
          <w:tab w:val="left" w:pos="810"/>
        </w:tabs>
        <w:ind w:left="720" w:hanging="720"/>
        <w:rPr>
          <w:b/>
        </w:rPr>
      </w:pPr>
    </w:p>
    <w:p w:rsidR="00AB6755" w:rsidRDefault="00AB6755">
      <w:pPr>
        <w:tabs>
          <w:tab w:val="left" w:pos="810"/>
        </w:tabs>
        <w:ind w:left="720" w:hanging="720"/>
        <w:rPr>
          <w:b/>
        </w:rPr>
      </w:pPr>
    </w:p>
    <w:p w:rsidR="00AB6755" w:rsidRDefault="00AB6755">
      <w:pPr>
        <w:tabs>
          <w:tab w:val="left" w:pos="810"/>
        </w:tabs>
        <w:ind w:left="720" w:hanging="720"/>
        <w:rPr>
          <w:b/>
        </w:rPr>
      </w:pPr>
    </w:p>
    <w:p w:rsidR="00AB6755" w:rsidRDefault="00AB6755">
      <w:pPr>
        <w:tabs>
          <w:tab w:val="left" w:pos="810"/>
        </w:tabs>
        <w:ind w:left="720" w:hanging="720"/>
        <w:rPr>
          <w:b/>
        </w:rPr>
      </w:pPr>
    </w:p>
    <w:p w:rsidR="00AB6755" w:rsidRDefault="00AB6755">
      <w:pPr>
        <w:tabs>
          <w:tab w:val="left" w:pos="810"/>
        </w:tabs>
        <w:ind w:left="720" w:hanging="720"/>
        <w:rPr>
          <w:b/>
        </w:rPr>
      </w:pPr>
    </w:p>
    <w:p w:rsidR="00AB6755" w:rsidRDefault="00AB6755">
      <w:pPr>
        <w:tabs>
          <w:tab w:val="left" w:pos="810"/>
        </w:tabs>
        <w:ind w:left="720" w:hanging="720"/>
        <w:rPr>
          <w:b/>
        </w:rPr>
      </w:pPr>
    </w:p>
    <w:p w:rsidR="00AB6755" w:rsidRDefault="00AB6755">
      <w:pPr>
        <w:tabs>
          <w:tab w:val="left" w:pos="810"/>
        </w:tabs>
        <w:ind w:left="720" w:hanging="720"/>
        <w:rPr>
          <w:b/>
        </w:rPr>
      </w:pPr>
    </w:p>
    <w:p w:rsidR="006F6733" w:rsidRDefault="006F6733">
      <w:pPr>
        <w:tabs>
          <w:tab w:val="left" w:pos="810"/>
        </w:tabs>
        <w:ind w:left="720" w:hanging="720"/>
        <w:rPr>
          <w:b/>
        </w:rPr>
      </w:pPr>
    </w:p>
    <w:p w:rsidR="006F6733" w:rsidRDefault="006F6733">
      <w:pPr>
        <w:tabs>
          <w:tab w:val="left" w:pos="810"/>
        </w:tabs>
        <w:ind w:left="720" w:hanging="720"/>
        <w:rPr>
          <w:b/>
        </w:rPr>
      </w:pPr>
    </w:p>
    <w:p w:rsidR="006F6733" w:rsidRDefault="006F6733">
      <w:pPr>
        <w:tabs>
          <w:tab w:val="left" w:pos="810"/>
        </w:tabs>
        <w:ind w:left="720" w:hanging="720"/>
        <w:rPr>
          <w:b/>
        </w:rPr>
      </w:pPr>
    </w:p>
    <w:p w:rsidR="006F6733" w:rsidRDefault="006F6733">
      <w:pPr>
        <w:tabs>
          <w:tab w:val="left" w:pos="810"/>
        </w:tabs>
        <w:ind w:left="720" w:hanging="720"/>
        <w:rPr>
          <w:b/>
        </w:rPr>
      </w:pPr>
    </w:p>
    <w:p w:rsidR="00AB6755" w:rsidRDefault="00AB6755">
      <w:pPr>
        <w:tabs>
          <w:tab w:val="left" w:pos="810"/>
        </w:tabs>
        <w:ind w:left="720" w:hanging="720"/>
        <w:rPr>
          <w:b/>
        </w:rPr>
      </w:pPr>
    </w:p>
    <w:p w:rsidR="00AB6755" w:rsidRDefault="00623EC2">
      <w:pPr>
        <w:tabs>
          <w:tab w:val="left" w:pos="810"/>
        </w:tabs>
        <w:ind w:left="720" w:hanging="720"/>
        <w:rPr>
          <w:b/>
        </w:rPr>
      </w:pPr>
      <w:proofErr w:type="gramStart"/>
      <w:r>
        <w:rPr>
          <w:b/>
        </w:rPr>
        <w:lastRenderedPageBreak/>
        <w:t>Table 3.1.</w:t>
      </w:r>
      <w:proofErr w:type="gramEnd"/>
      <w:r>
        <w:rPr>
          <w:b/>
        </w:rPr>
        <w:t xml:space="preserve"> Summary of Subsoil Encountered</w:t>
      </w:r>
    </w:p>
    <w:p w:rsidR="00AB6755" w:rsidRDefault="00AB6755">
      <w:pPr>
        <w:tabs>
          <w:tab w:val="left" w:pos="810"/>
        </w:tabs>
        <w:ind w:left="720" w:hanging="720"/>
        <w:rPr>
          <w:b/>
        </w:rPr>
      </w:pPr>
    </w:p>
    <w:p w:rsidR="00AB6755" w:rsidRDefault="00AB6755">
      <w:pPr>
        <w:tabs>
          <w:tab w:val="left" w:pos="810"/>
        </w:tabs>
        <w:ind w:left="720" w:hanging="720"/>
        <w:rPr>
          <w:color w:val="FF0000"/>
        </w:rPr>
      </w:pPr>
    </w:p>
    <w:tbl>
      <w:tblPr>
        <w:tblW w:w="9663" w:type="dxa"/>
        <w:tblInd w:w="-149" w:type="dxa"/>
        <w:tblLayout w:type="fixed"/>
        <w:tblLook w:val="04A0" w:firstRow="1" w:lastRow="0" w:firstColumn="1" w:lastColumn="0" w:noHBand="0" w:noVBand="1"/>
      </w:tblPr>
      <w:tblGrid>
        <w:gridCol w:w="1545"/>
        <w:gridCol w:w="1545"/>
        <w:gridCol w:w="4230"/>
        <w:gridCol w:w="1080"/>
        <w:gridCol w:w="1263"/>
      </w:tblGrid>
      <w:tr w:rsidR="00AB6755">
        <w:trPr>
          <w:trHeight w:val="600"/>
        </w:trPr>
        <w:tc>
          <w:tcPr>
            <w:tcW w:w="1545" w:type="dxa"/>
            <w:tcBorders>
              <w:top w:val="single" w:sz="8" w:space="0" w:color="auto"/>
              <w:left w:val="single" w:sz="8" w:space="0" w:color="auto"/>
              <w:bottom w:val="single" w:sz="4" w:space="0" w:color="auto"/>
              <w:right w:val="single" w:sz="4" w:space="0" w:color="auto"/>
            </w:tcBorders>
            <w:vAlign w:val="center"/>
          </w:tcPr>
          <w:p w:rsidR="00AB6755" w:rsidRDefault="00623EC2">
            <w:pPr>
              <w:jc w:val="center"/>
            </w:pPr>
            <w:r>
              <w:t>Zone</w:t>
            </w:r>
          </w:p>
        </w:tc>
        <w:tc>
          <w:tcPr>
            <w:tcW w:w="1545" w:type="dxa"/>
            <w:tcBorders>
              <w:top w:val="single" w:sz="8" w:space="0" w:color="auto"/>
              <w:left w:val="single" w:sz="8" w:space="0" w:color="auto"/>
              <w:bottom w:val="single" w:sz="4" w:space="0" w:color="auto"/>
              <w:right w:val="single" w:sz="4" w:space="0" w:color="auto"/>
            </w:tcBorders>
            <w:shd w:val="clear" w:color="auto" w:fill="auto"/>
            <w:vAlign w:val="bottom"/>
            <w:hideMark/>
          </w:tcPr>
          <w:p w:rsidR="00AB6755" w:rsidRDefault="00623EC2">
            <w:pPr>
              <w:jc w:val="center"/>
            </w:pPr>
            <w:r>
              <w:t>Depth Range (m)</w:t>
            </w:r>
          </w:p>
        </w:tc>
        <w:tc>
          <w:tcPr>
            <w:tcW w:w="4230" w:type="dxa"/>
            <w:tcBorders>
              <w:top w:val="single" w:sz="8" w:space="0" w:color="auto"/>
              <w:left w:val="nil"/>
              <w:bottom w:val="single" w:sz="4" w:space="0" w:color="auto"/>
              <w:right w:val="single" w:sz="4" w:space="0" w:color="auto"/>
            </w:tcBorders>
            <w:shd w:val="clear" w:color="auto" w:fill="auto"/>
            <w:vAlign w:val="bottom"/>
            <w:hideMark/>
          </w:tcPr>
          <w:p w:rsidR="00AB6755" w:rsidRDefault="00623EC2">
            <w:pPr>
              <w:jc w:val="center"/>
            </w:pPr>
            <w:r>
              <w:t>Generalized Strata Description</w:t>
            </w:r>
          </w:p>
        </w:tc>
        <w:tc>
          <w:tcPr>
            <w:tcW w:w="1080" w:type="dxa"/>
            <w:tcBorders>
              <w:top w:val="single" w:sz="8" w:space="0" w:color="auto"/>
              <w:left w:val="nil"/>
              <w:bottom w:val="single" w:sz="4" w:space="0" w:color="auto"/>
              <w:right w:val="single" w:sz="4" w:space="0" w:color="auto"/>
            </w:tcBorders>
            <w:shd w:val="clear" w:color="auto" w:fill="auto"/>
            <w:vAlign w:val="bottom"/>
            <w:hideMark/>
          </w:tcPr>
          <w:p w:rsidR="00AB6755" w:rsidRDefault="00623EC2">
            <w:pPr>
              <w:jc w:val="center"/>
            </w:pPr>
            <w:r>
              <w:t>N</w:t>
            </w:r>
            <w:r>
              <w:rPr>
                <w:vertAlign w:val="subscript"/>
              </w:rPr>
              <w:t xml:space="preserve">SPT </w:t>
            </w:r>
            <w:r>
              <w:t>(Values)</w:t>
            </w:r>
          </w:p>
        </w:tc>
        <w:tc>
          <w:tcPr>
            <w:tcW w:w="1263" w:type="dxa"/>
            <w:tcBorders>
              <w:top w:val="single" w:sz="8" w:space="0" w:color="auto"/>
              <w:left w:val="nil"/>
              <w:bottom w:val="single" w:sz="4" w:space="0" w:color="auto"/>
              <w:right w:val="single" w:sz="8" w:space="0" w:color="auto"/>
            </w:tcBorders>
            <w:shd w:val="clear" w:color="auto" w:fill="auto"/>
            <w:vAlign w:val="bottom"/>
            <w:hideMark/>
          </w:tcPr>
          <w:p w:rsidR="00AB6755" w:rsidRDefault="00623EC2">
            <w:pPr>
              <w:jc w:val="center"/>
            </w:pPr>
            <w:proofErr w:type="spellStart"/>
            <w:r>
              <w:t>ψ</w:t>
            </w:r>
            <w:r>
              <w:rPr>
                <w:vertAlign w:val="subscript"/>
              </w:rPr>
              <w:t>C</w:t>
            </w:r>
            <w:proofErr w:type="spellEnd"/>
            <w:r>
              <w:t xml:space="preserve"> (kg/cm</w:t>
            </w:r>
            <w:r>
              <w:rPr>
                <w:vertAlign w:val="superscript"/>
              </w:rPr>
              <w:t>2</w:t>
            </w:r>
            <w:r>
              <w:t>)</w:t>
            </w:r>
          </w:p>
        </w:tc>
      </w:tr>
      <w:tr w:rsidR="00AB6755">
        <w:trPr>
          <w:trHeight w:val="300"/>
        </w:trPr>
        <w:tc>
          <w:tcPr>
            <w:tcW w:w="1545" w:type="dxa"/>
            <w:tcBorders>
              <w:top w:val="nil"/>
              <w:left w:val="single" w:sz="8" w:space="0" w:color="auto"/>
              <w:bottom w:val="single" w:sz="4" w:space="0" w:color="auto"/>
              <w:right w:val="single" w:sz="4" w:space="0" w:color="auto"/>
            </w:tcBorders>
            <w:vAlign w:val="center"/>
          </w:tcPr>
          <w:p w:rsidR="00AB6755" w:rsidRDefault="00623EC2">
            <w:pPr>
              <w:jc w:val="center"/>
            </w:pPr>
            <w:r>
              <w:t>1</w:t>
            </w:r>
          </w:p>
        </w:tc>
        <w:tc>
          <w:tcPr>
            <w:tcW w:w="1545" w:type="dxa"/>
            <w:tcBorders>
              <w:top w:val="nil"/>
              <w:left w:val="single" w:sz="8" w:space="0" w:color="auto"/>
              <w:bottom w:val="single" w:sz="4" w:space="0" w:color="auto"/>
              <w:right w:val="single" w:sz="4" w:space="0" w:color="auto"/>
            </w:tcBorders>
            <w:shd w:val="clear" w:color="auto" w:fill="auto"/>
            <w:noWrap/>
            <w:vAlign w:val="center"/>
            <w:hideMark/>
          </w:tcPr>
          <w:p w:rsidR="00AB6755" w:rsidRDefault="007A4CC3">
            <w:pPr>
              <w:jc w:val="center"/>
            </w:pPr>
            <w:r>
              <w:t>0-0.23</w:t>
            </w:r>
          </w:p>
        </w:tc>
        <w:tc>
          <w:tcPr>
            <w:tcW w:w="4230" w:type="dxa"/>
            <w:tcBorders>
              <w:top w:val="nil"/>
              <w:left w:val="nil"/>
              <w:bottom w:val="single" w:sz="4" w:space="0" w:color="auto"/>
              <w:right w:val="single" w:sz="4" w:space="0" w:color="auto"/>
            </w:tcBorders>
            <w:shd w:val="clear" w:color="auto" w:fill="auto"/>
            <w:noWrap/>
            <w:vAlign w:val="bottom"/>
            <w:hideMark/>
          </w:tcPr>
          <w:p w:rsidR="00AB6755" w:rsidRDefault="007D2558" w:rsidP="007D2558">
            <w:pPr>
              <w:jc w:val="both"/>
            </w:pPr>
            <w:r>
              <w:t>De</w:t>
            </w:r>
            <w:r w:rsidR="004C365C">
              <w:t>notes laterit</w:t>
            </w:r>
            <w:r>
              <w:t>e</w:t>
            </w:r>
            <w:r w:rsidR="00623EC2">
              <w:t>.</w:t>
            </w:r>
          </w:p>
        </w:tc>
        <w:tc>
          <w:tcPr>
            <w:tcW w:w="1080" w:type="dxa"/>
            <w:tcBorders>
              <w:top w:val="nil"/>
              <w:left w:val="nil"/>
              <w:bottom w:val="single" w:sz="4" w:space="0" w:color="auto"/>
              <w:right w:val="single" w:sz="4" w:space="0" w:color="auto"/>
            </w:tcBorders>
            <w:shd w:val="clear" w:color="auto" w:fill="auto"/>
            <w:noWrap/>
            <w:vAlign w:val="center"/>
            <w:hideMark/>
          </w:tcPr>
          <w:p w:rsidR="00AB6755" w:rsidRDefault="00AB6755">
            <w:pPr>
              <w:jc w:val="center"/>
              <w:rPr>
                <w:color w:val="FF0000"/>
              </w:rPr>
            </w:pPr>
          </w:p>
        </w:tc>
        <w:tc>
          <w:tcPr>
            <w:tcW w:w="1263" w:type="dxa"/>
            <w:tcBorders>
              <w:top w:val="nil"/>
              <w:left w:val="nil"/>
              <w:bottom w:val="single" w:sz="4" w:space="0" w:color="auto"/>
              <w:right w:val="single" w:sz="8" w:space="0" w:color="auto"/>
            </w:tcBorders>
            <w:shd w:val="clear" w:color="auto" w:fill="auto"/>
            <w:noWrap/>
            <w:vAlign w:val="center"/>
            <w:hideMark/>
          </w:tcPr>
          <w:p w:rsidR="00AB6755" w:rsidRDefault="00623EC2">
            <w:pPr>
              <w:jc w:val="center"/>
            </w:pPr>
            <w:r>
              <w:t>5</w:t>
            </w:r>
          </w:p>
        </w:tc>
      </w:tr>
      <w:tr w:rsidR="00AB6755">
        <w:trPr>
          <w:trHeight w:val="300"/>
        </w:trPr>
        <w:tc>
          <w:tcPr>
            <w:tcW w:w="1545" w:type="dxa"/>
            <w:tcBorders>
              <w:top w:val="nil"/>
              <w:left w:val="single" w:sz="8" w:space="0" w:color="auto"/>
              <w:bottom w:val="single" w:sz="4" w:space="0" w:color="auto"/>
              <w:right w:val="single" w:sz="4" w:space="0" w:color="auto"/>
            </w:tcBorders>
            <w:vAlign w:val="center"/>
          </w:tcPr>
          <w:p w:rsidR="00AB6755" w:rsidRDefault="00623EC2">
            <w:pPr>
              <w:jc w:val="center"/>
            </w:pPr>
            <w:r>
              <w:t>2</w:t>
            </w:r>
          </w:p>
        </w:tc>
        <w:tc>
          <w:tcPr>
            <w:tcW w:w="1545" w:type="dxa"/>
            <w:tcBorders>
              <w:top w:val="nil"/>
              <w:left w:val="single" w:sz="8" w:space="0" w:color="auto"/>
              <w:bottom w:val="single" w:sz="4" w:space="0" w:color="auto"/>
              <w:right w:val="single" w:sz="4" w:space="0" w:color="auto"/>
            </w:tcBorders>
            <w:shd w:val="clear" w:color="auto" w:fill="auto"/>
            <w:noWrap/>
            <w:vAlign w:val="center"/>
            <w:hideMark/>
          </w:tcPr>
          <w:p w:rsidR="00AB6755" w:rsidRDefault="007D2558">
            <w:pPr>
              <w:jc w:val="center"/>
            </w:pPr>
            <w:r>
              <w:t>0.23 – 8</w:t>
            </w:r>
            <w:r w:rsidR="004C365C">
              <w:t>.25</w:t>
            </w:r>
          </w:p>
        </w:tc>
        <w:tc>
          <w:tcPr>
            <w:tcW w:w="4230" w:type="dxa"/>
            <w:tcBorders>
              <w:top w:val="nil"/>
              <w:left w:val="nil"/>
              <w:bottom w:val="single" w:sz="4" w:space="0" w:color="auto"/>
              <w:right w:val="single" w:sz="4" w:space="0" w:color="auto"/>
            </w:tcBorders>
            <w:shd w:val="clear" w:color="auto" w:fill="auto"/>
            <w:noWrap/>
            <w:vAlign w:val="bottom"/>
            <w:hideMark/>
          </w:tcPr>
          <w:p w:rsidR="00AB6755" w:rsidRDefault="007D2558" w:rsidP="007D2558">
            <w:pPr>
              <w:jc w:val="both"/>
            </w:pPr>
            <w:r>
              <w:t>Reveals soft</w:t>
            </w:r>
            <w:r w:rsidR="004C365C">
              <w:t xml:space="preserve"> brown </w:t>
            </w:r>
            <w:r>
              <w:t xml:space="preserve">organic </w:t>
            </w:r>
            <w:r w:rsidR="00623EC2">
              <w:t>clay</w:t>
            </w:r>
            <w:r>
              <w:t xml:space="preserve"> to firm clay</w:t>
            </w:r>
            <w:r w:rsidR="00623EC2">
              <w:t>.</w:t>
            </w:r>
          </w:p>
        </w:tc>
        <w:tc>
          <w:tcPr>
            <w:tcW w:w="1080" w:type="dxa"/>
            <w:tcBorders>
              <w:top w:val="nil"/>
              <w:left w:val="nil"/>
              <w:bottom w:val="single" w:sz="4" w:space="0" w:color="auto"/>
              <w:right w:val="single" w:sz="4" w:space="0" w:color="auto"/>
            </w:tcBorders>
            <w:shd w:val="clear" w:color="auto" w:fill="auto"/>
            <w:noWrap/>
            <w:vAlign w:val="center"/>
            <w:hideMark/>
          </w:tcPr>
          <w:p w:rsidR="00AB6755" w:rsidRDefault="00AB6755">
            <w:pPr>
              <w:jc w:val="center"/>
              <w:rPr>
                <w:color w:val="FF0000"/>
              </w:rPr>
            </w:pPr>
          </w:p>
        </w:tc>
        <w:tc>
          <w:tcPr>
            <w:tcW w:w="1263" w:type="dxa"/>
            <w:tcBorders>
              <w:top w:val="nil"/>
              <w:left w:val="nil"/>
              <w:bottom w:val="single" w:sz="4" w:space="0" w:color="auto"/>
              <w:right w:val="single" w:sz="8" w:space="0" w:color="auto"/>
            </w:tcBorders>
            <w:shd w:val="clear" w:color="auto" w:fill="auto"/>
            <w:noWrap/>
            <w:vAlign w:val="center"/>
            <w:hideMark/>
          </w:tcPr>
          <w:p w:rsidR="00AB6755" w:rsidRDefault="000A23FF">
            <w:pPr>
              <w:jc w:val="center"/>
            </w:pPr>
            <w:r>
              <w:t>5</w:t>
            </w:r>
          </w:p>
        </w:tc>
      </w:tr>
      <w:tr w:rsidR="00AB6755">
        <w:trPr>
          <w:trHeight w:val="300"/>
        </w:trPr>
        <w:tc>
          <w:tcPr>
            <w:tcW w:w="1545" w:type="dxa"/>
            <w:tcBorders>
              <w:top w:val="nil"/>
              <w:left w:val="single" w:sz="8" w:space="0" w:color="auto"/>
              <w:bottom w:val="single" w:sz="4" w:space="0" w:color="auto"/>
              <w:right w:val="single" w:sz="4" w:space="0" w:color="auto"/>
            </w:tcBorders>
            <w:vAlign w:val="center"/>
          </w:tcPr>
          <w:p w:rsidR="00AB6755" w:rsidRDefault="00623EC2">
            <w:pPr>
              <w:jc w:val="center"/>
            </w:pPr>
            <w:r>
              <w:t>3</w:t>
            </w:r>
          </w:p>
        </w:tc>
        <w:tc>
          <w:tcPr>
            <w:tcW w:w="1545" w:type="dxa"/>
            <w:tcBorders>
              <w:top w:val="nil"/>
              <w:left w:val="single" w:sz="8" w:space="0" w:color="auto"/>
              <w:bottom w:val="single" w:sz="4" w:space="0" w:color="auto"/>
              <w:right w:val="single" w:sz="4" w:space="0" w:color="auto"/>
            </w:tcBorders>
            <w:shd w:val="clear" w:color="auto" w:fill="auto"/>
            <w:noWrap/>
            <w:vAlign w:val="center"/>
            <w:hideMark/>
          </w:tcPr>
          <w:p w:rsidR="00AB6755" w:rsidRDefault="00E83266">
            <w:pPr>
              <w:jc w:val="center"/>
            </w:pPr>
            <w:r>
              <w:t>8.25 – 9.00</w:t>
            </w:r>
          </w:p>
        </w:tc>
        <w:tc>
          <w:tcPr>
            <w:tcW w:w="4230" w:type="dxa"/>
            <w:tcBorders>
              <w:top w:val="nil"/>
              <w:left w:val="nil"/>
              <w:bottom w:val="single" w:sz="4" w:space="0" w:color="auto"/>
              <w:right w:val="single" w:sz="4" w:space="0" w:color="auto"/>
            </w:tcBorders>
            <w:shd w:val="clear" w:color="auto" w:fill="auto"/>
            <w:noWrap/>
            <w:vAlign w:val="bottom"/>
            <w:hideMark/>
          </w:tcPr>
          <w:p w:rsidR="00AB6755" w:rsidRDefault="004C365C" w:rsidP="00E83266">
            <w:pPr>
              <w:jc w:val="both"/>
            </w:pPr>
            <w:r>
              <w:t>Represents</w:t>
            </w:r>
            <w:r w:rsidR="00623EC2">
              <w:t xml:space="preserve"> </w:t>
            </w:r>
            <w:r w:rsidR="00E83266">
              <w:t xml:space="preserve">peat </w:t>
            </w:r>
            <w:r w:rsidR="00623EC2">
              <w:t>within the borehole.</w:t>
            </w:r>
          </w:p>
        </w:tc>
        <w:tc>
          <w:tcPr>
            <w:tcW w:w="1080" w:type="dxa"/>
            <w:tcBorders>
              <w:top w:val="nil"/>
              <w:left w:val="nil"/>
              <w:bottom w:val="single" w:sz="4" w:space="0" w:color="auto"/>
              <w:right w:val="single" w:sz="4" w:space="0" w:color="auto"/>
            </w:tcBorders>
            <w:shd w:val="clear" w:color="auto" w:fill="auto"/>
            <w:noWrap/>
            <w:vAlign w:val="center"/>
            <w:hideMark/>
          </w:tcPr>
          <w:p w:rsidR="00AB6755" w:rsidRDefault="00AB6755">
            <w:pPr>
              <w:jc w:val="center"/>
              <w:rPr>
                <w:color w:val="FF0000"/>
              </w:rPr>
            </w:pPr>
          </w:p>
        </w:tc>
        <w:tc>
          <w:tcPr>
            <w:tcW w:w="1263" w:type="dxa"/>
            <w:tcBorders>
              <w:top w:val="nil"/>
              <w:left w:val="nil"/>
              <w:bottom w:val="single" w:sz="4" w:space="0" w:color="auto"/>
              <w:right w:val="single" w:sz="8" w:space="0" w:color="auto"/>
            </w:tcBorders>
            <w:shd w:val="clear" w:color="auto" w:fill="auto"/>
            <w:noWrap/>
            <w:vAlign w:val="center"/>
            <w:hideMark/>
          </w:tcPr>
          <w:p w:rsidR="00AB6755" w:rsidRDefault="00E501F3">
            <w:pPr>
              <w:jc w:val="center"/>
            </w:pPr>
            <w:r>
              <w:t>8 -90</w:t>
            </w:r>
          </w:p>
        </w:tc>
      </w:tr>
      <w:tr w:rsidR="00AB6755">
        <w:trPr>
          <w:trHeight w:val="300"/>
        </w:trPr>
        <w:tc>
          <w:tcPr>
            <w:tcW w:w="1545" w:type="dxa"/>
            <w:tcBorders>
              <w:top w:val="nil"/>
              <w:left w:val="single" w:sz="8" w:space="0" w:color="auto"/>
              <w:bottom w:val="single" w:sz="4" w:space="0" w:color="auto"/>
              <w:right w:val="single" w:sz="4" w:space="0" w:color="auto"/>
            </w:tcBorders>
            <w:vAlign w:val="center"/>
          </w:tcPr>
          <w:p w:rsidR="00AB6755" w:rsidRDefault="00623EC2">
            <w:pPr>
              <w:jc w:val="center"/>
            </w:pPr>
            <w:r>
              <w:t>4</w:t>
            </w:r>
          </w:p>
        </w:tc>
        <w:tc>
          <w:tcPr>
            <w:tcW w:w="1545" w:type="dxa"/>
            <w:tcBorders>
              <w:top w:val="nil"/>
              <w:left w:val="single" w:sz="8" w:space="0" w:color="auto"/>
              <w:bottom w:val="single" w:sz="4" w:space="0" w:color="auto"/>
              <w:right w:val="single" w:sz="4" w:space="0" w:color="auto"/>
            </w:tcBorders>
            <w:shd w:val="clear" w:color="auto" w:fill="auto"/>
            <w:noWrap/>
            <w:vAlign w:val="center"/>
          </w:tcPr>
          <w:p w:rsidR="00AB6755" w:rsidRDefault="00E83266">
            <w:pPr>
              <w:jc w:val="center"/>
            </w:pPr>
            <w:r>
              <w:t>9.00 – 9.7</w:t>
            </w:r>
            <w:r w:rsidR="008E4A37">
              <w:t>5</w:t>
            </w:r>
          </w:p>
        </w:tc>
        <w:tc>
          <w:tcPr>
            <w:tcW w:w="4230" w:type="dxa"/>
            <w:tcBorders>
              <w:top w:val="nil"/>
              <w:left w:val="nil"/>
              <w:bottom w:val="single" w:sz="4" w:space="0" w:color="auto"/>
              <w:right w:val="single" w:sz="4" w:space="0" w:color="auto"/>
            </w:tcBorders>
            <w:shd w:val="clear" w:color="auto" w:fill="auto"/>
            <w:noWrap/>
            <w:vAlign w:val="bottom"/>
          </w:tcPr>
          <w:p w:rsidR="00AB6755" w:rsidRDefault="00E83266">
            <w:pPr>
              <w:jc w:val="both"/>
            </w:pPr>
            <w:r>
              <w:t>Signifies loose grey sand</w:t>
            </w:r>
          </w:p>
        </w:tc>
        <w:tc>
          <w:tcPr>
            <w:tcW w:w="1080" w:type="dxa"/>
            <w:tcBorders>
              <w:top w:val="nil"/>
              <w:left w:val="nil"/>
              <w:bottom w:val="single" w:sz="4" w:space="0" w:color="auto"/>
              <w:right w:val="single" w:sz="4" w:space="0" w:color="auto"/>
            </w:tcBorders>
            <w:shd w:val="clear" w:color="auto" w:fill="auto"/>
            <w:noWrap/>
            <w:vAlign w:val="center"/>
          </w:tcPr>
          <w:p w:rsidR="00AB6755" w:rsidRDefault="00CD3D40">
            <w:pPr>
              <w:jc w:val="center"/>
            </w:pPr>
            <w:r>
              <w:t>9</w:t>
            </w:r>
          </w:p>
        </w:tc>
        <w:tc>
          <w:tcPr>
            <w:tcW w:w="1263" w:type="dxa"/>
            <w:tcBorders>
              <w:top w:val="nil"/>
              <w:left w:val="nil"/>
              <w:bottom w:val="single" w:sz="4" w:space="0" w:color="auto"/>
              <w:right w:val="single" w:sz="8" w:space="0" w:color="auto"/>
            </w:tcBorders>
            <w:shd w:val="clear" w:color="auto" w:fill="auto"/>
            <w:noWrap/>
            <w:vAlign w:val="center"/>
          </w:tcPr>
          <w:p w:rsidR="00AB6755" w:rsidRDefault="00AB6755">
            <w:pPr>
              <w:jc w:val="center"/>
            </w:pPr>
          </w:p>
        </w:tc>
      </w:tr>
      <w:tr w:rsidR="00AB6755">
        <w:trPr>
          <w:trHeight w:val="300"/>
        </w:trPr>
        <w:tc>
          <w:tcPr>
            <w:tcW w:w="1545" w:type="dxa"/>
            <w:tcBorders>
              <w:top w:val="nil"/>
              <w:left w:val="single" w:sz="8" w:space="0" w:color="auto"/>
              <w:bottom w:val="single" w:sz="4" w:space="0" w:color="auto"/>
              <w:right w:val="single" w:sz="4" w:space="0" w:color="auto"/>
            </w:tcBorders>
            <w:vAlign w:val="center"/>
          </w:tcPr>
          <w:p w:rsidR="00AB6755" w:rsidRDefault="00623EC2">
            <w:pPr>
              <w:jc w:val="center"/>
            </w:pPr>
            <w:r>
              <w:t>5</w:t>
            </w:r>
          </w:p>
        </w:tc>
        <w:tc>
          <w:tcPr>
            <w:tcW w:w="1545" w:type="dxa"/>
            <w:tcBorders>
              <w:top w:val="nil"/>
              <w:left w:val="single" w:sz="8" w:space="0" w:color="auto"/>
              <w:bottom w:val="single" w:sz="4" w:space="0" w:color="auto"/>
              <w:right w:val="single" w:sz="4" w:space="0" w:color="auto"/>
            </w:tcBorders>
            <w:shd w:val="clear" w:color="auto" w:fill="auto"/>
            <w:noWrap/>
            <w:vAlign w:val="center"/>
          </w:tcPr>
          <w:p w:rsidR="00AB6755" w:rsidRDefault="00CB3552">
            <w:pPr>
              <w:jc w:val="center"/>
            </w:pPr>
            <w:r>
              <w:t>9.75 – 22.50</w:t>
            </w:r>
          </w:p>
        </w:tc>
        <w:tc>
          <w:tcPr>
            <w:tcW w:w="4230" w:type="dxa"/>
            <w:tcBorders>
              <w:top w:val="nil"/>
              <w:left w:val="nil"/>
              <w:bottom w:val="single" w:sz="4" w:space="0" w:color="auto"/>
              <w:right w:val="single" w:sz="4" w:space="0" w:color="auto"/>
            </w:tcBorders>
            <w:shd w:val="clear" w:color="auto" w:fill="auto"/>
            <w:noWrap/>
            <w:vAlign w:val="bottom"/>
          </w:tcPr>
          <w:p w:rsidR="00AB6755" w:rsidRDefault="00623EC2" w:rsidP="00CB3552">
            <w:pPr>
              <w:jc w:val="both"/>
            </w:pPr>
            <w:r>
              <w:t xml:space="preserve">Delineates </w:t>
            </w:r>
            <w:r w:rsidR="00CB3552">
              <w:t>medium dense sand</w:t>
            </w:r>
            <w:r>
              <w:t xml:space="preserve"> </w:t>
            </w:r>
          </w:p>
        </w:tc>
        <w:tc>
          <w:tcPr>
            <w:tcW w:w="1080" w:type="dxa"/>
            <w:tcBorders>
              <w:top w:val="nil"/>
              <w:left w:val="nil"/>
              <w:bottom w:val="single" w:sz="4" w:space="0" w:color="auto"/>
              <w:right w:val="single" w:sz="4" w:space="0" w:color="auto"/>
            </w:tcBorders>
            <w:shd w:val="clear" w:color="auto" w:fill="auto"/>
            <w:noWrap/>
            <w:vAlign w:val="center"/>
          </w:tcPr>
          <w:p w:rsidR="00AB6755" w:rsidRDefault="00CD3D40">
            <w:pPr>
              <w:jc w:val="center"/>
            </w:pPr>
            <w:r>
              <w:t xml:space="preserve">17 </w:t>
            </w:r>
            <w:r w:rsidR="00E4374A">
              <w:t>–</w:t>
            </w:r>
            <w:r>
              <w:t xml:space="preserve"> 22</w:t>
            </w:r>
          </w:p>
        </w:tc>
        <w:tc>
          <w:tcPr>
            <w:tcW w:w="1263" w:type="dxa"/>
            <w:tcBorders>
              <w:top w:val="nil"/>
              <w:left w:val="nil"/>
              <w:bottom w:val="single" w:sz="4" w:space="0" w:color="auto"/>
              <w:right w:val="single" w:sz="8" w:space="0" w:color="auto"/>
            </w:tcBorders>
            <w:shd w:val="clear" w:color="auto" w:fill="auto"/>
            <w:noWrap/>
            <w:vAlign w:val="center"/>
          </w:tcPr>
          <w:p w:rsidR="00AB6755" w:rsidRDefault="00AB6755">
            <w:pPr>
              <w:jc w:val="center"/>
            </w:pPr>
          </w:p>
        </w:tc>
      </w:tr>
    </w:tbl>
    <w:p w:rsidR="00AB6755" w:rsidRDefault="00AB6755">
      <w:pPr>
        <w:tabs>
          <w:tab w:val="left" w:pos="810"/>
        </w:tabs>
      </w:pPr>
    </w:p>
    <w:p w:rsidR="00AB6755" w:rsidRDefault="00AB6755">
      <w:pPr>
        <w:tabs>
          <w:tab w:val="left" w:pos="810"/>
        </w:tabs>
        <w:ind w:left="720" w:hanging="720"/>
      </w:pPr>
    </w:p>
    <w:p w:rsidR="00AB6755" w:rsidRDefault="00AB6755">
      <w:pPr>
        <w:tabs>
          <w:tab w:val="left" w:pos="810"/>
        </w:tabs>
      </w:pPr>
    </w:p>
    <w:p w:rsidR="00AB6755" w:rsidRDefault="00AB6755">
      <w:pPr>
        <w:tabs>
          <w:tab w:val="left" w:pos="810"/>
        </w:tabs>
      </w:pPr>
    </w:p>
    <w:p w:rsidR="00AB6755" w:rsidRDefault="00623EC2">
      <w:pPr>
        <w:tabs>
          <w:tab w:val="left" w:pos="810"/>
        </w:tabs>
        <w:rPr>
          <w:b/>
          <w:u w:val="single"/>
        </w:rPr>
      </w:pPr>
      <w:r>
        <w:t xml:space="preserve">3.4   </w:t>
      </w:r>
      <w:r>
        <w:tab/>
      </w:r>
      <w:r>
        <w:rPr>
          <w:b/>
        </w:rPr>
        <w:t xml:space="preserve">Groundwater Conditions </w:t>
      </w:r>
    </w:p>
    <w:p w:rsidR="00AB6755" w:rsidRDefault="00623EC2">
      <w:pPr>
        <w:tabs>
          <w:tab w:val="left" w:pos="810"/>
        </w:tabs>
        <w:ind w:left="720" w:hanging="720"/>
        <w:jc w:val="both"/>
      </w:pPr>
      <w:r>
        <w:tab/>
      </w:r>
      <w:r w:rsidR="00E14D17">
        <w:t>Gr</w:t>
      </w:r>
      <w:r w:rsidR="00983EC0">
        <w:t>oundwater was encountered at 0.2</w:t>
      </w:r>
      <w:r>
        <w:t xml:space="preserve">0 m below the existing ground level </w:t>
      </w:r>
    </w:p>
    <w:p w:rsidR="00AB6755" w:rsidRDefault="00623EC2">
      <w:pPr>
        <w:tabs>
          <w:tab w:val="left" w:pos="810"/>
        </w:tabs>
        <w:ind w:left="720" w:hanging="720"/>
        <w:jc w:val="both"/>
      </w:pPr>
      <w:r>
        <w:tab/>
      </w:r>
      <w:proofErr w:type="gramStart"/>
      <w:r>
        <w:t>at</w:t>
      </w:r>
      <w:proofErr w:type="gramEnd"/>
      <w:r>
        <w:t xml:space="preserve"> the time of investigation, since this investigation was carried out during the dry season the level of the water is expected to rise appreciably above this level during wet season and the groundwater may constitute obstruction for foundation work. </w:t>
      </w:r>
    </w:p>
    <w:p w:rsidR="00AB6755" w:rsidRDefault="00AB6755">
      <w:pPr>
        <w:tabs>
          <w:tab w:val="left" w:pos="810"/>
        </w:tabs>
      </w:pPr>
    </w:p>
    <w:p w:rsidR="00AB6755" w:rsidRDefault="00AB6755">
      <w:pPr>
        <w:tabs>
          <w:tab w:val="left" w:pos="810"/>
        </w:tabs>
        <w:ind w:left="720" w:hanging="720"/>
      </w:pPr>
    </w:p>
    <w:p w:rsidR="00AB6755" w:rsidRDefault="00AB6755">
      <w:pPr>
        <w:tabs>
          <w:tab w:val="left" w:pos="810"/>
        </w:tabs>
        <w:ind w:left="720" w:hanging="720"/>
      </w:pPr>
    </w:p>
    <w:p w:rsidR="00AB6755" w:rsidRDefault="00AB6755">
      <w:pPr>
        <w:tabs>
          <w:tab w:val="left" w:pos="810"/>
        </w:tabs>
        <w:ind w:left="720" w:hanging="720"/>
      </w:pPr>
    </w:p>
    <w:p w:rsidR="00AB6755" w:rsidRDefault="00AB6755">
      <w:pPr>
        <w:tabs>
          <w:tab w:val="left" w:pos="810"/>
        </w:tabs>
        <w:ind w:left="720" w:hanging="720"/>
      </w:pPr>
    </w:p>
    <w:p w:rsidR="00AB6755" w:rsidRDefault="00AB6755">
      <w:pPr>
        <w:tabs>
          <w:tab w:val="left" w:pos="810"/>
        </w:tabs>
        <w:ind w:left="720" w:hanging="720"/>
      </w:pPr>
    </w:p>
    <w:p w:rsidR="00AB6755" w:rsidRDefault="00AB6755">
      <w:pPr>
        <w:tabs>
          <w:tab w:val="left" w:pos="810"/>
        </w:tabs>
        <w:ind w:left="720" w:hanging="720"/>
      </w:pPr>
    </w:p>
    <w:p w:rsidR="00AB6755" w:rsidRDefault="00AB6755">
      <w:pPr>
        <w:tabs>
          <w:tab w:val="left" w:pos="810"/>
        </w:tabs>
        <w:ind w:left="720" w:hanging="720"/>
      </w:pPr>
    </w:p>
    <w:p w:rsidR="00AB6755" w:rsidRDefault="00AB6755">
      <w:pPr>
        <w:tabs>
          <w:tab w:val="left" w:pos="810"/>
        </w:tabs>
        <w:ind w:left="720" w:hanging="720"/>
      </w:pPr>
    </w:p>
    <w:p w:rsidR="00AB6755" w:rsidRDefault="00AB6755">
      <w:pPr>
        <w:tabs>
          <w:tab w:val="left" w:pos="810"/>
        </w:tabs>
        <w:ind w:left="720" w:hanging="720"/>
      </w:pPr>
    </w:p>
    <w:p w:rsidR="00AB6755" w:rsidRDefault="00AB6755">
      <w:pPr>
        <w:tabs>
          <w:tab w:val="left" w:pos="810"/>
        </w:tabs>
        <w:ind w:left="720" w:hanging="720"/>
      </w:pPr>
    </w:p>
    <w:p w:rsidR="0071494A" w:rsidRDefault="0071494A">
      <w:pPr>
        <w:tabs>
          <w:tab w:val="left" w:pos="810"/>
        </w:tabs>
        <w:ind w:left="720" w:hanging="720"/>
      </w:pPr>
    </w:p>
    <w:p w:rsidR="0071494A" w:rsidRDefault="0071494A">
      <w:pPr>
        <w:tabs>
          <w:tab w:val="left" w:pos="810"/>
        </w:tabs>
        <w:ind w:left="720" w:hanging="720"/>
      </w:pPr>
    </w:p>
    <w:p w:rsidR="00CB729B" w:rsidRDefault="00CB729B">
      <w:pPr>
        <w:tabs>
          <w:tab w:val="left" w:pos="810"/>
        </w:tabs>
        <w:ind w:left="720" w:hanging="720"/>
      </w:pPr>
    </w:p>
    <w:p w:rsidR="00CB729B" w:rsidRDefault="00CB729B" w:rsidP="00662518">
      <w:pPr>
        <w:tabs>
          <w:tab w:val="left" w:pos="810"/>
        </w:tabs>
      </w:pPr>
    </w:p>
    <w:p w:rsidR="00662518" w:rsidRDefault="00662518" w:rsidP="00662518">
      <w:pPr>
        <w:tabs>
          <w:tab w:val="left" w:pos="810"/>
        </w:tabs>
      </w:pPr>
    </w:p>
    <w:p w:rsidR="00662518" w:rsidRDefault="00662518" w:rsidP="00662518">
      <w:pPr>
        <w:tabs>
          <w:tab w:val="left" w:pos="810"/>
        </w:tabs>
      </w:pPr>
    </w:p>
    <w:p w:rsidR="00662518" w:rsidRDefault="00662518" w:rsidP="00662518">
      <w:pPr>
        <w:tabs>
          <w:tab w:val="left" w:pos="810"/>
        </w:tabs>
      </w:pPr>
    </w:p>
    <w:p w:rsidR="00662518" w:rsidRDefault="00662518" w:rsidP="00662518">
      <w:pPr>
        <w:tabs>
          <w:tab w:val="left" w:pos="810"/>
        </w:tabs>
      </w:pPr>
    </w:p>
    <w:p w:rsidR="00662518" w:rsidRDefault="00662518" w:rsidP="00662518">
      <w:pPr>
        <w:tabs>
          <w:tab w:val="left" w:pos="810"/>
        </w:tabs>
      </w:pPr>
    </w:p>
    <w:p w:rsidR="00662518" w:rsidRDefault="00662518" w:rsidP="00662518">
      <w:pPr>
        <w:tabs>
          <w:tab w:val="left" w:pos="810"/>
        </w:tabs>
      </w:pPr>
    </w:p>
    <w:p w:rsidR="00CB729B" w:rsidRDefault="00CB729B">
      <w:pPr>
        <w:tabs>
          <w:tab w:val="left" w:pos="810"/>
        </w:tabs>
        <w:ind w:left="720" w:hanging="720"/>
      </w:pPr>
    </w:p>
    <w:p w:rsidR="00CB729B" w:rsidRDefault="00CB729B">
      <w:pPr>
        <w:tabs>
          <w:tab w:val="left" w:pos="810"/>
        </w:tabs>
        <w:ind w:left="720" w:hanging="720"/>
      </w:pPr>
    </w:p>
    <w:p w:rsidR="00CB729B" w:rsidRDefault="00CB729B">
      <w:pPr>
        <w:tabs>
          <w:tab w:val="left" w:pos="810"/>
        </w:tabs>
        <w:ind w:left="720" w:hanging="720"/>
      </w:pPr>
    </w:p>
    <w:p w:rsidR="00662518" w:rsidRDefault="00662518">
      <w:pPr>
        <w:tabs>
          <w:tab w:val="left" w:pos="810"/>
        </w:tabs>
        <w:ind w:left="720" w:hanging="720"/>
      </w:pPr>
    </w:p>
    <w:p w:rsidR="00662518" w:rsidRDefault="00662518">
      <w:pPr>
        <w:tabs>
          <w:tab w:val="left" w:pos="810"/>
        </w:tabs>
        <w:ind w:left="720" w:hanging="720"/>
      </w:pPr>
    </w:p>
    <w:p w:rsidR="00662518" w:rsidRDefault="00662518">
      <w:pPr>
        <w:tabs>
          <w:tab w:val="left" w:pos="810"/>
        </w:tabs>
        <w:ind w:left="720" w:hanging="720"/>
      </w:pPr>
    </w:p>
    <w:p w:rsidR="00AB6755" w:rsidRDefault="00AB6755">
      <w:pPr>
        <w:tabs>
          <w:tab w:val="left" w:pos="810"/>
        </w:tabs>
        <w:ind w:left="720" w:hanging="720"/>
      </w:pPr>
    </w:p>
    <w:p w:rsidR="00AB6755" w:rsidRDefault="00AB6755">
      <w:pPr>
        <w:tabs>
          <w:tab w:val="left" w:pos="810"/>
        </w:tabs>
        <w:ind w:left="720" w:hanging="720"/>
      </w:pPr>
    </w:p>
    <w:p w:rsidR="00AB6755" w:rsidRDefault="00AB6755">
      <w:pPr>
        <w:tabs>
          <w:tab w:val="left" w:pos="810"/>
        </w:tabs>
        <w:ind w:left="720" w:hanging="720"/>
      </w:pPr>
    </w:p>
    <w:p w:rsidR="00AB6755" w:rsidRDefault="00623EC2">
      <w:pPr>
        <w:tabs>
          <w:tab w:val="left" w:pos="810"/>
        </w:tabs>
        <w:ind w:left="720" w:hanging="720"/>
      </w:pPr>
      <w:r>
        <w:lastRenderedPageBreak/>
        <w:t>4.0</w:t>
      </w:r>
      <w:r>
        <w:tab/>
      </w:r>
      <w:r>
        <w:rPr>
          <w:b/>
        </w:rPr>
        <w:t>DISCUSSION OF LABORATORY RESULTS</w:t>
      </w:r>
      <w:r>
        <w:t xml:space="preserve"> </w:t>
      </w:r>
    </w:p>
    <w:p w:rsidR="00AB6755" w:rsidRDefault="00623EC2">
      <w:pPr>
        <w:tabs>
          <w:tab w:val="left" w:pos="810"/>
        </w:tabs>
        <w:ind w:left="720" w:hanging="720"/>
      </w:pPr>
      <w:r>
        <w:tab/>
      </w:r>
    </w:p>
    <w:p w:rsidR="00AB6755" w:rsidRDefault="00623EC2">
      <w:pPr>
        <w:tabs>
          <w:tab w:val="left" w:pos="810"/>
        </w:tabs>
        <w:ind w:left="720" w:hanging="720"/>
      </w:pPr>
      <w:r>
        <w:tab/>
        <w:t>Detailed and critical analysis of laboratory tests from the soil samples are presented in this section of the report. The general summary of the laboratory test results are presented in Tables 4.1- 4.5 of Appendix E while the relevant graphs are shown in Appendices F to H.</w:t>
      </w:r>
    </w:p>
    <w:p w:rsidR="00AB6755" w:rsidRDefault="00623EC2">
      <w:pPr>
        <w:tabs>
          <w:tab w:val="left" w:pos="810"/>
        </w:tabs>
      </w:pPr>
      <w:r>
        <w:t xml:space="preserve"> </w:t>
      </w:r>
    </w:p>
    <w:p w:rsidR="00AB6755" w:rsidRDefault="00623EC2">
      <w:pPr>
        <w:tabs>
          <w:tab w:val="left" w:pos="810"/>
        </w:tabs>
        <w:rPr>
          <w:b/>
        </w:rPr>
      </w:pPr>
      <w:r>
        <w:rPr>
          <w:b/>
        </w:rPr>
        <w:t xml:space="preserve">  </w:t>
      </w:r>
      <w:r>
        <w:t>4.1</w:t>
      </w:r>
      <w:r>
        <w:rPr>
          <w:b/>
        </w:rPr>
        <w:t xml:space="preserve">     Soil Grading Patterns     </w:t>
      </w:r>
    </w:p>
    <w:p w:rsidR="00AB6755" w:rsidRDefault="00623EC2">
      <w:pPr>
        <w:tabs>
          <w:tab w:val="left" w:pos="810"/>
        </w:tabs>
        <w:ind w:left="720"/>
        <w:jc w:val="both"/>
        <w:rPr>
          <w:b/>
          <w:u w:val="single"/>
        </w:rPr>
      </w:pPr>
      <w:r>
        <w:t xml:space="preserve">The sieve analysis carried out on the few sand samples on this site revealed that the sand  </w:t>
      </w:r>
      <w:r w:rsidR="004B134E">
        <w:t xml:space="preserve"> is predominantly medium</w:t>
      </w:r>
      <w:r>
        <w:t xml:space="preserve"> grained. The subsurface soil particle size distribution patterns and the corresponding gradation curves are presented in Appendix E of this report. The analysis has shown that f</w:t>
      </w:r>
      <w:r w:rsidR="004B134E">
        <w:t>or medium</w:t>
      </w:r>
      <w:r w:rsidR="00171C2F">
        <w:t xml:space="preserve"> grained sand</w:t>
      </w:r>
      <w:r>
        <w:t>, 100% of the materials passed</w:t>
      </w:r>
      <w:r w:rsidR="00171C2F">
        <w:t xml:space="preserve"> through the 2</w:t>
      </w:r>
      <w:r w:rsidR="00CD57CF">
        <w:t>.00 mm sieve, 78-83</w:t>
      </w:r>
      <w:r>
        <w:t>% of the materials</w:t>
      </w:r>
      <w:r w:rsidR="008E6114">
        <w:t xml:space="preserve"> passed through the</w:t>
      </w:r>
      <w:r>
        <w:t xml:space="preserve"> 600 micron si</w:t>
      </w:r>
      <w:r w:rsidR="00CD57CF">
        <w:t>eve, 55-61</w:t>
      </w:r>
      <w:r>
        <w:t xml:space="preserve">% passed </w:t>
      </w:r>
      <w:r w:rsidR="008E6114">
        <w:t>thr</w:t>
      </w:r>
      <w:r w:rsidR="00CD57CF">
        <w:t>ough the 425 micron sieve, 32-34</w:t>
      </w:r>
      <w:r>
        <w:t>% pass</w:t>
      </w:r>
      <w:r w:rsidR="008E6114">
        <w:t>ed through the 300 m</w:t>
      </w:r>
      <w:r w:rsidR="00CD57CF">
        <w:t>icron sieve and 0-2</w:t>
      </w:r>
      <w:r w:rsidR="008E6114">
        <w:t>.0</w:t>
      </w:r>
      <w:r>
        <w:t>% passed through the 75 micron sieve as shown in Table 4.1 of Appendix F</w:t>
      </w:r>
    </w:p>
    <w:p w:rsidR="00AB6755" w:rsidRDefault="00AB6755">
      <w:pPr>
        <w:tabs>
          <w:tab w:val="left" w:pos="810"/>
        </w:tabs>
        <w:jc w:val="both"/>
        <w:rPr>
          <w:b/>
          <w:u w:val="single"/>
        </w:rPr>
      </w:pPr>
    </w:p>
    <w:p w:rsidR="00AB6755" w:rsidRDefault="00623EC2">
      <w:pPr>
        <w:tabs>
          <w:tab w:val="left" w:pos="1590"/>
        </w:tabs>
      </w:pPr>
      <w:r>
        <w:rPr>
          <w:b/>
        </w:rPr>
        <w:t xml:space="preserve">    4.2    Plasticity</w:t>
      </w:r>
      <w:r>
        <w:t xml:space="preserve"> </w:t>
      </w:r>
    </w:p>
    <w:p w:rsidR="00AB6755" w:rsidRDefault="00623EC2">
      <w:pPr>
        <w:tabs>
          <w:tab w:val="left" w:pos="1590"/>
        </w:tabs>
        <w:ind w:left="720"/>
        <w:jc w:val="both"/>
      </w:pPr>
      <w:r>
        <w:t>The liquid and plastic limits of the encountered soil deposits in Table 4.</w:t>
      </w:r>
      <w:r w:rsidR="00BB0BFF">
        <w:t>2 of Appendix E vary from 84.0-90.0% and 30.0--32</w:t>
      </w:r>
      <w:r>
        <w:t>.0% in the vicinity of the Borehole respectively.  The</w:t>
      </w:r>
      <w:r w:rsidR="00BB0BFF">
        <w:t xml:space="preserve"> plasticity index ranges from 54.0 to 58</w:t>
      </w:r>
      <w:r>
        <w:t>.0 %. Thi</w:t>
      </w:r>
      <w:r w:rsidR="00CF583E">
        <w:t>s indicates clay of high</w:t>
      </w:r>
      <w:r>
        <w:t xml:space="preserve"> plasticity in accordance with the </w:t>
      </w:r>
      <w:proofErr w:type="spellStart"/>
      <w:r>
        <w:t>casangrande</w:t>
      </w:r>
      <w:proofErr w:type="spellEnd"/>
      <w:r>
        <w:t xml:space="preserve"> plasticity chart.</w:t>
      </w:r>
    </w:p>
    <w:p w:rsidR="00AB6755" w:rsidRDefault="00623EC2">
      <w:pPr>
        <w:tabs>
          <w:tab w:val="left" w:pos="1590"/>
        </w:tabs>
        <w:rPr>
          <w:b/>
        </w:rPr>
      </w:pPr>
      <w:r>
        <w:rPr>
          <w:b/>
        </w:rPr>
        <w:t xml:space="preserve">    </w:t>
      </w:r>
    </w:p>
    <w:p w:rsidR="00AB6755" w:rsidRDefault="00623EC2">
      <w:pPr>
        <w:tabs>
          <w:tab w:val="left" w:pos="1590"/>
        </w:tabs>
        <w:rPr>
          <w:b/>
        </w:rPr>
      </w:pPr>
      <w:r>
        <w:rPr>
          <w:b/>
        </w:rPr>
        <w:t xml:space="preserve">    4.3    Shear Strength </w:t>
      </w:r>
    </w:p>
    <w:p w:rsidR="00AB6755" w:rsidRDefault="00623EC2">
      <w:pPr>
        <w:tabs>
          <w:tab w:val="left" w:pos="1590"/>
        </w:tabs>
        <w:ind w:left="720"/>
        <w:jc w:val="both"/>
      </w:pPr>
      <w:r>
        <w:rPr>
          <w:b/>
        </w:rPr>
        <w:t xml:space="preserve"> </w:t>
      </w:r>
      <w:r>
        <w:t xml:space="preserve">The results of the quick undrained </w:t>
      </w:r>
      <w:proofErr w:type="spellStart"/>
      <w:r>
        <w:t>triaxial</w:t>
      </w:r>
      <w:proofErr w:type="spellEnd"/>
      <w:r>
        <w:t xml:space="preserve"> test revealed that the cohesive component of the shear</w:t>
      </w:r>
      <w:r w:rsidR="00087DE2">
        <w:t xml:space="preserve"> strength of the soil is</w:t>
      </w:r>
      <w:r w:rsidR="002A1B4C">
        <w:t xml:space="preserve"> 4</w:t>
      </w:r>
      <w:r w:rsidR="00D62A43">
        <w:t>0</w:t>
      </w:r>
      <w:r>
        <w:t>kN/m</w:t>
      </w:r>
      <w:r>
        <w:rPr>
          <w:vertAlign w:val="superscript"/>
        </w:rPr>
        <w:t>2</w:t>
      </w:r>
      <w:r>
        <w:t xml:space="preserve"> with corresponding</w:t>
      </w:r>
      <w:r w:rsidR="002A1B4C">
        <w:t xml:space="preserve"> angle of internal friction of </w:t>
      </w:r>
      <w:r w:rsidR="00D62A43">
        <w:t>5</w:t>
      </w:r>
      <w:r>
        <w:rPr>
          <w:vertAlign w:val="superscript"/>
        </w:rPr>
        <w:t xml:space="preserve">0 </w:t>
      </w:r>
      <w:r>
        <w:t xml:space="preserve">in the vicinity of the borehole as shown in Table 4.3 of Appendix </w:t>
      </w:r>
      <w:r w:rsidR="00D62A43">
        <w:t>E. This is indicative of</w:t>
      </w:r>
      <w:r>
        <w:t xml:space="preserve"> </w:t>
      </w:r>
      <w:r w:rsidR="002A1B4C">
        <w:t xml:space="preserve">soft to </w:t>
      </w:r>
      <w:r>
        <w:t xml:space="preserve">firm clay. The undrained </w:t>
      </w:r>
      <w:proofErr w:type="spellStart"/>
      <w:r>
        <w:t>triaxial</w:t>
      </w:r>
      <w:proofErr w:type="spellEnd"/>
      <w:r>
        <w:t xml:space="preserve"> compression strength curves are shown in Appendix G</w:t>
      </w:r>
    </w:p>
    <w:p w:rsidR="00AB6755" w:rsidRDefault="00623EC2">
      <w:pPr>
        <w:tabs>
          <w:tab w:val="left" w:pos="810"/>
          <w:tab w:val="left" w:pos="900"/>
        </w:tabs>
        <w:jc w:val="both"/>
        <w:rPr>
          <w:b/>
        </w:rPr>
      </w:pPr>
      <w:r>
        <w:rPr>
          <w:b/>
        </w:rPr>
        <w:t xml:space="preserve">     </w:t>
      </w:r>
    </w:p>
    <w:p w:rsidR="00AB6755" w:rsidRDefault="00623EC2">
      <w:pPr>
        <w:tabs>
          <w:tab w:val="left" w:pos="810"/>
          <w:tab w:val="left" w:pos="900"/>
        </w:tabs>
        <w:jc w:val="both"/>
      </w:pPr>
      <w:r>
        <w:rPr>
          <w:b/>
        </w:rPr>
        <w:t xml:space="preserve">    4.4   </w:t>
      </w:r>
      <w:proofErr w:type="spellStart"/>
      <w:r>
        <w:rPr>
          <w:b/>
        </w:rPr>
        <w:t>Oedometer</w:t>
      </w:r>
      <w:proofErr w:type="spellEnd"/>
      <w:r>
        <w:rPr>
          <w:b/>
        </w:rPr>
        <w:t xml:space="preserve"> Consolidation </w:t>
      </w:r>
    </w:p>
    <w:p w:rsidR="00AB6755" w:rsidRDefault="00623EC2">
      <w:pPr>
        <w:tabs>
          <w:tab w:val="left" w:pos="810"/>
          <w:tab w:val="left" w:pos="900"/>
        </w:tabs>
        <w:ind w:left="720"/>
        <w:jc w:val="both"/>
        <w:rPr>
          <w:b/>
          <w:u w:val="single"/>
        </w:rPr>
      </w:pPr>
      <w:r>
        <w:t>The results of the one-dimensional laboratory consolidation tests and analyses on the selected undisturbed soil samples in Table 4.4 of Appendix E show that the coefficient of volume compressibility varies fro</w:t>
      </w:r>
      <w:r w:rsidR="00A5349E">
        <w:t>m about 0.208</w:t>
      </w:r>
      <w:r>
        <w:t>m</w:t>
      </w:r>
      <w:r>
        <w:rPr>
          <w:vertAlign w:val="superscript"/>
        </w:rPr>
        <w:t>2</w:t>
      </w:r>
      <w:r w:rsidR="00A5349E">
        <w:t>/MN to 0.309</w:t>
      </w:r>
      <w:r>
        <w:t>m</w:t>
      </w:r>
      <w:r>
        <w:rPr>
          <w:vertAlign w:val="superscript"/>
        </w:rPr>
        <w:t>2</w:t>
      </w:r>
      <w:r>
        <w:t>/MN with a pressure range of 0 to 400kN/m</w:t>
      </w:r>
      <w:r>
        <w:rPr>
          <w:vertAlign w:val="superscript"/>
        </w:rPr>
        <w:t>2</w:t>
      </w:r>
      <w:r>
        <w:t xml:space="preserve"> for soil in the vicini</w:t>
      </w:r>
      <w:r w:rsidR="00496CB5">
        <w:t xml:space="preserve">ty of the borehole. </w:t>
      </w:r>
      <w:proofErr w:type="gramStart"/>
      <w:r w:rsidR="00496CB5">
        <w:t>These value</w:t>
      </w:r>
      <w:proofErr w:type="gramEnd"/>
      <w:r>
        <w:t xml:space="preserve"> obtained for t</w:t>
      </w:r>
      <w:r w:rsidR="00496CB5">
        <w:t>he sorted samples indicate clay</w:t>
      </w:r>
      <w:r>
        <w:t xml:space="preserve"> of medium to high compressibility. The coefficient of consolidation (</w:t>
      </w:r>
      <w:proofErr w:type="spellStart"/>
      <w:proofErr w:type="gramStart"/>
      <w:r>
        <w:t>Cv</w:t>
      </w:r>
      <w:proofErr w:type="spellEnd"/>
      <w:proofErr w:type="gramEnd"/>
      <w:r>
        <w:t>) obtained on the und</w:t>
      </w:r>
      <w:r w:rsidR="00A5349E">
        <w:t>isturbed samples varies from 2.6 to 7.3</w:t>
      </w:r>
      <w:r>
        <w:t xml:space="preserve"> m</w:t>
      </w:r>
      <w:r>
        <w:rPr>
          <w:vertAlign w:val="superscript"/>
        </w:rPr>
        <w:t>2</w:t>
      </w:r>
      <w:r>
        <w:t>/year. The init</w:t>
      </w:r>
      <w:r w:rsidR="00A5349E">
        <w:t>ial void ratio ranges from 0.837 to 1.246</w:t>
      </w:r>
      <w:r>
        <w:t>. The plots of void ratio against the log of effective pressure are presented in Appendix H</w:t>
      </w:r>
    </w:p>
    <w:p w:rsidR="00AB6755" w:rsidRDefault="00AB6755">
      <w:pPr>
        <w:tabs>
          <w:tab w:val="left" w:pos="810"/>
          <w:tab w:val="left" w:pos="900"/>
        </w:tabs>
        <w:ind w:left="720"/>
        <w:jc w:val="both"/>
        <w:rPr>
          <w:b/>
          <w:u w:val="single"/>
        </w:rPr>
      </w:pPr>
    </w:p>
    <w:p w:rsidR="00AB6755" w:rsidRDefault="00623EC2">
      <w:pPr>
        <w:tabs>
          <w:tab w:val="left" w:pos="1590"/>
        </w:tabs>
        <w:rPr>
          <w:b/>
        </w:rPr>
      </w:pPr>
      <w:r>
        <w:rPr>
          <w:b/>
        </w:rPr>
        <w:t xml:space="preserve">   4.5 Chemical Analysis  </w:t>
      </w:r>
    </w:p>
    <w:p w:rsidR="00AB6755" w:rsidRDefault="00623EC2">
      <w:pPr>
        <w:tabs>
          <w:tab w:val="left" w:pos="1590"/>
        </w:tabs>
        <w:ind w:left="720"/>
        <w:jc w:val="both"/>
        <w:rPr>
          <w:b/>
        </w:rPr>
      </w:pPr>
      <w:r>
        <w:t>Analysis carried out on water sample at Boreholes 1 as shown in Table 4.5 of Appendix E reveal</w:t>
      </w:r>
      <w:r w:rsidR="001A0D0C">
        <w:t xml:space="preserve">s that </w:t>
      </w:r>
      <w:proofErr w:type="spellStart"/>
      <w:r w:rsidR="001A0D0C">
        <w:t>sulphate</w:t>
      </w:r>
      <w:proofErr w:type="spellEnd"/>
      <w:r w:rsidR="001A0D0C">
        <w:t xml:space="preserve"> content is 42.00</w:t>
      </w:r>
      <w:r>
        <w:t xml:space="preserve"> mg/</w:t>
      </w:r>
      <w:proofErr w:type="spellStart"/>
      <w:r>
        <w:t>litre</w:t>
      </w:r>
      <w:proofErr w:type="spellEnd"/>
      <w:r>
        <w:t xml:space="preserve"> whil</w:t>
      </w:r>
      <w:r w:rsidR="001A0D0C">
        <w:t>e the chloride content is 400</w:t>
      </w:r>
      <w:proofErr w:type="gramStart"/>
      <w:r w:rsidR="001A0D0C">
        <w:t>,16</w:t>
      </w:r>
      <w:proofErr w:type="gramEnd"/>
      <w:r>
        <w:t xml:space="preserve"> mg/l.</w:t>
      </w:r>
      <w:r w:rsidR="001A0D0C">
        <w:t xml:space="preserve"> Similarly, the pH value of 5.9</w:t>
      </w:r>
      <w:r w:rsidR="00AB56BD">
        <w:t xml:space="preserve"> indicates acid</w:t>
      </w:r>
      <w:r>
        <w:t>ic composition. However, to ensure longevity of structures, a very rich dense mixture satisfying a minimum standard equivalent to CLASS 2   in the code of practice for foundations BS  8004:  1986 (formerly CP:  2004: 1972) should be used.</w:t>
      </w:r>
    </w:p>
    <w:p w:rsidR="00AB6755" w:rsidRDefault="00AB6755">
      <w:pPr>
        <w:tabs>
          <w:tab w:val="left" w:pos="1590"/>
        </w:tabs>
        <w:rPr>
          <w:color w:val="FF0000"/>
        </w:rPr>
      </w:pPr>
    </w:p>
    <w:p w:rsidR="00AB6755" w:rsidRDefault="00AB6755">
      <w:pPr>
        <w:tabs>
          <w:tab w:val="left" w:pos="1590"/>
        </w:tabs>
      </w:pPr>
    </w:p>
    <w:p w:rsidR="00AB6755" w:rsidRDefault="00AB6755">
      <w:pPr>
        <w:tabs>
          <w:tab w:val="left" w:pos="1590"/>
        </w:tabs>
      </w:pPr>
    </w:p>
    <w:p w:rsidR="00AB6755" w:rsidRDefault="00AB6755">
      <w:pPr>
        <w:tabs>
          <w:tab w:val="left" w:pos="1590"/>
        </w:tabs>
      </w:pPr>
    </w:p>
    <w:p w:rsidR="00EA2214" w:rsidRDefault="00EA2214">
      <w:pPr>
        <w:tabs>
          <w:tab w:val="left" w:pos="1590"/>
        </w:tabs>
      </w:pPr>
    </w:p>
    <w:p w:rsidR="00EA2214" w:rsidRDefault="00EA2214">
      <w:pPr>
        <w:tabs>
          <w:tab w:val="left" w:pos="1590"/>
        </w:tabs>
      </w:pPr>
    </w:p>
    <w:p w:rsidR="00EA2214" w:rsidRDefault="00EA2214">
      <w:pPr>
        <w:tabs>
          <w:tab w:val="left" w:pos="1590"/>
        </w:tabs>
      </w:pPr>
    </w:p>
    <w:p w:rsidR="00AB6755" w:rsidRDefault="00623EC2">
      <w:pPr>
        <w:tabs>
          <w:tab w:val="left" w:pos="1590"/>
        </w:tabs>
        <w:rPr>
          <w:b/>
          <w:u w:val="single"/>
        </w:rPr>
      </w:pPr>
      <w:r>
        <w:lastRenderedPageBreak/>
        <w:t xml:space="preserve">5.0        </w:t>
      </w:r>
      <w:r>
        <w:rPr>
          <w:b/>
        </w:rPr>
        <w:t>FOUNDATION DISCUSSION &amp; RECOMMENDATIONS</w:t>
      </w:r>
    </w:p>
    <w:p w:rsidR="00AB6755" w:rsidRDefault="00AB6755" w:rsidP="008B7DE5">
      <w:pPr>
        <w:tabs>
          <w:tab w:val="left" w:pos="1590"/>
          <w:tab w:val="left" w:pos="9360"/>
        </w:tabs>
        <w:rPr>
          <w:b/>
          <w:u w:val="single"/>
        </w:rPr>
      </w:pPr>
    </w:p>
    <w:p w:rsidR="00AB6755" w:rsidRDefault="00623EC2">
      <w:pPr>
        <w:tabs>
          <w:tab w:val="left" w:pos="1590"/>
        </w:tabs>
        <w:rPr>
          <w:b/>
          <w:u w:val="single"/>
        </w:rPr>
      </w:pPr>
      <w:r>
        <w:t xml:space="preserve">5.1        </w:t>
      </w:r>
      <w:r>
        <w:rPr>
          <w:b/>
        </w:rPr>
        <w:t>STRUCTURAL DETAILS</w:t>
      </w:r>
    </w:p>
    <w:p w:rsidR="00AB6755" w:rsidRDefault="00AB6755">
      <w:pPr>
        <w:tabs>
          <w:tab w:val="left" w:pos="1590"/>
        </w:tabs>
        <w:ind w:left="1530" w:hanging="810"/>
        <w:rPr>
          <w:b/>
          <w:u w:val="single"/>
        </w:rPr>
      </w:pPr>
    </w:p>
    <w:p w:rsidR="00AB6755" w:rsidRDefault="00623EC2">
      <w:pPr>
        <w:tabs>
          <w:tab w:val="left" w:pos="1590"/>
        </w:tabs>
        <w:ind w:left="720"/>
        <w:jc w:val="both"/>
        <w:rPr>
          <w:color w:val="FF0000"/>
        </w:rPr>
      </w:pPr>
      <w:r>
        <w:t>The comments and recommendations in this section are based on this information and on careful analysis and consideration of the results of in-situ and laboratory tests results. For the purpose of this report the structural details of the proposed property with its anticipated settlement is stated below</w:t>
      </w:r>
      <w:r>
        <w:rPr>
          <w:color w:val="FF0000"/>
        </w:rPr>
        <w:t xml:space="preserve">. </w:t>
      </w:r>
      <w:r>
        <w:t xml:space="preserve">We have assumed </w:t>
      </w:r>
      <w:proofErr w:type="gramStart"/>
      <w:r>
        <w:t>an average foundation loads</w:t>
      </w:r>
      <w:proofErr w:type="gramEnd"/>
      <w:r>
        <w:t xml:space="preserve"> of about 25kN/m</w:t>
      </w:r>
      <w:r>
        <w:rPr>
          <w:vertAlign w:val="superscript"/>
        </w:rPr>
        <w:t>2.</w:t>
      </w:r>
      <w:r>
        <w:t xml:space="preserve">for ground floor &amp; first floor (1 </w:t>
      </w:r>
      <w:proofErr w:type="spellStart"/>
      <w:r>
        <w:t>storey</w:t>
      </w:r>
      <w:proofErr w:type="spellEnd"/>
      <w:r>
        <w:t xml:space="preserve"> building).</w:t>
      </w:r>
    </w:p>
    <w:p w:rsidR="00AB6755" w:rsidRDefault="00AB6755">
      <w:pPr>
        <w:tabs>
          <w:tab w:val="left" w:pos="1590"/>
        </w:tabs>
        <w:ind w:left="720"/>
        <w:jc w:val="both"/>
      </w:pPr>
    </w:p>
    <w:p w:rsidR="00AB6755" w:rsidRDefault="00AB6755">
      <w:pPr>
        <w:tabs>
          <w:tab w:val="left" w:pos="1590"/>
        </w:tabs>
        <w:jc w:val="both"/>
      </w:pPr>
    </w:p>
    <w:p w:rsidR="00AB6755" w:rsidRDefault="00623EC2">
      <w:pPr>
        <w:tabs>
          <w:tab w:val="left" w:pos="810"/>
        </w:tabs>
        <w:ind w:left="720"/>
        <w:jc w:val="both"/>
        <w:rPr>
          <w:b/>
        </w:rPr>
      </w:pPr>
      <w:bookmarkStart w:id="1" w:name="_Hlk92451071"/>
      <w:proofErr w:type="gramStart"/>
      <w:r>
        <w:rPr>
          <w:b/>
        </w:rPr>
        <w:t>Table 5.1.</w:t>
      </w:r>
      <w:proofErr w:type="gramEnd"/>
      <w:r>
        <w:rPr>
          <w:b/>
        </w:rPr>
        <w:t xml:space="preserve"> </w:t>
      </w:r>
      <w:r>
        <w:rPr>
          <w:rStyle w:val="Strong"/>
        </w:rPr>
        <w:t>Different groups</w:t>
      </w:r>
      <w:r>
        <w:t xml:space="preserve"> </w:t>
      </w:r>
      <w:r>
        <w:rPr>
          <w:b/>
        </w:rPr>
        <w:t>with their corresponding settlement values</w:t>
      </w:r>
      <w:bookmarkEnd w:id="1"/>
      <w:r>
        <w:rPr>
          <w:b/>
        </w:rPr>
        <w:t xml:space="preserve">. </w:t>
      </w:r>
    </w:p>
    <w:p w:rsidR="00AB6755" w:rsidRDefault="00AB6755">
      <w:pPr>
        <w:tabs>
          <w:tab w:val="left" w:pos="810"/>
        </w:tabs>
        <w:ind w:left="810" w:hanging="90"/>
        <w:jc w:val="both"/>
      </w:pPr>
    </w:p>
    <w:tbl>
      <w:tblPr>
        <w:tblpPr w:leftFromText="180" w:rightFromText="180" w:vertAnchor="text" w:horzAnchor="page" w:tblpX="1978" w:tblpY="-3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38"/>
        <w:gridCol w:w="2700"/>
        <w:gridCol w:w="2856"/>
        <w:gridCol w:w="2382"/>
      </w:tblGrid>
      <w:tr w:rsidR="00AB6755">
        <w:tc>
          <w:tcPr>
            <w:tcW w:w="1638" w:type="dxa"/>
            <w:vAlign w:val="center"/>
          </w:tcPr>
          <w:p w:rsidR="00AB6755" w:rsidRDefault="00623EC2">
            <w:pPr>
              <w:jc w:val="center"/>
              <w:rPr>
                <w:b/>
              </w:rPr>
            </w:pPr>
            <w:r>
              <w:rPr>
                <w:b/>
              </w:rPr>
              <w:t>Type of Building</w:t>
            </w:r>
          </w:p>
        </w:tc>
        <w:tc>
          <w:tcPr>
            <w:tcW w:w="2700" w:type="dxa"/>
            <w:vAlign w:val="center"/>
          </w:tcPr>
          <w:p w:rsidR="00AB6755" w:rsidRDefault="00623EC2">
            <w:pPr>
              <w:jc w:val="center"/>
              <w:rPr>
                <w:b/>
              </w:rPr>
            </w:pPr>
            <w:r>
              <w:rPr>
                <w:b/>
              </w:rPr>
              <w:t>Dimension</w:t>
            </w:r>
          </w:p>
        </w:tc>
        <w:tc>
          <w:tcPr>
            <w:tcW w:w="2856" w:type="dxa"/>
            <w:vAlign w:val="center"/>
          </w:tcPr>
          <w:p w:rsidR="00AB6755" w:rsidRDefault="00623EC2">
            <w:pPr>
              <w:jc w:val="center"/>
              <w:rPr>
                <w:b/>
              </w:rPr>
            </w:pPr>
            <w:r>
              <w:rPr>
                <w:b/>
              </w:rPr>
              <w:t>Borehole (BH)</w:t>
            </w:r>
          </w:p>
        </w:tc>
        <w:tc>
          <w:tcPr>
            <w:tcW w:w="2382" w:type="dxa"/>
            <w:vAlign w:val="center"/>
          </w:tcPr>
          <w:p w:rsidR="00AB6755" w:rsidRDefault="00623EC2">
            <w:pPr>
              <w:jc w:val="center"/>
              <w:rPr>
                <w:b/>
              </w:rPr>
            </w:pPr>
            <w:r>
              <w:rPr>
                <w:b/>
              </w:rPr>
              <w:t>Estimated Settlement (mm)</w:t>
            </w:r>
          </w:p>
        </w:tc>
      </w:tr>
      <w:tr w:rsidR="00AB6755">
        <w:tc>
          <w:tcPr>
            <w:tcW w:w="1638" w:type="dxa"/>
            <w:vAlign w:val="center"/>
          </w:tcPr>
          <w:p w:rsidR="00AB6755" w:rsidRDefault="00623EC2">
            <w:pPr>
              <w:tabs>
                <w:tab w:val="left" w:pos="720"/>
              </w:tabs>
              <w:spacing w:before="240"/>
              <w:jc w:val="center"/>
            </w:pPr>
            <w:r>
              <w:t xml:space="preserve">One </w:t>
            </w:r>
            <w:proofErr w:type="spellStart"/>
            <w:r>
              <w:t>Storey</w:t>
            </w:r>
            <w:proofErr w:type="spellEnd"/>
            <w:r>
              <w:t xml:space="preserve"> (ground &amp; upper floor)</w:t>
            </w:r>
          </w:p>
        </w:tc>
        <w:tc>
          <w:tcPr>
            <w:tcW w:w="2700" w:type="dxa"/>
            <w:vAlign w:val="center"/>
          </w:tcPr>
          <w:p w:rsidR="00AB6755" w:rsidRDefault="00662518">
            <w:pPr>
              <w:tabs>
                <w:tab w:val="left" w:pos="720"/>
              </w:tabs>
              <w:spacing w:before="240"/>
              <w:jc w:val="center"/>
            </w:pPr>
            <w:r>
              <w:t>40.97m by 15.24</w:t>
            </w:r>
            <w:r w:rsidR="00623EC2">
              <w:t>m</w:t>
            </w:r>
          </w:p>
        </w:tc>
        <w:tc>
          <w:tcPr>
            <w:tcW w:w="2856" w:type="dxa"/>
            <w:vAlign w:val="center"/>
          </w:tcPr>
          <w:p w:rsidR="00AB6755" w:rsidRDefault="00623EC2">
            <w:pPr>
              <w:tabs>
                <w:tab w:val="left" w:pos="720"/>
              </w:tabs>
              <w:spacing w:before="240"/>
              <w:jc w:val="center"/>
            </w:pPr>
            <w:r>
              <w:t>BH1</w:t>
            </w:r>
          </w:p>
        </w:tc>
        <w:tc>
          <w:tcPr>
            <w:tcW w:w="2382" w:type="dxa"/>
            <w:vAlign w:val="center"/>
          </w:tcPr>
          <w:p w:rsidR="00AB6755" w:rsidRDefault="00D7104D">
            <w:pPr>
              <w:tabs>
                <w:tab w:val="left" w:pos="720"/>
              </w:tabs>
              <w:spacing w:before="240"/>
              <w:jc w:val="center"/>
            </w:pPr>
            <w:r>
              <w:t>64</w:t>
            </w:r>
          </w:p>
        </w:tc>
      </w:tr>
    </w:tbl>
    <w:p w:rsidR="00AB6755" w:rsidRDefault="00AB6755">
      <w:pPr>
        <w:tabs>
          <w:tab w:val="left" w:pos="1590"/>
        </w:tabs>
        <w:jc w:val="both"/>
      </w:pPr>
    </w:p>
    <w:p w:rsidR="00AB6755" w:rsidRDefault="00AB6755">
      <w:pPr>
        <w:tabs>
          <w:tab w:val="left" w:pos="1590"/>
        </w:tabs>
        <w:jc w:val="both"/>
      </w:pPr>
    </w:p>
    <w:p w:rsidR="00AB6755" w:rsidRDefault="00AB6755">
      <w:pPr>
        <w:tabs>
          <w:tab w:val="left" w:pos="1590"/>
        </w:tabs>
        <w:jc w:val="both"/>
      </w:pPr>
    </w:p>
    <w:p w:rsidR="00AB6755" w:rsidRDefault="00AB6755">
      <w:pPr>
        <w:tabs>
          <w:tab w:val="left" w:pos="1590"/>
        </w:tabs>
        <w:jc w:val="both"/>
      </w:pPr>
    </w:p>
    <w:p w:rsidR="00AB6755" w:rsidRDefault="00AB6755">
      <w:pPr>
        <w:tabs>
          <w:tab w:val="left" w:pos="1590"/>
        </w:tabs>
        <w:jc w:val="both"/>
      </w:pPr>
    </w:p>
    <w:p w:rsidR="00AB6755" w:rsidRDefault="00AB6755">
      <w:pPr>
        <w:tabs>
          <w:tab w:val="left" w:pos="1590"/>
        </w:tabs>
        <w:jc w:val="both"/>
      </w:pPr>
    </w:p>
    <w:p w:rsidR="00AB6755" w:rsidRDefault="00AB6755">
      <w:pPr>
        <w:tabs>
          <w:tab w:val="left" w:pos="1590"/>
        </w:tabs>
        <w:jc w:val="both"/>
      </w:pPr>
    </w:p>
    <w:p w:rsidR="00AB6755" w:rsidRDefault="00AB6755">
      <w:pPr>
        <w:tabs>
          <w:tab w:val="left" w:pos="1590"/>
        </w:tabs>
        <w:jc w:val="both"/>
      </w:pPr>
    </w:p>
    <w:p w:rsidR="00AB6755" w:rsidRDefault="00623EC2">
      <w:pPr>
        <w:tabs>
          <w:tab w:val="left" w:pos="1590"/>
        </w:tabs>
        <w:jc w:val="both"/>
        <w:rPr>
          <w:b/>
          <w:u w:val="single"/>
        </w:rPr>
      </w:pPr>
      <w:r>
        <w:t xml:space="preserve">5.2         </w:t>
      </w:r>
      <w:r>
        <w:rPr>
          <w:b/>
        </w:rPr>
        <w:t>FOUNDATION RECOMMENDATIONS       `</w:t>
      </w:r>
    </w:p>
    <w:p w:rsidR="00AB6755" w:rsidRDefault="00AB6755">
      <w:pPr>
        <w:tabs>
          <w:tab w:val="left" w:pos="1590"/>
        </w:tabs>
        <w:ind w:left="1530" w:hanging="810"/>
      </w:pPr>
    </w:p>
    <w:p w:rsidR="00AB6755" w:rsidRDefault="00623EC2">
      <w:pPr>
        <w:tabs>
          <w:tab w:val="left" w:pos="810"/>
        </w:tabs>
        <w:rPr>
          <w:b/>
          <w:u w:val="single"/>
        </w:rPr>
      </w:pPr>
      <w:r>
        <w:t>5.2.1</w:t>
      </w:r>
      <w:r>
        <w:tab/>
      </w:r>
      <w:r>
        <w:rPr>
          <w:b/>
        </w:rPr>
        <w:t>Shallow foundations</w:t>
      </w:r>
    </w:p>
    <w:p w:rsidR="00AB6755" w:rsidRDefault="00AB6755">
      <w:pPr>
        <w:tabs>
          <w:tab w:val="left" w:pos="1590"/>
        </w:tabs>
        <w:ind w:left="1530" w:hanging="810"/>
      </w:pPr>
    </w:p>
    <w:p w:rsidR="00AB6755" w:rsidRDefault="00623EC2">
      <w:pPr>
        <w:tabs>
          <w:tab w:val="left" w:pos="1440"/>
        </w:tabs>
        <w:ind w:left="720"/>
        <w:jc w:val="both"/>
      </w:pPr>
      <w:r>
        <w:t xml:space="preserve">The results of the in-situ and laboratory tests carried out revealed that the subsoil deposit on this site is made up of </w:t>
      </w:r>
      <w:bookmarkStart w:id="2" w:name="_Hlk92356811"/>
      <w:r w:rsidR="00DC6AB5">
        <w:t>reddish brown laterite,</w:t>
      </w:r>
      <w:r w:rsidR="006D23A1">
        <w:t xml:space="preserve"> </w:t>
      </w:r>
      <w:r w:rsidR="00C309B2">
        <w:t xml:space="preserve">soft brown organic clay to firm clay, peat, loose brown sand and </w:t>
      </w:r>
      <w:r w:rsidR="006D23A1">
        <w:t>medium dense brown sand</w:t>
      </w:r>
      <w:r w:rsidR="00DC6AB5">
        <w:t xml:space="preserve"> </w:t>
      </w:r>
      <w:bookmarkEnd w:id="2"/>
      <w:r>
        <w:t>fr</w:t>
      </w:r>
      <w:r w:rsidR="006D23A1">
        <w:t>om ground surface to depth of 22.5</w:t>
      </w:r>
      <w:r>
        <w:t>0m in the vicinity of the borehole. Our careful analyses and consideration of the test results show that in its present untreated form, the subsoil structure may not be able to support the proposed structure on isolated column bases (pad footings) or reinforced concrete rigid raft foundation because the founding materials have potential for high compressibility and shear failure. In view of this revealed in situ subsoil conditions, it is necessary to improve the bearing capacity of the soil by deep soil improvement using deep seated piled foundation to transfer some load to a firmer/competent stratum beneath the highly compressible strata.</w:t>
      </w:r>
      <w:r>
        <w:rPr>
          <w:color w:val="FF0000"/>
        </w:rPr>
        <w:t xml:space="preserve"> </w:t>
      </w:r>
    </w:p>
    <w:p w:rsidR="00AB6755" w:rsidRDefault="00623EC2">
      <w:pPr>
        <w:tabs>
          <w:tab w:val="left" w:pos="810"/>
        </w:tabs>
        <w:ind w:left="720"/>
        <w:jc w:val="both"/>
      </w:pPr>
      <w:r>
        <w:t xml:space="preserve"> </w:t>
      </w:r>
    </w:p>
    <w:p w:rsidR="00AB6755" w:rsidRDefault="00AB6755">
      <w:pPr>
        <w:tabs>
          <w:tab w:val="left" w:pos="810"/>
        </w:tabs>
        <w:ind w:left="810" w:hanging="90"/>
        <w:jc w:val="both"/>
      </w:pPr>
    </w:p>
    <w:p w:rsidR="00AB6755" w:rsidRDefault="00AB6755">
      <w:pPr>
        <w:tabs>
          <w:tab w:val="left" w:pos="720"/>
        </w:tabs>
      </w:pPr>
    </w:p>
    <w:p w:rsidR="00AB6755" w:rsidRDefault="00623EC2">
      <w:pPr>
        <w:tabs>
          <w:tab w:val="left" w:pos="720"/>
        </w:tabs>
        <w:rPr>
          <w:b/>
        </w:rPr>
      </w:pPr>
      <w:r>
        <w:rPr>
          <w:b/>
        </w:rPr>
        <w:tab/>
      </w:r>
    </w:p>
    <w:p w:rsidR="00AB6755" w:rsidRDefault="00AB6755">
      <w:pPr>
        <w:tabs>
          <w:tab w:val="left" w:pos="720"/>
        </w:tabs>
        <w:rPr>
          <w:b/>
        </w:rPr>
      </w:pPr>
    </w:p>
    <w:p w:rsidR="00AB6755" w:rsidRDefault="00AB6755">
      <w:pPr>
        <w:tabs>
          <w:tab w:val="left" w:pos="720"/>
        </w:tabs>
        <w:rPr>
          <w:b/>
        </w:rPr>
      </w:pPr>
    </w:p>
    <w:p w:rsidR="00AB6755" w:rsidRDefault="00AB6755">
      <w:pPr>
        <w:tabs>
          <w:tab w:val="left" w:pos="720"/>
        </w:tabs>
        <w:rPr>
          <w:b/>
        </w:rPr>
      </w:pPr>
    </w:p>
    <w:p w:rsidR="00AB6755" w:rsidRDefault="00AB6755">
      <w:pPr>
        <w:tabs>
          <w:tab w:val="left" w:pos="720"/>
        </w:tabs>
        <w:rPr>
          <w:b/>
        </w:rPr>
      </w:pPr>
    </w:p>
    <w:p w:rsidR="00AB6755" w:rsidRDefault="00AB6755">
      <w:pPr>
        <w:tabs>
          <w:tab w:val="left" w:pos="720"/>
        </w:tabs>
        <w:rPr>
          <w:b/>
        </w:rPr>
      </w:pPr>
    </w:p>
    <w:p w:rsidR="00AB6755" w:rsidRDefault="00AB6755">
      <w:pPr>
        <w:tabs>
          <w:tab w:val="left" w:pos="720"/>
        </w:tabs>
        <w:rPr>
          <w:b/>
        </w:rPr>
      </w:pPr>
    </w:p>
    <w:p w:rsidR="00AB6755" w:rsidRDefault="00AB6755">
      <w:pPr>
        <w:tabs>
          <w:tab w:val="left" w:pos="720"/>
        </w:tabs>
        <w:rPr>
          <w:b/>
        </w:rPr>
      </w:pPr>
    </w:p>
    <w:p w:rsidR="00AB6755" w:rsidRDefault="00AB6755">
      <w:pPr>
        <w:tabs>
          <w:tab w:val="left" w:pos="720"/>
        </w:tabs>
        <w:rPr>
          <w:b/>
        </w:rPr>
      </w:pPr>
    </w:p>
    <w:p w:rsidR="00AB6755" w:rsidRDefault="00AB6755">
      <w:pPr>
        <w:tabs>
          <w:tab w:val="left" w:pos="720"/>
        </w:tabs>
        <w:rPr>
          <w:b/>
        </w:rPr>
      </w:pPr>
    </w:p>
    <w:p w:rsidR="00AB6755" w:rsidRDefault="00AB6755">
      <w:pPr>
        <w:tabs>
          <w:tab w:val="left" w:pos="720"/>
        </w:tabs>
        <w:rPr>
          <w:b/>
        </w:rPr>
      </w:pPr>
    </w:p>
    <w:p w:rsidR="00AB6755" w:rsidRDefault="00AB6755">
      <w:pPr>
        <w:tabs>
          <w:tab w:val="left" w:pos="720"/>
        </w:tabs>
        <w:rPr>
          <w:b/>
        </w:rPr>
      </w:pPr>
    </w:p>
    <w:p w:rsidR="00AB6755" w:rsidRDefault="00AB6755">
      <w:pPr>
        <w:tabs>
          <w:tab w:val="left" w:pos="720"/>
        </w:tabs>
        <w:rPr>
          <w:b/>
        </w:rPr>
      </w:pPr>
    </w:p>
    <w:p w:rsidR="00AB6755" w:rsidRDefault="00AB6755">
      <w:pPr>
        <w:tabs>
          <w:tab w:val="left" w:pos="720"/>
        </w:tabs>
        <w:rPr>
          <w:b/>
        </w:rPr>
      </w:pPr>
    </w:p>
    <w:p w:rsidR="00AB6755" w:rsidRDefault="00AB6755">
      <w:pPr>
        <w:tabs>
          <w:tab w:val="left" w:pos="720"/>
        </w:tabs>
        <w:rPr>
          <w:b/>
        </w:rPr>
      </w:pPr>
    </w:p>
    <w:p w:rsidR="00AB6755" w:rsidRDefault="00623EC2">
      <w:pPr>
        <w:tabs>
          <w:tab w:val="left" w:pos="720"/>
        </w:tabs>
        <w:rPr>
          <w:b/>
        </w:rPr>
      </w:pPr>
      <w:r>
        <w:rPr>
          <w:b/>
        </w:rPr>
        <w:t>5.3       Deep Foundation</w:t>
      </w:r>
    </w:p>
    <w:p w:rsidR="00AB6755" w:rsidRDefault="00AB6755">
      <w:pPr>
        <w:jc w:val="both"/>
      </w:pPr>
    </w:p>
    <w:p w:rsidR="00AB6755" w:rsidRDefault="00623EC2">
      <w:pPr>
        <w:ind w:left="720"/>
        <w:jc w:val="both"/>
      </w:pPr>
      <w:r>
        <w:t>A form of deep foundation such as deep reinforced concrete columns can be used to transmit the</w:t>
      </w:r>
      <w:r w:rsidR="00A73B09">
        <w:t xml:space="preserve"> column load below the depth of reddish brown laterite, soft brown organic clay to firm clay, peat and loose brown sand</w:t>
      </w:r>
      <w:r w:rsidR="006D23A1">
        <w:t xml:space="preserve"> </w:t>
      </w:r>
      <w:r>
        <w:t xml:space="preserve">deposits to terminate in the </w:t>
      </w:r>
      <w:r w:rsidRPr="001F14C6">
        <w:rPr>
          <w:b/>
        </w:rPr>
        <w:t>mediu</w:t>
      </w:r>
      <w:r w:rsidR="006D23A1" w:rsidRPr="001F14C6">
        <w:rPr>
          <w:b/>
        </w:rPr>
        <w:t>m dense sand at depth between 13 - 16</w:t>
      </w:r>
      <w:r w:rsidRPr="001F14C6">
        <w:rPr>
          <w:b/>
        </w:rPr>
        <w:t xml:space="preserve">m </w:t>
      </w:r>
      <w:r>
        <w:t>in the vicinity of the borehole. Such foundation should be capable of mobilizing safe working loads through the skin friction and end bearing.</w:t>
      </w:r>
    </w:p>
    <w:p w:rsidR="00AB6755" w:rsidRDefault="00AB6755">
      <w:pPr>
        <w:jc w:val="both"/>
      </w:pPr>
    </w:p>
    <w:p w:rsidR="00AB6755" w:rsidRDefault="00623EC2">
      <w:pPr>
        <w:ind w:left="720"/>
        <w:jc w:val="both"/>
      </w:pPr>
      <w:r>
        <w:t>The most suitable pile solution for this site is the driven precast or steel cased pile. However, driven piles do cause vibrations or disturbances and the possibility of these causing detrimental effects on nearby structures development is very high. In view of this consideration, bored piles should be adopted. A nominal overall factor of safety of 3 is applied on the ultimate bearing capacity estimated from above.</w:t>
      </w:r>
    </w:p>
    <w:p w:rsidR="00AB6755" w:rsidRDefault="00AB6755">
      <w:pPr>
        <w:jc w:val="both"/>
      </w:pPr>
    </w:p>
    <w:p w:rsidR="00AB6755" w:rsidRDefault="00623EC2">
      <w:pPr>
        <w:ind w:left="720"/>
        <w:jc w:val="both"/>
      </w:pPr>
      <w:r>
        <w:t>The recommended safe working load to be adopted will be much dependent on the pile type size and the depth of termination of pile, decided upon by an experienced piling contractor and structural engineer. Results of in-situ tests indicated th</w:t>
      </w:r>
      <w:r w:rsidR="008C5AFC">
        <w:t xml:space="preserve">at piles may be terminated at 13 </w:t>
      </w:r>
      <w:proofErr w:type="gramStart"/>
      <w:r w:rsidR="008C5AFC">
        <w:t>-  16</w:t>
      </w:r>
      <w:r>
        <w:t>m</w:t>
      </w:r>
      <w:proofErr w:type="gramEnd"/>
      <w:r>
        <w:t xml:space="preserve"> as shown in Table 5.2.</w:t>
      </w:r>
    </w:p>
    <w:p w:rsidR="00AB6755" w:rsidRDefault="00AB6755">
      <w:pPr>
        <w:jc w:val="both"/>
      </w:pPr>
    </w:p>
    <w:p w:rsidR="00AB6755" w:rsidRDefault="00623EC2">
      <w:pPr>
        <w:ind w:left="720"/>
        <w:jc w:val="both"/>
      </w:pPr>
      <w:r>
        <w:t xml:space="preserve">Medium sized piles with their associated capacities estimated based on the revealed in-situ soil conditions are provided in Table 5.2 for bored and cast in-situ concrete piles. </w:t>
      </w:r>
    </w:p>
    <w:p w:rsidR="00AB6755" w:rsidRDefault="00AB6755">
      <w:pPr>
        <w:jc w:val="both"/>
      </w:pPr>
    </w:p>
    <w:p w:rsidR="00AB6755" w:rsidRDefault="00623EC2">
      <w:pPr>
        <w:ind w:left="720"/>
        <w:jc w:val="both"/>
      </w:pPr>
      <w:r>
        <w:t>The estimated capacities are for guidance purposes only and the piling contractor must be fully involved in the final design of piles.</w:t>
      </w:r>
    </w:p>
    <w:p w:rsidR="00AB6755" w:rsidRDefault="00AB6755">
      <w:pPr>
        <w:tabs>
          <w:tab w:val="left" w:pos="720"/>
        </w:tabs>
        <w:rPr>
          <w:b/>
        </w:rPr>
      </w:pPr>
    </w:p>
    <w:p w:rsidR="00AB6755" w:rsidRDefault="00623EC2">
      <w:pPr>
        <w:tabs>
          <w:tab w:val="left" w:pos="720"/>
        </w:tabs>
        <w:rPr>
          <w:b/>
        </w:rPr>
      </w:pPr>
      <w:r>
        <w:rPr>
          <w:b/>
        </w:rPr>
        <w:t xml:space="preserve">           </w:t>
      </w:r>
      <w:bookmarkStart w:id="3" w:name="_Hlk92451236"/>
      <w:proofErr w:type="gramStart"/>
      <w:r>
        <w:rPr>
          <w:b/>
        </w:rPr>
        <w:t>Table 5.2.</w:t>
      </w:r>
      <w:proofErr w:type="gramEnd"/>
      <w:r>
        <w:rPr>
          <w:b/>
        </w:rPr>
        <w:t xml:space="preserve"> Estimated Safe Working Loads for Bored Piles</w:t>
      </w:r>
    </w:p>
    <w:tbl>
      <w:tblPr>
        <w:tblpPr w:leftFromText="180" w:rightFromText="180" w:vertAnchor="text" w:horzAnchor="margin" w:tblpXSpec="center" w:tblpY="191"/>
        <w:tblW w:w="85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77"/>
        <w:gridCol w:w="1075"/>
        <w:gridCol w:w="1580"/>
        <w:gridCol w:w="1481"/>
        <w:gridCol w:w="1792"/>
      </w:tblGrid>
      <w:tr w:rsidR="00AB6755">
        <w:tc>
          <w:tcPr>
            <w:tcW w:w="2577" w:type="dxa"/>
          </w:tcPr>
          <w:bookmarkEnd w:id="3"/>
          <w:p w:rsidR="00AB6755" w:rsidRDefault="00623EC2">
            <w:pPr>
              <w:jc w:val="center"/>
              <w:rPr>
                <w:b/>
              </w:rPr>
            </w:pPr>
            <w:r>
              <w:rPr>
                <w:b/>
              </w:rPr>
              <w:t>Borehole(BH)</w:t>
            </w:r>
          </w:p>
        </w:tc>
        <w:tc>
          <w:tcPr>
            <w:tcW w:w="1075" w:type="dxa"/>
          </w:tcPr>
          <w:p w:rsidR="00AB6755" w:rsidRDefault="00623EC2">
            <w:pPr>
              <w:jc w:val="center"/>
              <w:rPr>
                <w:b/>
              </w:rPr>
            </w:pPr>
            <w:r>
              <w:rPr>
                <w:b/>
              </w:rPr>
              <w:t xml:space="preserve">Pile </w:t>
            </w:r>
          </w:p>
          <w:p w:rsidR="00AB6755" w:rsidRDefault="00623EC2">
            <w:pPr>
              <w:jc w:val="center"/>
              <w:rPr>
                <w:b/>
              </w:rPr>
            </w:pPr>
            <w:r>
              <w:rPr>
                <w:b/>
              </w:rPr>
              <w:t>length (m)</w:t>
            </w:r>
          </w:p>
        </w:tc>
        <w:tc>
          <w:tcPr>
            <w:tcW w:w="1580" w:type="dxa"/>
          </w:tcPr>
          <w:p w:rsidR="00AB6755" w:rsidRDefault="00623EC2">
            <w:pPr>
              <w:jc w:val="center"/>
              <w:rPr>
                <w:b/>
              </w:rPr>
            </w:pPr>
            <w:r>
              <w:rPr>
                <w:b/>
              </w:rPr>
              <w:t>Pile Diameter         (mm)</w:t>
            </w:r>
          </w:p>
        </w:tc>
        <w:tc>
          <w:tcPr>
            <w:tcW w:w="1481" w:type="dxa"/>
          </w:tcPr>
          <w:p w:rsidR="00AB6755" w:rsidRDefault="00623EC2">
            <w:pPr>
              <w:jc w:val="center"/>
              <w:rPr>
                <w:b/>
              </w:rPr>
            </w:pPr>
            <w:r>
              <w:rPr>
                <w:b/>
              </w:rPr>
              <w:t>Safe Working      Load (</w:t>
            </w:r>
            <w:proofErr w:type="spellStart"/>
            <w:r>
              <w:rPr>
                <w:b/>
              </w:rPr>
              <w:t>kN</w:t>
            </w:r>
            <w:proofErr w:type="spellEnd"/>
            <w:r>
              <w:rPr>
                <w:b/>
              </w:rPr>
              <w:t>)</w:t>
            </w:r>
          </w:p>
        </w:tc>
        <w:tc>
          <w:tcPr>
            <w:tcW w:w="1792" w:type="dxa"/>
          </w:tcPr>
          <w:p w:rsidR="00AB6755" w:rsidRDefault="00623EC2">
            <w:pPr>
              <w:jc w:val="center"/>
              <w:rPr>
                <w:b/>
              </w:rPr>
            </w:pPr>
            <w:r>
              <w:rPr>
                <w:b/>
              </w:rPr>
              <w:t>Factor of Safety (F.O.S)</w:t>
            </w:r>
          </w:p>
        </w:tc>
      </w:tr>
      <w:tr w:rsidR="00AB6755">
        <w:trPr>
          <w:trHeight w:val="90"/>
        </w:trPr>
        <w:tc>
          <w:tcPr>
            <w:tcW w:w="2577" w:type="dxa"/>
            <w:vMerge w:val="restart"/>
            <w:vAlign w:val="center"/>
          </w:tcPr>
          <w:p w:rsidR="00AB6755" w:rsidRDefault="00623EC2">
            <w:pPr>
              <w:jc w:val="center"/>
            </w:pPr>
            <w:r>
              <w:t>BH1</w:t>
            </w:r>
          </w:p>
        </w:tc>
        <w:tc>
          <w:tcPr>
            <w:tcW w:w="1075" w:type="dxa"/>
            <w:vMerge w:val="restart"/>
            <w:vAlign w:val="center"/>
          </w:tcPr>
          <w:p w:rsidR="00AB6755" w:rsidRDefault="003636A6">
            <w:pPr>
              <w:jc w:val="center"/>
            </w:pPr>
            <w:r>
              <w:t>13-16</w:t>
            </w:r>
          </w:p>
        </w:tc>
        <w:tc>
          <w:tcPr>
            <w:tcW w:w="1580" w:type="dxa"/>
          </w:tcPr>
          <w:p w:rsidR="00AB6755" w:rsidRDefault="00623EC2">
            <w:pPr>
              <w:jc w:val="center"/>
            </w:pPr>
            <w:r>
              <w:t>300</w:t>
            </w:r>
          </w:p>
        </w:tc>
        <w:tc>
          <w:tcPr>
            <w:tcW w:w="1481" w:type="dxa"/>
          </w:tcPr>
          <w:p w:rsidR="00AB6755" w:rsidRDefault="00D17810">
            <w:pPr>
              <w:jc w:val="center"/>
            </w:pPr>
            <w:r>
              <w:t>261</w:t>
            </w:r>
          </w:p>
        </w:tc>
        <w:tc>
          <w:tcPr>
            <w:tcW w:w="1792" w:type="dxa"/>
            <w:vMerge w:val="restart"/>
            <w:vAlign w:val="center"/>
          </w:tcPr>
          <w:p w:rsidR="00AB6755" w:rsidRDefault="00623EC2">
            <w:pPr>
              <w:jc w:val="center"/>
            </w:pPr>
            <w:r>
              <w:t>3.0</w:t>
            </w:r>
          </w:p>
        </w:tc>
      </w:tr>
      <w:tr w:rsidR="00AB6755">
        <w:trPr>
          <w:trHeight w:val="90"/>
        </w:trPr>
        <w:tc>
          <w:tcPr>
            <w:tcW w:w="2577" w:type="dxa"/>
            <w:vMerge/>
            <w:vAlign w:val="center"/>
          </w:tcPr>
          <w:p w:rsidR="00AB6755" w:rsidRDefault="00AB6755">
            <w:pPr>
              <w:jc w:val="center"/>
            </w:pPr>
          </w:p>
        </w:tc>
        <w:tc>
          <w:tcPr>
            <w:tcW w:w="1075" w:type="dxa"/>
            <w:vMerge/>
            <w:vAlign w:val="center"/>
          </w:tcPr>
          <w:p w:rsidR="00AB6755" w:rsidRDefault="00AB6755">
            <w:pPr>
              <w:jc w:val="center"/>
            </w:pPr>
          </w:p>
        </w:tc>
        <w:tc>
          <w:tcPr>
            <w:tcW w:w="1580" w:type="dxa"/>
          </w:tcPr>
          <w:p w:rsidR="00AB6755" w:rsidRDefault="00623EC2">
            <w:pPr>
              <w:jc w:val="center"/>
            </w:pPr>
            <w:r>
              <w:t>450</w:t>
            </w:r>
          </w:p>
        </w:tc>
        <w:tc>
          <w:tcPr>
            <w:tcW w:w="1481" w:type="dxa"/>
          </w:tcPr>
          <w:p w:rsidR="00AB6755" w:rsidRDefault="00E7175E">
            <w:pPr>
              <w:jc w:val="center"/>
            </w:pPr>
            <w:r>
              <w:t>571</w:t>
            </w:r>
          </w:p>
        </w:tc>
        <w:tc>
          <w:tcPr>
            <w:tcW w:w="1792" w:type="dxa"/>
            <w:vMerge/>
            <w:vAlign w:val="center"/>
          </w:tcPr>
          <w:p w:rsidR="00AB6755" w:rsidRDefault="00AB6755">
            <w:pPr>
              <w:jc w:val="center"/>
            </w:pPr>
          </w:p>
        </w:tc>
      </w:tr>
      <w:tr w:rsidR="00AB6755">
        <w:trPr>
          <w:trHeight w:val="90"/>
        </w:trPr>
        <w:tc>
          <w:tcPr>
            <w:tcW w:w="2577" w:type="dxa"/>
            <w:vMerge/>
            <w:vAlign w:val="center"/>
          </w:tcPr>
          <w:p w:rsidR="00AB6755" w:rsidRDefault="00AB6755">
            <w:pPr>
              <w:jc w:val="center"/>
            </w:pPr>
          </w:p>
        </w:tc>
        <w:tc>
          <w:tcPr>
            <w:tcW w:w="1075" w:type="dxa"/>
            <w:vMerge/>
            <w:vAlign w:val="center"/>
          </w:tcPr>
          <w:p w:rsidR="00AB6755" w:rsidRDefault="00AB6755">
            <w:pPr>
              <w:jc w:val="center"/>
            </w:pPr>
          </w:p>
        </w:tc>
        <w:tc>
          <w:tcPr>
            <w:tcW w:w="1580" w:type="dxa"/>
          </w:tcPr>
          <w:p w:rsidR="00AB6755" w:rsidRDefault="00623EC2">
            <w:pPr>
              <w:jc w:val="center"/>
            </w:pPr>
            <w:r>
              <w:t>600</w:t>
            </w:r>
          </w:p>
        </w:tc>
        <w:tc>
          <w:tcPr>
            <w:tcW w:w="1481" w:type="dxa"/>
          </w:tcPr>
          <w:p w:rsidR="00AB6755" w:rsidRDefault="00A82CEE">
            <w:pPr>
              <w:jc w:val="center"/>
            </w:pPr>
            <w:r>
              <w:t>794</w:t>
            </w:r>
          </w:p>
        </w:tc>
        <w:tc>
          <w:tcPr>
            <w:tcW w:w="1792" w:type="dxa"/>
            <w:vMerge/>
            <w:vAlign w:val="center"/>
          </w:tcPr>
          <w:p w:rsidR="00AB6755" w:rsidRDefault="00AB6755">
            <w:pPr>
              <w:jc w:val="center"/>
            </w:pPr>
          </w:p>
        </w:tc>
      </w:tr>
    </w:tbl>
    <w:p w:rsidR="00AB6755" w:rsidRDefault="00AB6755">
      <w:pPr>
        <w:jc w:val="both"/>
      </w:pPr>
    </w:p>
    <w:p w:rsidR="00AB6755" w:rsidRDefault="00623EC2">
      <w:pPr>
        <w:ind w:left="720"/>
        <w:jc w:val="both"/>
      </w:pPr>
      <w:r>
        <w:t xml:space="preserve">           </w:t>
      </w:r>
    </w:p>
    <w:p w:rsidR="00AB6755" w:rsidRDefault="00AB6755">
      <w:pPr>
        <w:ind w:left="720"/>
        <w:jc w:val="both"/>
      </w:pPr>
    </w:p>
    <w:p w:rsidR="00AB6755" w:rsidRDefault="00AB6755">
      <w:pPr>
        <w:ind w:left="720"/>
        <w:jc w:val="both"/>
      </w:pPr>
    </w:p>
    <w:p w:rsidR="00AB6755" w:rsidRDefault="00AB6755">
      <w:pPr>
        <w:ind w:left="720"/>
        <w:jc w:val="both"/>
      </w:pPr>
    </w:p>
    <w:p w:rsidR="00AB6755" w:rsidRDefault="00AB6755">
      <w:pPr>
        <w:ind w:left="720"/>
        <w:jc w:val="both"/>
      </w:pPr>
    </w:p>
    <w:p w:rsidR="00AB6755" w:rsidRDefault="00AB6755">
      <w:pPr>
        <w:ind w:left="720"/>
        <w:jc w:val="both"/>
      </w:pPr>
    </w:p>
    <w:p w:rsidR="00AB6755" w:rsidRDefault="00AB6755">
      <w:pPr>
        <w:ind w:left="720"/>
        <w:jc w:val="both"/>
      </w:pPr>
    </w:p>
    <w:p w:rsidR="00AB6755" w:rsidRDefault="00623EC2">
      <w:pPr>
        <w:ind w:left="720"/>
        <w:jc w:val="both"/>
      </w:pPr>
      <w:r>
        <w:t xml:space="preserve">Settlements of the structures and machinery set on pile with the quoted working loads are  </w:t>
      </w:r>
    </w:p>
    <w:p w:rsidR="00AB6755" w:rsidRDefault="00623EC2">
      <w:pPr>
        <w:ind w:left="720"/>
        <w:jc w:val="both"/>
      </w:pPr>
      <w:proofErr w:type="gramStart"/>
      <w:r>
        <w:t>expected</w:t>
      </w:r>
      <w:proofErr w:type="gramEnd"/>
      <w:r>
        <w:t xml:space="preserve"> to be minimal. The spacing of the piles, number per column and pattern must ensure that groups are not heavily loaded. The quoted loads are based on theoretical estimates, which are approximate. Actual working loads would be dependent on the pile method adopted by the piling contractor. The decision as regards the working load to be adopted must therefore be decided by the Structural Engineer in conjunction with the piling contractor. Also, it is advisable to carry out a pile load test prior to the commencement of the working piles to confirm the above estimated carrying capacities.</w:t>
      </w:r>
    </w:p>
    <w:p w:rsidR="00AB6755" w:rsidRDefault="00AB6755">
      <w:pPr>
        <w:tabs>
          <w:tab w:val="left" w:pos="1590"/>
        </w:tabs>
      </w:pPr>
    </w:p>
    <w:p w:rsidR="00AB6755" w:rsidRDefault="00AB6755">
      <w:pPr>
        <w:tabs>
          <w:tab w:val="left" w:pos="720"/>
        </w:tabs>
      </w:pPr>
    </w:p>
    <w:p w:rsidR="00AB6755" w:rsidRDefault="00AB6755">
      <w:pPr>
        <w:tabs>
          <w:tab w:val="left" w:pos="720"/>
        </w:tabs>
      </w:pPr>
    </w:p>
    <w:p w:rsidR="00AB6755" w:rsidRDefault="00AB6755">
      <w:pPr>
        <w:tabs>
          <w:tab w:val="left" w:pos="720"/>
        </w:tabs>
      </w:pPr>
    </w:p>
    <w:p w:rsidR="00AB6755" w:rsidRDefault="00AB6755">
      <w:pPr>
        <w:tabs>
          <w:tab w:val="left" w:pos="720"/>
        </w:tabs>
      </w:pPr>
    </w:p>
    <w:p w:rsidR="00AB6755" w:rsidRDefault="00AB6755">
      <w:pPr>
        <w:tabs>
          <w:tab w:val="left" w:pos="720"/>
        </w:tabs>
      </w:pPr>
    </w:p>
    <w:p w:rsidR="00AB6755" w:rsidRDefault="00AB6755">
      <w:pPr>
        <w:tabs>
          <w:tab w:val="left" w:pos="720"/>
        </w:tabs>
        <w:ind w:left="720" w:hanging="720"/>
      </w:pPr>
    </w:p>
    <w:p w:rsidR="00AB6755" w:rsidRDefault="00AB6755">
      <w:pPr>
        <w:tabs>
          <w:tab w:val="left" w:pos="720"/>
        </w:tabs>
        <w:ind w:left="720" w:hanging="720"/>
      </w:pPr>
    </w:p>
    <w:p w:rsidR="00AB6755" w:rsidRDefault="00623EC2">
      <w:pPr>
        <w:tabs>
          <w:tab w:val="left" w:pos="720"/>
        </w:tabs>
        <w:ind w:left="720" w:hanging="720"/>
        <w:rPr>
          <w:b/>
          <w:u w:val="single"/>
        </w:rPr>
      </w:pPr>
      <w:r>
        <w:t>6.0</w:t>
      </w:r>
      <w:r>
        <w:tab/>
      </w:r>
      <w:r>
        <w:rPr>
          <w:b/>
        </w:rPr>
        <w:t>GENERAL COMMENTS AND CONCLUDING REMARKS</w:t>
      </w:r>
    </w:p>
    <w:p w:rsidR="00AB6755" w:rsidRDefault="00623EC2">
      <w:pPr>
        <w:tabs>
          <w:tab w:val="left" w:pos="720"/>
        </w:tabs>
        <w:ind w:left="720" w:hanging="720"/>
      </w:pPr>
      <w:r>
        <w:tab/>
      </w:r>
    </w:p>
    <w:p w:rsidR="00AB6755" w:rsidRDefault="00623EC2">
      <w:pPr>
        <w:tabs>
          <w:tab w:val="left" w:pos="720"/>
        </w:tabs>
        <w:ind w:left="720"/>
        <w:jc w:val="both"/>
      </w:pPr>
      <w:r>
        <w:t>The comments and recommendations made in this report are based on the ground conditions as revealed at t</w:t>
      </w:r>
      <w:r w:rsidR="00BC45F7">
        <w:t>he positions of 1No. Borehole, 2</w:t>
      </w:r>
      <w:r>
        <w:t>Nos. Dutch cone penetrometer tests, as well as on the results made both in the field and in the laboratory.</w:t>
      </w:r>
    </w:p>
    <w:p w:rsidR="00AB6755" w:rsidRDefault="00AB6755">
      <w:pPr>
        <w:tabs>
          <w:tab w:val="left" w:pos="720"/>
        </w:tabs>
        <w:ind w:left="720"/>
        <w:jc w:val="both"/>
      </w:pPr>
    </w:p>
    <w:p w:rsidR="00AB6755" w:rsidRDefault="00623EC2">
      <w:pPr>
        <w:tabs>
          <w:tab w:val="left" w:pos="720"/>
        </w:tabs>
        <w:ind w:left="720"/>
        <w:jc w:val="both"/>
      </w:pPr>
      <w:r>
        <w:t>There may, however, be special conditions prevailing at the site which were not disclosed by the investigation and which have therefore not been taken into account in this report.</w:t>
      </w:r>
    </w:p>
    <w:p w:rsidR="00AB6755" w:rsidRDefault="00AB6755">
      <w:pPr>
        <w:tabs>
          <w:tab w:val="left" w:pos="720"/>
        </w:tabs>
        <w:jc w:val="both"/>
      </w:pPr>
    </w:p>
    <w:p w:rsidR="00AB6755" w:rsidRDefault="00623EC2">
      <w:pPr>
        <w:tabs>
          <w:tab w:val="left" w:pos="720"/>
        </w:tabs>
        <w:ind w:left="720"/>
        <w:jc w:val="both"/>
      </w:pPr>
      <w:r>
        <w:t>It is strongly recommended that the design and construction of all foundations or earthworks be carried out in accordance with the engineering practice as embodied in recognized Codes of Practice such as the British Standard Institutions B.S.8004, 1986 Code of Practice for Foundation and B.S. 6031, 1981 Code of Practice for Earthwork.</w:t>
      </w:r>
    </w:p>
    <w:p w:rsidR="00AB6755" w:rsidRDefault="00AB6755">
      <w:pPr>
        <w:tabs>
          <w:tab w:val="left" w:pos="720"/>
        </w:tabs>
        <w:ind w:left="720"/>
      </w:pPr>
    </w:p>
    <w:p w:rsidR="00AB6755" w:rsidRDefault="00623EC2">
      <w:pPr>
        <w:tabs>
          <w:tab w:val="left" w:pos="720"/>
        </w:tabs>
        <w:ind w:left="720"/>
      </w:pPr>
      <w:r>
        <w:t>Yours faithfully,</w:t>
      </w:r>
    </w:p>
    <w:p w:rsidR="00AB6755" w:rsidRDefault="00AB6755">
      <w:pPr>
        <w:tabs>
          <w:tab w:val="left" w:pos="720"/>
        </w:tabs>
        <w:ind w:left="720"/>
        <w:rPr>
          <w:b/>
          <w:u w:val="single"/>
        </w:rPr>
      </w:pPr>
    </w:p>
    <w:p w:rsidR="00AB6755" w:rsidRDefault="00AB6755">
      <w:pPr>
        <w:tabs>
          <w:tab w:val="left" w:pos="720"/>
        </w:tabs>
        <w:ind w:left="720"/>
        <w:rPr>
          <w:b/>
        </w:rPr>
      </w:pPr>
    </w:p>
    <w:p w:rsidR="00AB6755" w:rsidRDefault="00623EC2">
      <w:pPr>
        <w:tabs>
          <w:tab w:val="left" w:pos="720"/>
        </w:tabs>
        <w:ind w:left="720"/>
        <w:rPr>
          <w:b/>
        </w:rPr>
      </w:pPr>
      <w:proofErr w:type="spellStart"/>
      <w:r>
        <w:rPr>
          <w:b/>
        </w:rPr>
        <w:t>Adekunle</w:t>
      </w:r>
      <w:proofErr w:type="spellEnd"/>
      <w:r>
        <w:rPr>
          <w:b/>
        </w:rPr>
        <w:t xml:space="preserve"> </w:t>
      </w:r>
      <w:proofErr w:type="spellStart"/>
      <w:r>
        <w:rPr>
          <w:b/>
        </w:rPr>
        <w:t>Aremu</w:t>
      </w:r>
      <w:proofErr w:type="spellEnd"/>
    </w:p>
    <w:p w:rsidR="00AB6755" w:rsidRDefault="00623EC2">
      <w:pPr>
        <w:tabs>
          <w:tab w:val="left" w:pos="720"/>
        </w:tabs>
        <w:ind w:left="720"/>
        <w:rPr>
          <w:b/>
          <w:i/>
        </w:rPr>
      </w:pPr>
      <w:proofErr w:type="gramStart"/>
      <w:r>
        <w:rPr>
          <w:b/>
          <w:i/>
        </w:rPr>
        <w:t>Project Coordination/Field Geologist.</w:t>
      </w:r>
      <w:proofErr w:type="gramEnd"/>
    </w:p>
    <w:p w:rsidR="00AB6755" w:rsidRDefault="00AB6755">
      <w:pPr>
        <w:tabs>
          <w:tab w:val="left" w:pos="720"/>
        </w:tabs>
        <w:ind w:left="720"/>
        <w:rPr>
          <w:b/>
          <w:u w:val="single"/>
        </w:rPr>
      </w:pPr>
    </w:p>
    <w:p w:rsidR="00AB6755" w:rsidRDefault="00AB6755">
      <w:pPr>
        <w:tabs>
          <w:tab w:val="left" w:pos="720"/>
        </w:tabs>
        <w:ind w:left="720"/>
        <w:rPr>
          <w:b/>
          <w:u w:val="single"/>
        </w:rPr>
      </w:pPr>
    </w:p>
    <w:p w:rsidR="00AB6755" w:rsidRDefault="00623EC2">
      <w:pPr>
        <w:tabs>
          <w:tab w:val="left" w:pos="1590"/>
        </w:tabs>
        <w:ind w:left="720"/>
        <w:jc w:val="both"/>
      </w:pPr>
      <w:r>
        <w:rPr>
          <w:vertAlign w:val="superscript"/>
        </w:rPr>
        <w:t>.</w:t>
      </w:r>
      <w:r>
        <w:t xml:space="preserve">    </w:t>
      </w:r>
    </w:p>
    <w:p w:rsidR="00AB6755" w:rsidRDefault="00AB6755">
      <w:pPr>
        <w:tabs>
          <w:tab w:val="left" w:pos="1590"/>
        </w:tabs>
        <w:jc w:val="both"/>
      </w:pPr>
    </w:p>
    <w:p w:rsidR="00AB6755" w:rsidRDefault="00AB6755">
      <w:pPr>
        <w:tabs>
          <w:tab w:val="left" w:pos="1590"/>
        </w:tabs>
        <w:jc w:val="both"/>
      </w:pPr>
    </w:p>
    <w:p w:rsidR="00AB6755" w:rsidRDefault="00AB6755">
      <w:pPr>
        <w:tabs>
          <w:tab w:val="left" w:pos="1590"/>
        </w:tabs>
        <w:ind w:left="1530" w:hanging="810"/>
      </w:pPr>
    </w:p>
    <w:p w:rsidR="00AB6755" w:rsidRDefault="00623EC2">
      <w:pPr>
        <w:tabs>
          <w:tab w:val="left" w:pos="810"/>
        </w:tabs>
        <w:ind w:left="720" w:hanging="1440"/>
        <w:jc w:val="both"/>
        <w:rPr>
          <w:b/>
          <w:sz w:val="72"/>
          <w:szCs w:val="56"/>
        </w:rPr>
      </w:pPr>
      <w:r>
        <w:t xml:space="preserve">                        </w:t>
      </w:r>
    </w:p>
    <w:p w:rsidR="00AB6755" w:rsidRDefault="00AB6755">
      <w:pPr>
        <w:tabs>
          <w:tab w:val="left" w:pos="720"/>
        </w:tabs>
        <w:spacing w:before="240"/>
        <w:rPr>
          <w:b/>
          <w:sz w:val="72"/>
          <w:szCs w:val="56"/>
        </w:rPr>
      </w:pPr>
    </w:p>
    <w:p w:rsidR="00AB6755" w:rsidRDefault="00AB6755">
      <w:pPr>
        <w:tabs>
          <w:tab w:val="left" w:pos="720"/>
        </w:tabs>
        <w:spacing w:before="240"/>
        <w:jc w:val="center"/>
        <w:rPr>
          <w:b/>
          <w:sz w:val="72"/>
          <w:szCs w:val="56"/>
        </w:rPr>
      </w:pPr>
    </w:p>
    <w:p w:rsidR="00AB6755" w:rsidRDefault="00AB6755">
      <w:pPr>
        <w:tabs>
          <w:tab w:val="left" w:pos="720"/>
        </w:tabs>
        <w:spacing w:before="240"/>
        <w:jc w:val="center"/>
        <w:rPr>
          <w:b/>
          <w:sz w:val="72"/>
          <w:szCs w:val="56"/>
        </w:rPr>
      </w:pPr>
    </w:p>
    <w:p w:rsidR="00AB6755" w:rsidRDefault="00AB6755">
      <w:pPr>
        <w:tabs>
          <w:tab w:val="left" w:pos="720"/>
        </w:tabs>
        <w:spacing w:before="240"/>
        <w:jc w:val="center"/>
        <w:rPr>
          <w:b/>
          <w:sz w:val="72"/>
          <w:szCs w:val="56"/>
        </w:rPr>
      </w:pPr>
    </w:p>
    <w:p w:rsidR="00AB6755" w:rsidRDefault="00AB6755">
      <w:pPr>
        <w:tabs>
          <w:tab w:val="left" w:pos="720"/>
        </w:tabs>
        <w:spacing w:before="240"/>
        <w:jc w:val="center"/>
        <w:rPr>
          <w:b/>
          <w:sz w:val="72"/>
          <w:szCs w:val="56"/>
        </w:rPr>
      </w:pPr>
    </w:p>
    <w:p w:rsidR="00AB6755" w:rsidRDefault="00AB6755">
      <w:pPr>
        <w:tabs>
          <w:tab w:val="left" w:pos="720"/>
        </w:tabs>
        <w:spacing w:before="240"/>
        <w:jc w:val="center"/>
        <w:rPr>
          <w:b/>
          <w:sz w:val="72"/>
          <w:szCs w:val="56"/>
        </w:rPr>
      </w:pPr>
    </w:p>
    <w:p w:rsidR="00AB6755" w:rsidRDefault="00AB6755">
      <w:pPr>
        <w:tabs>
          <w:tab w:val="left" w:pos="720"/>
        </w:tabs>
        <w:spacing w:before="240"/>
        <w:jc w:val="center"/>
        <w:rPr>
          <w:b/>
          <w:sz w:val="72"/>
          <w:szCs w:val="56"/>
        </w:rPr>
      </w:pPr>
    </w:p>
    <w:p w:rsidR="00AB6755" w:rsidRDefault="00AB6755">
      <w:pPr>
        <w:tabs>
          <w:tab w:val="left" w:pos="720"/>
        </w:tabs>
        <w:spacing w:before="240"/>
        <w:jc w:val="center"/>
        <w:rPr>
          <w:b/>
          <w:sz w:val="72"/>
          <w:szCs w:val="56"/>
        </w:rPr>
      </w:pPr>
    </w:p>
    <w:p w:rsidR="00AB6755" w:rsidRDefault="00AB6755">
      <w:pPr>
        <w:tabs>
          <w:tab w:val="left" w:pos="720"/>
        </w:tabs>
        <w:spacing w:before="240"/>
        <w:jc w:val="center"/>
        <w:rPr>
          <w:b/>
          <w:sz w:val="72"/>
          <w:szCs w:val="56"/>
        </w:rPr>
      </w:pPr>
    </w:p>
    <w:p w:rsidR="00AB6755" w:rsidRDefault="00AB6755">
      <w:pPr>
        <w:tabs>
          <w:tab w:val="left" w:pos="720"/>
        </w:tabs>
        <w:spacing w:before="240"/>
        <w:jc w:val="center"/>
        <w:rPr>
          <w:b/>
          <w:sz w:val="72"/>
          <w:szCs w:val="56"/>
        </w:rPr>
      </w:pPr>
    </w:p>
    <w:p w:rsidR="00AB6755" w:rsidRDefault="00623EC2">
      <w:pPr>
        <w:tabs>
          <w:tab w:val="left" w:pos="720"/>
        </w:tabs>
        <w:spacing w:before="240"/>
        <w:jc w:val="center"/>
        <w:rPr>
          <w:b/>
          <w:sz w:val="72"/>
          <w:szCs w:val="56"/>
        </w:rPr>
      </w:pPr>
      <w:r>
        <w:rPr>
          <w:b/>
          <w:sz w:val="72"/>
          <w:szCs w:val="56"/>
        </w:rPr>
        <w:t>APPENDIX A</w:t>
      </w:r>
    </w:p>
    <w:p w:rsidR="00AB6755" w:rsidRDefault="00623EC2">
      <w:pPr>
        <w:tabs>
          <w:tab w:val="left" w:pos="720"/>
        </w:tabs>
        <w:spacing w:before="240"/>
        <w:jc w:val="center"/>
        <w:rPr>
          <w:b/>
          <w:sz w:val="48"/>
          <w:szCs w:val="44"/>
        </w:rPr>
      </w:pPr>
      <w:r>
        <w:rPr>
          <w:b/>
          <w:sz w:val="48"/>
          <w:szCs w:val="44"/>
        </w:rPr>
        <w:t>PHOTOGRAPHS</w:t>
      </w:r>
    </w:p>
    <w:p w:rsidR="00AB6755" w:rsidRDefault="00AB6755">
      <w:pPr>
        <w:tabs>
          <w:tab w:val="left" w:pos="720"/>
        </w:tabs>
        <w:spacing w:before="240"/>
        <w:jc w:val="center"/>
        <w:rPr>
          <w:b/>
          <w:sz w:val="72"/>
          <w:szCs w:val="56"/>
        </w:rPr>
      </w:pPr>
    </w:p>
    <w:p w:rsidR="00AB6755" w:rsidRDefault="00AB6755">
      <w:pPr>
        <w:tabs>
          <w:tab w:val="left" w:pos="720"/>
        </w:tabs>
        <w:spacing w:before="240"/>
        <w:jc w:val="center"/>
        <w:rPr>
          <w:b/>
          <w:sz w:val="72"/>
          <w:szCs w:val="56"/>
        </w:rPr>
      </w:pPr>
    </w:p>
    <w:p w:rsidR="00AB6755" w:rsidRDefault="00623EC2">
      <w:pPr>
        <w:tabs>
          <w:tab w:val="left" w:pos="720"/>
        </w:tabs>
        <w:spacing w:before="240"/>
        <w:rPr>
          <w:b/>
          <w:sz w:val="48"/>
          <w:szCs w:val="44"/>
        </w:rPr>
      </w:pPr>
      <w:r>
        <w:rPr>
          <w:b/>
          <w:sz w:val="72"/>
          <w:szCs w:val="56"/>
        </w:rPr>
        <w:t xml:space="preserve">             </w:t>
      </w:r>
    </w:p>
    <w:p w:rsidR="00AB6755" w:rsidRDefault="00AB6755">
      <w:pPr>
        <w:tabs>
          <w:tab w:val="left" w:pos="720"/>
        </w:tabs>
        <w:spacing w:before="240"/>
        <w:jc w:val="center"/>
        <w:rPr>
          <w:b/>
          <w:sz w:val="28"/>
          <w:u w:val="single"/>
        </w:rPr>
      </w:pPr>
    </w:p>
    <w:p w:rsidR="00AB6755" w:rsidRDefault="00AB6755">
      <w:pPr>
        <w:tabs>
          <w:tab w:val="left" w:pos="720"/>
        </w:tabs>
        <w:spacing w:before="240"/>
        <w:jc w:val="center"/>
        <w:rPr>
          <w:b/>
          <w:sz w:val="28"/>
          <w:u w:val="single"/>
        </w:rPr>
      </w:pPr>
    </w:p>
    <w:p w:rsidR="00AB6755" w:rsidRDefault="00AB6755">
      <w:pPr>
        <w:tabs>
          <w:tab w:val="left" w:pos="720"/>
        </w:tabs>
        <w:spacing w:before="240"/>
        <w:jc w:val="center"/>
        <w:rPr>
          <w:b/>
          <w:u w:val="single"/>
        </w:rPr>
      </w:pPr>
    </w:p>
    <w:p w:rsidR="00AB6755" w:rsidRDefault="00AB6755">
      <w:pPr>
        <w:tabs>
          <w:tab w:val="left" w:pos="720"/>
        </w:tabs>
        <w:spacing w:before="240"/>
        <w:jc w:val="center"/>
        <w:rPr>
          <w:b/>
          <w:u w:val="single"/>
        </w:rPr>
      </w:pPr>
    </w:p>
    <w:p w:rsidR="00AB6755" w:rsidRDefault="00AB6755">
      <w:pPr>
        <w:tabs>
          <w:tab w:val="left" w:pos="720"/>
        </w:tabs>
        <w:spacing w:before="240"/>
        <w:jc w:val="center"/>
        <w:rPr>
          <w:b/>
          <w:u w:val="single"/>
        </w:rPr>
      </w:pPr>
    </w:p>
    <w:p w:rsidR="00AB6755" w:rsidRDefault="00AB6755">
      <w:pPr>
        <w:tabs>
          <w:tab w:val="left" w:pos="720"/>
        </w:tabs>
        <w:spacing w:before="240"/>
        <w:jc w:val="center"/>
        <w:rPr>
          <w:b/>
          <w:u w:val="single"/>
        </w:rPr>
      </w:pPr>
    </w:p>
    <w:p w:rsidR="00AB6755" w:rsidRDefault="00AB6755">
      <w:pPr>
        <w:tabs>
          <w:tab w:val="left" w:pos="720"/>
        </w:tabs>
        <w:spacing w:before="240"/>
        <w:jc w:val="center"/>
        <w:rPr>
          <w:b/>
          <w:u w:val="single"/>
        </w:rPr>
      </w:pPr>
    </w:p>
    <w:p w:rsidR="00AB6755" w:rsidRDefault="00AB6755">
      <w:pPr>
        <w:tabs>
          <w:tab w:val="left" w:pos="720"/>
        </w:tabs>
        <w:rPr>
          <w:b/>
        </w:rPr>
      </w:pPr>
    </w:p>
    <w:p w:rsidR="00AB6755" w:rsidRDefault="00F86810">
      <w:pPr>
        <w:tabs>
          <w:tab w:val="left" w:pos="720"/>
        </w:tabs>
        <w:rPr>
          <w:b/>
        </w:rPr>
      </w:pPr>
      <w:r>
        <w:rPr>
          <w:noProof/>
        </w:rPr>
        <w:lastRenderedPageBreak/>
        <w:drawing>
          <wp:anchor distT="0" distB="0" distL="114300" distR="114300" simplePos="0" relativeHeight="251679744" behindDoc="0" locked="0" layoutInCell="1" allowOverlap="1" wp14:anchorId="1D7CC5D6" wp14:editId="56BE57DE">
            <wp:simplePos x="0" y="0"/>
            <wp:positionH relativeFrom="column">
              <wp:posOffset>1620520</wp:posOffset>
            </wp:positionH>
            <wp:positionV relativeFrom="paragraph">
              <wp:posOffset>-88900</wp:posOffset>
            </wp:positionV>
            <wp:extent cx="3199130" cy="4210050"/>
            <wp:effectExtent l="0" t="0" r="0" b="0"/>
            <wp:wrapSquare wrapText="bothSides"/>
            <wp:docPr id="6" name="Picture 6" descr="C:\Users\OWNER\Desktop\IMG_20241108_181808_8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OWNER\Desktop\IMG_20241108_181808_830.jpg"/>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16367" b="25874"/>
                    <a:stretch/>
                  </pic:blipFill>
                  <pic:spPr bwMode="auto">
                    <a:xfrm>
                      <a:off x="0" y="0"/>
                      <a:ext cx="3199130" cy="42100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AB6755" w:rsidRDefault="00AB6755">
      <w:pPr>
        <w:tabs>
          <w:tab w:val="left" w:pos="720"/>
        </w:tabs>
        <w:rPr>
          <w:b/>
        </w:rPr>
      </w:pPr>
    </w:p>
    <w:p w:rsidR="00AB6755" w:rsidRDefault="00AB6755">
      <w:pPr>
        <w:tabs>
          <w:tab w:val="left" w:pos="720"/>
        </w:tabs>
        <w:rPr>
          <w:b/>
        </w:rPr>
      </w:pPr>
    </w:p>
    <w:p w:rsidR="00AB6755" w:rsidRDefault="00AB6755">
      <w:pPr>
        <w:tabs>
          <w:tab w:val="left" w:pos="720"/>
        </w:tabs>
        <w:rPr>
          <w:b/>
        </w:rPr>
      </w:pPr>
    </w:p>
    <w:p w:rsidR="00AB6755" w:rsidRDefault="00AB6755">
      <w:pPr>
        <w:tabs>
          <w:tab w:val="left" w:pos="720"/>
        </w:tabs>
        <w:rPr>
          <w:b/>
        </w:rPr>
      </w:pPr>
    </w:p>
    <w:p w:rsidR="00AB6755" w:rsidRDefault="00AB6755">
      <w:pPr>
        <w:tabs>
          <w:tab w:val="left" w:pos="720"/>
        </w:tabs>
        <w:rPr>
          <w:b/>
        </w:rPr>
      </w:pPr>
    </w:p>
    <w:p w:rsidR="00AB6755" w:rsidRDefault="00AB6755">
      <w:pPr>
        <w:tabs>
          <w:tab w:val="left" w:pos="720"/>
        </w:tabs>
        <w:rPr>
          <w:b/>
        </w:rPr>
      </w:pPr>
    </w:p>
    <w:p w:rsidR="00AB6755" w:rsidRDefault="00AB6755">
      <w:pPr>
        <w:tabs>
          <w:tab w:val="left" w:pos="720"/>
        </w:tabs>
        <w:rPr>
          <w:b/>
        </w:rPr>
      </w:pPr>
    </w:p>
    <w:p w:rsidR="00AB6755" w:rsidRDefault="00AB6755">
      <w:pPr>
        <w:tabs>
          <w:tab w:val="left" w:pos="720"/>
        </w:tabs>
        <w:rPr>
          <w:b/>
        </w:rPr>
      </w:pPr>
    </w:p>
    <w:p w:rsidR="00AB6755" w:rsidRDefault="00AB6755">
      <w:pPr>
        <w:tabs>
          <w:tab w:val="left" w:pos="720"/>
        </w:tabs>
        <w:rPr>
          <w:b/>
        </w:rPr>
      </w:pPr>
    </w:p>
    <w:p w:rsidR="00AB6755" w:rsidRDefault="00AB6755">
      <w:pPr>
        <w:tabs>
          <w:tab w:val="left" w:pos="720"/>
        </w:tabs>
        <w:rPr>
          <w:b/>
        </w:rPr>
      </w:pPr>
    </w:p>
    <w:p w:rsidR="00AB6755" w:rsidRDefault="00AB6755">
      <w:pPr>
        <w:tabs>
          <w:tab w:val="left" w:pos="720"/>
        </w:tabs>
        <w:rPr>
          <w:b/>
        </w:rPr>
      </w:pPr>
    </w:p>
    <w:p w:rsidR="00AB6755" w:rsidRDefault="00AB6755">
      <w:pPr>
        <w:tabs>
          <w:tab w:val="left" w:pos="720"/>
        </w:tabs>
        <w:rPr>
          <w:b/>
        </w:rPr>
      </w:pPr>
    </w:p>
    <w:p w:rsidR="00AB6755" w:rsidRDefault="00AB6755">
      <w:pPr>
        <w:tabs>
          <w:tab w:val="left" w:pos="720"/>
        </w:tabs>
        <w:rPr>
          <w:b/>
        </w:rPr>
      </w:pPr>
    </w:p>
    <w:p w:rsidR="00AB6755" w:rsidRDefault="00AB6755">
      <w:pPr>
        <w:tabs>
          <w:tab w:val="left" w:pos="720"/>
        </w:tabs>
        <w:rPr>
          <w:b/>
        </w:rPr>
      </w:pPr>
    </w:p>
    <w:p w:rsidR="00AB6755" w:rsidRDefault="00AB6755">
      <w:pPr>
        <w:tabs>
          <w:tab w:val="left" w:pos="720"/>
        </w:tabs>
        <w:rPr>
          <w:b/>
        </w:rPr>
      </w:pPr>
    </w:p>
    <w:p w:rsidR="00AB6755" w:rsidRDefault="00AB6755">
      <w:pPr>
        <w:tabs>
          <w:tab w:val="left" w:pos="720"/>
        </w:tabs>
        <w:rPr>
          <w:b/>
        </w:rPr>
      </w:pPr>
    </w:p>
    <w:p w:rsidR="00AB6755" w:rsidRDefault="00AB6755">
      <w:pPr>
        <w:tabs>
          <w:tab w:val="left" w:pos="720"/>
        </w:tabs>
        <w:rPr>
          <w:b/>
        </w:rPr>
      </w:pPr>
    </w:p>
    <w:p w:rsidR="00AB6755" w:rsidRDefault="00AB6755">
      <w:pPr>
        <w:tabs>
          <w:tab w:val="left" w:pos="720"/>
        </w:tabs>
        <w:rPr>
          <w:b/>
        </w:rPr>
      </w:pPr>
    </w:p>
    <w:p w:rsidR="00AB6755" w:rsidRDefault="00AB6755">
      <w:pPr>
        <w:tabs>
          <w:tab w:val="left" w:pos="720"/>
        </w:tabs>
        <w:rPr>
          <w:b/>
        </w:rPr>
      </w:pPr>
    </w:p>
    <w:p w:rsidR="00AB6755" w:rsidRDefault="00AB6755">
      <w:pPr>
        <w:tabs>
          <w:tab w:val="left" w:pos="720"/>
        </w:tabs>
        <w:rPr>
          <w:b/>
        </w:rPr>
      </w:pPr>
    </w:p>
    <w:p w:rsidR="00AB6755" w:rsidRDefault="00AB6755">
      <w:pPr>
        <w:tabs>
          <w:tab w:val="left" w:pos="720"/>
        </w:tabs>
        <w:rPr>
          <w:b/>
        </w:rPr>
      </w:pPr>
    </w:p>
    <w:p w:rsidR="00F86810" w:rsidRDefault="00F86810">
      <w:pPr>
        <w:tabs>
          <w:tab w:val="left" w:pos="720"/>
        </w:tabs>
        <w:rPr>
          <w:b/>
        </w:rPr>
      </w:pPr>
      <w:r>
        <w:rPr>
          <w:b/>
        </w:rPr>
        <w:tab/>
      </w:r>
      <w:r>
        <w:rPr>
          <w:b/>
        </w:rPr>
        <w:tab/>
      </w:r>
      <w:r>
        <w:rPr>
          <w:b/>
        </w:rPr>
        <w:tab/>
      </w:r>
    </w:p>
    <w:p w:rsidR="00F86810" w:rsidRDefault="00F86810">
      <w:pPr>
        <w:tabs>
          <w:tab w:val="left" w:pos="720"/>
        </w:tabs>
        <w:rPr>
          <w:b/>
        </w:rPr>
      </w:pPr>
    </w:p>
    <w:p w:rsidR="00AB6755" w:rsidRDefault="00F86810">
      <w:pPr>
        <w:tabs>
          <w:tab w:val="left" w:pos="720"/>
        </w:tabs>
        <w:rPr>
          <w:b/>
        </w:rPr>
      </w:pPr>
      <w:r>
        <w:rPr>
          <w:b/>
        </w:rPr>
        <w:tab/>
      </w:r>
      <w:r>
        <w:rPr>
          <w:b/>
        </w:rPr>
        <w:tab/>
      </w:r>
      <w:r>
        <w:rPr>
          <w:b/>
        </w:rPr>
        <w:tab/>
      </w:r>
      <w:proofErr w:type="gramStart"/>
      <w:r w:rsidR="002F070D">
        <w:rPr>
          <w:b/>
        </w:rPr>
        <w:t>PLATE 2.</w:t>
      </w:r>
      <w:proofErr w:type="gramEnd"/>
      <w:r w:rsidR="002F070D">
        <w:rPr>
          <w:b/>
        </w:rPr>
        <w:t xml:space="preserve"> </w:t>
      </w:r>
      <w:r w:rsidR="002F070D">
        <w:t>Drilling of Borehole at BH1</w:t>
      </w:r>
    </w:p>
    <w:p w:rsidR="00AB6755" w:rsidRDefault="009869D7">
      <w:pPr>
        <w:tabs>
          <w:tab w:val="left" w:pos="720"/>
        </w:tabs>
        <w:rPr>
          <w:b/>
        </w:rPr>
      </w:pPr>
      <w:r>
        <w:rPr>
          <w:noProof/>
        </w:rPr>
        <w:drawing>
          <wp:anchor distT="0" distB="0" distL="114300" distR="114300" simplePos="0" relativeHeight="251681792" behindDoc="0" locked="0" layoutInCell="1" allowOverlap="1" wp14:anchorId="473CB8EB" wp14:editId="7F8EE071">
            <wp:simplePos x="0" y="0"/>
            <wp:positionH relativeFrom="column">
              <wp:posOffset>1617345</wp:posOffset>
            </wp:positionH>
            <wp:positionV relativeFrom="paragraph">
              <wp:posOffset>97155</wp:posOffset>
            </wp:positionV>
            <wp:extent cx="2855595" cy="4181475"/>
            <wp:effectExtent l="0" t="0" r="0" b="0"/>
            <wp:wrapSquare wrapText="bothSides"/>
            <wp:docPr id="12" name="Picture 12" descr="C:\Users\OWNER\Desktop\IMG_20241108_112340_5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OWNER\Desktop\IMG_20241108_112340_532.jp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13030" b="22694"/>
                    <a:stretch/>
                  </pic:blipFill>
                  <pic:spPr bwMode="auto">
                    <a:xfrm>
                      <a:off x="0" y="0"/>
                      <a:ext cx="2855595" cy="41814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AB6755" w:rsidRDefault="00AB6755">
      <w:pPr>
        <w:tabs>
          <w:tab w:val="left" w:pos="720"/>
        </w:tabs>
        <w:rPr>
          <w:b/>
        </w:rPr>
      </w:pPr>
    </w:p>
    <w:p w:rsidR="00AB6755" w:rsidRDefault="00AB6755">
      <w:pPr>
        <w:tabs>
          <w:tab w:val="left" w:pos="720"/>
        </w:tabs>
        <w:rPr>
          <w:b/>
        </w:rPr>
      </w:pPr>
    </w:p>
    <w:p w:rsidR="00AB6755" w:rsidRDefault="00AB6755">
      <w:pPr>
        <w:tabs>
          <w:tab w:val="left" w:pos="720"/>
        </w:tabs>
        <w:rPr>
          <w:b/>
        </w:rPr>
      </w:pPr>
    </w:p>
    <w:p w:rsidR="00AB6755" w:rsidRDefault="00AB6755">
      <w:pPr>
        <w:tabs>
          <w:tab w:val="left" w:pos="720"/>
        </w:tabs>
        <w:rPr>
          <w:b/>
        </w:rPr>
      </w:pPr>
    </w:p>
    <w:p w:rsidR="00AB6755" w:rsidRDefault="00AB6755">
      <w:pPr>
        <w:tabs>
          <w:tab w:val="left" w:pos="720"/>
        </w:tabs>
        <w:rPr>
          <w:b/>
        </w:rPr>
      </w:pPr>
    </w:p>
    <w:p w:rsidR="00AB6755" w:rsidRDefault="00AB6755">
      <w:pPr>
        <w:tabs>
          <w:tab w:val="left" w:pos="720"/>
        </w:tabs>
        <w:rPr>
          <w:b/>
        </w:rPr>
      </w:pPr>
    </w:p>
    <w:p w:rsidR="00AB6755" w:rsidRDefault="00AB6755">
      <w:pPr>
        <w:tabs>
          <w:tab w:val="left" w:pos="720"/>
        </w:tabs>
        <w:rPr>
          <w:b/>
        </w:rPr>
      </w:pPr>
    </w:p>
    <w:p w:rsidR="00AB6755" w:rsidRDefault="00AB6755">
      <w:pPr>
        <w:tabs>
          <w:tab w:val="left" w:pos="720"/>
        </w:tabs>
        <w:rPr>
          <w:b/>
        </w:rPr>
      </w:pPr>
    </w:p>
    <w:p w:rsidR="00AB6755" w:rsidRDefault="00AB6755">
      <w:pPr>
        <w:tabs>
          <w:tab w:val="left" w:pos="720"/>
        </w:tabs>
        <w:rPr>
          <w:b/>
        </w:rPr>
      </w:pPr>
    </w:p>
    <w:p w:rsidR="00AB6755" w:rsidRDefault="00AB6755">
      <w:pPr>
        <w:tabs>
          <w:tab w:val="left" w:pos="720"/>
        </w:tabs>
        <w:rPr>
          <w:b/>
        </w:rPr>
      </w:pPr>
    </w:p>
    <w:p w:rsidR="00AB6755" w:rsidRDefault="00AB6755">
      <w:pPr>
        <w:tabs>
          <w:tab w:val="left" w:pos="720"/>
        </w:tabs>
        <w:rPr>
          <w:b/>
        </w:rPr>
      </w:pPr>
    </w:p>
    <w:p w:rsidR="00AB6755" w:rsidRDefault="00AB6755">
      <w:pPr>
        <w:tabs>
          <w:tab w:val="left" w:pos="720"/>
        </w:tabs>
        <w:rPr>
          <w:b/>
        </w:rPr>
      </w:pPr>
    </w:p>
    <w:p w:rsidR="00AB6755" w:rsidRDefault="00AB6755">
      <w:pPr>
        <w:tabs>
          <w:tab w:val="left" w:pos="720"/>
        </w:tabs>
        <w:rPr>
          <w:b/>
        </w:rPr>
      </w:pPr>
    </w:p>
    <w:p w:rsidR="00AB6755" w:rsidRDefault="00AB6755">
      <w:pPr>
        <w:tabs>
          <w:tab w:val="left" w:pos="720"/>
        </w:tabs>
        <w:rPr>
          <w:b/>
        </w:rPr>
      </w:pPr>
    </w:p>
    <w:p w:rsidR="00AB6755" w:rsidRDefault="00AB6755">
      <w:pPr>
        <w:tabs>
          <w:tab w:val="left" w:pos="720"/>
        </w:tabs>
        <w:rPr>
          <w:b/>
        </w:rPr>
      </w:pPr>
    </w:p>
    <w:p w:rsidR="00AB6755" w:rsidRDefault="00AB6755">
      <w:pPr>
        <w:tabs>
          <w:tab w:val="left" w:pos="720"/>
        </w:tabs>
        <w:rPr>
          <w:b/>
        </w:rPr>
      </w:pPr>
    </w:p>
    <w:p w:rsidR="00AB6755" w:rsidRDefault="00AB6755">
      <w:pPr>
        <w:tabs>
          <w:tab w:val="left" w:pos="720"/>
        </w:tabs>
        <w:rPr>
          <w:b/>
        </w:rPr>
      </w:pPr>
    </w:p>
    <w:p w:rsidR="002F070D" w:rsidRDefault="00623EC2">
      <w:pPr>
        <w:tabs>
          <w:tab w:val="left" w:pos="720"/>
        </w:tabs>
        <w:rPr>
          <w:b/>
          <w:color w:val="FF0000"/>
        </w:rPr>
      </w:pPr>
      <w:r>
        <w:rPr>
          <w:b/>
        </w:rPr>
        <w:tab/>
      </w:r>
      <w:r>
        <w:rPr>
          <w:b/>
        </w:rPr>
        <w:tab/>
      </w:r>
      <w:r>
        <w:rPr>
          <w:b/>
        </w:rPr>
        <w:tab/>
      </w:r>
      <w:r>
        <w:rPr>
          <w:b/>
          <w:color w:val="FF0000"/>
        </w:rPr>
        <w:t xml:space="preserve"> </w:t>
      </w:r>
    </w:p>
    <w:p w:rsidR="002F070D" w:rsidRDefault="002F070D">
      <w:pPr>
        <w:tabs>
          <w:tab w:val="left" w:pos="720"/>
        </w:tabs>
        <w:rPr>
          <w:b/>
          <w:color w:val="FF0000"/>
        </w:rPr>
      </w:pPr>
    </w:p>
    <w:p w:rsidR="002F070D" w:rsidRDefault="002F070D">
      <w:pPr>
        <w:tabs>
          <w:tab w:val="left" w:pos="720"/>
        </w:tabs>
        <w:rPr>
          <w:b/>
          <w:color w:val="FF0000"/>
        </w:rPr>
      </w:pPr>
    </w:p>
    <w:p w:rsidR="002F070D" w:rsidRDefault="002F070D">
      <w:pPr>
        <w:tabs>
          <w:tab w:val="left" w:pos="720"/>
        </w:tabs>
        <w:rPr>
          <w:b/>
          <w:color w:val="FF0000"/>
        </w:rPr>
      </w:pPr>
    </w:p>
    <w:p w:rsidR="002F070D" w:rsidRDefault="002F070D">
      <w:pPr>
        <w:tabs>
          <w:tab w:val="left" w:pos="720"/>
        </w:tabs>
        <w:rPr>
          <w:b/>
          <w:color w:val="FF0000"/>
        </w:rPr>
      </w:pPr>
    </w:p>
    <w:p w:rsidR="00F86810" w:rsidRDefault="002F070D">
      <w:pPr>
        <w:tabs>
          <w:tab w:val="left" w:pos="720"/>
        </w:tabs>
        <w:rPr>
          <w:b/>
          <w:color w:val="FF0000"/>
        </w:rPr>
      </w:pPr>
      <w:r>
        <w:rPr>
          <w:b/>
          <w:color w:val="FF0000"/>
        </w:rPr>
        <w:tab/>
      </w:r>
      <w:r>
        <w:rPr>
          <w:b/>
          <w:color w:val="FF0000"/>
        </w:rPr>
        <w:tab/>
      </w:r>
      <w:r>
        <w:rPr>
          <w:b/>
          <w:color w:val="FF0000"/>
        </w:rPr>
        <w:tab/>
      </w:r>
      <w:r>
        <w:rPr>
          <w:b/>
          <w:color w:val="FF0000"/>
        </w:rPr>
        <w:tab/>
      </w:r>
    </w:p>
    <w:p w:rsidR="00F86810" w:rsidRDefault="00F86810">
      <w:pPr>
        <w:tabs>
          <w:tab w:val="left" w:pos="720"/>
        </w:tabs>
        <w:rPr>
          <w:b/>
          <w:color w:val="FF0000"/>
        </w:rPr>
      </w:pPr>
    </w:p>
    <w:p w:rsidR="00AB6755" w:rsidRDefault="009869D7">
      <w:pPr>
        <w:tabs>
          <w:tab w:val="left" w:pos="720"/>
        </w:tabs>
      </w:pPr>
      <w:r>
        <w:rPr>
          <w:b/>
          <w:color w:val="FF0000"/>
        </w:rPr>
        <w:tab/>
      </w:r>
      <w:r>
        <w:rPr>
          <w:b/>
          <w:color w:val="FF0000"/>
        </w:rPr>
        <w:tab/>
      </w:r>
      <w:r>
        <w:rPr>
          <w:b/>
          <w:color w:val="FF0000"/>
        </w:rPr>
        <w:tab/>
      </w:r>
      <w:proofErr w:type="gramStart"/>
      <w:r w:rsidR="00623EC2">
        <w:rPr>
          <w:b/>
        </w:rPr>
        <w:t>PLATE 1.</w:t>
      </w:r>
      <w:proofErr w:type="gramEnd"/>
      <w:r w:rsidR="00623EC2">
        <w:rPr>
          <w:b/>
        </w:rPr>
        <w:t xml:space="preserve"> </w:t>
      </w:r>
      <w:r w:rsidR="00623EC2">
        <w:t>Dutch cone penetrometer test at CPT 1</w:t>
      </w:r>
    </w:p>
    <w:p w:rsidR="00AB6755" w:rsidRDefault="00AB6755">
      <w:pPr>
        <w:tabs>
          <w:tab w:val="left" w:pos="720"/>
        </w:tabs>
        <w:spacing w:before="240"/>
        <w:rPr>
          <w:b/>
        </w:rPr>
      </w:pPr>
    </w:p>
    <w:p w:rsidR="00AB6755" w:rsidRDefault="00AB6755">
      <w:pPr>
        <w:tabs>
          <w:tab w:val="left" w:pos="720"/>
        </w:tabs>
        <w:spacing w:before="240"/>
        <w:rPr>
          <w:b/>
        </w:rPr>
      </w:pPr>
    </w:p>
    <w:p w:rsidR="00AB6755" w:rsidRDefault="00AB6755">
      <w:pPr>
        <w:tabs>
          <w:tab w:val="left" w:pos="720"/>
        </w:tabs>
        <w:spacing w:before="240"/>
        <w:rPr>
          <w:b/>
        </w:rPr>
      </w:pPr>
    </w:p>
    <w:p w:rsidR="00AB6755" w:rsidRDefault="00AB6755">
      <w:pPr>
        <w:tabs>
          <w:tab w:val="left" w:pos="720"/>
        </w:tabs>
        <w:spacing w:before="240"/>
        <w:rPr>
          <w:b/>
        </w:rPr>
      </w:pPr>
    </w:p>
    <w:p w:rsidR="00AB6755" w:rsidRDefault="00AB6755">
      <w:pPr>
        <w:tabs>
          <w:tab w:val="left" w:pos="720"/>
        </w:tabs>
        <w:spacing w:before="240"/>
        <w:rPr>
          <w:b/>
        </w:rPr>
      </w:pPr>
    </w:p>
    <w:p w:rsidR="00AB6755" w:rsidRDefault="00623EC2" w:rsidP="000D497E">
      <w:pPr>
        <w:tabs>
          <w:tab w:val="left" w:pos="720"/>
        </w:tabs>
        <w:spacing w:before="240"/>
        <w:rPr>
          <w:b/>
          <w:sz w:val="56"/>
          <w:szCs w:val="56"/>
        </w:rPr>
      </w:pPr>
      <w:r>
        <w:rPr>
          <w:b/>
        </w:rPr>
        <w:t xml:space="preserve">           </w:t>
      </w:r>
    </w:p>
    <w:p w:rsidR="00AB6755" w:rsidRDefault="00623EC2">
      <w:pPr>
        <w:tabs>
          <w:tab w:val="left" w:pos="720"/>
        </w:tabs>
        <w:rPr>
          <w:b/>
          <w:sz w:val="56"/>
          <w:szCs w:val="56"/>
        </w:rPr>
      </w:pPr>
      <w:r>
        <w:rPr>
          <w:b/>
          <w:sz w:val="56"/>
          <w:szCs w:val="56"/>
        </w:rPr>
        <w:t xml:space="preserve">                      </w:t>
      </w:r>
    </w:p>
    <w:p w:rsidR="00AB6755" w:rsidRDefault="00AB6755">
      <w:pPr>
        <w:tabs>
          <w:tab w:val="left" w:pos="720"/>
        </w:tabs>
        <w:rPr>
          <w:b/>
          <w:sz w:val="56"/>
          <w:szCs w:val="56"/>
        </w:rPr>
      </w:pPr>
    </w:p>
    <w:p w:rsidR="00AB6755" w:rsidRDefault="00AB6755">
      <w:pPr>
        <w:tabs>
          <w:tab w:val="left" w:pos="720"/>
        </w:tabs>
        <w:rPr>
          <w:b/>
          <w:sz w:val="56"/>
          <w:szCs w:val="56"/>
        </w:rPr>
      </w:pPr>
    </w:p>
    <w:p w:rsidR="00AB6755" w:rsidRDefault="00623EC2">
      <w:pPr>
        <w:tabs>
          <w:tab w:val="left" w:pos="720"/>
        </w:tabs>
        <w:jc w:val="center"/>
        <w:rPr>
          <w:b/>
          <w:sz w:val="56"/>
          <w:szCs w:val="56"/>
        </w:rPr>
      </w:pPr>
      <w:r>
        <w:rPr>
          <w:b/>
          <w:sz w:val="56"/>
          <w:szCs w:val="56"/>
        </w:rPr>
        <w:t>APPENDIX B</w:t>
      </w:r>
    </w:p>
    <w:p w:rsidR="00AB6755" w:rsidRDefault="00623EC2">
      <w:pPr>
        <w:tabs>
          <w:tab w:val="left" w:pos="720"/>
        </w:tabs>
        <w:ind w:left="720"/>
        <w:jc w:val="center"/>
        <w:rPr>
          <w:b/>
          <w:sz w:val="40"/>
          <w:szCs w:val="40"/>
        </w:rPr>
      </w:pPr>
      <w:r>
        <w:rPr>
          <w:b/>
          <w:sz w:val="40"/>
          <w:szCs w:val="40"/>
        </w:rPr>
        <w:t>SHELL AND AUGER BORING AND DUTCH CONE PENETROMETER TEST PROCEDURES</w:t>
      </w:r>
    </w:p>
    <w:p w:rsidR="00AB6755" w:rsidRDefault="00AB6755">
      <w:pPr>
        <w:tabs>
          <w:tab w:val="left" w:pos="720"/>
        </w:tabs>
        <w:ind w:left="720"/>
        <w:jc w:val="center"/>
        <w:rPr>
          <w:b/>
          <w:sz w:val="40"/>
          <w:szCs w:val="40"/>
        </w:rPr>
      </w:pPr>
    </w:p>
    <w:p w:rsidR="00AB6755" w:rsidRDefault="00AB6755">
      <w:pPr>
        <w:tabs>
          <w:tab w:val="left" w:pos="720"/>
        </w:tabs>
        <w:ind w:left="720"/>
        <w:jc w:val="center"/>
        <w:rPr>
          <w:b/>
          <w:u w:val="single"/>
        </w:rPr>
      </w:pPr>
    </w:p>
    <w:p w:rsidR="00AB6755" w:rsidRDefault="00AB6755">
      <w:pPr>
        <w:tabs>
          <w:tab w:val="left" w:pos="720"/>
        </w:tabs>
        <w:ind w:left="720"/>
        <w:jc w:val="center"/>
        <w:rPr>
          <w:b/>
          <w:u w:val="single"/>
        </w:rPr>
      </w:pPr>
    </w:p>
    <w:p w:rsidR="00AB6755" w:rsidRDefault="00AB6755">
      <w:pPr>
        <w:tabs>
          <w:tab w:val="left" w:pos="720"/>
        </w:tabs>
        <w:ind w:left="720"/>
        <w:jc w:val="center"/>
        <w:rPr>
          <w:b/>
          <w:u w:val="single"/>
        </w:rPr>
      </w:pPr>
    </w:p>
    <w:p w:rsidR="00AB6755" w:rsidRDefault="00623EC2">
      <w:pPr>
        <w:tabs>
          <w:tab w:val="left" w:pos="720"/>
        </w:tabs>
        <w:rPr>
          <w:b/>
        </w:rPr>
      </w:pPr>
      <w:r>
        <w:rPr>
          <w:b/>
        </w:rPr>
        <w:br w:type="page"/>
      </w:r>
    </w:p>
    <w:p w:rsidR="00AB6755" w:rsidRDefault="00623EC2">
      <w:pPr>
        <w:tabs>
          <w:tab w:val="left" w:pos="720"/>
        </w:tabs>
        <w:ind w:left="720"/>
        <w:rPr>
          <w:b/>
        </w:rPr>
      </w:pPr>
      <w:r>
        <w:rPr>
          <w:b/>
        </w:rPr>
        <w:lastRenderedPageBreak/>
        <w:t>SHELL AND AUGER BORING PROCEDURES</w:t>
      </w:r>
    </w:p>
    <w:p w:rsidR="00AB6755" w:rsidRDefault="00AB6755">
      <w:pPr>
        <w:tabs>
          <w:tab w:val="left" w:pos="720"/>
        </w:tabs>
        <w:ind w:left="720"/>
        <w:jc w:val="center"/>
        <w:rPr>
          <w:u w:val="single"/>
        </w:rPr>
      </w:pPr>
    </w:p>
    <w:p w:rsidR="00AB6755" w:rsidRDefault="00623EC2">
      <w:pPr>
        <w:tabs>
          <w:tab w:val="left" w:pos="720"/>
        </w:tabs>
        <w:ind w:left="720"/>
        <w:jc w:val="both"/>
      </w:pPr>
      <w:r>
        <w:t>The procedures used for boring, sampling, in-situ testing and describing soils are generally in accordance with the British Standards Code of Practice for Site Investigations, B.S. 5930:1981, and with Methods of Testing Soils for Civil Engineering Purposes, B.S.1377:1975.</w:t>
      </w:r>
    </w:p>
    <w:p w:rsidR="00AB6755" w:rsidRDefault="00AB6755">
      <w:pPr>
        <w:tabs>
          <w:tab w:val="left" w:pos="720"/>
        </w:tabs>
        <w:ind w:left="720"/>
        <w:jc w:val="both"/>
        <w:rPr>
          <w:b/>
        </w:rPr>
      </w:pPr>
    </w:p>
    <w:p w:rsidR="00AB6755" w:rsidRDefault="00623EC2">
      <w:pPr>
        <w:tabs>
          <w:tab w:val="left" w:pos="720"/>
        </w:tabs>
        <w:ind w:left="720"/>
        <w:jc w:val="both"/>
        <w:rPr>
          <w:b/>
          <w:u w:val="single"/>
        </w:rPr>
      </w:pPr>
      <w:r>
        <w:rPr>
          <w:b/>
        </w:rPr>
        <w:t>Boring</w:t>
      </w:r>
    </w:p>
    <w:p w:rsidR="00AB6755" w:rsidRDefault="00623EC2">
      <w:pPr>
        <w:tabs>
          <w:tab w:val="left" w:pos="720"/>
        </w:tabs>
        <w:ind w:left="720"/>
        <w:jc w:val="both"/>
      </w:pPr>
      <w:r>
        <w:t xml:space="preserve">Boring in soil by the Shell and Auger or cable percussion method is based on the use of variety of tools which, with the exception of the Auger, are alternatively raised and dropped to break up and recover the soil. A Shell, which consists of a heavy, long tube with a flap valve on the bottom, is used in non-cohesive soils such as sand and gravel. An Auger (now rarely used) or a clay-cutter, which consists of an open ended, heavy long </w:t>
      </w:r>
      <w:proofErr w:type="gramStart"/>
      <w:r>
        <w:t>tube</w:t>
      </w:r>
      <w:proofErr w:type="gramEnd"/>
      <w:r>
        <w:t xml:space="preserve"> is used in cohesive soils. Very hard soils, boulders or other obstructions are, where feasible, broken up by chiseling and the fragments removed with the shell. The auger is worked on boring rods while the remaining tools are worked on a wire cable. Chiseling is carried out using either a heavy chisel-shaped instrument or the clay-cutter with heavy weights attached. </w:t>
      </w:r>
      <w:proofErr w:type="gramStart"/>
      <w:r>
        <w:t>Where the ground conditions make it necessary, the borehole is lined with steel casing which is advanced by turning or hammering.</w:t>
      </w:r>
      <w:proofErr w:type="gramEnd"/>
      <w:r>
        <w:t xml:space="preserve"> Borehole diameters vary from 250mm to 150mm with the size being selected to suit the ground conditions and to allow, where necessary, reduction to a smaller size to permit installation of casing to greater depths.</w:t>
      </w:r>
    </w:p>
    <w:p w:rsidR="00AB6755" w:rsidRDefault="00AB6755">
      <w:pPr>
        <w:tabs>
          <w:tab w:val="left" w:pos="720"/>
        </w:tabs>
        <w:ind w:left="720"/>
        <w:jc w:val="both"/>
        <w:rPr>
          <w:b/>
        </w:rPr>
      </w:pPr>
    </w:p>
    <w:p w:rsidR="00AB6755" w:rsidRDefault="00623EC2">
      <w:pPr>
        <w:tabs>
          <w:tab w:val="left" w:pos="720"/>
        </w:tabs>
        <w:ind w:left="720"/>
        <w:jc w:val="both"/>
        <w:rPr>
          <w:b/>
        </w:rPr>
      </w:pPr>
      <w:r>
        <w:rPr>
          <w:b/>
        </w:rPr>
        <w:t xml:space="preserve">Undistributed Samples </w:t>
      </w:r>
    </w:p>
    <w:p w:rsidR="00AB6755" w:rsidRDefault="00623EC2">
      <w:pPr>
        <w:tabs>
          <w:tab w:val="left" w:pos="720"/>
        </w:tabs>
        <w:ind w:left="720"/>
        <w:jc w:val="both"/>
      </w:pPr>
      <w:r>
        <w:t>Undisturbed samples of cohesive soils are taken with a 100mm (approximate) internal diameter open tube sampler fitted with a cutting shoe. The sampler is forced into the soil at the bottom of the borehole using boring rods.</w:t>
      </w:r>
    </w:p>
    <w:p w:rsidR="00AB6755" w:rsidRDefault="00623EC2">
      <w:pPr>
        <w:tabs>
          <w:tab w:val="left" w:pos="720"/>
        </w:tabs>
        <w:ind w:left="720"/>
        <w:jc w:val="both"/>
      </w:pPr>
      <w:r>
        <w:t>After taking sample, the drive head and cutting shoe are unscrewed from the sample tube and any slurry or disturbed soil is removed from each end. The samples are then transported to the laboratory for examination and testing.</w:t>
      </w:r>
    </w:p>
    <w:p w:rsidR="00AB6755" w:rsidRDefault="00AB6755">
      <w:pPr>
        <w:tabs>
          <w:tab w:val="left" w:pos="720"/>
        </w:tabs>
        <w:ind w:left="720"/>
        <w:jc w:val="both"/>
        <w:rPr>
          <w:b/>
          <w:u w:val="single"/>
        </w:rPr>
      </w:pPr>
    </w:p>
    <w:p w:rsidR="00AB6755" w:rsidRDefault="00623EC2">
      <w:pPr>
        <w:tabs>
          <w:tab w:val="left" w:pos="720"/>
        </w:tabs>
        <w:ind w:left="720"/>
        <w:jc w:val="both"/>
        <w:rPr>
          <w:b/>
        </w:rPr>
      </w:pPr>
      <w:r>
        <w:rPr>
          <w:b/>
        </w:rPr>
        <w:t>Standard Penetration Test (SPT)</w:t>
      </w:r>
    </w:p>
    <w:p w:rsidR="00AB6755" w:rsidRDefault="00623EC2">
      <w:pPr>
        <w:tabs>
          <w:tab w:val="left" w:pos="720"/>
        </w:tabs>
        <w:ind w:left="720"/>
        <w:jc w:val="both"/>
      </w:pPr>
      <w:r>
        <w:t xml:space="preserve">This test is carried out in accordance with B.S. 1377:1975, Test 19. A split barrel thick-walled sampler (“split spoon”) of about 35mm internal diameter is driven 450mm into the soil by repeated blows from a trip hammer weighing 65kg and falling through 760mm. The Standard Penetration Test Resistance, </w:t>
      </w:r>
      <w:proofErr w:type="gramStart"/>
      <w:r>
        <w:t>or ”</w:t>
      </w:r>
      <w:proofErr w:type="gramEnd"/>
      <w:r>
        <w:t>N” value gives an empirical measure of the soil consistencies and is also used to estimate the bearing capacity and compressibility of granular soils. The cutting shoe is often replaced with a solid cone for use in gravels. The test can also be used to provide a guide to the relative strength of weathered rock.</w:t>
      </w:r>
    </w:p>
    <w:p w:rsidR="00AB6755" w:rsidRDefault="00623EC2">
      <w:pPr>
        <w:tabs>
          <w:tab w:val="left" w:pos="720"/>
        </w:tabs>
        <w:ind w:left="720"/>
        <w:jc w:val="both"/>
      </w:pPr>
      <w:r>
        <w:t>The following table gives the consistencies of granular and cohesive soils in terms of `N` values:-</w:t>
      </w:r>
      <w:r>
        <w:tab/>
      </w:r>
      <w:r>
        <w:tab/>
      </w:r>
      <w:r>
        <w:tab/>
      </w:r>
      <w:r>
        <w:tab/>
      </w:r>
      <w:r>
        <w:tab/>
      </w:r>
      <w:r>
        <w:tab/>
      </w:r>
    </w:p>
    <w:p w:rsidR="00AB6755" w:rsidRDefault="00AB6755">
      <w:pPr>
        <w:tabs>
          <w:tab w:val="left" w:pos="720"/>
        </w:tabs>
        <w:ind w:left="720"/>
      </w:pPr>
    </w:p>
    <w:p w:rsidR="00AB6755" w:rsidRDefault="00AB6755">
      <w:pPr>
        <w:tabs>
          <w:tab w:val="left" w:pos="720"/>
        </w:tabs>
        <w:ind w:left="720"/>
      </w:pPr>
    </w:p>
    <w:p w:rsidR="00AB6755" w:rsidRDefault="00AB6755">
      <w:pPr>
        <w:tabs>
          <w:tab w:val="left" w:pos="720"/>
        </w:tabs>
        <w:ind w:left="720"/>
      </w:pPr>
    </w:p>
    <w:p w:rsidR="00AB6755" w:rsidRDefault="00AB6755">
      <w:pPr>
        <w:tabs>
          <w:tab w:val="left" w:pos="720"/>
        </w:tabs>
        <w:ind w:left="720"/>
      </w:pPr>
    </w:p>
    <w:p w:rsidR="00AB6755" w:rsidRDefault="00AB6755">
      <w:pPr>
        <w:tabs>
          <w:tab w:val="left" w:pos="720"/>
        </w:tabs>
        <w:ind w:left="720"/>
        <w:rPr>
          <w:b/>
          <w:u w:val="single"/>
        </w:rPr>
      </w:pPr>
    </w:p>
    <w:p w:rsidR="00AB6755" w:rsidRDefault="00AB6755">
      <w:pPr>
        <w:tabs>
          <w:tab w:val="left" w:pos="720"/>
        </w:tabs>
        <w:ind w:left="720"/>
        <w:rPr>
          <w:b/>
          <w:u w:val="single"/>
        </w:rPr>
      </w:pPr>
    </w:p>
    <w:p w:rsidR="00AB6755" w:rsidRDefault="00AB6755">
      <w:pPr>
        <w:tabs>
          <w:tab w:val="left" w:pos="720"/>
        </w:tabs>
        <w:ind w:left="720"/>
        <w:rPr>
          <w:b/>
          <w:u w:val="single"/>
        </w:rPr>
      </w:pPr>
    </w:p>
    <w:p w:rsidR="00AB6755" w:rsidRDefault="00AB6755">
      <w:pPr>
        <w:tabs>
          <w:tab w:val="left" w:pos="720"/>
        </w:tabs>
        <w:ind w:left="720"/>
        <w:rPr>
          <w:b/>
          <w:u w:val="single"/>
        </w:rPr>
      </w:pPr>
    </w:p>
    <w:p w:rsidR="00AB6755" w:rsidRDefault="00AB6755">
      <w:pPr>
        <w:tabs>
          <w:tab w:val="left" w:pos="720"/>
        </w:tabs>
        <w:ind w:left="720"/>
        <w:rPr>
          <w:b/>
          <w:u w:val="single"/>
        </w:rPr>
      </w:pPr>
    </w:p>
    <w:p w:rsidR="00AB6755" w:rsidRDefault="00AB6755">
      <w:pPr>
        <w:tabs>
          <w:tab w:val="left" w:pos="720"/>
        </w:tabs>
        <w:ind w:left="720"/>
        <w:rPr>
          <w:b/>
          <w:u w:val="single"/>
        </w:rPr>
      </w:pPr>
    </w:p>
    <w:p w:rsidR="00AB6755" w:rsidRDefault="00AB6755">
      <w:pPr>
        <w:tabs>
          <w:tab w:val="left" w:pos="720"/>
        </w:tabs>
        <w:ind w:left="720"/>
        <w:rPr>
          <w:b/>
          <w:u w:val="single"/>
        </w:rPr>
      </w:pPr>
    </w:p>
    <w:p w:rsidR="00AB6755" w:rsidRDefault="00AB6755">
      <w:pPr>
        <w:tabs>
          <w:tab w:val="left" w:pos="720"/>
        </w:tabs>
        <w:ind w:left="720"/>
        <w:rPr>
          <w:b/>
          <w:u w:val="single"/>
        </w:rPr>
      </w:pPr>
    </w:p>
    <w:p w:rsidR="00AB6755" w:rsidRDefault="00623EC2">
      <w:pPr>
        <w:tabs>
          <w:tab w:val="left" w:pos="720"/>
        </w:tabs>
        <w:ind w:left="720"/>
      </w:pPr>
      <w:r>
        <w:rPr>
          <w:b/>
          <w:u w:val="single"/>
        </w:rPr>
        <w:t xml:space="preserve">N-Value </w:t>
      </w:r>
    </w:p>
    <w:p w:rsidR="00AB6755" w:rsidRDefault="00AB6755">
      <w:pPr>
        <w:tabs>
          <w:tab w:val="left" w:pos="720"/>
        </w:tabs>
        <w:ind w:left="720"/>
        <w:rPr>
          <w:b/>
        </w:rPr>
      </w:pPr>
    </w:p>
    <w:p w:rsidR="00AB6755" w:rsidRDefault="00AB6755">
      <w:pPr>
        <w:tabs>
          <w:tab w:val="left" w:pos="720"/>
        </w:tabs>
        <w:ind w:left="720"/>
        <w:rPr>
          <w:b/>
        </w:rPr>
      </w:pPr>
    </w:p>
    <w:p w:rsidR="00AB6755" w:rsidRDefault="00623EC2">
      <w:pPr>
        <w:tabs>
          <w:tab w:val="left" w:pos="720"/>
        </w:tabs>
        <w:ind w:left="720"/>
      </w:pPr>
      <w:r>
        <w:rPr>
          <w:b/>
        </w:rPr>
        <w:t xml:space="preserve">Granular Soils </w:t>
      </w:r>
      <w:r>
        <w:rPr>
          <w:b/>
        </w:rPr>
        <w:tab/>
      </w:r>
      <w:r>
        <w:rPr>
          <w:b/>
        </w:rPr>
        <w:tab/>
      </w:r>
      <w:r>
        <w:t>Very loose</w:t>
      </w:r>
      <w:r>
        <w:tab/>
      </w:r>
      <w:r>
        <w:tab/>
        <w:t>-</w:t>
      </w:r>
      <w:r>
        <w:tab/>
      </w:r>
      <w:r>
        <w:tab/>
        <w:t>0-4</w:t>
      </w:r>
    </w:p>
    <w:p w:rsidR="00AB6755" w:rsidRDefault="00623EC2">
      <w:pPr>
        <w:tabs>
          <w:tab w:val="left" w:pos="720"/>
        </w:tabs>
        <w:ind w:left="720"/>
      </w:pPr>
      <w:r>
        <w:rPr>
          <w:b/>
        </w:rPr>
        <w:tab/>
      </w:r>
      <w:r>
        <w:rPr>
          <w:b/>
        </w:rPr>
        <w:tab/>
      </w:r>
      <w:r>
        <w:rPr>
          <w:b/>
        </w:rPr>
        <w:tab/>
      </w:r>
      <w:r>
        <w:rPr>
          <w:b/>
        </w:rPr>
        <w:tab/>
      </w:r>
      <w:r>
        <w:t>Loose</w:t>
      </w:r>
      <w:r>
        <w:tab/>
      </w:r>
      <w:r>
        <w:tab/>
      </w:r>
      <w:r>
        <w:tab/>
        <w:t>-</w:t>
      </w:r>
      <w:r>
        <w:tab/>
      </w:r>
      <w:r>
        <w:tab/>
        <w:t>4-10</w:t>
      </w:r>
    </w:p>
    <w:p w:rsidR="00AB6755" w:rsidRDefault="00623EC2">
      <w:pPr>
        <w:tabs>
          <w:tab w:val="left" w:pos="720"/>
        </w:tabs>
        <w:ind w:left="720"/>
      </w:pPr>
      <w:r>
        <w:tab/>
      </w:r>
      <w:r>
        <w:tab/>
      </w:r>
      <w:r>
        <w:tab/>
      </w:r>
      <w:r>
        <w:tab/>
        <w:t>Medium Dense</w:t>
      </w:r>
      <w:r>
        <w:tab/>
        <w:t>-</w:t>
      </w:r>
      <w:r>
        <w:tab/>
      </w:r>
      <w:r>
        <w:tab/>
        <w:t>10-30</w:t>
      </w:r>
    </w:p>
    <w:p w:rsidR="00AB6755" w:rsidRDefault="00623EC2">
      <w:pPr>
        <w:tabs>
          <w:tab w:val="left" w:pos="720"/>
        </w:tabs>
        <w:ind w:left="720"/>
      </w:pPr>
      <w:r>
        <w:tab/>
      </w:r>
      <w:r>
        <w:tab/>
      </w:r>
      <w:r>
        <w:tab/>
      </w:r>
      <w:r>
        <w:tab/>
        <w:t xml:space="preserve">Dense </w:t>
      </w:r>
      <w:r>
        <w:tab/>
      </w:r>
      <w:r>
        <w:tab/>
      </w:r>
      <w:r>
        <w:tab/>
        <w:t>-</w:t>
      </w:r>
      <w:r>
        <w:tab/>
      </w:r>
      <w:r>
        <w:tab/>
        <w:t>30-50</w:t>
      </w:r>
    </w:p>
    <w:p w:rsidR="00AB6755" w:rsidRDefault="00623EC2">
      <w:pPr>
        <w:tabs>
          <w:tab w:val="left" w:pos="720"/>
        </w:tabs>
        <w:ind w:left="720"/>
      </w:pPr>
      <w:r>
        <w:tab/>
      </w:r>
      <w:r>
        <w:tab/>
      </w:r>
      <w:r>
        <w:tab/>
      </w:r>
      <w:r>
        <w:tab/>
        <w:t>Very Dense</w:t>
      </w:r>
      <w:r>
        <w:tab/>
      </w:r>
      <w:r>
        <w:tab/>
        <w:t>-</w:t>
      </w:r>
      <w:r>
        <w:tab/>
      </w:r>
      <w:r>
        <w:tab/>
        <w:t>Over 50</w:t>
      </w:r>
    </w:p>
    <w:p w:rsidR="00AB6755" w:rsidRDefault="00623EC2">
      <w:pPr>
        <w:tabs>
          <w:tab w:val="left" w:pos="720"/>
        </w:tabs>
        <w:ind w:left="720"/>
      </w:pPr>
      <w:r>
        <w:rPr>
          <w:b/>
        </w:rPr>
        <w:t>Cohesive Soils</w:t>
      </w:r>
      <w:r>
        <w:rPr>
          <w:b/>
        </w:rPr>
        <w:tab/>
      </w:r>
      <w:r>
        <w:rPr>
          <w:b/>
        </w:rPr>
        <w:tab/>
      </w:r>
      <w:r>
        <w:t>Soft</w:t>
      </w:r>
      <w:r>
        <w:tab/>
      </w:r>
      <w:r>
        <w:tab/>
      </w:r>
      <w:r>
        <w:tab/>
        <w:t>-</w:t>
      </w:r>
      <w:r>
        <w:tab/>
      </w:r>
      <w:r>
        <w:tab/>
        <w:t>0-4</w:t>
      </w:r>
    </w:p>
    <w:p w:rsidR="00AB6755" w:rsidRDefault="00623EC2">
      <w:pPr>
        <w:tabs>
          <w:tab w:val="left" w:pos="720"/>
        </w:tabs>
        <w:ind w:left="720"/>
      </w:pPr>
      <w:r>
        <w:rPr>
          <w:b/>
        </w:rPr>
        <w:tab/>
      </w:r>
      <w:r>
        <w:rPr>
          <w:b/>
        </w:rPr>
        <w:tab/>
      </w:r>
      <w:r>
        <w:rPr>
          <w:b/>
        </w:rPr>
        <w:tab/>
      </w:r>
      <w:r>
        <w:rPr>
          <w:b/>
        </w:rPr>
        <w:tab/>
      </w:r>
      <w:r>
        <w:t>Firm</w:t>
      </w:r>
      <w:r>
        <w:tab/>
      </w:r>
      <w:r>
        <w:tab/>
      </w:r>
      <w:r>
        <w:tab/>
        <w:t>-</w:t>
      </w:r>
      <w:r>
        <w:tab/>
      </w:r>
      <w:r>
        <w:tab/>
        <w:t>4-8</w:t>
      </w:r>
    </w:p>
    <w:p w:rsidR="00AB6755" w:rsidRDefault="00623EC2">
      <w:pPr>
        <w:tabs>
          <w:tab w:val="left" w:pos="720"/>
        </w:tabs>
        <w:ind w:left="720"/>
      </w:pPr>
      <w:r>
        <w:tab/>
      </w:r>
      <w:r>
        <w:tab/>
      </w:r>
      <w:r>
        <w:tab/>
      </w:r>
      <w:r>
        <w:tab/>
        <w:t>Stiff to Very Stiff</w:t>
      </w:r>
      <w:r>
        <w:tab/>
        <w:t>-</w:t>
      </w:r>
      <w:r>
        <w:tab/>
      </w:r>
      <w:r>
        <w:tab/>
        <w:t>8-20</w:t>
      </w:r>
    </w:p>
    <w:p w:rsidR="00AB6755" w:rsidRDefault="00623EC2">
      <w:pPr>
        <w:tabs>
          <w:tab w:val="left" w:pos="720"/>
        </w:tabs>
        <w:ind w:left="720"/>
      </w:pPr>
      <w:r>
        <w:tab/>
      </w:r>
      <w:r>
        <w:tab/>
      </w:r>
      <w:r>
        <w:tab/>
      </w:r>
      <w:r>
        <w:tab/>
        <w:t>Hard</w:t>
      </w:r>
      <w:r>
        <w:tab/>
      </w:r>
      <w:r>
        <w:tab/>
      </w:r>
      <w:r>
        <w:tab/>
        <w:t>-</w:t>
      </w:r>
      <w:r>
        <w:tab/>
      </w:r>
      <w:r>
        <w:tab/>
        <w:t>Over 30</w:t>
      </w:r>
    </w:p>
    <w:p w:rsidR="00AB6755" w:rsidRDefault="00AB6755">
      <w:pPr>
        <w:tabs>
          <w:tab w:val="left" w:pos="720"/>
        </w:tabs>
        <w:ind w:left="720"/>
      </w:pPr>
    </w:p>
    <w:p w:rsidR="00AB6755" w:rsidRDefault="00623EC2">
      <w:pPr>
        <w:tabs>
          <w:tab w:val="left" w:pos="720"/>
        </w:tabs>
        <w:ind w:left="720"/>
      </w:pPr>
      <w:r>
        <w:t>For a slightly fuller explanation of recording “N” Values, reference should also be made to the “key to Borehole Logs” that immediately precedes the presentation of the Borehole Logs.</w:t>
      </w:r>
    </w:p>
    <w:p w:rsidR="00AB6755" w:rsidRDefault="00AB6755">
      <w:pPr>
        <w:tabs>
          <w:tab w:val="left" w:pos="720"/>
        </w:tabs>
        <w:ind w:left="720"/>
        <w:rPr>
          <w:b/>
        </w:rPr>
      </w:pPr>
    </w:p>
    <w:p w:rsidR="00AB6755" w:rsidRDefault="00623EC2">
      <w:pPr>
        <w:tabs>
          <w:tab w:val="left" w:pos="720"/>
        </w:tabs>
        <w:ind w:left="720"/>
        <w:rPr>
          <w:b/>
        </w:rPr>
      </w:pPr>
      <w:r>
        <w:rPr>
          <w:b/>
        </w:rPr>
        <w:t>THE DUTCH CONE PENETROMETER TEST</w:t>
      </w:r>
    </w:p>
    <w:p w:rsidR="00AB6755" w:rsidRDefault="00AB6755">
      <w:pPr>
        <w:tabs>
          <w:tab w:val="left" w:pos="720"/>
        </w:tabs>
        <w:ind w:left="720"/>
      </w:pPr>
    </w:p>
    <w:p w:rsidR="00AB6755" w:rsidRDefault="00623EC2">
      <w:pPr>
        <w:tabs>
          <w:tab w:val="left" w:pos="720"/>
        </w:tabs>
        <w:ind w:left="720"/>
        <w:jc w:val="both"/>
      </w:pPr>
      <w:r>
        <w:t>The Dutch cone penetrometer test consists of forcing a hardened steel cone continuously into the ground and measuring its resistance to penetration. The standard cone used has an apex angle of 60</w:t>
      </w:r>
      <w:r>
        <w:rPr>
          <w:vertAlign w:val="superscript"/>
        </w:rPr>
        <w:t xml:space="preserve">0 </w:t>
      </w:r>
      <w:r>
        <w:t xml:space="preserve">and a base area of 10 sq. </w:t>
      </w:r>
      <w:proofErr w:type="spellStart"/>
      <w:r>
        <w:t>cms</w:t>
      </w:r>
      <w:proofErr w:type="spellEnd"/>
      <w:r>
        <w:t>. The penetrometer machine consists of a steel frame carrying a driving head which houses a hydraulic pressure capsule. The driving head can be raised or lowered by a manually operated winch or a motor drive hydraulic raw. The cone assembly is pushed into the ground by means of steel rods connected to the driving head. These rods are protected from friction with the soil by hollow outer rods.</w:t>
      </w:r>
    </w:p>
    <w:p w:rsidR="00AB6755" w:rsidRDefault="00623EC2">
      <w:pPr>
        <w:tabs>
          <w:tab w:val="left" w:pos="720"/>
        </w:tabs>
        <w:ind w:left="720"/>
        <w:jc w:val="both"/>
      </w:pPr>
      <w:r>
        <w:t xml:space="preserve">The cone, driving rods and outer rods are pushed together into the ground for a distance of 250mm (200mm in the case of tests with the 2.5 tone machine). The driving pressure is then applied to the inner rods only and the cone is advanced independently of the outer rods for a distance of about 40mm at a rate of approximately 100mm/sec. The pressure required to advance the cone is transmitted through the capsule in the driving head to a </w:t>
      </w:r>
      <w:proofErr w:type="spellStart"/>
      <w:r>
        <w:t>guage</w:t>
      </w:r>
      <w:proofErr w:type="spellEnd"/>
      <w:r>
        <w:t xml:space="preserve"> and the penetration resistance registered on the gauge is recorded. The larger penetrometer machines are capable of recording a skin friction value of the material by advancing a friction jacket or sleeve behind the cone. The outer tube is then advanced and the whole assembly is driven a further 250mm where the operation is repeated. This process is continued to the required depth or until one of the following occurs:-</w:t>
      </w:r>
    </w:p>
    <w:p w:rsidR="00AB6755" w:rsidRDefault="00623EC2">
      <w:pPr>
        <w:tabs>
          <w:tab w:val="left" w:pos="720"/>
        </w:tabs>
        <w:ind w:left="720"/>
        <w:jc w:val="both"/>
      </w:pPr>
      <w:r>
        <w:t xml:space="preserve">(a)  </w:t>
      </w:r>
      <w:proofErr w:type="gramStart"/>
      <w:r>
        <w:t>the</w:t>
      </w:r>
      <w:proofErr w:type="gramEnd"/>
      <w:r>
        <w:t xml:space="preserve"> total resistance to penetration of the rods and cone reaches the capacity of the machine.</w:t>
      </w:r>
    </w:p>
    <w:p w:rsidR="00AB6755" w:rsidRDefault="00623EC2">
      <w:pPr>
        <w:tabs>
          <w:tab w:val="left" w:pos="720"/>
        </w:tabs>
        <w:ind w:left="720"/>
        <w:jc w:val="both"/>
      </w:pPr>
      <w:r>
        <w:t xml:space="preserve">(b)  </w:t>
      </w:r>
      <w:proofErr w:type="gramStart"/>
      <w:r>
        <w:t>the</w:t>
      </w:r>
      <w:proofErr w:type="gramEnd"/>
      <w:r>
        <w:t xml:space="preserve"> anchors start to lift out of the ground, or</w:t>
      </w:r>
    </w:p>
    <w:p w:rsidR="00AB6755" w:rsidRDefault="00623EC2">
      <w:pPr>
        <w:tabs>
          <w:tab w:val="left" w:pos="720"/>
        </w:tabs>
        <w:ind w:left="720"/>
        <w:jc w:val="both"/>
      </w:pPr>
      <w:r>
        <w:t xml:space="preserve">(c) </w:t>
      </w:r>
      <w:proofErr w:type="gramStart"/>
      <w:r>
        <w:t>the</w:t>
      </w:r>
      <w:proofErr w:type="gramEnd"/>
      <w:r>
        <w:t xml:space="preserve"> rods start to bend due to insufficient lateral support in softer deposits.</w:t>
      </w:r>
    </w:p>
    <w:p w:rsidR="00AB6755" w:rsidRDefault="00AB6755">
      <w:pPr>
        <w:tabs>
          <w:tab w:val="left" w:pos="720"/>
        </w:tabs>
        <w:ind w:left="720"/>
        <w:jc w:val="both"/>
      </w:pPr>
    </w:p>
    <w:p w:rsidR="00AB6755" w:rsidRDefault="00623EC2">
      <w:pPr>
        <w:tabs>
          <w:tab w:val="left" w:pos="720"/>
        </w:tabs>
        <w:ind w:left="720"/>
        <w:jc w:val="both"/>
      </w:pPr>
      <w:r>
        <w:t>Successive cone resistance and sleeve resistance readings are plotted against depth to form a resistance profile. Such profiles may be correlated with borehole data and used to provide information on the variation of strata and material strengths across a site. Where both cone and sleeve resistances are measured, the relationship between the two values can be used to indicate the soil type as well as its strength or density. If required, soil samples for identification purpose can be obtain by means of a special sampling tool which is connected to the tubes in place of the cone. The base of the sample is sealed by a piston while it is being driven into the ground. At the required sample depth, the tubes are turned and this releases the piston allowing the sampler be pushed into the soil.</w:t>
      </w:r>
    </w:p>
    <w:p w:rsidR="00AB6755" w:rsidRDefault="00AB6755">
      <w:pPr>
        <w:tabs>
          <w:tab w:val="left" w:pos="720"/>
        </w:tabs>
        <w:ind w:left="720"/>
        <w:rPr>
          <w:vertAlign w:val="subscript"/>
        </w:rPr>
      </w:pPr>
    </w:p>
    <w:p w:rsidR="00AB6755" w:rsidRDefault="00AB6755">
      <w:pPr>
        <w:tabs>
          <w:tab w:val="left" w:pos="720"/>
        </w:tabs>
        <w:ind w:left="720"/>
        <w:jc w:val="center"/>
        <w:rPr>
          <w:b/>
          <w:u w:val="single"/>
        </w:rPr>
      </w:pPr>
    </w:p>
    <w:p w:rsidR="00AB6755" w:rsidRDefault="00AB6755">
      <w:pPr>
        <w:tabs>
          <w:tab w:val="left" w:pos="720"/>
        </w:tabs>
        <w:ind w:left="720"/>
        <w:jc w:val="center"/>
        <w:rPr>
          <w:b/>
          <w:u w:val="single"/>
        </w:rPr>
      </w:pPr>
    </w:p>
    <w:p w:rsidR="00AB6755" w:rsidRDefault="00623EC2">
      <w:pPr>
        <w:tabs>
          <w:tab w:val="left" w:pos="720"/>
        </w:tabs>
        <w:ind w:left="720"/>
        <w:jc w:val="center"/>
        <w:rPr>
          <w:b/>
          <w:u w:val="single"/>
        </w:rPr>
      </w:pPr>
      <w:r>
        <w:rPr>
          <w:b/>
        </w:rPr>
        <w:t>GUIDE FOR ESTIMATING SOIL TYPE (AFTER SCHMERTMAN</w:t>
      </w:r>
      <w:proofErr w:type="gramStart"/>
      <w:r>
        <w:rPr>
          <w:b/>
        </w:rPr>
        <w:t>,1969</w:t>
      </w:r>
      <w:proofErr w:type="gramEnd"/>
      <w:r>
        <w:rPr>
          <w:b/>
          <w:u w:val="single"/>
        </w:rPr>
        <w:t>)</w:t>
      </w:r>
    </w:p>
    <w:p w:rsidR="00AB6755" w:rsidRDefault="00623EC2">
      <w:pPr>
        <w:tabs>
          <w:tab w:val="left" w:pos="720"/>
        </w:tabs>
        <w:ind w:left="720"/>
      </w:pPr>
      <w:r>
        <w:t xml:space="preserve">   </w:t>
      </w:r>
    </w:p>
    <w:p w:rsidR="00AB6755" w:rsidRDefault="00623EC2">
      <w:pPr>
        <w:tabs>
          <w:tab w:val="left" w:pos="720"/>
        </w:tabs>
        <w:jc w:val="center"/>
        <w:rPr>
          <w:b/>
          <w:sz w:val="28"/>
          <w:szCs w:val="28"/>
          <w:vertAlign w:val="superscript"/>
        </w:rPr>
      </w:pPr>
      <w:r>
        <w:rPr>
          <w:b/>
          <w:sz w:val="28"/>
          <w:szCs w:val="28"/>
        </w:rPr>
        <w:t>Cohesive</w:t>
      </w:r>
      <w:r>
        <w:rPr>
          <w:sz w:val="28"/>
          <w:szCs w:val="28"/>
        </w:rPr>
        <w:t xml:space="preserve"> </w:t>
      </w:r>
      <w:r>
        <w:rPr>
          <w:b/>
          <w:sz w:val="28"/>
          <w:szCs w:val="28"/>
        </w:rPr>
        <w:t>Soils</w:t>
      </w:r>
    </w:p>
    <w:p w:rsidR="00AB6755" w:rsidRDefault="00623EC2">
      <w:pPr>
        <w:tabs>
          <w:tab w:val="left" w:pos="720"/>
        </w:tabs>
        <w:rPr>
          <w:b/>
        </w:rPr>
      </w:pPr>
      <w:r>
        <w:rPr>
          <w:b/>
        </w:rPr>
        <w:tab/>
      </w:r>
      <w:r>
        <w:rPr>
          <w:b/>
          <w:u w:val="single"/>
        </w:rPr>
        <w:t>Cone end Resistance</w:t>
      </w:r>
      <w:r>
        <w:rPr>
          <w:b/>
        </w:rPr>
        <w:tab/>
      </w:r>
      <w:r>
        <w:rPr>
          <w:b/>
        </w:rPr>
        <w:tab/>
      </w:r>
      <w:r>
        <w:rPr>
          <w:b/>
        </w:rPr>
        <w:tab/>
      </w:r>
      <w:r>
        <w:rPr>
          <w:b/>
        </w:rPr>
        <w:tab/>
      </w:r>
      <w:r>
        <w:rPr>
          <w:b/>
        </w:rPr>
        <w:tab/>
      </w:r>
      <w:r>
        <w:rPr>
          <w:b/>
        </w:rPr>
        <w:tab/>
      </w:r>
      <w:r>
        <w:rPr>
          <w:b/>
        </w:rPr>
        <w:tab/>
      </w:r>
      <w:r>
        <w:rPr>
          <w:b/>
          <w:u w:val="single"/>
        </w:rPr>
        <w:t>Inferred Cu values</w:t>
      </w:r>
    </w:p>
    <w:p w:rsidR="00AB6755" w:rsidRDefault="00623EC2">
      <w:pPr>
        <w:tabs>
          <w:tab w:val="left" w:pos="720"/>
        </w:tabs>
        <w:rPr>
          <w:b/>
        </w:rPr>
      </w:pPr>
      <w:r>
        <w:rPr>
          <w:b/>
        </w:rPr>
        <w:tab/>
      </w:r>
      <w:r>
        <w:rPr>
          <w:b/>
          <w:u w:val="single"/>
        </w:rPr>
        <w:t>Value</w:t>
      </w:r>
      <w:r>
        <w:rPr>
          <w:b/>
        </w:rPr>
        <w:tab/>
      </w:r>
      <w:r>
        <w:rPr>
          <w:b/>
        </w:rPr>
        <w:tab/>
      </w:r>
      <w:r>
        <w:rPr>
          <w:b/>
        </w:rPr>
        <w:tab/>
      </w:r>
      <w:r>
        <w:rPr>
          <w:b/>
        </w:rPr>
        <w:tab/>
      </w:r>
      <w:r>
        <w:rPr>
          <w:b/>
        </w:rPr>
        <w:tab/>
      </w:r>
      <w:r>
        <w:rPr>
          <w:b/>
          <w:u w:val="single"/>
        </w:rPr>
        <w:t>Soil Type</w:t>
      </w:r>
      <w:r>
        <w:rPr>
          <w:b/>
        </w:rPr>
        <w:tab/>
      </w:r>
      <w:r>
        <w:rPr>
          <w:b/>
        </w:rPr>
        <w:tab/>
      </w:r>
      <w:r>
        <w:rPr>
          <w:b/>
        </w:rPr>
        <w:tab/>
      </w:r>
      <w:proofErr w:type="gramStart"/>
      <w:r>
        <w:rPr>
          <w:b/>
          <w:u w:val="single"/>
        </w:rPr>
        <w:t>After</w:t>
      </w:r>
      <w:proofErr w:type="gramEnd"/>
      <w:r>
        <w:rPr>
          <w:b/>
          <w:u w:val="single"/>
        </w:rPr>
        <w:t xml:space="preserve"> B.S. 8004:1986</w:t>
      </w:r>
    </w:p>
    <w:p w:rsidR="00AB6755" w:rsidRDefault="00623EC2">
      <w:pPr>
        <w:tabs>
          <w:tab w:val="left" w:pos="720"/>
        </w:tabs>
      </w:pPr>
      <w:r>
        <w:rPr>
          <w:b/>
        </w:rPr>
        <w:tab/>
      </w:r>
      <w:proofErr w:type="gramStart"/>
      <w:r>
        <w:t>0-4</w:t>
      </w:r>
      <w:r>
        <w:tab/>
      </w:r>
      <w:r>
        <w:tab/>
      </w:r>
      <w:r>
        <w:tab/>
      </w:r>
      <w:r>
        <w:tab/>
      </w:r>
      <w:r>
        <w:tab/>
        <w:t>Very soft clay</w:t>
      </w:r>
      <w:r>
        <w:tab/>
      </w:r>
      <w:r>
        <w:tab/>
      </w:r>
      <w:r>
        <w:tab/>
        <w:t xml:space="preserve">20  </w:t>
      </w:r>
      <w:r>
        <w:tab/>
      </w:r>
      <w:proofErr w:type="spellStart"/>
      <w:r>
        <w:t>kN</w:t>
      </w:r>
      <w:proofErr w:type="spellEnd"/>
      <w:r>
        <w:t>/m</w:t>
      </w:r>
      <w:r>
        <w:rPr>
          <w:vertAlign w:val="superscript"/>
        </w:rPr>
        <w:t>2</w:t>
      </w:r>
      <w:proofErr w:type="gramEnd"/>
    </w:p>
    <w:p w:rsidR="00AB6755" w:rsidRDefault="00623EC2">
      <w:pPr>
        <w:tabs>
          <w:tab w:val="left" w:pos="720"/>
        </w:tabs>
      </w:pPr>
      <w:r>
        <w:tab/>
        <w:t>0-6</w:t>
      </w:r>
      <w:r>
        <w:tab/>
      </w:r>
      <w:r>
        <w:tab/>
      </w:r>
      <w:r>
        <w:tab/>
      </w:r>
      <w:r>
        <w:tab/>
      </w:r>
      <w:r>
        <w:tab/>
        <w:t>Soft clay</w:t>
      </w:r>
      <w:r>
        <w:tab/>
      </w:r>
      <w:r>
        <w:tab/>
      </w:r>
      <w:r>
        <w:tab/>
        <w:t>20-40</w:t>
      </w:r>
      <w:r>
        <w:tab/>
        <w:t xml:space="preserve">   </w:t>
      </w:r>
      <w:proofErr w:type="gramStart"/>
      <w:r>
        <w:t>,,</w:t>
      </w:r>
      <w:proofErr w:type="gramEnd"/>
    </w:p>
    <w:p w:rsidR="00AB6755" w:rsidRDefault="00623EC2">
      <w:pPr>
        <w:tabs>
          <w:tab w:val="left" w:pos="720"/>
        </w:tabs>
      </w:pPr>
      <w:r>
        <w:rPr>
          <w:b/>
        </w:rPr>
        <w:tab/>
      </w:r>
      <w:r>
        <w:t>6-10</w:t>
      </w:r>
      <w:r>
        <w:tab/>
      </w:r>
      <w:r>
        <w:tab/>
      </w:r>
      <w:r>
        <w:tab/>
      </w:r>
      <w:r>
        <w:tab/>
      </w:r>
      <w:r>
        <w:tab/>
        <w:t>Firm clay</w:t>
      </w:r>
      <w:r>
        <w:tab/>
      </w:r>
      <w:r>
        <w:tab/>
      </w:r>
      <w:r>
        <w:tab/>
        <w:t>40-75</w:t>
      </w:r>
      <w:r>
        <w:tab/>
        <w:t xml:space="preserve">   </w:t>
      </w:r>
      <w:proofErr w:type="gramStart"/>
      <w:r>
        <w:t>,,</w:t>
      </w:r>
      <w:proofErr w:type="gramEnd"/>
    </w:p>
    <w:p w:rsidR="00AB6755" w:rsidRDefault="00623EC2">
      <w:pPr>
        <w:tabs>
          <w:tab w:val="left" w:pos="720"/>
        </w:tabs>
      </w:pPr>
      <w:r>
        <w:tab/>
        <w:t>10-20</w:t>
      </w:r>
      <w:r>
        <w:tab/>
      </w:r>
      <w:r>
        <w:tab/>
      </w:r>
      <w:r>
        <w:tab/>
      </w:r>
      <w:r>
        <w:tab/>
      </w:r>
      <w:r>
        <w:tab/>
        <w:t>Stiff clay</w:t>
      </w:r>
      <w:r>
        <w:tab/>
      </w:r>
      <w:r>
        <w:tab/>
      </w:r>
      <w:r>
        <w:tab/>
        <w:t xml:space="preserve">75-100    </w:t>
      </w:r>
      <w:proofErr w:type="gramStart"/>
      <w:r>
        <w:t>,,</w:t>
      </w:r>
      <w:proofErr w:type="gramEnd"/>
    </w:p>
    <w:p w:rsidR="00AB6755" w:rsidRDefault="00623EC2">
      <w:pPr>
        <w:tabs>
          <w:tab w:val="left" w:pos="720"/>
        </w:tabs>
      </w:pPr>
      <w:r>
        <w:tab/>
        <w:t>Above 20</w:t>
      </w:r>
      <w:r>
        <w:tab/>
      </w:r>
      <w:r>
        <w:tab/>
      </w:r>
      <w:r>
        <w:tab/>
      </w:r>
      <w:r>
        <w:tab/>
        <w:t>Very stiff clay</w:t>
      </w:r>
      <w:r>
        <w:tab/>
      </w:r>
      <w:r>
        <w:tab/>
      </w:r>
      <w:r>
        <w:tab/>
        <w:t>100-</w:t>
      </w:r>
      <w:proofErr w:type="gramStart"/>
      <w:r>
        <w:t>150  ,</w:t>
      </w:r>
      <w:proofErr w:type="gramEnd"/>
      <w:r>
        <w:t>,</w:t>
      </w:r>
    </w:p>
    <w:p w:rsidR="00AB6755" w:rsidRDefault="00623EC2">
      <w:pPr>
        <w:tabs>
          <w:tab w:val="left" w:pos="720"/>
        </w:tabs>
      </w:pPr>
      <w:r>
        <w:tab/>
      </w:r>
      <w:r>
        <w:tab/>
      </w:r>
      <w:r>
        <w:tab/>
      </w:r>
      <w:r>
        <w:tab/>
      </w:r>
      <w:r>
        <w:tab/>
      </w:r>
      <w:r>
        <w:tab/>
        <w:t>To hard clay</w:t>
      </w:r>
      <w:r>
        <w:tab/>
      </w:r>
      <w:r>
        <w:tab/>
      </w:r>
      <w:r>
        <w:tab/>
        <w:t>and 150.kN/m</w:t>
      </w:r>
      <w:r>
        <w:rPr>
          <w:vertAlign w:val="superscript"/>
        </w:rPr>
        <w:t>2</w:t>
      </w:r>
    </w:p>
    <w:p w:rsidR="00AB6755" w:rsidRDefault="00AB6755">
      <w:pPr>
        <w:tabs>
          <w:tab w:val="left" w:pos="720"/>
        </w:tabs>
      </w:pPr>
    </w:p>
    <w:p w:rsidR="00AB6755" w:rsidRDefault="00623EC2">
      <w:pPr>
        <w:tabs>
          <w:tab w:val="left" w:pos="720"/>
        </w:tabs>
        <w:jc w:val="center"/>
        <w:rPr>
          <w:b/>
          <w:sz w:val="28"/>
          <w:szCs w:val="28"/>
        </w:rPr>
      </w:pPr>
      <w:r>
        <w:rPr>
          <w:b/>
          <w:sz w:val="28"/>
          <w:szCs w:val="28"/>
        </w:rPr>
        <w:t>Granular Soils</w:t>
      </w:r>
    </w:p>
    <w:p w:rsidR="00AB6755" w:rsidRDefault="00623EC2">
      <w:pPr>
        <w:tabs>
          <w:tab w:val="left" w:pos="720"/>
        </w:tabs>
        <w:rPr>
          <w:b/>
        </w:rPr>
      </w:pPr>
      <w:r>
        <w:rPr>
          <w:b/>
        </w:rPr>
        <w:tab/>
      </w:r>
      <w:r>
        <w:rPr>
          <w:b/>
          <w:u w:val="single"/>
        </w:rPr>
        <w:t>Cone end Resistance</w:t>
      </w:r>
      <w:r>
        <w:rPr>
          <w:b/>
        </w:rPr>
        <w:tab/>
      </w:r>
      <w:r>
        <w:rPr>
          <w:b/>
        </w:rPr>
        <w:tab/>
      </w:r>
      <w:r>
        <w:rPr>
          <w:b/>
        </w:rPr>
        <w:tab/>
      </w:r>
      <w:r>
        <w:rPr>
          <w:b/>
        </w:rPr>
        <w:tab/>
      </w:r>
      <w:r>
        <w:rPr>
          <w:b/>
        </w:rPr>
        <w:tab/>
      </w:r>
      <w:r>
        <w:rPr>
          <w:b/>
        </w:rPr>
        <w:tab/>
      </w:r>
      <w:r>
        <w:rPr>
          <w:b/>
        </w:rPr>
        <w:tab/>
      </w:r>
      <w:r>
        <w:rPr>
          <w:b/>
          <w:u w:val="single"/>
        </w:rPr>
        <w:t>Relative Density</w:t>
      </w:r>
    </w:p>
    <w:p w:rsidR="00AB6755" w:rsidRDefault="00623EC2">
      <w:pPr>
        <w:tabs>
          <w:tab w:val="left" w:pos="720"/>
        </w:tabs>
        <w:spacing w:before="240"/>
        <w:rPr>
          <w:b/>
        </w:rPr>
      </w:pPr>
      <w:r>
        <w:rPr>
          <w:b/>
        </w:rPr>
        <w:tab/>
        <w:t>Value (kg/cm</w:t>
      </w:r>
      <w:r>
        <w:rPr>
          <w:b/>
          <w:vertAlign w:val="superscript"/>
        </w:rPr>
        <w:t>2</w:t>
      </w:r>
      <w:r>
        <w:rPr>
          <w:b/>
        </w:rPr>
        <w:t>)</w:t>
      </w:r>
      <w:r>
        <w:rPr>
          <w:b/>
        </w:rPr>
        <w:tab/>
      </w:r>
      <w:r>
        <w:rPr>
          <w:b/>
        </w:rPr>
        <w:tab/>
      </w:r>
    </w:p>
    <w:p w:rsidR="00AB6755" w:rsidRDefault="00623EC2">
      <w:pPr>
        <w:tabs>
          <w:tab w:val="left" w:pos="720"/>
        </w:tabs>
        <w:spacing w:before="240"/>
      </w:pPr>
      <w:r>
        <w:rPr>
          <w:b/>
        </w:rPr>
        <w:tab/>
      </w:r>
      <w:r>
        <w:t>0-4</w:t>
      </w:r>
      <w:r>
        <w:tab/>
      </w:r>
      <w:r>
        <w:tab/>
      </w:r>
      <w:r>
        <w:tab/>
      </w:r>
      <w:r>
        <w:tab/>
      </w:r>
      <w:r>
        <w:tab/>
      </w:r>
      <w:r>
        <w:tab/>
      </w:r>
      <w:r>
        <w:tab/>
      </w:r>
      <w:r>
        <w:tab/>
      </w:r>
      <w:r>
        <w:tab/>
        <w:t>Very loose to loose</w:t>
      </w:r>
    </w:p>
    <w:p w:rsidR="00AB6755" w:rsidRDefault="00623EC2">
      <w:pPr>
        <w:tabs>
          <w:tab w:val="left" w:pos="720"/>
        </w:tabs>
        <w:spacing w:before="240"/>
      </w:pPr>
      <w:r>
        <w:tab/>
        <w:t>40-120</w:t>
      </w:r>
      <w:r>
        <w:tab/>
      </w:r>
      <w:r>
        <w:tab/>
      </w:r>
      <w:r>
        <w:tab/>
      </w:r>
      <w:r>
        <w:tab/>
      </w:r>
      <w:r>
        <w:tab/>
      </w:r>
      <w:r>
        <w:tab/>
      </w:r>
      <w:r>
        <w:tab/>
      </w:r>
      <w:r>
        <w:tab/>
      </w:r>
      <w:r>
        <w:tab/>
        <w:t>Medium dense</w:t>
      </w:r>
    </w:p>
    <w:p w:rsidR="00AB6755" w:rsidRDefault="00623EC2">
      <w:pPr>
        <w:tabs>
          <w:tab w:val="left" w:pos="720"/>
        </w:tabs>
        <w:spacing w:before="240"/>
      </w:pPr>
      <w:r>
        <w:tab/>
        <w:t>120-200</w:t>
      </w:r>
      <w:r>
        <w:tab/>
      </w:r>
      <w:r>
        <w:tab/>
      </w:r>
      <w:r>
        <w:tab/>
      </w:r>
      <w:r>
        <w:tab/>
      </w:r>
      <w:r>
        <w:tab/>
      </w:r>
      <w:r>
        <w:tab/>
      </w:r>
      <w:r>
        <w:tab/>
      </w:r>
      <w:r>
        <w:tab/>
        <w:t>Dense</w:t>
      </w:r>
    </w:p>
    <w:p w:rsidR="00AB6755" w:rsidRDefault="00623EC2">
      <w:pPr>
        <w:tabs>
          <w:tab w:val="left" w:pos="720"/>
        </w:tabs>
        <w:spacing w:before="240"/>
      </w:pPr>
      <w:r>
        <w:tab/>
        <w:t>Above</w:t>
      </w:r>
      <w:r>
        <w:tab/>
        <w:t>200</w:t>
      </w:r>
      <w:r>
        <w:tab/>
      </w:r>
      <w:r>
        <w:tab/>
      </w:r>
      <w:r>
        <w:tab/>
      </w:r>
      <w:r>
        <w:tab/>
      </w:r>
      <w:r>
        <w:tab/>
      </w:r>
      <w:r>
        <w:tab/>
      </w:r>
      <w:r>
        <w:tab/>
      </w:r>
      <w:r>
        <w:tab/>
        <w:t>Very dense</w:t>
      </w:r>
    </w:p>
    <w:p w:rsidR="00AB6755" w:rsidRDefault="00AB6755">
      <w:pPr>
        <w:tabs>
          <w:tab w:val="left" w:pos="720"/>
        </w:tabs>
        <w:spacing w:before="240"/>
        <w:jc w:val="center"/>
        <w:rPr>
          <w:b/>
          <w:u w:val="single"/>
        </w:rPr>
      </w:pPr>
    </w:p>
    <w:p w:rsidR="00AB6755" w:rsidRDefault="00AB6755">
      <w:pPr>
        <w:tabs>
          <w:tab w:val="left" w:pos="720"/>
        </w:tabs>
        <w:spacing w:before="240"/>
        <w:jc w:val="center"/>
        <w:rPr>
          <w:b/>
          <w:u w:val="single"/>
        </w:rPr>
      </w:pPr>
    </w:p>
    <w:p w:rsidR="00AB6755" w:rsidRDefault="00AB6755">
      <w:pPr>
        <w:tabs>
          <w:tab w:val="left" w:pos="720"/>
        </w:tabs>
        <w:spacing w:before="240"/>
        <w:jc w:val="center"/>
        <w:rPr>
          <w:b/>
          <w:sz w:val="56"/>
          <w:szCs w:val="56"/>
        </w:rPr>
      </w:pPr>
    </w:p>
    <w:p w:rsidR="00AB6755" w:rsidRDefault="00AB6755">
      <w:pPr>
        <w:tabs>
          <w:tab w:val="left" w:pos="720"/>
        </w:tabs>
        <w:spacing w:before="240"/>
        <w:jc w:val="center"/>
        <w:rPr>
          <w:b/>
          <w:sz w:val="56"/>
          <w:szCs w:val="56"/>
        </w:rPr>
      </w:pPr>
    </w:p>
    <w:p w:rsidR="00AB6755" w:rsidRDefault="00AB6755">
      <w:pPr>
        <w:tabs>
          <w:tab w:val="left" w:pos="720"/>
        </w:tabs>
        <w:spacing w:before="240"/>
        <w:jc w:val="center"/>
        <w:rPr>
          <w:b/>
          <w:sz w:val="56"/>
          <w:szCs w:val="56"/>
        </w:rPr>
      </w:pPr>
    </w:p>
    <w:p w:rsidR="00AB6755" w:rsidRDefault="00AB6755">
      <w:pPr>
        <w:tabs>
          <w:tab w:val="left" w:pos="720"/>
        </w:tabs>
        <w:spacing w:before="240"/>
        <w:jc w:val="center"/>
        <w:rPr>
          <w:b/>
          <w:sz w:val="56"/>
          <w:szCs w:val="56"/>
        </w:rPr>
      </w:pPr>
    </w:p>
    <w:p w:rsidR="00AB6755" w:rsidRDefault="00AB6755">
      <w:pPr>
        <w:tabs>
          <w:tab w:val="left" w:pos="720"/>
        </w:tabs>
        <w:spacing w:before="240"/>
        <w:jc w:val="center"/>
        <w:rPr>
          <w:b/>
          <w:sz w:val="56"/>
          <w:szCs w:val="56"/>
        </w:rPr>
      </w:pPr>
    </w:p>
    <w:p w:rsidR="00AB6755" w:rsidRDefault="00AB6755">
      <w:pPr>
        <w:tabs>
          <w:tab w:val="left" w:pos="720"/>
        </w:tabs>
        <w:spacing w:before="240"/>
        <w:jc w:val="center"/>
        <w:rPr>
          <w:b/>
          <w:sz w:val="56"/>
          <w:szCs w:val="56"/>
        </w:rPr>
      </w:pPr>
    </w:p>
    <w:p w:rsidR="00AB6755" w:rsidRDefault="00AB6755">
      <w:pPr>
        <w:tabs>
          <w:tab w:val="left" w:pos="720"/>
        </w:tabs>
        <w:spacing w:before="240"/>
        <w:jc w:val="center"/>
        <w:rPr>
          <w:b/>
          <w:sz w:val="56"/>
          <w:szCs w:val="56"/>
        </w:rPr>
      </w:pPr>
    </w:p>
    <w:p w:rsidR="00AB6755" w:rsidRDefault="00AB6755">
      <w:pPr>
        <w:tabs>
          <w:tab w:val="left" w:pos="720"/>
        </w:tabs>
        <w:spacing w:before="240"/>
        <w:jc w:val="center"/>
        <w:rPr>
          <w:b/>
          <w:sz w:val="56"/>
          <w:szCs w:val="56"/>
        </w:rPr>
      </w:pPr>
    </w:p>
    <w:p w:rsidR="00AB6755" w:rsidRDefault="00623EC2">
      <w:pPr>
        <w:tabs>
          <w:tab w:val="left" w:pos="720"/>
        </w:tabs>
        <w:spacing w:before="240"/>
        <w:rPr>
          <w:b/>
          <w:sz w:val="56"/>
          <w:szCs w:val="56"/>
        </w:rPr>
      </w:pPr>
      <w:r>
        <w:rPr>
          <w:b/>
          <w:sz w:val="56"/>
          <w:szCs w:val="56"/>
        </w:rPr>
        <w:t xml:space="preserve">                      </w:t>
      </w:r>
    </w:p>
    <w:p w:rsidR="00AB6755" w:rsidRDefault="00AB6755">
      <w:pPr>
        <w:tabs>
          <w:tab w:val="left" w:pos="720"/>
        </w:tabs>
        <w:spacing w:before="240"/>
        <w:rPr>
          <w:b/>
          <w:sz w:val="56"/>
          <w:szCs w:val="56"/>
        </w:rPr>
      </w:pPr>
    </w:p>
    <w:p w:rsidR="00AB6755" w:rsidRDefault="00623EC2">
      <w:pPr>
        <w:tabs>
          <w:tab w:val="left" w:pos="720"/>
        </w:tabs>
        <w:spacing w:before="240"/>
        <w:rPr>
          <w:b/>
          <w:sz w:val="56"/>
          <w:szCs w:val="56"/>
        </w:rPr>
      </w:pPr>
      <w:r>
        <w:rPr>
          <w:b/>
          <w:sz w:val="56"/>
          <w:szCs w:val="56"/>
        </w:rPr>
        <w:t xml:space="preserve">                     APPENDIX C</w:t>
      </w:r>
    </w:p>
    <w:p w:rsidR="00AB6755" w:rsidRDefault="00623EC2">
      <w:pPr>
        <w:tabs>
          <w:tab w:val="left" w:pos="720"/>
        </w:tabs>
        <w:spacing w:before="240"/>
        <w:jc w:val="center"/>
        <w:rPr>
          <w:b/>
          <w:sz w:val="44"/>
          <w:szCs w:val="44"/>
        </w:rPr>
      </w:pPr>
      <w:r>
        <w:rPr>
          <w:b/>
          <w:sz w:val="44"/>
          <w:szCs w:val="44"/>
        </w:rPr>
        <w:t>BOREHOLE LOGS</w:t>
      </w:r>
    </w:p>
    <w:p w:rsidR="00AB6755" w:rsidRDefault="00AB6755">
      <w:pPr>
        <w:tabs>
          <w:tab w:val="left" w:pos="720"/>
        </w:tabs>
        <w:spacing w:before="240"/>
        <w:jc w:val="center"/>
        <w:rPr>
          <w:b/>
          <w:u w:val="single"/>
        </w:rPr>
      </w:pPr>
    </w:p>
    <w:p w:rsidR="00AB6755" w:rsidRDefault="00AB6755">
      <w:pPr>
        <w:tabs>
          <w:tab w:val="left" w:pos="720"/>
        </w:tabs>
        <w:spacing w:before="240"/>
        <w:jc w:val="center"/>
        <w:rPr>
          <w:b/>
          <w:sz w:val="56"/>
          <w:szCs w:val="56"/>
        </w:rPr>
      </w:pPr>
    </w:p>
    <w:p w:rsidR="00AB6755" w:rsidRDefault="00AB6755">
      <w:pPr>
        <w:tabs>
          <w:tab w:val="left" w:pos="720"/>
        </w:tabs>
        <w:spacing w:before="240"/>
        <w:jc w:val="center"/>
        <w:rPr>
          <w:b/>
          <w:sz w:val="56"/>
          <w:szCs w:val="56"/>
        </w:rPr>
      </w:pPr>
    </w:p>
    <w:p w:rsidR="00AB6755" w:rsidRDefault="00AB6755">
      <w:pPr>
        <w:tabs>
          <w:tab w:val="left" w:pos="720"/>
        </w:tabs>
        <w:spacing w:before="240"/>
        <w:jc w:val="center"/>
        <w:rPr>
          <w:b/>
          <w:sz w:val="56"/>
          <w:szCs w:val="56"/>
        </w:rPr>
      </w:pPr>
    </w:p>
    <w:p w:rsidR="00AB6755" w:rsidRDefault="00AB6755">
      <w:pPr>
        <w:tabs>
          <w:tab w:val="left" w:pos="720"/>
        </w:tabs>
        <w:spacing w:before="240"/>
        <w:rPr>
          <w:b/>
          <w:sz w:val="56"/>
          <w:szCs w:val="56"/>
        </w:rPr>
      </w:pPr>
    </w:p>
    <w:p w:rsidR="00AB6755" w:rsidRDefault="00AB6755">
      <w:pPr>
        <w:tabs>
          <w:tab w:val="left" w:pos="720"/>
        </w:tabs>
        <w:spacing w:before="240"/>
        <w:jc w:val="center"/>
        <w:rPr>
          <w:b/>
          <w:sz w:val="56"/>
          <w:szCs w:val="56"/>
        </w:rPr>
      </w:pPr>
    </w:p>
    <w:p w:rsidR="00AB6755" w:rsidRDefault="00AB6755">
      <w:pPr>
        <w:tabs>
          <w:tab w:val="left" w:pos="720"/>
        </w:tabs>
        <w:spacing w:before="240"/>
        <w:jc w:val="center"/>
        <w:rPr>
          <w:b/>
          <w:sz w:val="56"/>
          <w:szCs w:val="56"/>
        </w:rPr>
      </w:pPr>
    </w:p>
    <w:p w:rsidR="00AB6755" w:rsidRDefault="00623EC2">
      <w:pPr>
        <w:tabs>
          <w:tab w:val="left" w:pos="720"/>
          <w:tab w:val="center" w:pos="4680"/>
          <w:tab w:val="left" w:pos="6067"/>
        </w:tabs>
        <w:spacing w:before="240"/>
        <w:rPr>
          <w:b/>
          <w:sz w:val="56"/>
          <w:szCs w:val="56"/>
        </w:rPr>
      </w:pPr>
      <w:r>
        <w:rPr>
          <w:b/>
          <w:sz w:val="56"/>
          <w:szCs w:val="56"/>
        </w:rPr>
        <w:tab/>
      </w:r>
      <w:r>
        <w:rPr>
          <w:b/>
          <w:sz w:val="56"/>
          <w:szCs w:val="56"/>
        </w:rPr>
        <w:tab/>
      </w:r>
      <w:r>
        <w:rPr>
          <w:b/>
          <w:sz w:val="56"/>
          <w:szCs w:val="56"/>
        </w:rPr>
        <w:tab/>
      </w:r>
    </w:p>
    <w:p w:rsidR="00AB6755" w:rsidRDefault="00AB6755">
      <w:pPr>
        <w:tabs>
          <w:tab w:val="left" w:pos="6067"/>
          <w:tab w:val="left" w:pos="7373"/>
        </w:tabs>
        <w:spacing w:before="240"/>
        <w:rPr>
          <w:b/>
          <w:noProof/>
          <w:sz w:val="56"/>
          <w:szCs w:val="56"/>
        </w:rPr>
      </w:pPr>
    </w:p>
    <w:p w:rsidR="00AB6755" w:rsidRDefault="00623EC2">
      <w:pPr>
        <w:tabs>
          <w:tab w:val="left" w:pos="6067"/>
          <w:tab w:val="left" w:pos="7373"/>
        </w:tabs>
        <w:spacing w:before="240"/>
        <w:rPr>
          <w:b/>
          <w:sz w:val="56"/>
          <w:szCs w:val="56"/>
        </w:rPr>
      </w:pPr>
      <w:r>
        <w:rPr>
          <w:b/>
          <w:sz w:val="56"/>
          <w:szCs w:val="56"/>
        </w:rPr>
        <w:tab/>
      </w:r>
      <w:r>
        <w:rPr>
          <w:b/>
          <w:sz w:val="56"/>
          <w:szCs w:val="56"/>
        </w:rPr>
        <w:tab/>
      </w:r>
    </w:p>
    <w:p w:rsidR="00AB6755" w:rsidRDefault="00AB6755">
      <w:pPr>
        <w:tabs>
          <w:tab w:val="left" w:pos="6067"/>
          <w:tab w:val="left" w:pos="8475"/>
        </w:tabs>
        <w:spacing w:before="240"/>
        <w:rPr>
          <w:b/>
          <w:sz w:val="56"/>
          <w:szCs w:val="56"/>
        </w:rPr>
      </w:pPr>
    </w:p>
    <w:p w:rsidR="00AB6755" w:rsidRDefault="00AB6755">
      <w:pPr>
        <w:tabs>
          <w:tab w:val="left" w:pos="720"/>
        </w:tabs>
        <w:spacing w:before="240"/>
        <w:jc w:val="center"/>
        <w:rPr>
          <w:b/>
          <w:sz w:val="56"/>
          <w:szCs w:val="56"/>
        </w:rPr>
      </w:pPr>
    </w:p>
    <w:p w:rsidR="00AB6755" w:rsidRDefault="00C05290">
      <w:pPr>
        <w:tabs>
          <w:tab w:val="left" w:pos="720"/>
        </w:tabs>
        <w:spacing w:before="240"/>
        <w:jc w:val="center"/>
        <w:rPr>
          <w:b/>
          <w:sz w:val="56"/>
          <w:szCs w:val="56"/>
        </w:rPr>
      </w:pPr>
      <w:r w:rsidRPr="00C05290">
        <w:rPr>
          <w:noProof/>
        </w:rPr>
        <w:drawing>
          <wp:anchor distT="0" distB="0" distL="114300" distR="114300" simplePos="0" relativeHeight="251684864" behindDoc="0" locked="0" layoutInCell="1" allowOverlap="1" wp14:anchorId="3FD13901" wp14:editId="5884B55A">
            <wp:simplePos x="0" y="0"/>
            <wp:positionH relativeFrom="column">
              <wp:posOffset>44450</wp:posOffset>
            </wp:positionH>
            <wp:positionV relativeFrom="paragraph">
              <wp:posOffset>332105</wp:posOffset>
            </wp:positionV>
            <wp:extent cx="6123305" cy="4562475"/>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6123305" cy="4562475"/>
                    </a:xfrm>
                    <a:prstGeom prst="rect">
                      <a:avLst/>
                    </a:prstGeom>
                  </pic:spPr>
                </pic:pic>
              </a:graphicData>
            </a:graphic>
            <wp14:sizeRelH relativeFrom="page">
              <wp14:pctWidth>0</wp14:pctWidth>
            </wp14:sizeRelH>
            <wp14:sizeRelV relativeFrom="page">
              <wp14:pctHeight>0</wp14:pctHeight>
            </wp14:sizeRelV>
          </wp:anchor>
        </w:drawing>
      </w:r>
    </w:p>
    <w:p w:rsidR="00AB6755" w:rsidRDefault="00AB6755">
      <w:pPr>
        <w:tabs>
          <w:tab w:val="left" w:pos="720"/>
        </w:tabs>
        <w:spacing w:before="240"/>
        <w:jc w:val="center"/>
        <w:rPr>
          <w:b/>
          <w:sz w:val="56"/>
          <w:szCs w:val="56"/>
        </w:rPr>
      </w:pPr>
    </w:p>
    <w:p w:rsidR="00AB6755" w:rsidRDefault="00AB6755">
      <w:pPr>
        <w:tabs>
          <w:tab w:val="left" w:pos="720"/>
        </w:tabs>
        <w:spacing w:before="240"/>
        <w:jc w:val="center"/>
        <w:rPr>
          <w:b/>
          <w:sz w:val="56"/>
          <w:szCs w:val="56"/>
        </w:rPr>
      </w:pPr>
    </w:p>
    <w:p w:rsidR="00AB6755" w:rsidRDefault="00AB6755">
      <w:pPr>
        <w:tabs>
          <w:tab w:val="left" w:pos="720"/>
        </w:tabs>
        <w:spacing w:before="240"/>
        <w:jc w:val="center"/>
        <w:rPr>
          <w:b/>
          <w:sz w:val="56"/>
          <w:szCs w:val="56"/>
        </w:rPr>
      </w:pPr>
    </w:p>
    <w:p w:rsidR="00AB6755" w:rsidRDefault="00AB6755">
      <w:pPr>
        <w:tabs>
          <w:tab w:val="left" w:pos="720"/>
        </w:tabs>
        <w:spacing w:before="240"/>
        <w:jc w:val="center"/>
        <w:rPr>
          <w:b/>
          <w:sz w:val="56"/>
          <w:szCs w:val="56"/>
        </w:rPr>
      </w:pPr>
    </w:p>
    <w:p w:rsidR="00AB6755" w:rsidRDefault="00AB6755">
      <w:pPr>
        <w:tabs>
          <w:tab w:val="left" w:pos="720"/>
        </w:tabs>
        <w:spacing w:before="240"/>
        <w:jc w:val="center"/>
        <w:rPr>
          <w:b/>
          <w:sz w:val="56"/>
          <w:szCs w:val="56"/>
        </w:rPr>
      </w:pPr>
    </w:p>
    <w:p w:rsidR="00AB6755" w:rsidRDefault="00AB6755">
      <w:pPr>
        <w:tabs>
          <w:tab w:val="left" w:pos="720"/>
        </w:tabs>
        <w:spacing w:before="240"/>
        <w:jc w:val="center"/>
        <w:rPr>
          <w:b/>
          <w:sz w:val="56"/>
          <w:szCs w:val="56"/>
        </w:rPr>
      </w:pPr>
    </w:p>
    <w:p w:rsidR="00AB6755" w:rsidRDefault="00AB6755">
      <w:pPr>
        <w:tabs>
          <w:tab w:val="left" w:pos="720"/>
        </w:tabs>
        <w:spacing w:before="240"/>
        <w:jc w:val="center"/>
        <w:rPr>
          <w:b/>
          <w:sz w:val="56"/>
          <w:szCs w:val="56"/>
        </w:rPr>
      </w:pPr>
    </w:p>
    <w:p w:rsidR="00FB06FA" w:rsidRDefault="00FB06FA" w:rsidP="00C05290">
      <w:pPr>
        <w:tabs>
          <w:tab w:val="left" w:pos="720"/>
        </w:tabs>
        <w:spacing w:before="240"/>
        <w:rPr>
          <w:b/>
          <w:sz w:val="56"/>
          <w:szCs w:val="56"/>
        </w:rPr>
      </w:pPr>
    </w:p>
    <w:p w:rsidR="00AB6755" w:rsidRDefault="00623EC2">
      <w:pPr>
        <w:tabs>
          <w:tab w:val="left" w:pos="720"/>
        </w:tabs>
        <w:spacing w:before="240"/>
        <w:jc w:val="center"/>
        <w:rPr>
          <w:b/>
          <w:sz w:val="56"/>
          <w:szCs w:val="56"/>
        </w:rPr>
      </w:pPr>
      <w:r>
        <w:rPr>
          <w:b/>
          <w:sz w:val="56"/>
          <w:szCs w:val="56"/>
        </w:rPr>
        <w:t>APPENDIX D</w:t>
      </w:r>
    </w:p>
    <w:p w:rsidR="00AB6755" w:rsidRDefault="00623EC2">
      <w:pPr>
        <w:tabs>
          <w:tab w:val="left" w:pos="720"/>
        </w:tabs>
        <w:spacing w:before="240"/>
        <w:jc w:val="center"/>
        <w:rPr>
          <w:b/>
          <w:sz w:val="44"/>
          <w:szCs w:val="44"/>
        </w:rPr>
      </w:pPr>
      <w:r>
        <w:rPr>
          <w:b/>
          <w:sz w:val="44"/>
          <w:szCs w:val="44"/>
        </w:rPr>
        <w:t>PENETROMETER TESTS</w:t>
      </w:r>
    </w:p>
    <w:p w:rsidR="00AB6755" w:rsidRDefault="00AB6755">
      <w:pPr>
        <w:tabs>
          <w:tab w:val="left" w:pos="720"/>
        </w:tabs>
        <w:spacing w:before="240"/>
        <w:jc w:val="center"/>
        <w:rPr>
          <w:b/>
          <w:sz w:val="56"/>
          <w:szCs w:val="56"/>
        </w:rPr>
      </w:pPr>
    </w:p>
    <w:p w:rsidR="00AB6755" w:rsidRDefault="00AB6755">
      <w:pPr>
        <w:tabs>
          <w:tab w:val="left" w:pos="720"/>
        </w:tabs>
        <w:spacing w:before="240"/>
        <w:jc w:val="center"/>
        <w:rPr>
          <w:b/>
          <w:sz w:val="56"/>
          <w:szCs w:val="56"/>
        </w:rPr>
      </w:pPr>
    </w:p>
    <w:p w:rsidR="00AB6755" w:rsidRDefault="00AB6755">
      <w:pPr>
        <w:tabs>
          <w:tab w:val="left" w:pos="720"/>
        </w:tabs>
        <w:spacing w:before="240"/>
        <w:jc w:val="center"/>
        <w:rPr>
          <w:b/>
          <w:sz w:val="44"/>
          <w:szCs w:val="44"/>
        </w:rPr>
      </w:pPr>
    </w:p>
    <w:p w:rsidR="00AB6755" w:rsidRDefault="00AB6755">
      <w:pPr>
        <w:tabs>
          <w:tab w:val="left" w:pos="720"/>
        </w:tabs>
        <w:spacing w:before="240"/>
        <w:jc w:val="center"/>
        <w:rPr>
          <w:b/>
          <w:sz w:val="44"/>
          <w:szCs w:val="44"/>
        </w:rPr>
      </w:pPr>
    </w:p>
    <w:p w:rsidR="00AB6755" w:rsidRDefault="00AB6755">
      <w:pPr>
        <w:tabs>
          <w:tab w:val="left" w:pos="720"/>
        </w:tabs>
        <w:spacing w:before="240"/>
        <w:jc w:val="center"/>
        <w:rPr>
          <w:b/>
          <w:sz w:val="44"/>
          <w:szCs w:val="44"/>
        </w:rPr>
      </w:pPr>
    </w:p>
    <w:p w:rsidR="00AB6755" w:rsidRDefault="00AB6755">
      <w:pPr>
        <w:tabs>
          <w:tab w:val="left" w:pos="720"/>
        </w:tabs>
        <w:spacing w:before="240"/>
        <w:jc w:val="center"/>
        <w:rPr>
          <w:b/>
          <w:sz w:val="44"/>
          <w:szCs w:val="44"/>
        </w:rPr>
      </w:pPr>
    </w:p>
    <w:p w:rsidR="00AB6755" w:rsidRDefault="00AB6755">
      <w:pPr>
        <w:tabs>
          <w:tab w:val="left" w:pos="720"/>
        </w:tabs>
        <w:spacing w:before="240"/>
        <w:jc w:val="center"/>
        <w:rPr>
          <w:b/>
          <w:sz w:val="44"/>
          <w:szCs w:val="44"/>
        </w:rPr>
      </w:pPr>
    </w:p>
    <w:p w:rsidR="00AB6755" w:rsidRDefault="00AB6755">
      <w:pPr>
        <w:tabs>
          <w:tab w:val="left" w:pos="720"/>
        </w:tabs>
        <w:spacing w:before="240"/>
        <w:jc w:val="center"/>
        <w:rPr>
          <w:b/>
          <w:sz w:val="44"/>
          <w:szCs w:val="44"/>
        </w:rPr>
      </w:pPr>
    </w:p>
    <w:p w:rsidR="00AB6755" w:rsidRDefault="00AB6755">
      <w:pPr>
        <w:tabs>
          <w:tab w:val="left" w:pos="720"/>
        </w:tabs>
        <w:spacing w:before="240"/>
        <w:jc w:val="center"/>
        <w:rPr>
          <w:b/>
          <w:sz w:val="44"/>
          <w:szCs w:val="44"/>
        </w:rPr>
      </w:pPr>
    </w:p>
    <w:p w:rsidR="00AB6755" w:rsidRDefault="00AB6755">
      <w:pPr>
        <w:tabs>
          <w:tab w:val="left" w:pos="720"/>
        </w:tabs>
        <w:spacing w:before="240"/>
        <w:jc w:val="center"/>
        <w:rPr>
          <w:b/>
          <w:sz w:val="44"/>
          <w:szCs w:val="44"/>
        </w:rPr>
      </w:pPr>
    </w:p>
    <w:p w:rsidR="00AB6755" w:rsidRDefault="00AB6755">
      <w:pPr>
        <w:tabs>
          <w:tab w:val="left" w:pos="720"/>
        </w:tabs>
        <w:spacing w:before="240"/>
        <w:jc w:val="center"/>
        <w:rPr>
          <w:b/>
          <w:sz w:val="44"/>
          <w:szCs w:val="44"/>
        </w:rPr>
      </w:pPr>
    </w:p>
    <w:p w:rsidR="00AB6755" w:rsidRDefault="00F93880">
      <w:pPr>
        <w:tabs>
          <w:tab w:val="left" w:pos="720"/>
        </w:tabs>
        <w:spacing w:before="240"/>
        <w:jc w:val="center"/>
        <w:rPr>
          <w:b/>
          <w:sz w:val="44"/>
          <w:szCs w:val="44"/>
        </w:rPr>
      </w:pPr>
      <w:r>
        <w:rPr>
          <w:noProof/>
        </w:rPr>
        <w:lastRenderedPageBreak/>
        <w:drawing>
          <wp:anchor distT="0" distB="0" distL="114300" distR="114300" simplePos="0" relativeHeight="251682816" behindDoc="0" locked="0" layoutInCell="1" allowOverlap="1" wp14:anchorId="15F9B997" wp14:editId="285193AC">
            <wp:simplePos x="0" y="0"/>
            <wp:positionH relativeFrom="column">
              <wp:posOffset>1002030</wp:posOffset>
            </wp:positionH>
            <wp:positionV relativeFrom="paragraph">
              <wp:posOffset>343535</wp:posOffset>
            </wp:positionV>
            <wp:extent cx="4572000" cy="2743200"/>
            <wp:effectExtent l="0" t="0" r="0" b="0"/>
            <wp:wrapSquare wrapText="bothSides"/>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14:sizeRelH relativeFrom="page">
              <wp14:pctWidth>0</wp14:pctWidth>
            </wp14:sizeRelH>
            <wp14:sizeRelV relativeFrom="page">
              <wp14:pctHeight>0</wp14:pctHeight>
            </wp14:sizeRelV>
          </wp:anchor>
        </w:drawing>
      </w:r>
    </w:p>
    <w:p w:rsidR="00AB6755" w:rsidRDefault="00AB6755">
      <w:pPr>
        <w:tabs>
          <w:tab w:val="left" w:pos="720"/>
        </w:tabs>
        <w:spacing w:before="240"/>
        <w:jc w:val="center"/>
        <w:rPr>
          <w:b/>
          <w:sz w:val="44"/>
          <w:szCs w:val="44"/>
        </w:rPr>
      </w:pPr>
    </w:p>
    <w:p w:rsidR="00AB6755" w:rsidRDefault="00AB6755">
      <w:pPr>
        <w:tabs>
          <w:tab w:val="left" w:pos="720"/>
        </w:tabs>
        <w:spacing w:before="240"/>
        <w:jc w:val="center"/>
        <w:rPr>
          <w:b/>
          <w:sz w:val="44"/>
          <w:szCs w:val="44"/>
        </w:rPr>
      </w:pPr>
    </w:p>
    <w:p w:rsidR="00AB6755" w:rsidRDefault="00AB6755"/>
    <w:p w:rsidR="00AB6755" w:rsidRDefault="00AB6755"/>
    <w:p w:rsidR="00AB6755" w:rsidRDefault="00AB6755"/>
    <w:p w:rsidR="00AB6755" w:rsidRDefault="00AB6755"/>
    <w:p w:rsidR="00AB6755" w:rsidRDefault="00AB6755"/>
    <w:p w:rsidR="00AB6755" w:rsidRDefault="00AB6755"/>
    <w:p w:rsidR="00AB6755" w:rsidRDefault="00AB6755"/>
    <w:p w:rsidR="00AB6755" w:rsidRDefault="00AB6755"/>
    <w:p w:rsidR="00AB6755" w:rsidRDefault="00AB6755"/>
    <w:p w:rsidR="00AB6755" w:rsidRDefault="00623EC2">
      <w:pPr>
        <w:tabs>
          <w:tab w:val="left" w:pos="1095"/>
        </w:tabs>
      </w:pPr>
      <w:r>
        <w:tab/>
      </w:r>
    </w:p>
    <w:p w:rsidR="00AB6755" w:rsidRDefault="00AB6755"/>
    <w:p w:rsidR="00AB6755" w:rsidRDefault="00AB6755"/>
    <w:p w:rsidR="00AB6755" w:rsidRDefault="00AB6755"/>
    <w:p w:rsidR="00AB6755" w:rsidRDefault="00AB6755"/>
    <w:p w:rsidR="00AB6755" w:rsidRDefault="00AB6755"/>
    <w:p w:rsidR="00AB6755" w:rsidRDefault="00F93880">
      <w:r>
        <w:rPr>
          <w:noProof/>
        </w:rPr>
        <w:drawing>
          <wp:anchor distT="0" distB="0" distL="114300" distR="114300" simplePos="0" relativeHeight="251683840" behindDoc="0" locked="0" layoutInCell="1" allowOverlap="1" wp14:anchorId="0A1C5AB2" wp14:editId="7CD0132F">
            <wp:simplePos x="0" y="0"/>
            <wp:positionH relativeFrom="column">
              <wp:posOffset>1001395</wp:posOffset>
            </wp:positionH>
            <wp:positionV relativeFrom="paragraph">
              <wp:posOffset>175895</wp:posOffset>
            </wp:positionV>
            <wp:extent cx="4572000" cy="2743200"/>
            <wp:effectExtent l="0" t="0" r="0" b="0"/>
            <wp:wrapSquare wrapText="bothSides"/>
            <wp:docPr id="13" name="Chart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14:sizeRelH relativeFrom="page">
              <wp14:pctWidth>0</wp14:pctWidth>
            </wp14:sizeRelH>
            <wp14:sizeRelV relativeFrom="page">
              <wp14:pctHeight>0</wp14:pctHeight>
            </wp14:sizeRelV>
          </wp:anchor>
        </w:drawing>
      </w:r>
    </w:p>
    <w:p w:rsidR="00AB6755" w:rsidRDefault="00AB6755"/>
    <w:p w:rsidR="00AB6755" w:rsidRDefault="00AB6755"/>
    <w:p w:rsidR="00AB6755" w:rsidRDefault="00AB6755"/>
    <w:p w:rsidR="00AB6755" w:rsidRDefault="00AB6755"/>
    <w:p w:rsidR="00AB6755" w:rsidRDefault="00AB6755"/>
    <w:p w:rsidR="00AB6755" w:rsidRDefault="00AB6755"/>
    <w:p w:rsidR="00AB6755" w:rsidRDefault="00AB6755"/>
    <w:p w:rsidR="00AB6755" w:rsidRDefault="00AB6755"/>
    <w:p w:rsidR="00AB6755" w:rsidRDefault="00AB6755"/>
    <w:p w:rsidR="00AB6755" w:rsidRDefault="00AB6755"/>
    <w:p w:rsidR="00AB6755" w:rsidRDefault="00AB6755"/>
    <w:p w:rsidR="00AB6755" w:rsidRDefault="00AB6755"/>
    <w:p w:rsidR="00AB6755" w:rsidRDefault="00AB6755"/>
    <w:p w:rsidR="00AB6755" w:rsidRDefault="00AB6755"/>
    <w:p w:rsidR="00AB6755" w:rsidRDefault="00AB6755"/>
    <w:p w:rsidR="00AB6755" w:rsidRDefault="00AB6755"/>
    <w:p w:rsidR="00AB6755" w:rsidRDefault="00AB6755"/>
    <w:p w:rsidR="00AB6755" w:rsidRDefault="00AB6755"/>
    <w:p w:rsidR="00AB6755" w:rsidRDefault="00AB6755"/>
    <w:p w:rsidR="00AB6755" w:rsidRDefault="00AB6755"/>
    <w:p w:rsidR="00AB6755" w:rsidRDefault="00AB6755"/>
    <w:p w:rsidR="00AB6755" w:rsidRDefault="00AB6755"/>
    <w:p w:rsidR="00AB6755" w:rsidRDefault="00AB6755"/>
    <w:p w:rsidR="00AB6755" w:rsidRDefault="00AB6755"/>
    <w:p w:rsidR="00AB6755" w:rsidRDefault="00AB6755"/>
    <w:p w:rsidR="00AB6755" w:rsidRDefault="00AB6755"/>
    <w:p w:rsidR="00AB6755" w:rsidRDefault="00AB6755"/>
    <w:p w:rsidR="00AB6755" w:rsidRDefault="00AB6755"/>
    <w:p w:rsidR="00AB6755" w:rsidRDefault="00AB6755"/>
    <w:p w:rsidR="00AB6755" w:rsidRDefault="00AB6755"/>
    <w:p w:rsidR="00AB6755" w:rsidRDefault="00AB6755"/>
    <w:p w:rsidR="00AB6755" w:rsidRDefault="00AB6755"/>
    <w:p w:rsidR="00AB6755" w:rsidRDefault="00AB6755">
      <w:pPr>
        <w:tabs>
          <w:tab w:val="left" w:pos="720"/>
        </w:tabs>
        <w:spacing w:before="240"/>
        <w:jc w:val="center"/>
        <w:rPr>
          <w:b/>
          <w:sz w:val="56"/>
          <w:szCs w:val="56"/>
        </w:rPr>
      </w:pPr>
    </w:p>
    <w:p w:rsidR="00AB6755" w:rsidRDefault="00AB6755">
      <w:pPr>
        <w:tabs>
          <w:tab w:val="left" w:pos="720"/>
        </w:tabs>
        <w:spacing w:before="240"/>
        <w:jc w:val="center"/>
        <w:rPr>
          <w:b/>
          <w:sz w:val="56"/>
          <w:szCs w:val="56"/>
        </w:rPr>
      </w:pPr>
    </w:p>
    <w:p w:rsidR="00B47AC5" w:rsidRDefault="00B47AC5" w:rsidP="00B47AC5">
      <w:pPr>
        <w:tabs>
          <w:tab w:val="left" w:pos="720"/>
        </w:tabs>
        <w:spacing w:before="240"/>
        <w:jc w:val="center"/>
        <w:rPr>
          <w:b/>
          <w:sz w:val="56"/>
          <w:szCs w:val="56"/>
        </w:rPr>
      </w:pPr>
      <w:r>
        <w:rPr>
          <w:b/>
          <w:sz w:val="56"/>
          <w:szCs w:val="56"/>
        </w:rPr>
        <w:t>APPENDIX E</w:t>
      </w:r>
    </w:p>
    <w:p w:rsidR="00B47AC5" w:rsidRDefault="00B47AC5" w:rsidP="00B47AC5">
      <w:pPr>
        <w:tabs>
          <w:tab w:val="left" w:pos="720"/>
        </w:tabs>
        <w:spacing w:before="240"/>
        <w:jc w:val="center"/>
        <w:rPr>
          <w:b/>
          <w:sz w:val="44"/>
          <w:szCs w:val="44"/>
        </w:rPr>
      </w:pPr>
      <w:r>
        <w:rPr>
          <w:b/>
          <w:sz w:val="44"/>
          <w:szCs w:val="44"/>
        </w:rPr>
        <w:t>SUMMARY OF LABORATORY TESTS</w:t>
      </w:r>
    </w:p>
    <w:p w:rsidR="00AB6755" w:rsidRDefault="00AB6755">
      <w:pPr>
        <w:tabs>
          <w:tab w:val="left" w:pos="720"/>
        </w:tabs>
        <w:spacing w:before="240"/>
        <w:jc w:val="center"/>
        <w:rPr>
          <w:b/>
          <w:sz w:val="56"/>
          <w:szCs w:val="56"/>
        </w:rPr>
      </w:pPr>
    </w:p>
    <w:p w:rsidR="00AB6755" w:rsidRDefault="00AB6755">
      <w:pPr>
        <w:tabs>
          <w:tab w:val="left" w:pos="720"/>
        </w:tabs>
        <w:spacing w:before="240"/>
        <w:jc w:val="center"/>
        <w:rPr>
          <w:b/>
          <w:sz w:val="56"/>
          <w:szCs w:val="56"/>
        </w:rPr>
      </w:pPr>
    </w:p>
    <w:p w:rsidR="00AB6755" w:rsidRDefault="00AB6755">
      <w:pPr>
        <w:tabs>
          <w:tab w:val="left" w:pos="720"/>
        </w:tabs>
        <w:spacing w:before="240"/>
        <w:jc w:val="center"/>
        <w:rPr>
          <w:b/>
          <w:sz w:val="56"/>
          <w:szCs w:val="56"/>
        </w:rPr>
      </w:pPr>
    </w:p>
    <w:p w:rsidR="00AB6755" w:rsidRDefault="00AB6755">
      <w:pPr>
        <w:tabs>
          <w:tab w:val="left" w:pos="720"/>
        </w:tabs>
        <w:spacing w:before="240"/>
        <w:jc w:val="center"/>
        <w:rPr>
          <w:b/>
          <w:sz w:val="56"/>
          <w:szCs w:val="56"/>
        </w:rPr>
      </w:pPr>
    </w:p>
    <w:p w:rsidR="00AB6755" w:rsidRDefault="00AB6755">
      <w:pPr>
        <w:tabs>
          <w:tab w:val="left" w:pos="720"/>
        </w:tabs>
        <w:spacing w:before="240"/>
        <w:jc w:val="center"/>
        <w:rPr>
          <w:b/>
          <w:sz w:val="44"/>
          <w:szCs w:val="44"/>
          <w:u w:val="single"/>
        </w:rPr>
      </w:pPr>
    </w:p>
    <w:p w:rsidR="00B47AC5" w:rsidRDefault="00B47AC5">
      <w:pPr>
        <w:tabs>
          <w:tab w:val="left" w:pos="720"/>
        </w:tabs>
        <w:spacing w:before="240"/>
        <w:jc w:val="center"/>
        <w:rPr>
          <w:b/>
          <w:sz w:val="44"/>
          <w:szCs w:val="44"/>
          <w:u w:val="single"/>
        </w:rPr>
      </w:pPr>
    </w:p>
    <w:p w:rsidR="00B47AC5" w:rsidRDefault="00B47AC5">
      <w:pPr>
        <w:tabs>
          <w:tab w:val="left" w:pos="720"/>
        </w:tabs>
        <w:spacing w:before="240"/>
        <w:jc w:val="center"/>
        <w:rPr>
          <w:b/>
          <w:sz w:val="44"/>
          <w:szCs w:val="44"/>
          <w:u w:val="single"/>
        </w:rPr>
      </w:pPr>
    </w:p>
    <w:p w:rsidR="00AB6755" w:rsidRDefault="00AB6755">
      <w:pPr>
        <w:tabs>
          <w:tab w:val="left" w:pos="720"/>
        </w:tabs>
        <w:spacing w:before="240"/>
        <w:jc w:val="center"/>
        <w:rPr>
          <w:b/>
          <w:u w:val="single"/>
        </w:rPr>
      </w:pPr>
    </w:p>
    <w:p w:rsidR="00AB6755" w:rsidRDefault="00AB6755">
      <w:pPr>
        <w:tabs>
          <w:tab w:val="left" w:pos="720"/>
        </w:tabs>
        <w:spacing w:before="240"/>
        <w:jc w:val="center"/>
        <w:rPr>
          <w:b/>
          <w:u w:val="single"/>
        </w:rPr>
      </w:pPr>
    </w:p>
    <w:p w:rsidR="00AB6755" w:rsidRDefault="00AB6755">
      <w:pPr>
        <w:tabs>
          <w:tab w:val="left" w:pos="720"/>
        </w:tabs>
        <w:spacing w:before="240"/>
        <w:jc w:val="center"/>
        <w:rPr>
          <w:b/>
        </w:rPr>
      </w:pPr>
    </w:p>
    <w:p w:rsidR="00AB6755" w:rsidRDefault="00AB6755">
      <w:pPr>
        <w:tabs>
          <w:tab w:val="left" w:pos="720"/>
        </w:tabs>
        <w:spacing w:before="240"/>
        <w:rPr>
          <w:b/>
        </w:rPr>
      </w:pPr>
    </w:p>
    <w:p w:rsidR="00AB6755" w:rsidRDefault="00AB6755">
      <w:pPr>
        <w:tabs>
          <w:tab w:val="left" w:pos="720"/>
        </w:tabs>
        <w:spacing w:before="240"/>
        <w:rPr>
          <w:b/>
        </w:rPr>
      </w:pPr>
    </w:p>
    <w:p w:rsidR="00AB6755" w:rsidRDefault="00AB6755">
      <w:pPr>
        <w:tabs>
          <w:tab w:val="left" w:pos="720"/>
        </w:tabs>
        <w:spacing w:before="240"/>
        <w:rPr>
          <w:b/>
        </w:rPr>
      </w:pPr>
    </w:p>
    <w:p w:rsidR="00AB6755" w:rsidRDefault="00623EC2">
      <w:pPr>
        <w:tabs>
          <w:tab w:val="left" w:pos="720"/>
        </w:tabs>
        <w:spacing w:before="240"/>
        <w:jc w:val="center"/>
        <w:rPr>
          <w:b/>
        </w:rPr>
      </w:pPr>
      <w:r>
        <w:rPr>
          <w:b/>
        </w:rPr>
        <w:lastRenderedPageBreak/>
        <w:t>SUMMARY OF LABORATORY TESTS</w:t>
      </w:r>
    </w:p>
    <w:p w:rsidR="00AB6755" w:rsidRDefault="00AB6755">
      <w:pPr>
        <w:tabs>
          <w:tab w:val="left" w:pos="720"/>
        </w:tabs>
        <w:spacing w:before="240"/>
        <w:jc w:val="center"/>
        <w:rPr>
          <w:b/>
        </w:rPr>
      </w:pPr>
    </w:p>
    <w:p w:rsidR="00AB6755" w:rsidRDefault="00623EC2">
      <w:pPr>
        <w:tabs>
          <w:tab w:val="left" w:pos="720"/>
        </w:tabs>
        <w:rPr>
          <w:b/>
        </w:rPr>
      </w:pPr>
      <w:proofErr w:type="gramStart"/>
      <w:r>
        <w:rPr>
          <w:b/>
        </w:rPr>
        <w:t>Table 4.1.</w:t>
      </w:r>
      <w:proofErr w:type="gramEnd"/>
      <w:r>
        <w:rPr>
          <w:b/>
        </w:rPr>
        <w:t xml:space="preserve">   Grained Size D</w:t>
      </w:r>
      <w:r>
        <w:rPr>
          <w:rStyle w:val="Strong"/>
        </w:rPr>
        <w:t>istribution</w:t>
      </w:r>
      <w:r>
        <w:rPr>
          <w:b/>
        </w:rPr>
        <w:t xml:space="preserve"> (% PASSING</w:t>
      </w:r>
      <w:r>
        <w:rPr>
          <w:b/>
          <w:sz w:val="22"/>
          <w:szCs w:val="22"/>
        </w:rPr>
        <w:t>)</w:t>
      </w:r>
    </w:p>
    <w:p w:rsidR="00AB6755" w:rsidRDefault="00AB6755">
      <w:pPr>
        <w:tabs>
          <w:tab w:val="left" w:pos="720"/>
        </w:tabs>
        <w:spacing w:before="240"/>
        <w:rPr>
          <w:b/>
        </w:rPr>
      </w:pPr>
    </w:p>
    <w:tbl>
      <w:tblPr>
        <w:tblpPr w:leftFromText="180" w:rightFromText="180" w:vertAnchor="text" w:horzAnchor="margin" w:tblpXSpec="center" w:tblpY="293"/>
        <w:tblW w:w="4434" w:type="pct"/>
        <w:tblLayout w:type="fixed"/>
        <w:tblLook w:val="04A0" w:firstRow="1" w:lastRow="0" w:firstColumn="1" w:lastColumn="0" w:noHBand="0" w:noVBand="1"/>
      </w:tblPr>
      <w:tblGrid>
        <w:gridCol w:w="981"/>
        <w:gridCol w:w="957"/>
        <w:gridCol w:w="866"/>
        <w:gridCol w:w="856"/>
        <w:gridCol w:w="856"/>
        <w:gridCol w:w="856"/>
        <w:gridCol w:w="860"/>
        <w:gridCol w:w="860"/>
        <w:gridCol w:w="856"/>
        <w:gridCol w:w="917"/>
      </w:tblGrid>
      <w:tr w:rsidR="00C24C1E" w:rsidTr="00587911">
        <w:trPr>
          <w:trHeight w:val="26"/>
        </w:trPr>
        <w:tc>
          <w:tcPr>
            <w:tcW w:w="553"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24C1E" w:rsidRDefault="00C24C1E">
            <w:pPr>
              <w:jc w:val="center"/>
              <w:rPr>
                <w:smallCaps/>
                <w:sz w:val="20"/>
                <w:szCs w:val="20"/>
              </w:rPr>
            </w:pPr>
            <w:r>
              <w:rPr>
                <w:smallCaps/>
                <w:sz w:val="20"/>
                <w:szCs w:val="20"/>
              </w:rPr>
              <w:t xml:space="preserve">Sample N0. </w:t>
            </w:r>
          </w:p>
        </w:tc>
        <w:tc>
          <w:tcPr>
            <w:tcW w:w="539" w:type="pct"/>
            <w:tcBorders>
              <w:top w:val="single" w:sz="4" w:space="0" w:color="auto"/>
              <w:left w:val="nil"/>
              <w:bottom w:val="single" w:sz="4" w:space="0" w:color="auto"/>
              <w:right w:val="single" w:sz="4" w:space="0" w:color="auto"/>
            </w:tcBorders>
            <w:shd w:val="clear" w:color="auto" w:fill="auto"/>
            <w:noWrap/>
            <w:vAlign w:val="bottom"/>
            <w:hideMark/>
          </w:tcPr>
          <w:p w:rsidR="00C24C1E" w:rsidRDefault="00C24C1E">
            <w:pPr>
              <w:jc w:val="center"/>
              <w:rPr>
                <w:smallCaps/>
              </w:rPr>
            </w:pPr>
            <w:r>
              <w:rPr>
                <w:smallCaps/>
                <w:sz w:val="22"/>
                <w:szCs w:val="22"/>
              </w:rPr>
              <w:t>Depth(</w:t>
            </w:r>
            <w:r>
              <w:rPr>
                <w:rStyle w:val="Strong"/>
                <w:b w:val="0"/>
              </w:rPr>
              <w:t>m</w:t>
            </w:r>
            <w:r>
              <w:rPr>
                <w:smallCaps/>
                <w:sz w:val="22"/>
                <w:szCs w:val="22"/>
              </w:rPr>
              <w:t>)</w:t>
            </w:r>
          </w:p>
        </w:tc>
        <w:tc>
          <w:tcPr>
            <w:tcW w:w="488"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24C1E" w:rsidRDefault="00C24C1E">
            <w:pPr>
              <w:jc w:val="center"/>
              <w:rPr>
                <w:smallCaps/>
              </w:rPr>
            </w:pPr>
            <w:r>
              <w:rPr>
                <w:smallCaps/>
                <w:sz w:val="22"/>
                <w:szCs w:val="22"/>
              </w:rPr>
              <w:t>2.00</w:t>
            </w:r>
          </w:p>
          <w:p w:rsidR="00C24C1E" w:rsidRDefault="00C24C1E">
            <w:pPr>
              <w:jc w:val="center"/>
              <w:rPr>
                <w:smallCaps/>
              </w:rPr>
            </w:pPr>
            <w:r>
              <w:rPr>
                <w:smallCaps/>
                <w:sz w:val="22"/>
                <w:szCs w:val="22"/>
              </w:rPr>
              <w:t>(</w:t>
            </w:r>
            <w:r>
              <w:rPr>
                <w:rStyle w:val="Strong"/>
                <w:b w:val="0"/>
              </w:rPr>
              <w:t>mm)</w:t>
            </w:r>
          </w:p>
        </w:tc>
        <w:tc>
          <w:tcPr>
            <w:tcW w:w="483" w:type="pct"/>
            <w:tcBorders>
              <w:top w:val="single" w:sz="4" w:space="0" w:color="auto"/>
              <w:left w:val="nil"/>
              <w:bottom w:val="single" w:sz="4" w:space="0" w:color="auto"/>
              <w:right w:val="single" w:sz="4" w:space="0" w:color="auto"/>
            </w:tcBorders>
            <w:shd w:val="clear" w:color="auto" w:fill="auto"/>
            <w:noWrap/>
            <w:vAlign w:val="bottom"/>
            <w:hideMark/>
          </w:tcPr>
          <w:p w:rsidR="00C24C1E" w:rsidRDefault="00C24C1E">
            <w:pPr>
              <w:jc w:val="center"/>
              <w:rPr>
                <w:smallCaps/>
              </w:rPr>
            </w:pPr>
            <w:r>
              <w:rPr>
                <w:smallCaps/>
                <w:sz w:val="22"/>
                <w:szCs w:val="22"/>
              </w:rPr>
              <w:t>1.18</w:t>
            </w:r>
          </w:p>
          <w:p w:rsidR="00C24C1E" w:rsidRDefault="00C24C1E">
            <w:pPr>
              <w:jc w:val="center"/>
              <w:rPr>
                <w:smallCaps/>
              </w:rPr>
            </w:pPr>
            <w:r>
              <w:rPr>
                <w:smallCaps/>
                <w:sz w:val="22"/>
                <w:szCs w:val="22"/>
              </w:rPr>
              <w:t>(</w:t>
            </w:r>
            <w:r>
              <w:rPr>
                <w:rStyle w:val="Strong"/>
                <w:b w:val="0"/>
              </w:rPr>
              <w:t>mm)</w:t>
            </w:r>
          </w:p>
        </w:tc>
        <w:tc>
          <w:tcPr>
            <w:tcW w:w="483" w:type="pct"/>
            <w:tcBorders>
              <w:top w:val="single" w:sz="4" w:space="0" w:color="auto"/>
              <w:left w:val="nil"/>
              <w:bottom w:val="single" w:sz="4" w:space="0" w:color="auto"/>
              <w:right w:val="single" w:sz="4" w:space="0" w:color="auto"/>
            </w:tcBorders>
            <w:shd w:val="clear" w:color="auto" w:fill="auto"/>
            <w:noWrap/>
            <w:vAlign w:val="bottom"/>
            <w:hideMark/>
          </w:tcPr>
          <w:p w:rsidR="00C24C1E" w:rsidRDefault="00C24C1E">
            <w:pPr>
              <w:jc w:val="center"/>
              <w:rPr>
                <w:smallCaps/>
              </w:rPr>
            </w:pPr>
            <w:r>
              <w:rPr>
                <w:smallCaps/>
                <w:sz w:val="22"/>
                <w:szCs w:val="22"/>
              </w:rPr>
              <w:t>600 (</w:t>
            </w:r>
            <w:r>
              <w:rPr>
                <w:rStyle w:val="Strong"/>
                <w:b w:val="0"/>
              </w:rPr>
              <w:t>µm)</w:t>
            </w:r>
          </w:p>
        </w:tc>
        <w:tc>
          <w:tcPr>
            <w:tcW w:w="483" w:type="pct"/>
            <w:tcBorders>
              <w:top w:val="single" w:sz="4" w:space="0" w:color="auto"/>
              <w:left w:val="nil"/>
              <w:bottom w:val="single" w:sz="4" w:space="0" w:color="auto"/>
              <w:right w:val="single" w:sz="4" w:space="0" w:color="auto"/>
            </w:tcBorders>
            <w:shd w:val="clear" w:color="auto" w:fill="auto"/>
            <w:noWrap/>
            <w:vAlign w:val="bottom"/>
            <w:hideMark/>
          </w:tcPr>
          <w:p w:rsidR="00C24C1E" w:rsidRDefault="00C24C1E">
            <w:pPr>
              <w:jc w:val="center"/>
              <w:rPr>
                <w:smallCaps/>
              </w:rPr>
            </w:pPr>
            <w:r>
              <w:rPr>
                <w:smallCaps/>
                <w:sz w:val="22"/>
                <w:szCs w:val="22"/>
              </w:rPr>
              <w:t>425 (</w:t>
            </w:r>
            <w:r>
              <w:rPr>
                <w:rStyle w:val="Strong"/>
                <w:b w:val="0"/>
              </w:rPr>
              <w:t>µm)</w:t>
            </w:r>
          </w:p>
        </w:tc>
        <w:tc>
          <w:tcPr>
            <w:tcW w:w="485" w:type="pct"/>
            <w:tcBorders>
              <w:top w:val="single" w:sz="4" w:space="0" w:color="auto"/>
              <w:left w:val="nil"/>
              <w:bottom w:val="single" w:sz="4" w:space="0" w:color="auto"/>
              <w:right w:val="single" w:sz="4" w:space="0" w:color="auto"/>
            </w:tcBorders>
            <w:shd w:val="clear" w:color="auto" w:fill="auto"/>
            <w:noWrap/>
            <w:vAlign w:val="bottom"/>
            <w:hideMark/>
          </w:tcPr>
          <w:p w:rsidR="00C24C1E" w:rsidRDefault="00C24C1E">
            <w:pPr>
              <w:jc w:val="center"/>
              <w:rPr>
                <w:smallCaps/>
              </w:rPr>
            </w:pPr>
            <w:r>
              <w:rPr>
                <w:smallCaps/>
                <w:sz w:val="22"/>
                <w:szCs w:val="22"/>
              </w:rPr>
              <w:t>300 (</w:t>
            </w:r>
            <w:r>
              <w:rPr>
                <w:rStyle w:val="Strong"/>
                <w:b w:val="0"/>
              </w:rPr>
              <w:t>µm)</w:t>
            </w:r>
          </w:p>
        </w:tc>
        <w:tc>
          <w:tcPr>
            <w:tcW w:w="485" w:type="pct"/>
            <w:tcBorders>
              <w:top w:val="single" w:sz="4" w:space="0" w:color="auto"/>
              <w:left w:val="nil"/>
              <w:bottom w:val="single" w:sz="4" w:space="0" w:color="auto"/>
              <w:right w:val="single" w:sz="4" w:space="0" w:color="auto"/>
            </w:tcBorders>
            <w:shd w:val="clear" w:color="auto" w:fill="auto"/>
            <w:noWrap/>
            <w:vAlign w:val="bottom"/>
            <w:hideMark/>
          </w:tcPr>
          <w:p w:rsidR="00C24C1E" w:rsidRDefault="00C24C1E">
            <w:pPr>
              <w:jc w:val="center"/>
              <w:rPr>
                <w:smallCaps/>
              </w:rPr>
            </w:pPr>
            <w:r>
              <w:rPr>
                <w:smallCaps/>
                <w:sz w:val="22"/>
                <w:szCs w:val="22"/>
              </w:rPr>
              <w:t>212 (</w:t>
            </w:r>
            <w:r>
              <w:rPr>
                <w:rStyle w:val="Strong"/>
                <w:b w:val="0"/>
              </w:rPr>
              <w:t>µm)</w:t>
            </w:r>
          </w:p>
        </w:tc>
        <w:tc>
          <w:tcPr>
            <w:tcW w:w="483" w:type="pct"/>
            <w:tcBorders>
              <w:top w:val="single" w:sz="4" w:space="0" w:color="auto"/>
              <w:left w:val="nil"/>
              <w:bottom w:val="single" w:sz="4" w:space="0" w:color="auto"/>
              <w:right w:val="single" w:sz="4" w:space="0" w:color="auto"/>
            </w:tcBorders>
            <w:shd w:val="clear" w:color="auto" w:fill="auto"/>
            <w:noWrap/>
            <w:vAlign w:val="bottom"/>
            <w:hideMark/>
          </w:tcPr>
          <w:p w:rsidR="00C24C1E" w:rsidRDefault="00C24C1E">
            <w:pPr>
              <w:jc w:val="center"/>
              <w:rPr>
                <w:smallCaps/>
              </w:rPr>
            </w:pPr>
            <w:r>
              <w:rPr>
                <w:smallCaps/>
                <w:sz w:val="22"/>
                <w:szCs w:val="22"/>
              </w:rPr>
              <w:t>150 (</w:t>
            </w:r>
            <w:r>
              <w:rPr>
                <w:rStyle w:val="Strong"/>
                <w:b w:val="0"/>
              </w:rPr>
              <w:t>µm)</w:t>
            </w:r>
          </w:p>
        </w:tc>
        <w:tc>
          <w:tcPr>
            <w:tcW w:w="517" w:type="pct"/>
            <w:tcBorders>
              <w:top w:val="single" w:sz="4" w:space="0" w:color="auto"/>
              <w:left w:val="nil"/>
              <w:bottom w:val="single" w:sz="4" w:space="0" w:color="auto"/>
              <w:right w:val="single" w:sz="4" w:space="0" w:color="auto"/>
            </w:tcBorders>
            <w:shd w:val="clear" w:color="auto" w:fill="auto"/>
            <w:noWrap/>
            <w:vAlign w:val="bottom"/>
            <w:hideMark/>
          </w:tcPr>
          <w:p w:rsidR="00C24C1E" w:rsidRDefault="00C24C1E">
            <w:pPr>
              <w:jc w:val="center"/>
              <w:rPr>
                <w:smallCaps/>
              </w:rPr>
            </w:pPr>
            <w:r>
              <w:rPr>
                <w:smallCaps/>
                <w:sz w:val="22"/>
                <w:szCs w:val="22"/>
              </w:rPr>
              <w:t>75</w:t>
            </w:r>
          </w:p>
          <w:p w:rsidR="00C24C1E" w:rsidRDefault="00C24C1E">
            <w:pPr>
              <w:jc w:val="center"/>
              <w:rPr>
                <w:smallCaps/>
              </w:rPr>
            </w:pPr>
            <w:r>
              <w:rPr>
                <w:smallCaps/>
                <w:sz w:val="22"/>
                <w:szCs w:val="22"/>
              </w:rPr>
              <w:t>(</w:t>
            </w:r>
            <w:r>
              <w:rPr>
                <w:rStyle w:val="Strong"/>
                <w:b w:val="0"/>
              </w:rPr>
              <w:t>µm)</w:t>
            </w:r>
          </w:p>
        </w:tc>
      </w:tr>
      <w:tr w:rsidR="00C24C1E" w:rsidTr="00587911">
        <w:trPr>
          <w:trHeight w:val="26"/>
        </w:trPr>
        <w:tc>
          <w:tcPr>
            <w:tcW w:w="553" w:type="pct"/>
            <w:tcBorders>
              <w:top w:val="nil"/>
              <w:left w:val="single" w:sz="4" w:space="0" w:color="auto"/>
              <w:bottom w:val="single" w:sz="4" w:space="0" w:color="auto"/>
              <w:right w:val="single" w:sz="4" w:space="0" w:color="auto"/>
            </w:tcBorders>
            <w:shd w:val="clear" w:color="auto" w:fill="auto"/>
            <w:noWrap/>
            <w:vAlign w:val="bottom"/>
            <w:hideMark/>
          </w:tcPr>
          <w:p w:rsidR="00C24C1E" w:rsidRDefault="007C30A3">
            <w:pPr>
              <w:jc w:val="center"/>
              <w:rPr>
                <w:b/>
                <w:smallCaps/>
              </w:rPr>
            </w:pPr>
            <w:r>
              <w:rPr>
                <w:b/>
                <w:smallCaps/>
                <w:sz w:val="22"/>
                <w:szCs w:val="22"/>
              </w:rPr>
              <w:t>1/17</w:t>
            </w:r>
          </w:p>
        </w:tc>
        <w:tc>
          <w:tcPr>
            <w:tcW w:w="539" w:type="pct"/>
            <w:tcBorders>
              <w:top w:val="nil"/>
              <w:left w:val="nil"/>
              <w:bottom w:val="single" w:sz="4" w:space="0" w:color="auto"/>
              <w:right w:val="single" w:sz="4" w:space="0" w:color="auto"/>
            </w:tcBorders>
            <w:shd w:val="clear" w:color="auto" w:fill="auto"/>
            <w:noWrap/>
            <w:vAlign w:val="bottom"/>
          </w:tcPr>
          <w:p w:rsidR="00C24C1E" w:rsidRDefault="007C30A3">
            <w:pPr>
              <w:jc w:val="center"/>
              <w:rPr>
                <w:b/>
                <w:smallCaps/>
              </w:rPr>
            </w:pPr>
            <w:r>
              <w:rPr>
                <w:b/>
                <w:smallCaps/>
              </w:rPr>
              <w:t>12.00</w:t>
            </w:r>
          </w:p>
        </w:tc>
        <w:tc>
          <w:tcPr>
            <w:tcW w:w="488" w:type="pct"/>
            <w:tcBorders>
              <w:top w:val="nil"/>
              <w:left w:val="single" w:sz="4" w:space="0" w:color="auto"/>
              <w:bottom w:val="single" w:sz="4" w:space="0" w:color="auto"/>
              <w:right w:val="single" w:sz="4" w:space="0" w:color="auto"/>
            </w:tcBorders>
            <w:shd w:val="clear" w:color="auto" w:fill="auto"/>
            <w:noWrap/>
            <w:vAlign w:val="bottom"/>
          </w:tcPr>
          <w:p w:rsidR="00C24C1E" w:rsidRDefault="00587911">
            <w:pPr>
              <w:jc w:val="center"/>
              <w:rPr>
                <w:b/>
                <w:smallCaps/>
              </w:rPr>
            </w:pPr>
            <w:r>
              <w:rPr>
                <w:b/>
                <w:smallCaps/>
              </w:rPr>
              <w:t>100</w:t>
            </w:r>
          </w:p>
        </w:tc>
        <w:tc>
          <w:tcPr>
            <w:tcW w:w="483" w:type="pct"/>
            <w:tcBorders>
              <w:top w:val="nil"/>
              <w:left w:val="nil"/>
              <w:bottom w:val="single" w:sz="4" w:space="0" w:color="auto"/>
              <w:right w:val="single" w:sz="4" w:space="0" w:color="auto"/>
            </w:tcBorders>
            <w:shd w:val="clear" w:color="auto" w:fill="auto"/>
            <w:noWrap/>
            <w:vAlign w:val="bottom"/>
          </w:tcPr>
          <w:p w:rsidR="00C24C1E" w:rsidRDefault="00C24C1E">
            <w:pPr>
              <w:jc w:val="center"/>
              <w:rPr>
                <w:b/>
                <w:smallCaps/>
              </w:rPr>
            </w:pPr>
            <w:r>
              <w:rPr>
                <w:b/>
                <w:smallCaps/>
              </w:rPr>
              <w:t>--</w:t>
            </w:r>
          </w:p>
        </w:tc>
        <w:tc>
          <w:tcPr>
            <w:tcW w:w="483" w:type="pct"/>
            <w:tcBorders>
              <w:top w:val="nil"/>
              <w:left w:val="nil"/>
              <w:bottom w:val="single" w:sz="4" w:space="0" w:color="auto"/>
              <w:right w:val="single" w:sz="4" w:space="0" w:color="auto"/>
            </w:tcBorders>
            <w:shd w:val="clear" w:color="auto" w:fill="auto"/>
            <w:noWrap/>
            <w:vAlign w:val="bottom"/>
          </w:tcPr>
          <w:p w:rsidR="00C24C1E" w:rsidRDefault="00C52165">
            <w:pPr>
              <w:jc w:val="center"/>
              <w:rPr>
                <w:b/>
                <w:smallCaps/>
              </w:rPr>
            </w:pPr>
            <w:r>
              <w:rPr>
                <w:b/>
                <w:smallCaps/>
              </w:rPr>
              <w:t>83</w:t>
            </w:r>
          </w:p>
        </w:tc>
        <w:tc>
          <w:tcPr>
            <w:tcW w:w="483" w:type="pct"/>
            <w:tcBorders>
              <w:top w:val="nil"/>
              <w:left w:val="nil"/>
              <w:bottom w:val="single" w:sz="4" w:space="0" w:color="auto"/>
              <w:right w:val="single" w:sz="4" w:space="0" w:color="auto"/>
            </w:tcBorders>
            <w:shd w:val="clear" w:color="auto" w:fill="auto"/>
            <w:noWrap/>
            <w:vAlign w:val="bottom"/>
          </w:tcPr>
          <w:p w:rsidR="00C24C1E" w:rsidRDefault="00C52165">
            <w:pPr>
              <w:jc w:val="center"/>
              <w:rPr>
                <w:b/>
                <w:smallCaps/>
              </w:rPr>
            </w:pPr>
            <w:r>
              <w:rPr>
                <w:b/>
                <w:smallCaps/>
              </w:rPr>
              <w:t>61</w:t>
            </w:r>
          </w:p>
        </w:tc>
        <w:tc>
          <w:tcPr>
            <w:tcW w:w="485" w:type="pct"/>
            <w:tcBorders>
              <w:top w:val="nil"/>
              <w:left w:val="nil"/>
              <w:bottom w:val="single" w:sz="4" w:space="0" w:color="auto"/>
              <w:right w:val="single" w:sz="4" w:space="0" w:color="auto"/>
            </w:tcBorders>
            <w:shd w:val="clear" w:color="auto" w:fill="auto"/>
            <w:noWrap/>
            <w:vAlign w:val="bottom"/>
          </w:tcPr>
          <w:p w:rsidR="00C24C1E" w:rsidRDefault="00C52165">
            <w:pPr>
              <w:jc w:val="center"/>
              <w:rPr>
                <w:b/>
                <w:smallCaps/>
              </w:rPr>
            </w:pPr>
            <w:r>
              <w:rPr>
                <w:b/>
                <w:smallCaps/>
              </w:rPr>
              <w:t>34</w:t>
            </w:r>
          </w:p>
        </w:tc>
        <w:tc>
          <w:tcPr>
            <w:tcW w:w="485" w:type="pct"/>
            <w:tcBorders>
              <w:top w:val="nil"/>
              <w:left w:val="nil"/>
              <w:bottom w:val="single" w:sz="4" w:space="0" w:color="auto"/>
              <w:right w:val="single" w:sz="4" w:space="0" w:color="auto"/>
            </w:tcBorders>
            <w:shd w:val="clear" w:color="auto" w:fill="auto"/>
            <w:noWrap/>
            <w:vAlign w:val="bottom"/>
          </w:tcPr>
          <w:p w:rsidR="00C24C1E" w:rsidRDefault="00C24C1E">
            <w:pPr>
              <w:jc w:val="center"/>
              <w:rPr>
                <w:b/>
                <w:smallCaps/>
              </w:rPr>
            </w:pPr>
            <w:r>
              <w:rPr>
                <w:b/>
                <w:smallCaps/>
              </w:rPr>
              <w:t>--</w:t>
            </w:r>
          </w:p>
        </w:tc>
        <w:tc>
          <w:tcPr>
            <w:tcW w:w="483" w:type="pct"/>
            <w:tcBorders>
              <w:top w:val="nil"/>
              <w:left w:val="nil"/>
              <w:bottom w:val="single" w:sz="4" w:space="0" w:color="auto"/>
              <w:right w:val="single" w:sz="4" w:space="0" w:color="auto"/>
            </w:tcBorders>
            <w:shd w:val="clear" w:color="auto" w:fill="auto"/>
            <w:noWrap/>
            <w:vAlign w:val="bottom"/>
          </w:tcPr>
          <w:p w:rsidR="00C24C1E" w:rsidRDefault="00C24C1E">
            <w:pPr>
              <w:jc w:val="center"/>
              <w:rPr>
                <w:b/>
                <w:smallCaps/>
              </w:rPr>
            </w:pPr>
            <w:r>
              <w:rPr>
                <w:b/>
                <w:smallCaps/>
              </w:rPr>
              <w:t>--</w:t>
            </w:r>
          </w:p>
        </w:tc>
        <w:tc>
          <w:tcPr>
            <w:tcW w:w="517" w:type="pct"/>
            <w:tcBorders>
              <w:top w:val="nil"/>
              <w:left w:val="nil"/>
              <w:bottom w:val="single" w:sz="4" w:space="0" w:color="auto"/>
              <w:right w:val="single" w:sz="4" w:space="0" w:color="auto"/>
            </w:tcBorders>
            <w:shd w:val="clear" w:color="auto" w:fill="auto"/>
            <w:noWrap/>
            <w:vAlign w:val="bottom"/>
          </w:tcPr>
          <w:p w:rsidR="00C24C1E" w:rsidRDefault="00C52165">
            <w:pPr>
              <w:jc w:val="center"/>
              <w:rPr>
                <w:b/>
                <w:smallCaps/>
              </w:rPr>
            </w:pPr>
            <w:r>
              <w:rPr>
                <w:b/>
                <w:smallCaps/>
              </w:rPr>
              <w:t>0.0</w:t>
            </w:r>
          </w:p>
        </w:tc>
      </w:tr>
      <w:tr w:rsidR="00C24C1E" w:rsidTr="00587911">
        <w:trPr>
          <w:trHeight w:val="26"/>
        </w:trPr>
        <w:tc>
          <w:tcPr>
            <w:tcW w:w="553" w:type="pct"/>
            <w:tcBorders>
              <w:top w:val="nil"/>
              <w:left w:val="single" w:sz="4" w:space="0" w:color="auto"/>
              <w:bottom w:val="single" w:sz="4" w:space="0" w:color="auto"/>
              <w:right w:val="single" w:sz="4" w:space="0" w:color="auto"/>
            </w:tcBorders>
            <w:shd w:val="clear" w:color="auto" w:fill="auto"/>
            <w:noWrap/>
            <w:vAlign w:val="bottom"/>
            <w:hideMark/>
          </w:tcPr>
          <w:p w:rsidR="00C24C1E" w:rsidRDefault="007C30A3">
            <w:pPr>
              <w:jc w:val="center"/>
              <w:rPr>
                <w:b/>
                <w:smallCaps/>
              </w:rPr>
            </w:pPr>
            <w:r>
              <w:rPr>
                <w:b/>
                <w:smallCaps/>
                <w:sz w:val="22"/>
                <w:szCs w:val="22"/>
              </w:rPr>
              <w:t>1/19</w:t>
            </w:r>
          </w:p>
        </w:tc>
        <w:tc>
          <w:tcPr>
            <w:tcW w:w="539" w:type="pct"/>
            <w:tcBorders>
              <w:top w:val="nil"/>
              <w:left w:val="nil"/>
              <w:bottom w:val="single" w:sz="4" w:space="0" w:color="auto"/>
              <w:right w:val="single" w:sz="4" w:space="0" w:color="auto"/>
            </w:tcBorders>
            <w:shd w:val="clear" w:color="auto" w:fill="auto"/>
            <w:noWrap/>
            <w:vAlign w:val="bottom"/>
          </w:tcPr>
          <w:p w:rsidR="00C24C1E" w:rsidRDefault="007C30A3">
            <w:pPr>
              <w:jc w:val="center"/>
              <w:rPr>
                <w:b/>
                <w:smallCaps/>
              </w:rPr>
            </w:pPr>
            <w:r>
              <w:rPr>
                <w:b/>
                <w:smallCaps/>
              </w:rPr>
              <w:t>13.50</w:t>
            </w:r>
          </w:p>
        </w:tc>
        <w:tc>
          <w:tcPr>
            <w:tcW w:w="488" w:type="pct"/>
            <w:tcBorders>
              <w:top w:val="nil"/>
              <w:left w:val="single" w:sz="4" w:space="0" w:color="auto"/>
              <w:bottom w:val="single" w:sz="4" w:space="0" w:color="auto"/>
              <w:right w:val="single" w:sz="4" w:space="0" w:color="auto"/>
            </w:tcBorders>
            <w:shd w:val="clear" w:color="auto" w:fill="auto"/>
            <w:noWrap/>
            <w:vAlign w:val="bottom"/>
          </w:tcPr>
          <w:p w:rsidR="00C24C1E" w:rsidRDefault="00587911">
            <w:pPr>
              <w:jc w:val="center"/>
              <w:rPr>
                <w:b/>
                <w:smallCaps/>
              </w:rPr>
            </w:pPr>
            <w:r>
              <w:rPr>
                <w:b/>
                <w:smallCaps/>
              </w:rPr>
              <w:t>100</w:t>
            </w:r>
          </w:p>
        </w:tc>
        <w:tc>
          <w:tcPr>
            <w:tcW w:w="483" w:type="pct"/>
            <w:tcBorders>
              <w:top w:val="nil"/>
              <w:left w:val="nil"/>
              <w:bottom w:val="single" w:sz="4" w:space="0" w:color="auto"/>
              <w:right w:val="single" w:sz="4" w:space="0" w:color="auto"/>
            </w:tcBorders>
            <w:shd w:val="clear" w:color="auto" w:fill="auto"/>
            <w:noWrap/>
            <w:vAlign w:val="bottom"/>
          </w:tcPr>
          <w:p w:rsidR="00C24C1E" w:rsidRDefault="00C24C1E">
            <w:pPr>
              <w:jc w:val="center"/>
              <w:rPr>
                <w:b/>
                <w:smallCaps/>
              </w:rPr>
            </w:pPr>
          </w:p>
        </w:tc>
        <w:tc>
          <w:tcPr>
            <w:tcW w:w="483" w:type="pct"/>
            <w:tcBorders>
              <w:top w:val="nil"/>
              <w:left w:val="nil"/>
              <w:bottom w:val="single" w:sz="4" w:space="0" w:color="auto"/>
              <w:right w:val="single" w:sz="4" w:space="0" w:color="auto"/>
            </w:tcBorders>
            <w:shd w:val="clear" w:color="auto" w:fill="auto"/>
            <w:noWrap/>
            <w:vAlign w:val="bottom"/>
          </w:tcPr>
          <w:p w:rsidR="00C24C1E" w:rsidRDefault="00587911">
            <w:pPr>
              <w:jc w:val="center"/>
              <w:rPr>
                <w:b/>
                <w:smallCaps/>
              </w:rPr>
            </w:pPr>
            <w:r>
              <w:rPr>
                <w:b/>
                <w:smallCaps/>
              </w:rPr>
              <w:t>80</w:t>
            </w:r>
          </w:p>
        </w:tc>
        <w:tc>
          <w:tcPr>
            <w:tcW w:w="483" w:type="pct"/>
            <w:tcBorders>
              <w:top w:val="nil"/>
              <w:left w:val="nil"/>
              <w:bottom w:val="single" w:sz="4" w:space="0" w:color="auto"/>
              <w:right w:val="single" w:sz="4" w:space="0" w:color="auto"/>
            </w:tcBorders>
            <w:shd w:val="clear" w:color="auto" w:fill="auto"/>
            <w:noWrap/>
            <w:vAlign w:val="bottom"/>
          </w:tcPr>
          <w:p w:rsidR="00C24C1E" w:rsidRDefault="00C52165">
            <w:pPr>
              <w:jc w:val="center"/>
              <w:rPr>
                <w:b/>
                <w:smallCaps/>
              </w:rPr>
            </w:pPr>
            <w:r>
              <w:rPr>
                <w:b/>
                <w:smallCaps/>
              </w:rPr>
              <w:t>60</w:t>
            </w:r>
          </w:p>
        </w:tc>
        <w:tc>
          <w:tcPr>
            <w:tcW w:w="485" w:type="pct"/>
            <w:tcBorders>
              <w:top w:val="nil"/>
              <w:left w:val="nil"/>
              <w:bottom w:val="single" w:sz="4" w:space="0" w:color="auto"/>
              <w:right w:val="single" w:sz="4" w:space="0" w:color="auto"/>
            </w:tcBorders>
            <w:shd w:val="clear" w:color="auto" w:fill="auto"/>
            <w:noWrap/>
            <w:vAlign w:val="bottom"/>
          </w:tcPr>
          <w:p w:rsidR="00C24C1E" w:rsidRDefault="00C52165">
            <w:pPr>
              <w:jc w:val="center"/>
              <w:rPr>
                <w:b/>
                <w:smallCaps/>
              </w:rPr>
            </w:pPr>
            <w:r>
              <w:rPr>
                <w:b/>
                <w:smallCaps/>
              </w:rPr>
              <w:t>3</w:t>
            </w:r>
            <w:r w:rsidR="00587911">
              <w:rPr>
                <w:b/>
                <w:smallCaps/>
              </w:rPr>
              <w:t>2</w:t>
            </w:r>
          </w:p>
        </w:tc>
        <w:tc>
          <w:tcPr>
            <w:tcW w:w="485" w:type="pct"/>
            <w:tcBorders>
              <w:top w:val="nil"/>
              <w:left w:val="nil"/>
              <w:bottom w:val="single" w:sz="4" w:space="0" w:color="auto"/>
              <w:right w:val="single" w:sz="4" w:space="0" w:color="auto"/>
            </w:tcBorders>
            <w:shd w:val="clear" w:color="auto" w:fill="auto"/>
            <w:noWrap/>
            <w:vAlign w:val="bottom"/>
          </w:tcPr>
          <w:p w:rsidR="00C24C1E" w:rsidRDefault="00C24C1E">
            <w:pPr>
              <w:jc w:val="center"/>
              <w:rPr>
                <w:b/>
                <w:smallCaps/>
              </w:rPr>
            </w:pPr>
            <w:r>
              <w:rPr>
                <w:b/>
                <w:smallCaps/>
              </w:rPr>
              <w:t>--</w:t>
            </w:r>
          </w:p>
        </w:tc>
        <w:tc>
          <w:tcPr>
            <w:tcW w:w="483" w:type="pct"/>
            <w:tcBorders>
              <w:top w:val="nil"/>
              <w:left w:val="nil"/>
              <w:bottom w:val="single" w:sz="4" w:space="0" w:color="auto"/>
              <w:right w:val="single" w:sz="4" w:space="0" w:color="auto"/>
            </w:tcBorders>
            <w:shd w:val="clear" w:color="auto" w:fill="auto"/>
            <w:noWrap/>
            <w:vAlign w:val="bottom"/>
          </w:tcPr>
          <w:p w:rsidR="00C24C1E" w:rsidRDefault="00C24C1E">
            <w:pPr>
              <w:jc w:val="center"/>
              <w:rPr>
                <w:b/>
                <w:smallCaps/>
              </w:rPr>
            </w:pPr>
            <w:r>
              <w:rPr>
                <w:b/>
                <w:smallCaps/>
              </w:rPr>
              <w:t>--</w:t>
            </w:r>
          </w:p>
        </w:tc>
        <w:tc>
          <w:tcPr>
            <w:tcW w:w="517" w:type="pct"/>
            <w:tcBorders>
              <w:top w:val="nil"/>
              <w:left w:val="nil"/>
              <w:bottom w:val="single" w:sz="4" w:space="0" w:color="auto"/>
              <w:right w:val="single" w:sz="4" w:space="0" w:color="auto"/>
            </w:tcBorders>
            <w:shd w:val="clear" w:color="auto" w:fill="auto"/>
            <w:noWrap/>
            <w:vAlign w:val="bottom"/>
          </w:tcPr>
          <w:p w:rsidR="00C24C1E" w:rsidRDefault="00C52165">
            <w:pPr>
              <w:jc w:val="center"/>
              <w:rPr>
                <w:b/>
                <w:smallCaps/>
              </w:rPr>
            </w:pPr>
            <w:r>
              <w:rPr>
                <w:b/>
                <w:smallCaps/>
              </w:rPr>
              <w:t>2.</w:t>
            </w:r>
            <w:r w:rsidR="00C24C1E">
              <w:rPr>
                <w:b/>
                <w:smallCaps/>
              </w:rPr>
              <w:t>0</w:t>
            </w:r>
          </w:p>
        </w:tc>
      </w:tr>
      <w:tr w:rsidR="00C24C1E" w:rsidTr="00587911">
        <w:trPr>
          <w:trHeight w:val="26"/>
        </w:trPr>
        <w:tc>
          <w:tcPr>
            <w:tcW w:w="553" w:type="pct"/>
            <w:tcBorders>
              <w:top w:val="nil"/>
              <w:left w:val="single" w:sz="4" w:space="0" w:color="auto"/>
              <w:bottom w:val="single" w:sz="4" w:space="0" w:color="auto"/>
              <w:right w:val="single" w:sz="4" w:space="0" w:color="auto"/>
            </w:tcBorders>
            <w:shd w:val="clear" w:color="auto" w:fill="auto"/>
            <w:noWrap/>
            <w:vAlign w:val="bottom"/>
            <w:hideMark/>
          </w:tcPr>
          <w:p w:rsidR="00C24C1E" w:rsidRDefault="007C30A3">
            <w:pPr>
              <w:jc w:val="center"/>
              <w:rPr>
                <w:b/>
                <w:smallCaps/>
              </w:rPr>
            </w:pPr>
            <w:r>
              <w:rPr>
                <w:b/>
                <w:smallCaps/>
                <w:sz w:val="22"/>
                <w:szCs w:val="22"/>
              </w:rPr>
              <w:t>1/21</w:t>
            </w:r>
          </w:p>
        </w:tc>
        <w:tc>
          <w:tcPr>
            <w:tcW w:w="539" w:type="pct"/>
            <w:tcBorders>
              <w:top w:val="nil"/>
              <w:left w:val="nil"/>
              <w:bottom w:val="single" w:sz="4" w:space="0" w:color="auto"/>
              <w:right w:val="single" w:sz="4" w:space="0" w:color="auto"/>
            </w:tcBorders>
            <w:shd w:val="clear" w:color="auto" w:fill="auto"/>
            <w:noWrap/>
            <w:vAlign w:val="bottom"/>
          </w:tcPr>
          <w:p w:rsidR="00C24C1E" w:rsidRDefault="007C30A3">
            <w:pPr>
              <w:jc w:val="center"/>
              <w:rPr>
                <w:b/>
                <w:smallCaps/>
              </w:rPr>
            </w:pPr>
            <w:r>
              <w:rPr>
                <w:b/>
                <w:smallCaps/>
              </w:rPr>
              <w:t>15.0</w:t>
            </w:r>
            <w:r w:rsidR="00587911">
              <w:rPr>
                <w:b/>
                <w:smallCaps/>
              </w:rPr>
              <w:t>0</w:t>
            </w:r>
          </w:p>
        </w:tc>
        <w:tc>
          <w:tcPr>
            <w:tcW w:w="488" w:type="pct"/>
            <w:tcBorders>
              <w:top w:val="nil"/>
              <w:left w:val="single" w:sz="4" w:space="0" w:color="auto"/>
              <w:bottom w:val="single" w:sz="4" w:space="0" w:color="auto"/>
              <w:right w:val="single" w:sz="4" w:space="0" w:color="auto"/>
            </w:tcBorders>
            <w:shd w:val="clear" w:color="auto" w:fill="auto"/>
            <w:noWrap/>
            <w:vAlign w:val="bottom"/>
          </w:tcPr>
          <w:p w:rsidR="00C24C1E" w:rsidRDefault="00587911">
            <w:pPr>
              <w:jc w:val="center"/>
              <w:rPr>
                <w:b/>
                <w:smallCaps/>
              </w:rPr>
            </w:pPr>
            <w:r>
              <w:rPr>
                <w:b/>
                <w:smallCaps/>
              </w:rPr>
              <w:t>100</w:t>
            </w:r>
          </w:p>
        </w:tc>
        <w:tc>
          <w:tcPr>
            <w:tcW w:w="483" w:type="pct"/>
            <w:tcBorders>
              <w:top w:val="nil"/>
              <w:left w:val="nil"/>
              <w:bottom w:val="single" w:sz="4" w:space="0" w:color="auto"/>
              <w:right w:val="single" w:sz="4" w:space="0" w:color="auto"/>
            </w:tcBorders>
            <w:shd w:val="clear" w:color="auto" w:fill="auto"/>
            <w:noWrap/>
            <w:vAlign w:val="bottom"/>
          </w:tcPr>
          <w:p w:rsidR="00C24C1E" w:rsidRDefault="00C24C1E">
            <w:pPr>
              <w:jc w:val="center"/>
              <w:rPr>
                <w:b/>
                <w:smallCaps/>
              </w:rPr>
            </w:pPr>
          </w:p>
        </w:tc>
        <w:tc>
          <w:tcPr>
            <w:tcW w:w="483" w:type="pct"/>
            <w:tcBorders>
              <w:top w:val="nil"/>
              <w:left w:val="nil"/>
              <w:bottom w:val="single" w:sz="4" w:space="0" w:color="auto"/>
              <w:right w:val="single" w:sz="4" w:space="0" w:color="auto"/>
            </w:tcBorders>
            <w:shd w:val="clear" w:color="auto" w:fill="auto"/>
            <w:noWrap/>
            <w:vAlign w:val="bottom"/>
          </w:tcPr>
          <w:p w:rsidR="00C24C1E" w:rsidRDefault="00C52165">
            <w:pPr>
              <w:jc w:val="center"/>
              <w:rPr>
                <w:b/>
                <w:smallCaps/>
              </w:rPr>
            </w:pPr>
            <w:r>
              <w:rPr>
                <w:b/>
                <w:smallCaps/>
              </w:rPr>
              <w:t>80</w:t>
            </w:r>
          </w:p>
        </w:tc>
        <w:tc>
          <w:tcPr>
            <w:tcW w:w="483" w:type="pct"/>
            <w:tcBorders>
              <w:top w:val="nil"/>
              <w:left w:val="nil"/>
              <w:bottom w:val="single" w:sz="4" w:space="0" w:color="auto"/>
              <w:right w:val="single" w:sz="4" w:space="0" w:color="auto"/>
            </w:tcBorders>
            <w:shd w:val="clear" w:color="auto" w:fill="auto"/>
            <w:noWrap/>
            <w:vAlign w:val="bottom"/>
          </w:tcPr>
          <w:p w:rsidR="00C24C1E" w:rsidRDefault="00C52165">
            <w:pPr>
              <w:jc w:val="center"/>
              <w:rPr>
                <w:b/>
                <w:smallCaps/>
              </w:rPr>
            </w:pPr>
            <w:r>
              <w:rPr>
                <w:b/>
                <w:smallCaps/>
              </w:rPr>
              <w:t>68</w:t>
            </w:r>
          </w:p>
        </w:tc>
        <w:tc>
          <w:tcPr>
            <w:tcW w:w="485" w:type="pct"/>
            <w:tcBorders>
              <w:top w:val="nil"/>
              <w:left w:val="nil"/>
              <w:bottom w:val="single" w:sz="4" w:space="0" w:color="auto"/>
              <w:right w:val="single" w:sz="4" w:space="0" w:color="auto"/>
            </w:tcBorders>
            <w:shd w:val="clear" w:color="auto" w:fill="auto"/>
            <w:noWrap/>
            <w:vAlign w:val="bottom"/>
          </w:tcPr>
          <w:p w:rsidR="00C24C1E" w:rsidRDefault="00587911" w:rsidP="00C52165">
            <w:pPr>
              <w:jc w:val="center"/>
              <w:rPr>
                <w:b/>
                <w:smallCaps/>
              </w:rPr>
            </w:pPr>
            <w:r>
              <w:rPr>
                <w:b/>
                <w:smallCaps/>
              </w:rPr>
              <w:t>3</w:t>
            </w:r>
            <w:r w:rsidR="00C52165">
              <w:rPr>
                <w:b/>
                <w:smallCaps/>
              </w:rPr>
              <w:t>3</w:t>
            </w:r>
          </w:p>
        </w:tc>
        <w:tc>
          <w:tcPr>
            <w:tcW w:w="485" w:type="pct"/>
            <w:tcBorders>
              <w:top w:val="nil"/>
              <w:left w:val="nil"/>
              <w:bottom w:val="single" w:sz="4" w:space="0" w:color="auto"/>
              <w:right w:val="single" w:sz="4" w:space="0" w:color="auto"/>
            </w:tcBorders>
            <w:shd w:val="clear" w:color="auto" w:fill="auto"/>
            <w:noWrap/>
            <w:vAlign w:val="bottom"/>
          </w:tcPr>
          <w:p w:rsidR="00C24C1E" w:rsidRDefault="00C24C1E">
            <w:pPr>
              <w:jc w:val="center"/>
              <w:rPr>
                <w:b/>
                <w:smallCaps/>
              </w:rPr>
            </w:pPr>
            <w:r>
              <w:rPr>
                <w:b/>
                <w:smallCaps/>
              </w:rPr>
              <w:t>--</w:t>
            </w:r>
          </w:p>
        </w:tc>
        <w:tc>
          <w:tcPr>
            <w:tcW w:w="483" w:type="pct"/>
            <w:tcBorders>
              <w:top w:val="nil"/>
              <w:left w:val="nil"/>
              <w:bottom w:val="single" w:sz="4" w:space="0" w:color="auto"/>
              <w:right w:val="single" w:sz="4" w:space="0" w:color="auto"/>
            </w:tcBorders>
            <w:shd w:val="clear" w:color="auto" w:fill="auto"/>
            <w:noWrap/>
            <w:vAlign w:val="bottom"/>
          </w:tcPr>
          <w:p w:rsidR="00C24C1E" w:rsidRDefault="00C24C1E">
            <w:pPr>
              <w:jc w:val="center"/>
              <w:rPr>
                <w:b/>
                <w:smallCaps/>
              </w:rPr>
            </w:pPr>
            <w:r>
              <w:rPr>
                <w:b/>
                <w:smallCaps/>
              </w:rPr>
              <w:t>--</w:t>
            </w:r>
          </w:p>
        </w:tc>
        <w:tc>
          <w:tcPr>
            <w:tcW w:w="517" w:type="pct"/>
            <w:tcBorders>
              <w:top w:val="nil"/>
              <w:left w:val="nil"/>
              <w:bottom w:val="single" w:sz="4" w:space="0" w:color="auto"/>
              <w:right w:val="single" w:sz="4" w:space="0" w:color="auto"/>
            </w:tcBorders>
            <w:shd w:val="clear" w:color="auto" w:fill="auto"/>
            <w:noWrap/>
            <w:vAlign w:val="bottom"/>
          </w:tcPr>
          <w:p w:rsidR="00C24C1E" w:rsidRDefault="00C52165">
            <w:pPr>
              <w:jc w:val="center"/>
              <w:rPr>
                <w:b/>
                <w:smallCaps/>
              </w:rPr>
            </w:pPr>
            <w:r>
              <w:rPr>
                <w:b/>
                <w:smallCaps/>
              </w:rPr>
              <w:t>2.</w:t>
            </w:r>
            <w:r w:rsidR="00C24C1E">
              <w:rPr>
                <w:b/>
                <w:smallCaps/>
              </w:rPr>
              <w:t>0</w:t>
            </w:r>
          </w:p>
        </w:tc>
      </w:tr>
      <w:tr w:rsidR="00C24C1E" w:rsidTr="00587911">
        <w:trPr>
          <w:trHeight w:val="26"/>
        </w:trPr>
        <w:tc>
          <w:tcPr>
            <w:tcW w:w="553" w:type="pct"/>
            <w:tcBorders>
              <w:top w:val="nil"/>
              <w:left w:val="single" w:sz="4" w:space="0" w:color="auto"/>
              <w:bottom w:val="single" w:sz="4" w:space="0" w:color="auto"/>
              <w:right w:val="single" w:sz="4" w:space="0" w:color="auto"/>
            </w:tcBorders>
            <w:shd w:val="clear" w:color="auto" w:fill="auto"/>
            <w:noWrap/>
            <w:vAlign w:val="bottom"/>
            <w:hideMark/>
          </w:tcPr>
          <w:p w:rsidR="00C24C1E" w:rsidRDefault="00D93CF4">
            <w:pPr>
              <w:jc w:val="center"/>
              <w:rPr>
                <w:b/>
                <w:smallCaps/>
              </w:rPr>
            </w:pPr>
            <w:r>
              <w:rPr>
                <w:b/>
                <w:smallCaps/>
                <w:sz w:val="22"/>
                <w:szCs w:val="22"/>
              </w:rPr>
              <w:t>1/23</w:t>
            </w:r>
          </w:p>
        </w:tc>
        <w:tc>
          <w:tcPr>
            <w:tcW w:w="539" w:type="pct"/>
            <w:tcBorders>
              <w:top w:val="nil"/>
              <w:left w:val="nil"/>
              <w:bottom w:val="single" w:sz="4" w:space="0" w:color="auto"/>
              <w:right w:val="single" w:sz="4" w:space="0" w:color="auto"/>
            </w:tcBorders>
            <w:shd w:val="clear" w:color="auto" w:fill="auto"/>
            <w:noWrap/>
            <w:vAlign w:val="bottom"/>
          </w:tcPr>
          <w:p w:rsidR="00C24C1E" w:rsidRDefault="00587911">
            <w:pPr>
              <w:jc w:val="center"/>
              <w:rPr>
                <w:b/>
                <w:smallCaps/>
              </w:rPr>
            </w:pPr>
            <w:r>
              <w:rPr>
                <w:b/>
                <w:smallCaps/>
              </w:rPr>
              <w:t>16.50</w:t>
            </w:r>
          </w:p>
        </w:tc>
        <w:tc>
          <w:tcPr>
            <w:tcW w:w="488" w:type="pct"/>
            <w:tcBorders>
              <w:top w:val="nil"/>
              <w:left w:val="single" w:sz="4" w:space="0" w:color="auto"/>
              <w:bottom w:val="single" w:sz="4" w:space="0" w:color="auto"/>
              <w:right w:val="single" w:sz="4" w:space="0" w:color="auto"/>
            </w:tcBorders>
            <w:shd w:val="clear" w:color="auto" w:fill="auto"/>
            <w:noWrap/>
            <w:vAlign w:val="bottom"/>
          </w:tcPr>
          <w:p w:rsidR="00C24C1E" w:rsidRDefault="00587911">
            <w:pPr>
              <w:jc w:val="center"/>
              <w:rPr>
                <w:b/>
                <w:smallCaps/>
              </w:rPr>
            </w:pPr>
            <w:r>
              <w:rPr>
                <w:b/>
                <w:smallCaps/>
              </w:rPr>
              <w:t>100</w:t>
            </w:r>
          </w:p>
        </w:tc>
        <w:tc>
          <w:tcPr>
            <w:tcW w:w="483" w:type="pct"/>
            <w:tcBorders>
              <w:top w:val="nil"/>
              <w:left w:val="nil"/>
              <w:bottom w:val="single" w:sz="4" w:space="0" w:color="auto"/>
              <w:right w:val="single" w:sz="4" w:space="0" w:color="auto"/>
            </w:tcBorders>
            <w:shd w:val="clear" w:color="auto" w:fill="auto"/>
            <w:noWrap/>
            <w:vAlign w:val="bottom"/>
          </w:tcPr>
          <w:p w:rsidR="00C24C1E" w:rsidRDefault="00C24C1E">
            <w:pPr>
              <w:jc w:val="center"/>
              <w:rPr>
                <w:b/>
                <w:smallCaps/>
              </w:rPr>
            </w:pPr>
          </w:p>
        </w:tc>
        <w:tc>
          <w:tcPr>
            <w:tcW w:w="483" w:type="pct"/>
            <w:tcBorders>
              <w:top w:val="nil"/>
              <w:left w:val="nil"/>
              <w:bottom w:val="single" w:sz="4" w:space="0" w:color="auto"/>
              <w:right w:val="single" w:sz="4" w:space="0" w:color="auto"/>
            </w:tcBorders>
            <w:shd w:val="clear" w:color="auto" w:fill="auto"/>
            <w:noWrap/>
            <w:vAlign w:val="bottom"/>
          </w:tcPr>
          <w:p w:rsidR="00C24C1E" w:rsidRDefault="00C52165">
            <w:pPr>
              <w:jc w:val="center"/>
              <w:rPr>
                <w:b/>
                <w:smallCaps/>
              </w:rPr>
            </w:pPr>
            <w:r>
              <w:rPr>
                <w:b/>
                <w:smallCaps/>
              </w:rPr>
              <w:t>73</w:t>
            </w:r>
          </w:p>
        </w:tc>
        <w:tc>
          <w:tcPr>
            <w:tcW w:w="483" w:type="pct"/>
            <w:tcBorders>
              <w:top w:val="nil"/>
              <w:left w:val="nil"/>
              <w:bottom w:val="single" w:sz="4" w:space="0" w:color="auto"/>
              <w:right w:val="single" w:sz="4" w:space="0" w:color="auto"/>
            </w:tcBorders>
            <w:shd w:val="clear" w:color="auto" w:fill="auto"/>
            <w:noWrap/>
            <w:vAlign w:val="bottom"/>
          </w:tcPr>
          <w:p w:rsidR="00C24C1E" w:rsidRDefault="00C52165">
            <w:pPr>
              <w:jc w:val="center"/>
              <w:rPr>
                <w:b/>
                <w:smallCaps/>
              </w:rPr>
            </w:pPr>
            <w:r>
              <w:rPr>
                <w:b/>
                <w:smallCaps/>
              </w:rPr>
              <w:t>55</w:t>
            </w:r>
          </w:p>
        </w:tc>
        <w:tc>
          <w:tcPr>
            <w:tcW w:w="485" w:type="pct"/>
            <w:tcBorders>
              <w:top w:val="nil"/>
              <w:left w:val="nil"/>
              <w:bottom w:val="single" w:sz="4" w:space="0" w:color="auto"/>
              <w:right w:val="single" w:sz="4" w:space="0" w:color="auto"/>
            </w:tcBorders>
            <w:shd w:val="clear" w:color="auto" w:fill="auto"/>
            <w:noWrap/>
            <w:vAlign w:val="bottom"/>
          </w:tcPr>
          <w:p w:rsidR="00C24C1E" w:rsidRDefault="00C52165">
            <w:pPr>
              <w:jc w:val="center"/>
              <w:rPr>
                <w:b/>
                <w:smallCaps/>
              </w:rPr>
            </w:pPr>
            <w:r>
              <w:rPr>
                <w:b/>
                <w:smallCaps/>
              </w:rPr>
              <w:t>32</w:t>
            </w:r>
          </w:p>
        </w:tc>
        <w:tc>
          <w:tcPr>
            <w:tcW w:w="485" w:type="pct"/>
            <w:tcBorders>
              <w:top w:val="nil"/>
              <w:left w:val="nil"/>
              <w:bottom w:val="single" w:sz="4" w:space="0" w:color="auto"/>
              <w:right w:val="single" w:sz="4" w:space="0" w:color="auto"/>
            </w:tcBorders>
            <w:shd w:val="clear" w:color="auto" w:fill="auto"/>
            <w:noWrap/>
            <w:vAlign w:val="bottom"/>
          </w:tcPr>
          <w:p w:rsidR="00C24C1E" w:rsidRDefault="00C24C1E">
            <w:pPr>
              <w:jc w:val="center"/>
              <w:rPr>
                <w:b/>
                <w:smallCaps/>
              </w:rPr>
            </w:pPr>
            <w:r>
              <w:rPr>
                <w:b/>
                <w:smallCaps/>
              </w:rPr>
              <w:t>--</w:t>
            </w:r>
          </w:p>
        </w:tc>
        <w:tc>
          <w:tcPr>
            <w:tcW w:w="483" w:type="pct"/>
            <w:tcBorders>
              <w:top w:val="nil"/>
              <w:left w:val="nil"/>
              <w:bottom w:val="single" w:sz="4" w:space="0" w:color="auto"/>
              <w:right w:val="single" w:sz="4" w:space="0" w:color="auto"/>
            </w:tcBorders>
            <w:shd w:val="clear" w:color="auto" w:fill="auto"/>
            <w:noWrap/>
            <w:vAlign w:val="bottom"/>
          </w:tcPr>
          <w:p w:rsidR="00C24C1E" w:rsidRDefault="00C24C1E">
            <w:pPr>
              <w:jc w:val="center"/>
              <w:rPr>
                <w:b/>
                <w:smallCaps/>
              </w:rPr>
            </w:pPr>
            <w:r>
              <w:rPr>
                <w:b/>
                <w:smallCaps/>
              </w:rPr>
              <w:t>--</w:t>
            </w:r>
          </w:p>
        </w:tc>
        <w:tc>
          <w:tcPr>
            <w:tcW w:w="517" w:type="pct"/>
            <w:tcBorders>
              <w:top w:val="nil"/>
              <w:left w:val="nil"/>
              <w:bottom w:val="single" w:sz="4" w:space="0" w:color="auto"/>
              <w:right w:val="single" w:sz="4" w:space="0" w:color="auto"/>
            </w:tcBorders>
            <w:shd w:val="clear" w:color="auto" w:fill="auto"/>
            <w:noWrap/>
            <w:vAlign w:val="bottom"/>
          </w:tcPr>
          <w:p w:rsidR="00C24C1E" w:rsidRDefault="00C52165">
            <w:pPr>
              <w:jc w:val="center"/>
              <w:rPr>
                <w:b/>
                <w:smallCaps/>
              </w:rPr>
            </w:pPr>
            <w:r>
              <w:rPr>
                <w:b/>
                <w:smallCaps/>
              </w:rPr>
              <w:t>1.</w:t>
            </w:r>
            <w:r w:rsidR="00C24C1E">
              <w:rPr>
                <w:b/>
                <w:smallCaps/>
              </w:rPr>
              <w:t>0</w:t>
            </w:r>
          </w:p>
        </w:tc>
      </w:tr>
    </w:tbl>
    <w:p w:rsidR="00AB6755" w:rsidRDefault="00AB6755">
      <w:pPr>
        <w:tabs>
          <w:tab w:val="left" w:pos="720"/>
        </w:tabs>
        <w:spacing w:before="240"/>
        <w:rPr>
          <w:b/>
        </w:rPr>
      </w:pPr>
    </w:p>
    <w:p w:rsidR="00AB6755" w:rsidRDefault="0077530E">
      <w:pPr>
        <w:tabs>
          <w:tab w:val="left" w:pos="720"/>
        </w:tabs>
        <w:spacing w:before="240"/>
        <w:rPr>
          <w:b/>
        </w:rPr>
      </w:pPr>
      <w:r>
        <w:rPr>
          <w:b/>
          <w:smallCaps/>
        </w:rPr>
        <w:tab/>
      </w:r>
      <w:r w:rsidR="00623EC2">
        <w:rPr>
          <w:b/>
          <w:smallCaps/>
        </w:rPr>
        <w:t>T</w:t>
      </w:r>
      <w:r w:rsidR="00623EC2">
        <w:rPr>
          <w:rStyle w:val="Strong"/>
        </w:rPr>
        <w:t>able</w:t>
      </w:r>
      <w:r w:rsidR="00623EC2">
        <w:rPr>
          <w:b/>
          <w:smallCaps/>
        </w:rPr>
        <w:t>4.2.A</w:t>
      </w:r>
      <w:r w:rsidR="00623EC2">
        <w:rPr>
          <w:rStyle w:val="Strong"/>
        </w:rPr>
        <w:t>tterberg</w:t>
      </w:r>
      <w:r w:rsidR="00623EC2">
        <w:rPr>
          <w:b/>
          <w:smallCaps/>
        </w:rPr>
        <w:t xml:space="preserve"> L</w:t>
      </w:r>
      <w:r w:rsidR="00623EC2">
        <w:rPr>
          <w:rStyle w:val="Strong"/>
        </w:rPr>
        <w:t xml:space="preserve">imit </w:t>
      </w:r>
      <w:r w:rsidR="00623EC2">
        <w:rPr>
          <w:b/>
          <w:smallCaps/>
        </w:rPr>
        <w:t>D</w:t>
      </w:r>
      <w:proofErr w:type="spellStart"/>
      <w:r w:rsidR="00623EC2">
        <w:rPr>
          <w:rStyle w:val="Heading1Char"/>
          <w:b/>
          <w:color w:val="auto"/>
        </w:rPr>
        <w:t>etermination</w:t>
      </w:r>
      <w:proofErr w:type="spellEnd"/>
    </w:p>
    <w:p w:rsidR="00AB6755" w:rsidRDefault="00AB6755">
      <w:pPr>
        <w:tabs>
          <w:tab w:val="left" w:pos="720"/>
        </w:tabs>
        <w:spacing w:before="240"/>
        <w:rPr>
          <w:b/>
        </w:rPr>
      </w:pPr>
    </w:p>
    <w:tbl>
      <w:tblPr>
        <w:tblpPr w:leftFromText="180" w:rightFromText="180" w:vertAnchor="page" w:horzAnchor="margin" w:tblpY="5911"/>
        <w:tblW w:w="7837" w:type="dxa"/>
        <w:tblLook w:val="04A0" w:firstRow="1" w:lastRow="0" w:firstColumn="1" w:lastColumn="0" w:noHBand="0" w:noVBand="1"/>
      </w:tblPr>
      <w:tblGrid>
        <w:gridCol w:w="1204"/>
        <w:gridCol w:w="1204"/>
        <w:gridCol w:w="1341"/>
        <w:gridCol w:w="1283"/>
        <w:gridCol w:w="1215"/>
        <w:gridCol w:w="1590"/>
      </w:tblGrid>
      <w:tr w:rsidR="005E12E0" w:rsidTr="005E12E0">
        <w:trPr>
          <w:trHeight w:val="1320"/>
        </w:trPr>
        <w:tc>
          <w:tcPr>
            <w:tcW w:w="1204" w:type="dxa"/>
            <w:tcBorders>
              <w:top w:val="single" w:sz="8" w:space="0" w:color="auto"/>
              <w:left w:val="single" w:sz="8" w:space="0" w:color="auto"/>
              <w:bottom w:val="single" w:sz="4" w:space="0" w:color="auto"/>
              <w:right w:val="single" w:sz="4" w:space="0" w:color="auto"/>
            </w:tcBorders>
            <w:shd w:val="clear" w:color="auto" w:fill="auto"/>
            <w:vAlign w:val="center"/>
            <w:hideMark/>
          </w:tcPr>
          <w:p w:rsidR="005E12E0" w:rsidRDefault="005E12E0" w:rsidP="005E12E0">
            <w:pPr>
              <w:jc w:val="center"/>
              <w:rPr>
                <w:bCs/>
                <w:smallCaps/>
              </w:rPr>
            </w:pPr>
            <w:r>
              <w:rPr>
                <w:bCs/>
                <w:smallCaps/>
                <w:sz w:val="22"/>
                <w:szCs w:val="22"/>
              </w:rPr>
              <w:t>Sample N0.</w:t>
            </w:r>
          </w:p>
        </w:tc>
        <w:tc>
          <w:tcPr>
            <w:tcW w:w="1204" w:type="dxa"/>
            <w:tcBorders>
              <w:top w:val="single" w:sz="8" w:space="0" w:color="auto"/>
              <w:left w:val="nil"/>
              <w:bottom w:val="single" w:sz="4" w:space="0" w:color="auto"/>
              <w:right w:val="single" w:sz="4" w:space="0" w:color="auto"/>
            </w:tcBorders>
            <w:shd w:val="clear" w:color="auto" w:fill="auto"/>
            <w:vAlign w:val="center"/>
            <w:hideMark/>
          </w:tcPr>
          <w:p w:rsidR="005E12E0" w:rsidRDefault="005E12E0" w:rsidP="005E12E0">
            <w:pPr>
              <w:jc w:val="center"/>
              <w:rPr>
                <w:bCs/>
                <w:smallCaps/>
              </w:rPr>
            </w:pPr>
            <w:r>
              <w:rPr>
                <w:bCs/>
                <w:smallCaps/>
                <w:sz w:val="22"/>
                <w:szCs w:val="22"/>
              </w:rPr>
              <w:t>Depth (</w:t>
            </w:r>
            <w:r>
              <w:rPr>
                <w:rStyle w:val="Strong"/>
                <w:b w:val="0"/>
              </w:rPr>
              <w:t>m</w:t>
            </w:r>
            <w:r>
              <w:rPr>
                <w:bCs/>
                <w:smallCaps/>
                <w:sz w:val="22"/>
                <w:szCs w:val="22"/>
              </w:rPr>
              <w:t>)</w:t>
            </w:r>
          </w:p>
        </w:tc>
        <w:tc>
          <w:tcPr>
            <w:tcW w:w="1341" w:type="dxa"/>
            <w:tcBorders>
              <w:top w:val="single" w:sz="8" w:space="0" w:color="auto"/>
              <w:left w:val="nil"/>
              <w:bottom w:val="single" w:sz="4" w:space="0" w:color="auto"/>
              <w:right w:val="single" w:sz="4" w:space="0" w:color="auto"/>
            </w:tcBorders>
            <w:vAlign w:val="center"/>
          </w:tcPr>
          <w:p w:rsidR="005E12E0" w:rsidRDefault="005E12E0" w:rsidP="005E12E0">
            <w:pPr>
              <w:jc w:val="center"/>
              <w:rPr>
                <w:bCs/>
                <w:smallCaps/>
              </w:rPr>
            </w:pPr>
          </w:p>
          <w:p w:rsidR="005E12E0" w:rsidRDefault="005E12E0" w:rsidP="005E12E0">
            <w:pPr>
              <w:jc w:val="center"/>
              <w:rPr>
                <w:bCs/>
                <w:smallCaps/>
              </w:rPr>
            </w:pPr>
            <w:r>
              <w:rPr>
                <w:bCs/>
                <w:smallCaps/>
                <w:sz w:val="22"/>
                <w:szCs w:val="22"/>
              </w:rPr>
              <w:t>NATURAL MOISTURE</w:t>
            </w:r>
          </w:p>
          <w:p w:rsidR="005E12E0" w:rsidRDefault="005E12E0" w:rsidP="005E12E0">
            <w:pPr>
              <w:jc w:val="center"/>
              <w:rPr>
                <w:bCs/>
                <w:smallCaps/>
              </w:rPr>
            </w:pPr>
            <w:r>
              <w:rPr>
                <w:bCs/>
                <w:smallCaps/>
                <w:sz w:val="22"/>
                <w:szCs w:val="22"/>
              </w:rPr>
              <w:t>CONTENT</w:t>
            </w:r>
          </w:p>
          <w:p w:rsidR="005E12E0" w:rsidRDefault="005E12E0" w:rsidP="005E12E0">
            <w:pPr>
              <w:jc w:val="center"/>
              <w:rPr>
                <w:bCs/>
                <w:smallCaps/>
              </w:rPr>
            </w:pPr>
            <w:r>
              <w:rPr>
                <w:bCs/>
                <w:smallCaps/>
                <w:sz w:val="22"/>
                <w:szCs w:val="22"/>
              </w:rPr>
              <w:t>(</w:t>
            </w:r>
            <w:proofErr w:type="spellStart"/>
            <w:proofErr w:type="gramStart"/>
            <w:r>
              <w:rPr>
                <w:rStyle w:val="Strong"/>
                <w:b w:val="0"/>
              </w:rPr>
              <w:t>Wc</w:t>
            </w:r>
            <w:proofErr w:type="spellEnd"/>
            <w:r>
              <w:rPr>
                <w:bCs/>
                <w:smallCaps/>
                <w:sz w:val="22"/>
                <w:szCs w:val="22"/>
              </w:rPr>
              <w:t>%</w:t>
            </w:r>
            <w:proofErr w:type="gramEnd"/>
            <w:r>
              <w:rPr>
                <w:bCs/>
                <w:smallCaps/>
                <w:sz w:val="22"/>
                <w:szCs w:val="22"/>
              </w:rPr>
              <w:t>)</w:t>
            </w:r>
          </w:p>
        </w:tc>
        <w:tc>
          <w:tcPr>
            <w:tcW w:w="1283" w:type="dxa"/>
            <w:tcBorders>
              <w:top w:val="single" w:sz="8" w:space="0" w:color="auto"/>
              <w:left w:val="single" w:sz="4" w:space="0" w:color="auto"/>
              <w:bottom w:val="single" w:sz="4" w:space="0" w:color="auto"/>
              <w:right w:val="single" w:sz="4" w:space="0" w:color="auto"/>
            </w:tcBorders>
            <w:shd w:val="clear" w:color="auto" w:fill="auto"/>
            <w:vAlign w:val="center"/>
            <w:hideMark/>
          </w:tcPr>
          <w:p w:rsidR="005E12E0" w:rsidRDefault="005E12E0" w:rsidP="005E12E0">
            <w:pPr>
              <w:jc w:val="center"/>
              <w:rPr>
                <w:bCs/>
                <w:smallCaps/>
              </w:rPr>
            </w:pPr>
            <w:r>
              <w:rPr>
                <w:bCs/>
                <w:smallCaps/>
                <w:sz w:val="22"/>
                <w:szCs w:val="22"/>
              </w:rPr>
              <w:t>Liquid Limit (LL) (%)</w:t>
            </w:r>
          </w:p>
        </w:tc>
        <w:tc>
          <w:tcPr>
            <w:tcW w:w="1215" w:type="dxa"/>
            <w:tcBorders>
              <w:top w:val="single" w:sz="8" w:space="0" w:color="auto"/>
              <w:left w:val="nil"/>
              <w:bottom w:val="single" w:sz="4" w:space="0" w:color="auto"/>
              <w:right w:val="single" w:sz="4" w:space="0" w:color="auto"/>
            </w:tcBorders>
            <w:shd w:val="clear" w:color="auto" w:fill="auto"/>
            <w:vAlign w:val="center"/>
            <w:hideMark/>
          </w:tcPr>
          <w:p w:rsidR="005E12E0" w:rsidRDefault="005E12E0" w:rsidP="005E12E0">
            <w:pPr>
              <w:jc w:val="center"/>
              <w:rPr>
                <w:bCs/>
                <w:smallCaps/>
              </w:rPr>
            </w:pPr>
            <w:r>
              <w:rPr>
                <w:bCs/>
                <w:smallCaps/>
                <w:sz w:val="22"/>
                <w:szCs w:val="22"/>
              </w:rPr>
              <w:t>Plastic Limit (PL) (%)</w:t>
            </w:r>
          </w:p>
        </w:tc>
        <w:tc>
          <w:tcPr>
            <w:tcW w:w="1590" w:type="dxa"/>
            <w:tcBorders>
              <w:top w:val="single" w:sz="8" w:space="0" w:color="auto"/>
              <w:left w:val="nil"/>
              <w:bottom w:val="single" w:sz="4" w:space="0" w:color="auto"/>
              <w:right w:val="single" w:sz="8" w:space="0" w:color="auto"/>
            </w:tcBorders>
            <w:shd w:val="clear" w:color="auto" w:fill="auto"/>
            <w:vAlign w:val="center"/>
            <w:hideMark/>
          </w:tcPr>
          <w:p w:rsidR="005E12E0" w:rsidRDefault="005E12E0" w:rsidP="005E12E0">
            <w:pPr>
              <w:jc w:val="center"/>
              <w:rPr>
                <w:bCs/>
                <w:smallCaps/>
              </w:rPr>
            </w:pPr>
            <w:r>
              <w:rPr>
                <w:bCs/>
                <w:smallCaps/>
                <w:sz w:val="22"/>
                <w:szCs w:val="22"/>
              </w:rPr>
              <w:t>Plasticity Index (PI) (%)</w:t>
            </w:r>
          </w:p>
        </w:tc>
      </w:tr>
      <w:tr w:rsidR="005E12E0" w:rsidTr="005E12E0">
        <w:trPr>
          <w:trHeight w:val="287"/>
        </w:trPr>
        <w:tc>
          <w:tcPr>
            <w:tcW w:w="1204" w:type="dxa"/>
            <w:tcBorders>
              <w:top w:val="single" w:sz="4" w:space="0" w:color="auto"/>
              <w:left w:val="single" w:sz="4" w:space="0" w:color="auto"/>
              <w:bottom w:val="single" w:sz="4" w:space="0" w:color="auto"/>
              <w:right w:val="single" w:sz="4" w:space="0" w:color="auto"/>
            </w:tcBorders>
            <w:shd w:val="clear" w:color="auto" w:fill="auto"/>
            <w:noWrap/>
            <w:vAlign w:val="center"/>
          </w:tcPr>
          <w:p w:rsidR="005E12E0" w:rsidRDefault="005E12E0" w:rsidP="005E12E0">
            <w:pPr>
              <w:jc w:val="center"/>
              <w:rPr>
                <w:b/>
                <w:smallCaps/>
              </w:rPr>
            </w:pPr>
            <w:r>
              <w:rPr>
                <w:b/>
                <w:smallCaps/>
              </w:rPr>
              <w:t>1/4</w:t>
            </w:r>
          </w:p>
        </w:tc>
        <w:tc>
          <w:tcPr>
            <w:tcW w:w="1204" w:type="dxa"/>
            <w:tcBorders>
              <w:top w:val="single" w:sz="4" w:space="0" w:color="auto"/>
              <w:left w:val="single" w:sz="4" w:space="0" w:color="auto"/>
              <w:bottom w:val="single" w:sz="4" w:space="0" w:color="auto"/>
              <w:right w:val="single" w:sz="4" w:space="0" w:color="auto"/>
            </w:tcBorders>
            <w:shd w:val="clear" w:color="auto" w:fill="auto"/>
            <w:noWrap/>
            <w:vAlign w:val="center"/>
          </w:tcPr>
          <w:p w:rsidR="005E12E0" w:rsidRDefault="005E12E0" w:rsidP="005E12E0">
            <w:pPr>
              <w:jc w:val="center"/>
              <w:rPr>
                <w:b/>
                <w:smallCaps/>
              </w:rPr>
            </w:pPr>
            <w:r>
              <w:rPr>
                <w:b/>
                <w:smallCaps/>
              </w:rPr>
              <w:t>2.25</w:t>
            </w:r>
          </w:p>
        </w:tc>
        <w:tc>
          <w:tcPr>
            <w:tcW w:w="1341" w:type="dxa"/>
            <w:tcBorders>
              <w:top w:val="single" w:sz="4" w:space="0" w:color="auto"/>
              <w:left w:val="single" w:sz="4" w:space="0" w:color="auto"/>
              <w:bottom w:val="single" w:sz="4" w:space="0" w:color="auto"/>
              <w:right w:val="single" w:sz="4" w:space="0" w:color="auto"/>
            </w:tcBorders>
            <w:vAlign w:val="center"/>
          </w:tcPr>
          <w:p w:rsidR="005E12E0" w:rsidRDefault="005E12E0" w:rsidP="005E12E0">
            <w:pPr>
              <w:jc w:val="center"/>
              <w:rPr>
                <w:b/>
                <w:smallCaps/>
              </w:rPr>
            </w:pPr>
            <w:r>
              <w:rPr>
                <w:b/>
                <w:smallCaps/>
              </w:rPr>
              <w:t>71.9</w:t>
            </w:r>
          </w:p>
        </w:tc>
        <w:tc>
          <w:tcPr>
            <w:tcW w:w="1283" w:type="dxa"/>
            <w:tcBorders>
              <w:top w:val="single" w:sz="4" w:space="0" w:color="auto"/>
              <w:left w:val="single" w:sz="4" w:space="0" w:color="auto"/>
              <w:bottom w:val="single" w:sz="4" w:space="0" w:color="auto"/>
              <w:right w:val="single" w:sz="4" w:space="0" w:color="auto"/>
            </w:tcBorders>
            <w:shd w:val="clear" w:color="auto" w:fill="auto"/>
            <w:noWrap/>
            <w:vAlign w:val="center"/>
          </w:tcPr>
          <w:p w:rsidR="005E12E0" w:rsidRDefault="005E12E0" w:rsidP="005E12E0">
            <w:pPr>
              <w:jc w:val="center"/>
              <w:rPr>
                <w:b/>
                <w:smallCaps/>
              </w:rPr>
            </w:pPr>
            <w:r>
              <w:rPr>
                <w:b/>
                <w:smallCaps/>
              </w:rPr>
              <w:t>84.0</w:t>
            </w:r>
          </w:p>
        </w:tc>
        <w:tc>
          <w:tcPr>
            <w:tcW w:w="1215" w:type="dxa"/>
            <w:tcBorders>
              <w:top w:val="single" w:sz="4" w:space="0" w:color="auto"/>
              <w:left w:val="single" w:sz="4" w:space="0" w:color="auto"/>
              <w:bottom w:val="single" w:sz="4" w:space="0" w:color="auto"/>
              <w:right w:val="single" w:sz="4" w:space="0" w:color="auto"/>
            </w:tcBorders>
            <w:shd w:val="clear" w:color="auto" w:fill="auto"/>
            <w:noWrap/>
            <w:vAlign w:val="center"/>
          </w:tcPr>
          <w:p w:rsidR="005E12E0" w:rsidRDefault="005E12E0" w:rsidP="005E12E0">
            <w:pPr>
              <w:jc w:val="center"/>
              <w:rPr>
                <w:b/>
                <w:smallCaps/>
              </w:rPr>
            </w:pPr>
            <w:r>
              <w:rPr>
                <w:b/>
                <w:smallCaps/>
              </w:rPr>
              <w:t>30.0</w:t>
            </w:r>
          </w:p>
        </w:tc>
        <w:tc>
          <w:tcPr>
            <w:tcW w:w="1590" w:type="dxa"/>
            <w:tcBorders>
              <w:top w:val="single" w:sz="4" w:space="0" w:color="auto"/>
              <w:left w:val="single" w:sz="4" w:space="0" w:color="auto"/>
              <w:bottom w:val="single" w:sz="4" w:space="0" w:color="auto"/>
              <w:right w:val="single" w:sz="4" w:space="0" w:color="auto"/>
            </w:tcBorders>
            <w:shd w:val="clear" w:color="auto" w:fill="auto"/>
            <w:noWrap/>
            <w:vAlign w:val="center"/>
          </w:tcPr>
          <w:p w:rsidR="005E12E0" w:rsidRDefault="005E12E0" w:rsidP="005E12E0">
            <w:pPr>
              <w:jc w:val="center"/>
              <w:rPr>
                <w:b/>
                <w:smallCaps/>
              </w:rPr>
            </w:pPr>
            <w:r>
              <w:rPr>
                <w:b/>
                <w:smallCaps/>
              </w:rPr>
              <w:t>54.0</w:t>
            </w:r>
          </w:p>
        </w:tc>
      </w:tr>
      <w:tr w:rsidR="005E12E0" w:rsidTr="005E12E0">
        <w:trPr>
          <w:trHeight w:val="287"/>
        </w:trPr>
        <w:tc>
          <w:tcPr>
            <w:tcW w:w="1204" w:type="dxa"/>
            <w:tcBorders>
              <w:top w:val="single" w:sz="4" w:space="0" w:color="auto"/>
              <w:left w:val="single" w:sz="4" w:space="0" w:color="auto"/>
              <w:bottom w:val="single" w:sz="4" w:space="0" w:color="auto"/>
              <w:right w:val="single" w:sz="4" w:space="0" w:color="auto"/>
            </w:tcBorders>
            <w:shd w:val="clear" w:color="auto" w:fill="auto"/>
            <w:noWrap/>
            <w:vAlign w:val="center"/>
          </w:tcPr>
          <w:p w:rsidR="005E12E0" w:rsidRDefault="005E12E0" w:rsidP="005E12E0">
            <w:pPr>
              <w:jc w:val="center"/>
              <w:rPr>
                <w:b/>
                <w:smallCaps/>
              </w:rPr>
            </w:pPr>
            <w:r>
              <w:rPr>
                <w:b/>
                <w:smallCaps/>
              </w:rPr>
              <w:t>1/8</w:t>
            </w:r>
          </w:p>
        </w:tc>
        <w:tc>
          <w:tcPr>
            <w:tcW w:w="1204" w:type="dxa"/>
            <w:tcBorders>
              <w:top w:val="single" w:sz="4" w:space="0" w:color="auto"/>
              <w:left w:val="single" w:sz="4" w:space="0" w:color="auto"/>
              <w:bottom w:val="single" w:sz="4" w:space="0" w:color="auto"/>
              <w:right w:val="single" w:sz="4" w:space="0" w:color="auto"/>
            </w:tcBorders>
            <w:shd w:val="clear" w:color="auto" w:fill="auto"/>
            <w:noWrap/>
            <w:vAlign w:val="center"/>
          </w:tcPr>
          <w:p w:rsidR="005E12E0" w:rsidRDefault="005E12E0" w:rsidP="005E12E0">
            <w:pPr>
              <w:jc w:val="center"/>
              <w:rPr>
                <w:b/>
                <w:smallCaps/>
              </w:rPr>
            </w:pPr>
            <w:r>
              <w:rPr>
                <w:b/>
                <w:smallCaps/>
              </w:rPr>
              <w:t>5.25</w:t>
            </w:r>
          </w:p>
        </w:tc>
        <w:tc>
          <w:tcPr>
            <w:tcW w:w="1341" w:type="dxa"/>
            <w:tcBorders>
              <w:top w:val="single" w:sz="4" w:space="0" w:color="auto"/>
              <w:left w:val="single" w:sz="4" w:space="0" w:color="auto"/>
              <w:bottom w:val="single" w:sz="4" w:space="0" w:color="auto"/>
              <w:right w:val="single" w:sz="4" w:space="0" w:color="auto"/>
            </w:tcBorders>
            <w:vAlign w:val="center"/>
          </w:tcPr>
          <w:p w:rsidR="005E12E0" w:rsidRDefault="005E12E0" w:rsidP="005E12E0">
            <w:pPr>
              <w:jc w:val="center"/>
              <w:rPr>
                <w:b/>
                <w:smallCaps/>
              </w:rPr>
            </w:pPr>
            <w:r>
              <w:rPr>
                <w:b/>
                <w:smallCaps/>
              </w:rPr>
              <w:t>86.0</w:t>
            </w:r>
          </w:p>
        </w:tc>
        <w:tc>
          <w:tcPr>
            <w:tcW w:w="1283" w:type="dxa"/>
            <w:tcBorders>
              <w:top w:val="single" w:sz="4" w:space="0" w:color="auto"/>
              <w:left w:val="single" w:sz="4" w:space="0" w:color="auto"/>
              <w:bottom w:val="single" w:sz="4" w:space="0" w:color="auto"/>
              <w:right w:val="single" w:sz="4" w:space="0" w:color="auto"/>
            </w:tcBorders>
            <w:shd w:val="clear" w:color="auto" w:fill="auto"/>
            <w:noWrap/>
            <w:vAlign w:val="center"/>
          </w:tcPr>
          <w:p w:rsidR="005E12E0" w:rsidRDefault="005E12E0" w:rsidP="005E12E0">
            <w:pPr>
              <w:jc w:val="center"/>
              <w:rPr>
                <w:b/>
                <w:smallCaps/>
              </w:rPr>
            </w:pPr>
            <w:r>
              <w:rPr>
                <w:b/>
                <w:smallCaps/>
              </w:rPr>
              <w:t>90.0</w:t>
            </w:r>
          </w:p>
        </w:tc>
        <w:tc>
          <w:tcPr>
            <w:tcW w:w="1215" w:type="dxa"/>
            <w:tcBorders>
              <w:top w:val="single" w:sz="4" w:space="0" w:color="auto"/>
              <w:left w:val="single" w:sz="4" w:space="0" w:color="auto"/>
              <w:bottom w:val="single" w:sz="4" w:space="0" w:color="auto"/>
              <w:right w:val="single" w:sz="4" w:space="0" w:color="auto"/>
            </w:tcBorders>
            <w:shd w:val="clear" w:color="auto" w:fill="auto"/>
            <w:noWrap/>
            <w:vAlign w:val="center"/>
          </w:tcPr>
          <w:p w:rsidR="005E12E0" w:rsidRDefault="005E12E0" w:rsidP="005E12E0">
            <w:pPr>
              <w:jc w:val="center"/>
              <w:rPr>
                <w:b/>
                <w:smallCaps/>
              </w:rPr>
            </w:pPr>
            <w:r>
              <w:rPr>
                <w:b/>
                <w:smallCaps/>
              </w:rPr>
              <w:t>32.0</w:t>
            </w:r>
          </w:p>
        </w:tc>
        <w:tc>
          <w:tcPr>
            <w:tcW w:w="1590" w:type="dxa"/>
            <w:tcBorders>
              <w:top w:val="single" w:sz="4" w:space="0" w:color="auto"/>
              <w:left w:val="single" w:sz="4" w:space="0" w:color="auto"/>
              <w:bottom w:val="single" w:sz="4" w:space="0" w:color="auto"/>
              <w:right w:val="single" w:sz="4" w:space="0" w:color="auto"/>
            </w:tcBorders>
            <w:shd w:val="clear" w:color="auto" w:fill="auto"/>
            <w:noWrap/>
            <w:vAlign w:val="center"/>
          </w:tcPr>
          <w:p w:rsidR="005E12E0" w:rsidRDefault="005E12E0" w:rsidP="005E12E0">
            <w:pPr>
              <w:jc w:val="center"/>
              <w:rPr>
                <w:b/>
                <w:smallCaps/>
              </w:rPr>
            </w:pPr>
            <w:r>
              <w:rPr>
                <w:b/>
                <w:smallCaps/>
              </w:rPr>
              <w:t>58.0</w:t>
            </w:r>
          </w:p>
        </w:tc>
      </w:tr>
    </w:tbl>
    <w:p w:rsidR="00AB6755" w:rsidRDefault="00AB6755">
      <w:pPr>
        <w:tabs>
          <w:tab w:val="left" w:pos="720"/>
        </w:tabs>
        <w:spacing w:before="240"/>
        <w:rPr>
          <w:b/>
        </w:rPr>
      </w:pPr>
    </w:p>
    <w:p w:rsidR="00AB6755" w:rsidRDefault="00AB6755">
      <w:pPr>
        <w:rPr>
          <w:rStyle w:val="Strong"/>
        </w:rPr>
      </w:pPr>
    </w:p>
    <w:p w:rsidR="00AB6755" w:rsidRDefault="00AB6755">
      <w:pPr>
        <w:rPr>
          <w:rStyle w:val="Strong"/>
        </w:rPr>
      </w:pPr>
    </w:p>
    <w:p w:rsidR="00AB6755" w:rsidRDefault="00AB6755">
      <w:pPr>
        <w:rPr>
          <w:rStyle w:val="Strong"/>
        </w:rPr>
      </w:pPr>
    </w:p>
    <w:p w:rsidR="00AB6755" w:rsidRDefault="00AB6755">
      <w:pPr>
        <w:rPr>
          <w:rStyle w:val="Strong"/>
        </w:rPr>
      </w:pPr>
    </w:p>
    <w:p w:rsidR="00AB6755" w:rsidRDefault="00AB6755">
      <w:pPr>
        <w:rPr>
          <w:rStyle w:val="Strong"/>
        </w:rPr>
      </w:pPr>
    </w:p>
    <w:p w:rsidR="00AB6755" w:rsidRDefault="00AB6755">
      <w:pPr>
        <w:rPr>
          <w:rStyle w:val="Strong"/>
        </w:rPr>
      </w:pPr>
    </w:p>
    <w:p w:rsidR="00AB6755" w:rsidRDefault="00AB6755">
      <w:pPr>
        <w:rPr>
          <w:rStyle w:val="Strong"/>
        </w:rPr>
      </w:pPr>
    </w:p>
    <w:p w:rsidR="00AB6755" w:rsidRDefault="00AB6755">
      <w:pPr>
        <w:rPr>
          <w:rStyle w:val="Strong"/>
        </w:rPr>
      </w:pPr>
    </w:p>
    <w:p w:rsidR="00AB6755" w:rsidRDefault="00AB6755">
      <w:pPr>
        <w:rPr>
          <w:rStyle w:val="Strong"/>
        </w:rPr>
      </w:pPr>
    </w:p>
    <w:p w:rsidR="00AB6755" w:rsidRDefault="00AB6755">
      <w:pPr>
        <w:rPr>
          <w:rStyle w:val="Strong"/>
        </w:rPr>
      </w:pPr>
    </w:p>
    <w:p w:rsidR="00AB6755" w:rsidRDefault="00AB6755">
      <w:pPr>
        <w:rPr>
          <w:rStyle w:val="Strong"/>
        </w:rPr>
      </w:pPr>
    </w:p>
    <w:p w:rsidR="00AB6755" w:rsidRDefault="00AB6755">
      <w:pPr>
        <w:rPr>
          <w:rStyle w:val="Strong"/>
        </w:rPr>
      </w:pPr>
    </w:p>
    <w:p w:rsidR="0077530E" w:rsidRDefault="0077530E" w:rsidP="0077530E">
      <w:pPr>
        <w:ind w:firstLine="720"/>
        <w:rPr>
          <w:rStyle w:val="Strong"/>
        </w:rPr>
      </w:pPr>
      <w:proofErr w:type="gramStart"/>
      <w:r>
        <w:rPr>
          <w:rStyle w:val="Strong"/>
        </w:rPr>
        <w:t>Table 4.3.</w:t>
      </w:r>
      <w:proofErr w:type="gramEnd"/>
      <w:r>
        <w:rPr>
          <w:rStyle w:val="Strong"/>
        </w:rPr>
        <w:t xml:space="preserve"> Quick Undrained </w:t>
      </w:r>
      <w:proofErr w:type="spellStart"/>
      <w:r>
        <w:rPr>
          <w:rStyle w:val="Strong"/>
        </w:rPr>
        <w:t>Triaxial</w:t>
      </w:r>
      <w:proofErr w:type="spellEnd"/>
      <w:r>
        <w:rPr>
          <w:rStyle w:val="Strong"/>
        </w:rPr>
        <w:t xml:space="preserve"> Compression Test</w:t>
      </w:r>
    </w:p>
    <w:p w:rsidR="00AB6755" w:rsidRDefault="00AB6755">
      <w:pPr>
        <w:rPr>
          <w:rStyle w:val="Strong"/>
        </w:rPr>
      </w:pPr>
    </w:p>
    <w:tbl>
      <w:tblPr>
        <w:tblpPr w:leftFromText="180" w:rightFromText="180" w:vertAnchor="page" w:horzAnchor="margin" w:tblpY="10321"/>
        <w:tblW w:w="9389" w:type="dxa"/>
        <w:tblLook w:val="04A0" w:firstRow="1" w:lastRow="0" w:firstColumn="1" w:lastColumn="0" w:noHBand="0" w:noVBand="1"/>
      </w:tblPr>
      <w:tblGrid>
        <w:gridCol w:w="1011"/>
        <w:gridCol w:w="1011"/>
        <w:gridCol w:w="1240"/>
        <w:gridCol w:w="1180"/>
        <w:gridCol w:w="1120"/>
        <w:gridCol w:w="1180"/>
        <w:gridCol w:w="1030"/>
        <w:gridCol w:w="1617"/>
      </w:tblGrid>
      <w:tr w:rsidR="005E12E0" w:rsidTr="005E12E0">
        <w:trPr>
          <w:trHeight w:val="1185"/>
        </w:trPr>
        <w:tc>
          <w:tcPr>
            <w:tcW w:w="101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5E12E0" w:rsidRDefault="005E12E0" w:rsidP="005E12E0">
            <w:pPr>
              <w:jc w:val="center"/>
              <w:rPr>
                <w:bCs/>
                <w:smallCaps/>
                <w:sz w:val="20"/>
              </w:rPr>
            </w:pPr>
            <w:r>
              <w:rPr>
                <w:bCs/>
                <w:smallCaps/>
                <w:sz w:val="20"/>
              </w:rPr>
              <w:t>Sample N0.</w:t>
            </w:r>
          </w:p>
        </w:tc>
        <w:tc>
          <w:tcPr>
            <w:tcW w:w="1011" w:type="dxa"/>
            <w:tcBorders>
              <w:top w:val="single" w:sz="4" w:space="0" w:color="auto"/>
              <w:left w:val="nil"/>
              <w:bottom w:val="single" w:sz="4" w:space="0" w:color="auto"/>
              <w:right w:val="single" w:sz="4" w:space="0" w:color="auto"/>
            </w:tcBorders>
            <w:shd w:val="clear" w:color="auto" w:fill="auto"/>
            <w:vAlign w:val="center"/>
            <w:hideMark/>
          </w:tcPr>
          <w:p w:rsidR="005E12E0" w:rsidRDefault="005E12E0" w:rsidP="005E12E0">
            <w:pPr>
              <w:jc w:val="center"/>
              <w:rPr>
                <w:bCs/>
                <w:smallCaps/>
                <w:sz w:val="20"/>
              </w:rPr>
            </w:pPr>
            <w:r>
              <w:rPr>
                <w:bCs/>
                <w:smallCaps/>
                <w:sz w:val="20"/>
              </w:rPr>
              <w:t>Depth (</w:t>
            </w:r>
            <w:r>
              <w:rPr>
                <w:rStyle w:val="Strong"/>
                <w:b w:val="0"/>
              </w:rPr>
              <w:t>m</w:t>
            </w:r>
            <w:r>
              <w:rPr>
                <w:bCs/>
                <w:smallCaps/>
                <w:sz w:val="20"/>
              </w:rPr>
              <w:t>)</w:t>
            </w:r>
          </w:p>
        </w:tc>
        <w:tc>
          <w:tcPr>
            <w:tcW w:w="1240" w:type="dxa"/>
            <w:tcBorders>
              <w:top w:val="single" w:sz="4" w:space="0" w:color="auto"/>
              <w:left w:val="nil"/>
              <w:bottom w:val="single" w:sz="4" w:space="0" w:color="auto"/>
              <w:right w:val="single" w:sz="4" w:space="0" w:color="auto"/>
            </w:tcBorders>
            <w:shd w:val="clear" w:color="auto" w:fill="auto"/>
            <w:vAlign w:val="center"/>
            <w:hideMark/>
          </w:tcPr>
          <w:p w:rsidR="005E12E0" w:rsidRDefault="005E12E0" w:rsidP="005E12E0">
            <w:pPr>
              <w:jc w:val="center"/>
              <w:rPr>
                <w:bCs/>
                <w:smallCaps/>
                <w:sz w:val="20"/>
              </w:rPr>
            </w:pPr>
            <w:r>
              <w:rPr>
                <w:bCs/>
                <w:smallCaps/>
                <w:sz w:val="20"/>
              </w:rPr>
              <w:t>Natural Water Content (%)</w:t>
            </w:r>
          </w:p>
        </w:tc>
        <w:tc>
          <w:tcPr>
            <w:tcW w:w="1180" w:type="dxa"/>
            <w:tcBorders>
              <w:top w:val="single" w:sz="4" w:space="0" w:color="auto"/>
              <w:left w:val="nil"/>
              <w:bottom w:val="single" w:sz="4" w:space="0" w:color="auto"/>
              <w:right w:val="single" w:sz="4" w:space="0" w:color="auto"/>
            </w:tcBorders>
            <w:shd w:val="clear" w:color="auto" w:fill="auto"/>
            <w:vAlign w:val="center"/>
            <w:hideMark/>
          </w:tcPr>
          <w:p w:rsidR="005E12E0" w:rsidRDefault="005E12E0" w:rsidP="005E12E0">
            <w:pPr>
              <w:jc w:val="center"/>
            </w:pPr>
            <w:r>
              <w:t>Bulk Density</w:t>
            </w:r>
          </w:p>
          <w:p w:rsidR="005E12E0" w:rsidRDefault="005E12E0" w:rsidP="005E12E0">
            <w:pPr>
              <w:jc w:val="center"/>
              <w:rPr>
                <w:bCs/>
                <w:smallCaps/>
                <w:sz w:val="20"/>
              </w:rPr>
            </w:pPr>
            <w:r>
              <w:t>(Mg/m</w:t>
            </w:r>
            <w:r>
              <w:rPr>
                <w:vertAlign w:val="superscript"/>
              </w:rPr>
              <w:t>3</w:t>
            </w:r>
            <w:r>
              <w:t>)</w:t>
            </w:r>
          </w:p>
        </w:tc>
        <w:tc>
          <w:tcPr>
            <w:tcW w:w="1120" w:type="dxa"/>
            <w:tcBorders>
              <w:top w:val="single" w:sz="4" w:space="0" w:color="auto"/>
              <w:left w:val="nil"/>
              <w:bottom w:val="single" w:sz="4" w:space="0" w:color="auto"/>
              <w:right w:val="single" w:sz="4" w:space="0" w:color="auto"/>
            </w:tcBorders>
            <w:shd w:val="clear" w:color="auto" w:fill="auto"/>
            <w:vAlign w:val="center"/>
            <w:hideMark/>
          </w:tcPr>
          <w:p w:rsidR="005E12E0" w:rsidRDefault="005E12E0" w:rsidP="005E12E0">
            <w:pPr>
              <w:jc w:val="center"/>
              <w:rPr>
                <w:bCs/>
                <w:smallCaps/>
                <w:sz w:val="20"/>
              </w:rPr>
            </w:pPr>
            <w:r>
              <w:rPr>
                <w:bCs/>
                <w:smallCaps/>
                <w:sz w:val="20"/>
              </w:rPr>
              <w:t>Cohesion (Cu) (</w:t>
            </w:r>
            <w:proofErr w:type="spellStart"/>
            <w:r>
              <w:rPr>
                <w:rStyle w:val="Strong"/>
                <w:b w:val="0"/>
              </w:rPr>
              <w:t>k</w:t>
            </w:r>
            <w:r>
              <w:rPr>
                <w:bCs/>
                <w:smallCaps/>
                <w:sz w:val="20"/>
              </w:rPr>
              <w:t>N</w:t>
            </w:r>
            <w:proofErr w:type="spellEnd"/>
            <w:r>
              <w:rPr>
                <w:bCs/>
                <w:smallCaps/>
                <w:sz w:val="20"/>
              </w:rPr>
              <w:t>/m</w:t>
            </w:r>
            <w:r>
              <w:rPr>
                <w:bCs/>
                <w:smallCaps/>
                <w:sz w:val="20"/>
                <w:vertAlign w:val="superscript"/>
              </w:rPr>
              <w:t>2</w:t>
            </w:r>
            <w:r>
              <w:rPr>
                <w:bCs/>
                <w:smallCaps/>
                <w:sz w:val="20"/>
              </w:rPr>
              <w:t>)</w:t>
            </w:r>
          </w:p>
        </w:tc>
        <w:tc>
          <w:tcPr>
            <w:tcW w:w="1180" w:type="dxa"/>
            <w:tcBorders>
              <w:top w:val="single" w:sz="4" w:space="0" w:color="auto"/>
              <w:left w:val="nil"/>
              <w:bottom w:val="single" w:sz="4" w:space="0" w:color="auto"/>
              <w:right w:val="single" w:sz="4" w:space="0" w:color="auto"/>
            </w:tcBorders>
            <w:shd w:val="clear" w:color="auto" w:fill="auto"/>
            <w:vAlign w:val="center"/>
            <w:hideMark/>
          </w:tcPr>
          <w:p w:rsidR="005E12E0" w:rsidRDefault="005E12E0" w:rsidP="005E12E0">
            <w:pPr>
              <w:jc w:val="center"/>
              <w:rPr>
                <w:bCs/>
                <w:smallCaps/>
                <w:sz w:val="20"/>
              </w:rPr>
            </w:pPr>
            <w:r>
              <w:rPr>
                <w:bCs/>
                <w:smallCaps/>
                <w:sz w:val="20"/>
              </w:rPr>
              <w:t>Angle of Friction (Degrees)</w:t>
            </w:r>
          </w:p>
        </w:tc>
        <w:tc>
          <w:tcPr>
            <w:tcW w:w="1030" w:type="dxa"/>
            <w:tcBorders>
              <w:top w:val="single" w:sz="4" w:space="0" w:color="auto"/>
              <w:left w:val="nil"/>
              <w:bottom w:val="single" w:sz="4" w:space="0" w:color="auto"/>
              <w:right w:val="single" w:sz="4" w:space="0" w:color="auto"/>
            </w:tcBorders>
          </w:tcPr>
          <w:p w:rsidR="005E12E0" w:rsidRDefault="005E12E0" w:rsidP="005E12E0">
            <w:pPr>
              <w:jc w:val="center"/>
              <w:rPr>
                <w:bCs/>
                <w:smallCaps/>
                <w:sz w:val="20"/>
              </w:rPr>
            </w:pPr>
            <w:r>
              <w:rPr>
                <w:bCs/>
                <w:smallCaps/>
                <w:sz w:val="20"/>
              </w:rPr>
              <w:t>Pressure</w:t>
            </w:r>
          </w:p>
          <w:p w:rsidR="005E12E0" w:rsidRDefault="005E12E0" w:rsidP="005E12E0">
            <w:pPr>
              <w:jc w:val="center"/>
              <w:rPr>
                <w:bCs/>
                <w:smallCaps/>
                <w:sz w:val="20"/>
              </w:rPr>
            </w:pPr>
            <w:r>
              <w:rPr>
                <w:bCs/>
                <w:smallCaps/>
                <w:sz w:val="20"/>
              </w:rPr>
              <w:t>ϭ</w:t>
            </w:r>
          </w:p>
          <w:p w:rsidR="005E12E0" w:rsidRDefault="005E12E0" w:rsidP="005E12E0">
            <w:pPr>
              <w:jc w:val="center"/>
              <w:rPr>
                <w:bCs/>
                <w:smallCaps/>
                <w:sz w:val="20"/>
              </w:rPr>
            </w:pPr>
            <w:r>
              <w:rPr>
                <w:bCs/>
                <w:smallCaps/>
                <w:sz w:val="20"/>
              </w:rPr>
              <w:t>(KN/m</w:t>
            </w:r>
            <w:r w:rsidRPr="00C24C1E">
              <w:rPr>
                <w:bCs/>
                <w:smallCaps/>
                <w:sz w:val="20"/>
                <w:vertAlign w:val="superscript"/>
              </w:rPr>
              <w:t>2</w:t>
            </w:r>
            <w:r>
              <w:rPr>
                <w:bCs/>
                <w:smallCaps/>
                <w:sz w:val="20"/>
              </w:rPr>
              <w:t>)</w:t>
            </w:r>
          </w:p>
        </w:tc>
        <w:tc>
          <w:tcPr>
            <w:tcW w:w="1617" w:type="dxa"/>
            <w:tcBorders>
              <w:top w:val="single" w:sz="4" w:space="0" w:color="auto"/>
              <w:left w:val="nil"/>
              <w:bottom w:val="single" w:sz="4" w:space="0" w:color="auto"/>
              <w:right w:val="single" w:sz="4" w:space="0" w:color="auto"/>
            </w:tcBorders>
          </w:tcPr>
          <w:p w:rsidR="005E12E0" w:rsidRDefault="005E12E0" w:rsidP="005E12E0">
            <w:pPr>
              <w:jc w:val="center"/>
              <w:rPr>
                <w:bCs/>
                <w:smallCaps/>
                <w:sz w:val="20"/>
              </w:rPr>
            </w:pPr>
            <w:r>
              <w:rPr>
                <w:bCs/>
                <w:smallCaps/>
                <w:sz w:val="20"/>
              </w:rPr>
              <w:t>COMPRESSION</w:t>
            </w:r>
          </w:p>
          <w:p w:rsidR="005E12E0" w:rsidRDefault="005E12E0" w:rsidP="005E12E0">
            <w:pPr>
              <w:jc w:val="center"/>
              <w:rPr>
                <w:bCs/>
                <w:smallCaps/>
                <w:sz w:val="20"/>
              </w:rPr>
            </w:pPr>
            <w:r>
              <w:rPr>
                <w:bCs/>
                <w:smallCaps/>
                <w:sz w:val="20"/>
              </w:rPr>
              <w:t>STRESS</w:t>
            </w:r>
          </w:p>
          <w:p w:rsidR="005E12E0" w:rsidRDefault="005E12E0" w:rsidP="005E12E0">
            <w:pPr>
              <w:jc w:val="center"/>
              <w:rPr>
                <w:bCs/>
                <w:smallCaps/>
                <w:sz w:val="20"/>
              </w:rPr>
            </w:pPr>
            <w:r>
              <w:rPr>
                <w:bCs/>
                <w:smallCaps/>
                <w:sz w:val="20"/>
              </w:rPr>
              <w:t>(KN/m</w:t>
            </w:r>
            <w:r w:rsidRPr="00C24C1E">
              <w:rPr>
                <w:bCs/>
                <w:smallCaps/>
                <w:sz w:val="20"/>
                <w:vertAlign w:val="superscript"/>
              </w:rPr>
              <w:t>2</w:t>
            </w:r>
            <w:r>
              <w:rPr>
                <w:bCs/>
                <w:smallCaps/>
                <w:sz w:val="20"/>
              </w:rPr>
              <w:t>)</w:t>
            </w:r>
          </w:p>
        </w:tc>
      </w:tr>
      <w:tr w:rsidR="005E12E0" w:rsidTr="005E12E0">
        <w:trPr>
          <w:trHeight w:val="300"/>
        </w:trPr>
        <w:tc>
          <w:tcPr>
            <w:tcW w:w="1011" w:type="dxa"/>
            <w:tcBorders>
              <w:top w:val="nil"/>
              <w:left w:val="single" w:sz="4" w:space="0" w:color="auto"/>
              <w:bottom w:val="single" w:sz="4" w:space="0" w:color="auto"/>
              <w:right w:val="single" w:sz="4" w:space="0" w:color="auto"/>
            </w:tcBorders>
            <w:shd w:val="clear" w:color="auto" w:fill="auto"/>
            <w:noWrap/>
            <w:vAlign w:val="bottom"/>
          </w:tcPr>
          <w:p w:rsidR="005E12E0" w:rsidRDefault="005E12E0" w:rsidP="005E12E0">
            <w:pPr>
              <w:jc w:val="center"/>
              <w:rPr>
                <w:b/>
                <w:smallCaps/>
              </w:rPr>
            </w:pPr>
            <w:r>
              <w:rPr>
                <w:b/>
                <w:smallCaps/>
              </w:rPr>
              <w:t>1/5</w:t>
            </w:r>
          </w:p>
        </w:tc>
        <w:tc>
          <w:tcPr>
            <w:tcW w:w="1011" w:type="dxa"/>
            <w:tcBorders>
              <w:top w:val="nil"/>
              <w:left w:val="nil"/>
              <w:bottom w:val="single" w:sz="4" w:space="0" w:color="auto"/>
              <w:right w:val="single" w:sz="4" w:space="0" w:color="auto"/>
            </w:tcBorders>
            <w:shd w:val="clear" w:color="auto" w:fill="auto"/>
            <w:noWrap/>
            <w:vAlign w:val="bottom"/>
          </w:tcPr>
          <w:p w:rsidR="005E12E0" w:rsidRDefault="005E12E0" w:rsidP="005E12E0">
            <w:pPr>
              <w:jc w:val="center"/>
              <w:rPr>
                <w:b/>
                <w:smallCaps/>
              </w:rPr>
            </w:pPr>
            <w:r>
              <w:rPr>
                <w:b/>
                <w:smallCaps/>
                <w:sz w:val="22"/>
                <w:szCs w:val="22"/>
              </w:rPr>
              <w:t>3.00</w:t>
            </w:r>
          </w:p>
        </w:tc>
        <w:tc>
          <w:tcPr>
            <w:tcW w:w="1240" w:type="dxa"/>
            <w:tcBorders>
              <w:top w:val="nil"/>
              <w:left w:val="nil"/>
              <w:bottom w:val="single" w:sz="4" w:space="0" w:color="auto"/>
              <w:right w:val="single" w:sz="4" w:space="0" w:color="auto"/>
            </w:tcBorders>
            <w:shd w:val="clear" w:color="auto" w:fill="auto"/>
            <w:noWrap/>
            <w:vAlign w:val="bottom"/>
          </w:tcPr>
          <w:p w:rsidR="005E12E0" w:rsidRDefault="005E12E0" w:rsidP="005E12E0">
            <w:pPr>
              <w:jc w:val="center"/>
              <w:rPr>
                <w:b/>
                <w:smallCaps/>
              </w:rPr>
            </w:pPr>
            <w:r>
              <w:rPr>
                <w:b/>
                <w:smallCaps/>
                <w:sz w:val="22"/>
                <w:szCs w:val="22"/>
              </w:rPr>
              <w:t>54.1</w:t>
            </w:r>
          </w:p>
        </w:tc>
        <w:tc>
          <w:tcPr>
            <w:tcW w:w="1180" w:type="dxa"/>
            <w:tcBorders>
              <w:top w:val="nil"/>
              <w:left w:val="nil"/>
              <w:bottom w:val="single" w:sz="4" w:space="0" w:color="auto"/>
              <w:right w:val="single" w:sz="4" w:space="0" w:color="auto"/>
            </w:tcBorders>
            <w:shd w:val="clear" w:color="auto" w:fill="auto"/>
            <w:noWrap/>
            <w:vAlign w:val="bottom"/>
          </w:tcPr>
          <w:p w:rsidR="005E12E0" w:rsidRDefault="005E12E0" w:rsidP="005E12E0">
            <w:pPr>
              <w:jc w:val="center"/>
              <w:rPr>
                <w:b/>
                <w:smallCaps/>
              </w:rPr>
            </w:pPr>
            <w:r>
              <w:rPr>
                <w:b/>
                <w:smallCaps/>
                <w:sz w:val="22"/>
                <w:szCs w:val="22"/>
              </w:rPr>
              <w:t>1.686</w:t>
            </w:r>
          </w:p>
        </w:tc>
        <w:tc>
          <w:tcPr>
            <w:tcW w:w="1120" w:type="dxa"/>
            <w:tcBorders>
              <w:top w:val="nil"/>
              <w:left w:val="nil"/>
              <w:bottom w:val="single" w:sz="4" w:space="0" w:color="auto"/>
              <w:right w:val="single" w:sz="4" w:space="0" w:color="auto"/>
            </w:tcBorders>
            <w:shd w:val="clear" w:color="auto" w:fill="auto"/>
            <w:noWrap/>
            <w:vAlign w:val="bottom"/>
          </w:tcPr>
          <w:p w:rsidR="005E12E0" w:rsidRDefault="005E12E0" w:rsidP="005E12E0">
            <w:pPr>
              <w:jc w:val="center"/>
              <w:rPr>
                <w:b/>
                <w:smallCaps/>
              </w:rPr>
            </w:pPr>
            <w:r>
              <w:rPr>
                <w:b/>
                <w:smallCaps/>
                <w:sz w:val="22"/>
                <w:szCs w:val="22"/>
              </w:rPr>
              <w:t>40.0</w:t>
            </w:r>
          </w:p>
        </w:tc>
        <w:tc>
          <w:tcPr>
            <w:tcW w:w="1180" w:type="dxa"/>
            <w:tcBorders>
              <w:top w:val="nil"/>
              <w:left w:val="nil"/>
              <w:bottom w:val="single" w:sz="4" w:space="0" w:color="auto"/>
              <w:right w:val="single" w:sz="4" w:space="0" w:color="auto"/>
            </w:tcBorders>
            <w:shd w:val="clear" w:color="auto" w:fill="auto"/>
            <w:noWrap/>
            <w:vAlign w:val="bottom"/>
          </w:tcPr>
          <w:p w:rsidR="005E12E0" w:rsidRDefault="005E12E0" w:rsidP="005E12E0">
            <w:pPr>
              <w:jc w:val="center"/>
              <w:rPr>
                <w:b/>
                <w:smallCaps/>
              </w:rPr>
            </w:pPr>
            <w:r>
              <w:rPr>
                <w:b/>
                <w:smallCaps/>
                <w:sz w:val="22"/>
                <w:szCs w:val="22"/>
              </w:rPr>
              <w:t>5.0</w:t>
            </w:r>
          </w:p>
        </w:tc>
        <w:tc>
          <w:tcPr>
            <w:tcW w:w="1030" w:type="dxa"/>
            <w:tcBorders>
              <w:top w:val="nil"/>
              <w:left w:val="nil"/>
              <w:bottom w:val="single" w:sz="4" w:space="0" w:color="auto"/>
              <w:right w:val="single" w:sz="4" w:space="0" w:color="auto"/>
            </w:tcBorders>
          </w:tcPr>
          <w:p w:rsidR="005E12E0" w:rsidRDefault="005E12E0" w:rsidP="005E12E0">
            <w:pPr>
              <w:jc w:val="center"/>
              <w:rPr>
                <w:b/>
                <w:smallCaps/>
                <w:sz w:val="22"/>
                <w:szCs w:val="22"/>
              </w:rPr>
            </w:pPr>
            <w:r>
              <w:rPr>
                <w:b/>
                <w:smallCaps/>
                <w:sz w:val="22"/>
                <w:szCs w:val="22"/>
              </w:rPr>
              <w:t>50</w:t>
            </w:r>
          </w:p>
          <w:p w:rsidR="005E12E0" w:rsidRDefault="005E12E0" w:rsidP="005E12E0">
            <w:pPr>
              <w:jc w:val="center"/>
              <w:rPr>
                <w:b/>
                <w:smallCaps/>
                <w:sz w:val="22"/>
                <w:szCs w:val="22"/>
              </w:rPr>
            </w:pPr>
            <w:r>
              <w:rPr>
                <w:b/>
                <w:smallCaps/>
                <w:sz w:val="22"/>
                <w:szCs w:val="22"/>
              </w:rPr>
              <w:t>100</w:t>
            </w:r>
          </w:p>
          <w:p w:rsidR="005E12E0" w:rsidRDefault="005E12E0" w:rsidP="005E12E0">
            <w:pPr>
              <w:jc w:val="center"/>
              <w:rPr>
                <w:b/>
                <w:smallCaps/>
                <w:sz w:val="22"/>
                <w:szCs w:val="22"/>
              </w:rPr>
            </w:pPr>
            <w:r>
              <w:rPr>
                <w:b/>
                <w:smallCaps/>
                <w:sz w:val="22"/>
                <w:szCs w:val="22"/>
              </w:rPr>
              <w:t>200</w:t>
            </w:r>
          </w:p>
        </w:tc>
        <w:tc>
          <w:tcPr>
            <w:tcW w:w="1617" w:type="dxa"/>
            <w:tcBorders>
              <w:top w:val="nil"/>
              <w:left w:val="nil"/>
              <w:bottom w:val="single" w:sz="4" w:space="0" w:color="auto"/>
              <w:right w:val="single" w:sz="4" w:space="0" w:color="auto"/>
            </w:tcBorders>
          </w:tcPr>
          <w:p w:rsidR="005E12E0" w:rsidRDefault="005E12E0" w:rsidP="005E12E0">
            <w:pPr>
              <w:jc w:val="center"/>
              <w:rPr>
                <w:b/>
                <w:smallCaps/>
                <w:sz w:val="22"/>
                <w:szCs w:val="22"/>
              </w:rPr>
            </w:pPr>
            <w:r>
              <w:rPr>
                <w:b/>
                <w:smallCaps/>
                <w:sz w:val="22"/>
                <w:szCs w:val="22"/>
              </w:rPr>
              <w:t>100.0</w:t>
            </w:r>
          </w:p>
          <w:p w:rsidR="005E12E0" w:rsidRDefault="005E12E0" w:rsidP="005E12E0">
            <w:pPr>
              <w:jc w:val="center"/>
              <w:rPr>
                <w:b/>
                <w:smallCaps/>
                <w:sz w:val="22"/>
                <w:szCs w:val="22"/>
              </w:rPr>
            </w:pPr>
            <w:r>
              <w:rPr>
                <w:b/>
                <w:smallCaps/>
                <w:sz w:val="22"/>
                <w:szCs w:val="22"/>
              </w:rPr>
              <w:t>111.0</w:t>
            </w:r>
          </w:p>
          <w:p w:rsidR="005E12E0" w:rsidRDefault="005E12E0" w:rsidP="005E12E0">
            <w:pPr>
              <w:jc w:val="center"/>
              <w:rPr>
                <w:b/>
                <w:smallCaps/>
                <w:sz w:val="22"/>
                <w:szCs w:val="22"/>
              </w:rPr>
            </w:pPr>
            <w:r>
              <w:rPr>
                <w:b/>
                <w:smallCaps/>
                <w:sz w:val="22"/>
                <w:szCs w:val="22"/>
              </w:rPr>
              <w:t>128.0</w:t>
            </w:r>
          </w:p>
        </w:tc>
      </w:tr>
    </w:tbl>
    <w:p w:rsidR="00AB6755" w:rsidRDefault="00AB6755">
      <w:pPr>
        <w:rPr>
          <w:rStyle w:val="Strong"/>
        </w:rPr>
      </w:pPr>
    </w:p>
    <w:p w:rsidR="00AB6755" w:rsidRDefault="00AB6755">
      <w:pPr>
        <w:rPr>
          <w:rStyle w:val="Strong"/>
        </w:rPr>
      </w:pPr>
    </w:p>
    <w:p w:rsidR="00AB6755" w:rsidRDefault="00AB6755">
      <w:pPr>
        <w:rPr>
          <w:rStyle w:val="Strong"/>
        </w:rPr>
      </w:pPr>
    </w:p>
    <w:p w:rsidR="00AB6755" w:rsidRDefault="00AB6755">
      <w:pPr>
        <w:rPr>
          <w:rStyle w:val="Strong"/>
        </w:rPr>
      </w:pPr>
    </w:p>
    <w:p w:rsidR="0077530E" w:rsidRDefault="0077530E">
      <w:pPr>
        <w:rPr>
          <w:rStyle w:val="Strong"/>
        </w:rPr>
      </w:pPr>
    </w:p>
    <w:p w:rsidR="0077530E" w:rsidRDefault="0077530E">
      <w:pPr>
        <w:rPr>
          <w:rStyle w:val="Strong"/>
        </w:rPr>
      </w:pPr>
    </w:p>
    <w:p w:rsidR="0077530E" w:rsidRDefault="0077530E">
      <w:pPr>
        <w:rPr>
          <w:rStyle w:val="Strong"/>
        </w:rPr>
      </w:pPr>
    </w:p>
    <w:p w:rsidR="0077530E" w:rsidRDefault="0077530E">
      <w:pPr>
        <w:rPr>
          <w:rStyle w:val="Strong"/>
        </w:rPr>
      </w:pPr>
    </w:p>
    <w:p w:rsidR="0077530E" w:rsidRDefault="0077530E">
      <w:pPr>
        <w:rPr>
          <w:rStyle w:val="Strong"/>
        </w:rPr>
      </w:pPr>
    </w:p>
    <w:p w:rsidR="00AB6755" w:rsidRDefault="00623EC2">
      <w:r>
        <w:rPr>
          <w:rStyle w:val="Strong"/>
        </w:rPr>
        <w:lastRenderedPageBreak/>
        <w:t>Table 4.4.Oedometer Consolidation Tests</w:t>
      </w:r>
    </w:p>
    <w:tbl>
      <w:tblPr>
        <w:tblpPr w:leftFromText="180" w:rightFromText="180" w:vertAnchor="text" w:horzAnchor="margin" w:tblpY="161"/>
        <w:tblW w:w="7490" w:type="dxa"/>
        <w:tblLayout w:type="fixed"/>
        <w:tblLook w:val="04A0" w:firstRow="1" w:lastRow="0" w:firstColumn="1" w:lastColumn="0" w:noHBand="0" w:noVBand="1"/>
      </w:tblPr>
      <w:tblGrid>
        <w:gridCol w:w="1080"/>
        <w:gridCol w:w="964"/>
        <w:gridCol w:w="1239"/>
        <w:gridCol w:w="2155"/>
        <w:gridCol w:w="2052"/>
      </w:tblGrid>
      <w:tr w:rsidR="00256CA9" w:rsidTr="00256CA9">
        <w:trPr>
          <w:trHeight w:val="933"/>
        </w:trPr>
        <w:tc>
          <w:tcPr>
            <w:tcW w:w="1080" w:type="dxa"/>
            <w:tcBorders>
              <w:top w:val="single" w:sz="8" w:space="0" w:color="auto"/>
              <w:left w:val="single" w:sz="8" w:space="0" w:color="auto"/>
              <w:bottom w:val="single" w:sz="4" w:space="0" w:color="auto"/>
              <w:right w:val="single" w:sz="4" w:space="0" w:color="auto"/>
            </w:tcBorders>
            <w:shd w:val="clear" w:color="auto" w:fill="auto"/>
            <w:vAlign w:val="center"/>
            <w:hideMark/>
          </w:tcPr>
          <w:p w:rsidR="00256CA9" w:rsidRDefault="00256CA9">
            <w:pPr>
              <w:jc w:val="center"/>
              <w:rPr>
                <w:bCs/>
                <w:smallCaps/>
              </w:rPr>
            </w:pPr>
            <w:r>
              <w:rPr>
                <w:bCs/>
                <w:smallCaps/>
                <w:sz w:val="22"/>
                <w:szCs w:val="22"/>
              </w:rPr>
              <w:t>Sample N0.</w:t>
            </w:r>
          </w:p>
        </w:tc>
        <w:tc>
          <w:tcPr>
            <w:tcW w:w="964" w:type="dxa"/>
            <w:tcBorders>
              <w:top w:val="single" w:sz="8" w:space="0" w:color="auto"/>
              <w:left w:val="nil"/>
              <w:bottom w:val="single" w:sz="4" w:space="0" w:color="auto"/>
              <w:right w:val="single" w:sz="4" w:space="0" w:color="auto"/>
            </w:tcBorders>
            <w:shd w:val="clear" w:color="auto" w:fill="auto"/>
            <w:vAlign w:val="center"/>
            <w:hideMark/>
          </w:tcPr>
          <w:p w:rsidR="00256CA9" w:rsidRDefault="00256CA9">
            <w:pPr>
              <w:jc w:val="center"/>
              <w:rPr>
                <w:bCs/>
                <w:smallCaps/>
              </w:rPr>
            </w:pPr>
            <w:r>
              <w:rPr>
                <w:bCs/>
                <w:smallCaps/>
                <w:sz w:val="22"/>
                <w:szCs w:val="22"/>
              </w:rPr>
              <w:t>Depth (</w:t>
            </w:r>
            <w:r>
              <w:rPr>
                <w:rStyle w:val="Strong"/>
                <w:b w:val="0"/>
              </w:rPr>
              <w:t>m</w:t>
            </w:r>
            <w:r>
              <w:rPr>
                <w:bCs/>
                <w:smallCaps/>
                <w:sz w:val="22"/>
                <w:szCs w:val="22"/>
              </w:rPr>
              <w:t>)</w:t>
            </w:r>
          </w:p>
        </w:tc>
        <w:tc>
          <w:tcPr>
            <w:tcW w:w="1239" w:type="dxa"/>
            <w:tcBorders>
              <w:top w:val="single" w:sz="8" w:space="0" w:color="auto"/>
              <w:left w:val="nil"/>
              <w:bottom w:val="single" w:sz="4" w:space="0" w:color="auto"/>
              <w:right w:val="single" w:sz="4" w:space="0" w:color="auto"/>
            </w:tcBorders>
            <w:shd w:val="clear" w:color="auto" w:fill="auto"/>
            <w:vAlign w:val="center"/>
            <w:hideMark/>
          </w:tcPr>
          <w:p w:rsidR="00256CA9" w:rsidRDefault="00256CA9">
            <w:pPr>
              <w:jc w:val="center"/>
              <w:rPr>
                <w:bCs/>
                <w:smallCaps/>
              </w:rPr>
            </w:pPr>
            <w:r>
              <w:rPr>
                <w:bCs/>
                <w:smallCaps/>
                <w:sz w:val="22"/>
                <w:szCs w:val="22"/>
              </w:rPr>
              <w:t>Pressure Range (</w:t>
            </w:r>
            <w:proofErr w:type="spellStart"/>
            <w:r>
              <w:rPr>
                <w:bCs/>
                <w:smallCaps/>
                <w:sz w:val="22"/>
                <w:szCs w:val="22"/>
              </w:rPr>
              <w:t>k</w:t>
            </w:r>
            <w:r>
              <w:rPr>
                <w:rStyle w:val="Strong"/>
                <w:b w:val="0"/>
              </w:rPr>
              <w:t>N</w:t>
            </w:r>
            <w:proofErr w:type="spellEnd"/>
            <w:r>
              <w:rPr>
                <w:bCs/>
                <w:smallCaps/>
                <w:sz w:val="22"/>
                <w:szCs w:val="22"/>
              </w:rPr>
              <w:t>/</w:t>
            </w:r>
            <w:r>
              <w:rPr>
                <w:rStyle w:val="Strong"/>
                <w:b w:val="0"/>
              </w:rPr>
              <w:t>m</w:t>
            </w:r>
            <w:r>
              <w:rPr>
                <w:b/>
                <w:bCs/>
                <w:smallCaps/>
                <w:sz w:val="22"/>
                <w:szCs w:val="22"/>
                <w:vertAlign w:val="superscript"/>
              </w:rPr>
              <w:t>2</w:t>
            </w:r>
            <w:r>
              <w:rPr>
                <w:bCs/>
                <w:smallCaps/>
                <w:sz w:val="22"/>
                <w:szCs w:val="22"/>
              </w:rPr>
              <w:t>)</w:t>
            </w:r>
          </w:p>
        </w:tc>
        <w:tc>
          <w:tcPr>
            <w:tcW w:w="2155" w:type="dxa"/>
            <w:tcBorders>
              <w:top w:val="single" w:sz="8" w:space="0" w:color="auto"/>
              <w:left w:val="nil"/>
              <w:bottom w:val="single" w:sz="4" w:space="0" w:color="auto"/>
              <w:right w:val="single" w:sz="4" w:space="0" w:color="auto"/>
            </w:tcBorders>
            <w:shd w:val="clear" w:color="auto" w:fill="auto"/>
            <w:vAlign w:val="center"/>
            <w:hideMark/>
          </w:tcPr>
          <w:p w:rsidR="00256CA9" w:rsidRDefault="00256CA9">
            <w:pPr>
              <w:jc w:val="center"/>
              <w:rPr>
                <w:bCs/>
                <w:smallCaps/>
              </w:rPr>
            </w:pPr>
            <w:proofErr w:type="spellStart"/>
            <w:r>
              <w:rPr>
                <w:bCs/>
                <w:smallCaps/>
                <w:sz w:val="22"/>
                <w:szCs w:val="22"/>
              </w:rPr>
              <w:t>Coeff</w:t>
            </w:r>
            <w:proofErr w:type="spellEnd"/>
            <w:r>
              <w:rPr>
                <w:bCs/>
                <w:smallCaps/>
                <w:sz w:val="22"/>
                <w:szCs w:val="22"/>
              </w:rPr>
              <w:t xml:space="preserve">. Of Compressibility </w:t>
            </w:r>
            <w:proofErr w:type="spellStart"/>
            <w:r>
              <w:rPr>
                <w:bCs/>
                <w:smallCaps/>
                <w:sz w:val="22"/>
                <w:szCs w:val="22"/>
              </w:rPr>
              <w:t>Mv</w:t>
            </w:r>
            <w:proofErr w:type="spellEnd"/>
            <w:r>
              <w:rPr>
                <w:bCs/>
                <w:smallCaps/>
                <w:sz w:val="22"/>
                <w:szCs w:val="22"/>
              </w:rPr>
              <w:t>;(</w:t>
            </w:r>
            <w:r>
              <w:rPr>
                <w:rStyle w:val="Strong"/>
                <w:b w:val="0"/>
              </w:rPr>
              <w:t>m</w:t>
            </w:r>
            <w:r>
              <w:rPr>
                <w:b/>
                <w:bCs/>
                <w:smallCaps/>
                <w:sz w:val="22"/>
                <w:szCs w:val="22"/>
                <w:vertAlign w:val="superscript"/>
              </w:rPr>
              <w:t>2</w:t>
            </w:r>
            <w:r>
              <w:rPr>
                <w:bCs/>
                <w:smallCaps/>
                <w:sz w:val="22"/>
                <w:szCs w:val="22"/>
              </w:rPr>
              <w:t>)</w:t>
            </w:r>
          </w:p>
        </w:tc>
        <w:tc>
          <w:tcPr>
            <w:tcW w:w="2052" w:type="dxa"/>
            <w:tcBorders>
              <w:top w:val="single" w:sz="8" w:space="0" w:color="auto"/>
              <w:left w:val="nil"/>
              <w:bottom w:val="single" w:sz="4" w:space="0" w:color="auto"/>
              <w:right w:val="single" w:sz="8" w:space="0" w:color="auto"/>
            </w:tcBorders>
            <w:shd w:val="clear" w:color="auto" w:fill="auto"/>
            <w:vAlign w:val="center"/>
            <w:hideMark/>
          </w:tcPr>
          <w:p w:rsidR="00256CA9" w:rsidRDefault="00256CA9" w:rsidP="00256CA9">
            <w:pPr>
              <w:rPr>
                <w:bCs/>
                <w:smallCaps/>
              </w:rPr>
            </w:pPr>
            <w:proofErr w:type="spellStart"/>
            <w:r>
              <w:rPr>
                <w:bCs/>
                <w:smallCaps/>
                <w:sz w:val="22"/>
                <w:szCs w:val="22"/>
              </w:rPr>
              <w:t>Coeff</w:t>
            </w:r>
            <w:proofErr w:type="spellEnd"/>
            <w:r>
              <w:rPr>
                <w:bCs/>
                <w:smallCaps/>
                <w:sz w:val="22"/>
                <w:szCs w:val="22"/>
              </w:rPr>
              <w:t xml:space="preserve">. Of Consolidation </w:t>
            </w:r>
            <w:proofErr w:type="spellStart"/>
            <w:r>
              <w:rPr>
                <w:bCs/>
                <w:smallCaps/>
                <w:sz w:val="22"/>
                <w:szCs w:val="22"/>
              </w:rPr>
              <w:t>Cv</w:t>
            </w:r>
            <w:proofErr w:type="spellEnd"/>
            <w:r>
              <w:rPr>
                <w:bCs/>
                <w:smallCaps/>
                <w:sz w:val="22"/>
                <w:szCs w:val="22"/>
              </w:rPr>
              <w:t>;(</w:t>
            </w:r>
            <w:r>
              <w:rPr>
                <w:rStyle w:val="Strong"/>
                <w:b w:val="0"/>
              </w:rPr>
              <w:t>m</w:t>
            </w:r>
            <w:r>
              <w:rPr>
                <w:rStyle w:val="Strong"/>
                <w:b w:val="0"/>
                <w:vertAlign w:val="superscript"/>
              </w:rPr>
              <w:t>2</w:t>
            </w:r>
            <w:r>
              <w:rPr>
                <w:bCs/>
                <w:smallCaps/>
                <w:sz w:val="22"/>
                <w:szCs w:val="22"/>
              </w:rPr>
              <w:t>/year)</w:t>
            </w:r>
          </w:p>
        </w:tc>
      </w:tr>
      <w:tr w:rsidR="00256CA9" w:rsidTr="00256CA9">
        <w:trPr>
          <w:trHeight w:val="292"/>
        </w:trPr>
        <w:tc>
          <w:tcPr>
            <w:tcW w:w="1080" w:type="dxa"/>
            <w:tcBorders>
              <w:top w:val="nil"/>
              <w:left w:val="single" w:sz="8" w:space="0" w:color="auto"/>
              <w:bottom w:val="single" w:sz="4" w:space="0" w:color="auto"/>
              <w:right w:val="single" w:sz="4" w:space="0" w:color="auto"/>
            </w:tcBorders>
            <w:shd w:val="clear" w:color="auto" w:fill="auto"/>
            <w:noWrap/>
            <w:vAlign w:val="center"/>
          </w:tcPr>
          <w:p w:rsidR="00256CA9" w:rsidRDefault="00782578">
            <w:pPr>
              <w:jc w:val="center"/>
              <w:rPr>
                <w:b/>
                <w:smallCaps/>
              </w:rPr>
            </w:pPr>
            <w:r>
              <w:rPr>
                <w:b/>
                <w:smallCaps/>
              </w:rPr>
              <w:t>1/</w:t>
            </w:r>
            <w:r w:rsidR="005378E4">
              <w:rPr>
                <w:b/>
                <w:smallCaps/>
              </w:rPr>
              <w:t>5</w:t>
            </w:r>
          </w:p>
        </w:tc>
        <w:tc>
          <w:tcPr>
            <w:tcW w:w="964" w:type="dxa"/>
            <w:tcBorders>
              <w:top w:val="nil"/>
              <w:left w:val="nil"/>
              <w:bottom w:val="single" w:sz="4" w:space="0" w:color="auto"/>
              <w:right w:val="single" w:sz="4" w:space="0" w:color="auto"/>
            </w:tcBorders>
            <w:shd w:val="clear" w:color="auto" w:fill="auto"/>
            <w:noWrap/>
            <w:vAlign w:val="center"/>
          </w:tcPr>
          <w:p w:rsidR="00256CA9" w:rsidRDefault="005378E4">
            <w:pPr>
              <w:jc w:val="center"/>
              <w:rPr>
                <w:b/>
                <w:smallCaps/>
              </w:rPr>
            </w:pPr>
            <w:r>
              <w:rPr>
                <w:b/>
                <w:smallCaps/>
                <w:sz w:val="22"/>
                <w:szCs w:val="22"/>
              </w:rPr>
              <w:t>3.00</w:t>
            </w:r>
          </w:p>
        </w:tc>
        <w:tc>
          <w:tcPr>
            <w:tcW w:w="1239" w:type="dxa"/>
            <w:tcBorders>
              <w:top w:val="nil"/>
              <w:left w:val="nil"/>
              <w:bottom w:val="single" w:sz="4" w:space="0" w:color="auto"/>
              <w:right w:val="single" w:sz="4" w:space="0" w:color="auto"/>
            </w:tcBorders>
            <w:shd w:val="clear" w:color="auto" w:fill="auto"/>
            <w:noWrap/>
            <w:vAlign w:val="bottom"/>
          </w:tcPr>
          <w:p w:rsidR="00256CA9" w:rsidRDefault="00256CA9">
            <w:pPr>
              <w:jc w:val="center"/>
              <w:rPr>
                <w:b/>
                <w:smallCaps/>
              </w:rPr>
            </w:pPr>
            <w:r>
              <w:rPr>
                <w:b/>
                <w:smallCaps/>
                <w:sz w:val="22"/>
                <w:szCs w:val="22"/>
              </w:rPr>
              <w:t>0-25</w:t>
            </w:r>
          </w:p>
          <w:p w:rsidR="00256CA9" w:rsidRDefault="00256CA9">
            <w:pPr>
              <w:jc w:val="center"/>
              <w:rPr>
                <w:b/>
                <w:smallCaps/>
              </w:rPr>
            </w:pPr>
            <w:r>
              <w:rPr>
                <w:b/>
                <w:smallCaps/>
                <w:sz w:val="22"/>
                <w:szCs w:val="22"/>
              </w:rPr>
              <w:t>25-50</w:t>
            </w:r>
          </w:p>
          <w:p w:rsidR="00256CA9" w:rsidRDefault="00256CA9">
            <w:pPr>
              <w:jc w:val="center"/>
              <w:rPr>
                <w:b/>
                <w:smallCaps/>
              </w:rPr>
            </w:pPr>
            <w:r>
              <w:rPr>
                <w:b/>
                <w:smallCaps/>
                <w:sz w:val="22"/>
                <w:szCs w:val="22"/>
              </w:rPr>
              <w:t>50-100</w:t>
            </w:r>
          </w:p>
          <w:p w:rsidR="00256CA9" w:rsidRDefault="00256CA9">
            <w:pPr>
              <w:jc w:val="center"/>
              <w:rPr>
                <w:b/>
                <w:smallCaps/>
              </w:rPr>
            </w:pPr>
            <w:r>
              <w:rPr>
                <w:b/>
                <w:smallCaps/>
                <w:sz w:val="22"/>
                <w:szCs w:val="22"/>
              </w:rPr>
              <w:t>100-200</w:t>
            </w:r>
          </w:p>
          <w:p w:rsidR="00256CA9" w:rsidRDefault="00256CA9">
            <w:pPr>
              <w:jc w:val="center"/>
              <w:rPr>
                <w:smallCaps/>
              </w:rPr>
            </w:pPr>
            <w:r>
              <w:rPr>
                <w:b/>
                <w:smallCaps/>
                <w:sz w:val="22"/>
                <w:szCs w:val="22"/>
              </w:rPr>
              <w:t>200-400</w:t>
            </w:r>
          </w:p>
        </w:tc>
        <w:tc>
          <w:tcPr>
            <w:tcW w:w="2155" w:type="dxa"/>
            <w:tcBorders>
              <w:top w:val="nil"/>
              <w:left w:val="nil"/>
              <w:bottom w:val="single" w:sz="4" w:space="0" w:color="auto"/>
              <w:right w:val="single" w:sz="4" w:space="0" w:color="auto"/>
            </w:tcBorders>
            <w:shd w:val="clear" w:color="auto" w:fill="auto"/>
            <w:noWrap/>
            <w:vAlign w:val="bottom"/>
          </w:tcPr>
          <w:p w:rsidR="00782578" w:rsidRDefault="005378E4" w:rsidP="00782578">
            <w:pPr>
              <w:jc w:val="center"/>
              <w:rPr>
                <w:b/>
                <w:smallCaps/>
                <w:sz w:val="22"/>
                <w:szCs w:val="22"/>
              </w:rPr>
            </w:pPr>
            <w:r>
              <w:rPr>
                <w:b/>
                <w:smallCaps/>
                <w:sz w:val="22"/>
                <w:szCs w:val="22"/>
              </w:rPr>
              <w:t>0.208</w:t>
            </w:r>
          </w:p>
          <w:p w:rsidR="00782578" w:rsidRDefault="005378E4" w:rsidP="00782578">
            <w:pPr>
              <w:jc w:val="center"/>
              <w:rPr>
                <w:b/>
                <w:smallCaps/>
                <w:sz w:val="22"/>
                <w:szCs w:val="22"/>
              </w:rPr>
            </w:pPr>
            <w:r>
              <w:rPr>
                <w:b/>
                <w:smallCaps/>
                <w:sz w:val="22"/>
                <w:szCs w:val="22"/>
              </w:rPr>
              <w:t>0.309</w:t>
            </w:r>
          </w:p>
          <w:p w:rsidR="00782578" w:rsidRDefault="005378E4" w:rsidP="00782578">
            <w:pPr>
              <w:jc w:val="center"/>
              <w:rPr>
                <w:b/>
                <w:smallCaps/>
                <w:sz w:val="22"/>
                <w:szCs w:val="22"/>
              </w:rPr>
            </w:pPr>
            <w:r>
              <w:rPr>
                <w:b/>
                <w:smallCaps/>
                <w:sz w:val="22"/>
                <w:szCs w:val="22"/>
              </w:rPr>
              <w:t>0.285</w:t>
            </w:r>
          </w:p>
          <w:p w:rsidR="00782578" w:rsidRDefault="005378E4" w:rsidP="00782578">
            <w:pPr>
              <w:jc w:val="center"/>
              <w:rPr>
                <w:b/>
                <w:smallCaps/>
                <w:sz w:val="22"/>
                <w:szCs w:val="22"/>
              </w:rPr>
            </w:pPr>
            <w:r>
              <w:rPr>
                <w:b/>
                <w:smallCaps/>
                <w:sz w:val="22"/>
                <w:szCs w:val="22"/>
              </w:rPr>
              <w:t>0.253</w:t>
            </w:r>
          </w:p>
          <w:p w:rsidR="00256CA9" w:rsidRDefault="005378E4" w:rsidP="00782578">
            <w:pPr>
              <w:jc w:val="center"/>
              <w:rPr>
                <w:b/>
                <w:smallCaps/>
              </w:rPr>
            </w:pPr>
            <w:r>
              <w:rPr>
                <w:b/>
                <w:smallCaps/>
                <w:sz w:val="22"/>
                <w:szCs w:val="22"/>
              </w:rPr>
              <w:t>0.224</w:t>
            </w:r>
          </w:p>
        </w:tc>
        <w:tc>
          <w:tcPr>
            <w:tcW w:w="2052" w:type="dxa"/>
            <w:tcBorders>
              <w:top w:val="nil"/>
              <w:left w:val="nil"/>
              <w:bottom w:val="single" w:sz="4" w:space="0" w:color="auto"/>
              <w:right w:val="single" w:sz="8" w:space="0" w:color="auto"/>
            </w:tcBorders>
            <w:shd w:val="clear" w:color="auto" w:fill="auto"/>
            <w:noWrap/>
            <w:vAlign w:val="bottom"/>
          </w:tcPr>
          <w:p w:rsidR="00782578" w:rsidRDefault="005378E4" w:rsidP="00782578">
            <w:pPr>
              <w:jc w:val="center"/>
              <w:rPr>
                <w:b/>
                <w:smallCaps/>
              </w:rPr>
            </w:pPr>
            <w:r>
              <w:rPr>
                <w:b/>
                <w:smallCaps/>
              </w:rPr>
              <w:t>7</w:t>
            </w:r>
            <w:r w:rsidR="00782578">
              <w:rPr>
                <w:b/>
                <w:smallCaps/>
              </w:rPr>
              <w:t>.3</w:t>
            </w:r>
          </w:p>
          <w:p w:rsidR="00782578" w:rsidRDefault="005378E4" w:rsidP="00782578">
            <w:pPr>
              <w:jc w:val="center"/>
              <w:rPr>
                <w:b/>
                <w:smallCaps/>
              </w:rPr>
            </w:pPr>
            <w:r>
              <w:rPr>
                <w:b/>
                <w:smallCaps/>
              </w:rPr>
              <w:t>5</w:t>
            </w:r>
            <w:r w:rsidR="00782578">
              <w:rPr>
                <w:b/>
                <w:smallCaps/>
              </w:rPr>
              <w:t>.6</w:t>
            </w:r>
          </w:p>
          <w:p w:rsidR="00782578" w:rsidRDefault="005378E4" w:rsidP="00782578">
            <w:pPr>
              <w:jc w:val="center"/>
              <w:rPr>
                <w:b/>
                <w:smallCaps/>
              </w:rPr>
            </w:pPr>
            <w:r>
              <w:rPr>
                <w:b/>
                <w:smallCaps/>
              </w:rPr>
              <w:t>4.1</w:t>
            </w:r>
          </w:p>
          <w:p w:rsidR="00782578" w:rsidRDefault="005378E4" w:rsidP="00782578">
            <w:pPr>
              <w:jc w:val="center"/>
              <w:rPr>
                <w:b/>
                <w:smallCaps/>
              </w:rPr>
            </w:pPr>
            <w:r>
              <w:rPr>
                <w:b/>
                <w:smallCaps/>
              </w:rPr>
              <w:t>3.3</w:t>
            </w:r>
          </w:p>
          <w:p w:rsidR="00256CA9" w:rsidRDefault="005378E4" w:rsidP="00782578">
            <w:pPr>
              <w:jc w:val="center"/>
              <w:rPr>
                <w:b/>
                <w:smallCaps/>
              </w:rPr>
            </w:pPr>
            <w:r>
              <w:rPr>
                <w:b/>
                <w:smallCaps/>
              </w:rPr>
              <w:t>2.6</w:t>
            </w:r>
          </w:p>
        </w:tc>
      </w:tr>
    </w:tbl>
    <w:p w:rsidR="00AB6755" w:rsidRDefault="00AB6755">
      <w:pPr>
        <w:tabs>
          <w:tab w:val="left" w:pos="7065"/>
        </w:tabs>
        <w:spacing w:before="240"/>
        <w:rPr>
          <w:rStyle w:val="Strong"/>
          <w:color w:val="FF0000"/>
        </w:rPr>
      </w:pPr>
    </w:p>
    <w:p w:rsidR="00256CA9" w:rsidRDefault="00256CA9">
      <w:pPr>
        <w:tabs>
          <w:tab w:val="left" w:pos="7065"/>
        </w:tabs>
        <w:spacing w:before="240"/>
        <w:rPr>
          <w:rStyle w:val="Strong"/>
        </w:rPr>
      </w:pPr>
    </w:p>
    <w:p w:rsidR="00256CA9" w:rsidRDefault="00256CA9">
      <w:pPr>
        <w:tabs>
          <w:tab w:val="left" w:pos="7065"/>
        </w:tabs>
        <w:spacing w:before="240"/>
        <w:rPr>
          <w:rStyle w:val="Strong"/>
        </w:rPr>
      </w:pPr>
    </w:p>
    <w:p w:rsidR="00256CA9" w:rsidRDefault="00256CA9">
      <w:pPr>
        <w:tabs>
          <w:tab w:val="left" w:pos="7065"/>
        </w:tabs>
        <w:spacing w:before="240"/>
        <w:rPr>
          <w:rStyle w:val="Strong"/>
        </w:rPr>
      </w:pPr>
    </w:p>
    <w:p w:rsidR="00256CA9" w:rsidRDefault="00256CA9">
      <w:pPr>
        <w:tabs>
          <w:tab w:val="left" w:pos="7065"/>
        </w:tabs>
        <w:spacing w:before="240"/>
        <w:rPr>
          <w:rStyle w:val="Strong"/>
        </w:rPr>
      </w:pPr>
    </w:p>
    <w:p w:rsidR="00256CA9" w:rsidRDefault="00256CA9">
      <w:pPr>
        <w:tabs>
          <w:tab w:val="left" w:pos="7065"/>
        </w:tabs>
        <w:spacing w:before="240"/>
        <w:rPr>
          <w:rStyle w:val="Strong"/>
        </w:rPr>
      </w:pPr>
    </w:p>
    <w:p w:rsidR="00AB6755" w:rsidRDefault="00623EC2">
      <w:pPr>
        <w:tabs>
          <w:tab w:val="left" w:pos="7065"/>
        </w:tabs>
        <w:spacing w:before="240"/>
        <w:rPr>
          <w:rStyle w:val="Strong"/>
        </w:rPr>
      </w:pPr>
      <w:r>
        <w:rPr>
          <w:rStyle w:val="Strong"/>
        </w:rPr>
        <w:t xml:space="preserve">Table 4.5. Chemical Analysis of Water sample </w:t>
      </w:r>
    </w:p>
    <w:tbl>
      <w:tblPr>
        <w:tblpPr w:leftFromText="180" w:rightFromText="180" w:vertAnchor="text" w:horzAnchor="margin" w:tblpY="368"/>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86"/>
        <w:gridCol w:w="2394"/>
        <w:gridCol w:w="2394"/>
        <w:gridCol w:w="2394"/>
      </w:tblGrid>
      <w:tr w:rsidR="00AB6755">
        <w:tc>
          <w:tcPr>
            <w:tcW w:w="2286" w:type="dxa"/>
            <w:vAlign w:val="center"/>
          </w:tcPr>
          <w:p w:rsidR="00AB6755" w:rsidRDefault="00AB6755">
            <w:pPr>
              <w:jc w:val="center"/>
              <w:rPr>
                <w:b/>
              </w:rPr>
            </w:pPr>
          </w:p>
          <w:p w:rsidR="00AB6755" w:rsidRDefault="00623EC2">
            <w:pPr>
              <w:jc w:val="center"/>
              <w:rPr>
                <w:b/>
              </w:rPr>
            </w:pPr>
            <w:r>
              <w:rPr>
                <w:b/>
              </w:rPr>
              <w:t>Samples No. / type</w:t>
            </w:r>
          </w:p>
        </w:tc>
        <w:tc>
          <w:tcPr>
            <w:tcW w:w="2394" w:type="dxa"/>
            <w:vAlign w:val="center"/>
          </w:tcPr>
          <w:p w:rsidR="00AB6755" w:rsidRDefault="00AB6755">
            <w:pPr>
              <w:jc w:val="center"/>
              <w:rPr>
                <w:b/>
              </w:rPr>
            </w:pPr>
          </w:p>
          <w:p w:rsidR="00AB6755" w:rsidRDefault="00623EC2">
            <w:pPr>
              <w:jc w:val="center"/>
              <w:rPr>
                <w:b/>
              </w:rPr>
            </w:pPr>
            <w:r>
              <w:rPr>
                <w:b/>
              </w:rPr>
              <w:t>pH value at 26</w:t>
            </w:r>
            <w:r>
              <w:rPr>
                <w:b/>
                <w:vertAlign w:val="superscript"/>
              </w:rPr>
              <w:t>0</w:t>
            </w:r>
            <w:r>
              <w:rPr>
                <w:b/>
              </w:rPr>
              <w:t>C</w:t>
            </w:r>
          </w:p>
        </w:tc>
        <w:tc>
          <w:tcPr>
            <w:tcW w:w="2394" w:type="dxa"/>
            <w:vAlign w:val="center"/>
          </w:tcPr>
          <w:p w:rsidR="00AB6755" w:rsidRDefault="00623EC2">
            <w:pPr>
              <w:jc w:val="center"/>
              <w:rPr>
                <w:b/>
              </w:rPr>
            </w:pPr>
            <w:r>
              <w:rPr>
                <w:b/>
              </w:rPr>
              <w:t>Chloride content (mg/</w:t>
            </w:r>
            <w:proofErr w:type="spellStart"/>
            <w:r>
              <w:rPr>
                <w:b/>
              </w:rPr>
              <w:t>litre</w:t>
            </w:r>
            <w:proofErr w:type="spellEnd"/>
            <w:r>
              <w:rPr>
                <w:b/>
              </w:rPr>
              <w:t>)</w:t>
            </w:r>
          </w:p>
        </w:tc>
        <w:tc>
          <w:tcPr>
            <w:tcW w:w="2394" w:type="dxa"/>
            <w:vAlign w:val="center"/>
          </w:tcPr>
          <w:p w:rsidR="00AB6755" w:rsidRDefault="00623EC2">
            <w:pPr>
              <w:jc w:val="center"/>
              <w:rPr>
                <w:b/>
              </w:rPr>
            </w:pPr>
            <w:proofErr w:type="spellStart"/>
            <w:r>
              <w:rPr>
                <w:b/>
              </w:rPr>
              <w:t>Sulphate</w:t>
            </w:r>
            <w:proofErr w:type="spellEnd"/>
            <w:r>
              <w:rPr>
                <w:b/>
              </w:rPr>
              <w:t xml:space="preserve"> content (mg/</w:t>
            </w:r>
            <w:proofErr w:type="spellStart"/>
            <w:r>
              <w:rPr>
                <w:b/>
              </w:rPr>
              <w:t>litre</w:t>
            </w:r>
            <w:proofErr w:type="spellEnd"/>
            <w:r>
              <w:rPr>
                <w:b/>
              </w:rPr>
              <w:t>)</w:t>
            </w:r>
          </w:p>
        </w:tc>
      </w:tr>
      <w:tr w:rsidR="00AB6755">
        <w:tc>
          <w:tcPr>
            <w:tcW w:w="2286" w:type="dxa"/>
          </w:tcPr>
          <w:p w:rsidR="00AB6755" w:rsidRDefault="00623EC2">
            <w:pPr>
              <w:tabs>
                <w:tab w:val="left" w:pos="720"/>
              </w:tabs>
              <w:spacing w:before="240"/>
              <w:jc w:val="center"/>
            </w:pPr>
            <w:r>
              <w:t>BH1</w:t>
            </w:r>
          </w:p>
        </w:tc>
        <w:tc>
          <w:tcPr>
            <w:tcW w:w="2394" w:type="dxa"/>
          </w:tcPr>
          <w:p w:rsidR="00AB6755" w:rsidRDefault="002E3D94">
            <w:pPr>
              <w:tabs>
                <w:tab w:val="left" w:pos="720"/>
              </w:tabs>
              <w:spacing w:before="240"/>
              <w:jc w:val="center"/>
            </w:pPr>
            <w:r>
              <w:t>5.9</w:t>
            </w:r>
          </w:p>
        </w:tc>
        <w:tc>
          <w:tcPr>
            <w:tcW w:w="2394" w:type="dxa"/>
          </w:tcPr>
          <w:p w:rsidR="00AB6755" w:rsidRDefault="002E3D94">
            <w:pPr>
              <w:tabs>
                <w:tab w:val="left" w:pos="720"/>
              </w:tabs>
              <w:spacing w:before="240"/>
              <w:jc w:val="center"/>
            </w:pPr>
            <w:r>
              <w:t>400.16</w:t>
            </w:r>
          </w:p>
        </w:tc>
        <w:tc>
          <w:tcPr>
            <w:tcW w:w="2394" w:type="dxa"/>
          </w:tcPr>
          <w:p w:rsidR="00AB6755" w:rsidRDefault="002E3D94">
            <w:pPr>
              <w:tabs>
                <w:tab w:val="left" w:pos="720"/>
              </w:tabs>
              <w:spacing w:before="240"/>
              <w:jc w:val="center"/>
            </w:pPr>
            <w:r>
              <w:t>42.00</w:t>
            </w:r>
          </w:p>
        </w:tc>
      </w:tr>
    </w:tbl>
    <w:p w:rsidR="00AB6755" w:rsidRDefault="00AB6755">
      <w:pPr>
        <w:tabs>
          <w:tab w:val="left" w:pos="720"/>
        </w:tabs>
        <w:spacing w:before="240"/>
        <w:rPr>
          <w:rStyle w:val="Strong"/>
          <w:color w:val="FF0000"/>
        </w:rPr>
      </w:pPr>
    </w:p>
    <w:p w:rsidR="00AB6755" w:rsidRDefault="00AB6755">
      <w:pPr>
        <w:tabs>
          <w:tab w:val="left" w:pos="720"/>
        </w:tabs>
        <w:spacing w:before="240"/>
        <w:rPr>
          <w:rStyle w:val="Strong"/>
          <w:color w:val="FF0000"/>
        </w:rPr>
      </w:pPr>
    </w:p>
    <w:p w:rsidR="002923D4" w:rsidRDefault="002923D4" w:rsidP="002923D4">
      <w:pPr>
        <w:tabs>
          <w:tab w:val="left" w:pos="720"/>
        </w:tabs>
        <w:spacing w:before="240"/>
        <w:rPr>
          <w:rStyle w:val="Strong"/>
          <w:color w:val="FF0000"/>
        </w:rPr>
      </w:pPr>
    </w:p>
    <w:p w:rsidR="002923D4" w:rsidRDefault="002923D4" w:rsidP="002923D4">
      <w:pPr>
        <w:tabs>
          <w:tab w:val="left" w:pos="720"/>
        </w:tabs>
        <w:spacing w:before="240"/>
        <w:rPr>
          <w:rStyle w:val="Strong"/>
          <w:color w:val="FF0000"/>
        </w:rPr>
      </w:pPr>
    </w:p>
    <w:p w:rsidR="00AB6755" w:rsidRDefault="00AB6755">
      <w:pPr>
        <w:tabs>
          <w:tab w:val="left" w:pos="720"/>
        </w:tabs>
        <w:spacing w:before="240"/>
        <w:rPr>
          <w:rStyle w:val="Strong"/>
          <w:color w:val="FF0000"/>
        </w:rPr>
      </w:pPr>
    </w:p>
    <w:p w:rsidR="00AB6755" w:rsidRDefault="00AB6755">
      <w:pPr>
        <w:tabs>
          <w:tab w:val="left" w:pos="720"/>
        </w:tabs>
        <w:spacing w:before="240"/>
        <w:rPr>
          <w:rStyle w:val="Strong"/>
          <w:color w:val="FF0000"/>
        </w:rPr>
      </w:pPr>
    </w:p>
    <w:p w:rsidR="00AB6755" w:rsidRDefault="00AB6755">
      <w:pPr>
        <w:tabs>
          <w:tab w:val="left" w:pos="720"/>
        </w:tabs>
        <w:spacing w:before="240"/>
        <w:rPr>
          <w:rStyle w:val="Strong"/>
          <w:color w:val="FF0000"/>
        </w:rPr>
      </w:pPr>
    </w:p>
    <w:p w:rsidR="00AB6755" w:rsidRDefault="00AB6755">
      <w:pPr>
        <w:tabs>
          <w:tab w:val="left" w:pos="720"/>
        </w:tabs>
        <w:spacing w:before="240"/>
        <w:rPr>
          <w:rStyle w:val="Strong"/>
          <w:color w:val="FF0000"/>
        </w:rPr>
      </w:pPr>
    </w:p>
    <w:p w:rsidR="00AB6755" w:rsidRDefault="00AB6755"/>
    <w:p w:rsidR="00AB6755" w:rsidRDefault="00AB6755">
      <w:pPr>
        <w:tabs>
          <w:tab w:val="left" w:pos="720"/>
        </w:tabs>
        <w:spacing w:before="240"/>
      </w:pPr>
    </w:p>
    <w:p w:rsidR="00AB6755" w:rsidRDefault="00AB6755">
      <w:pPr>
        <w:tabs>
          <w:tab w:val="left" w:pos="720"/>
        </w:tabs>
        <w:spacing w:before="240"/>
      </w:pPr>
    </w:p>
    <w:p w:rsidR="00AB6755" w:rsidRDefault="00AB6755">
      <w:pPr>
        <w:tabs>
          <w:tab w:val="left" w:pos="720"/>
        </w:tabs>
        <w:spacing w:before="240"/>
        <w:rPr>
          <w:b/>
          <w:sz w:val="56"/>
          <w:szCs w:val="56"/>
        </w:rPr>
      </w:pPr>
    </w:p>
    <w:p w:rsidR="00D324A1" w:rsidRDefault="00D324A1">
      <w:pPr>
        <w:tabs>
          <w:tab w:val="left" w:pos="720"/>
        </w:tabs>
        <w:spacing w:before="240"/>
        <w:rPr>
          <w:b/>
          <w:sz w:val="56"/>
          <w:szCs w:val="56"/>
        </w:rPr>
      </w:pPr>
    </w:p>
    <w:p w:rsidR="00D324A1" w:rsidRDefault="00D324A1">
      <w:pPr>
        <w:tabs>
          <w:tab w:val="left" w:pos="720"/>
        </w:tabs>
        <w:spacing w:before="240"/>
        <w:rPr>
          <w:b/>
          <w:sz w:val="56"/>
          <w:szCs w:val="56"/>
        </w:rPr>
      </w:pPr>
    </w:p>
    <w:p w:rsidR="00D324A1" w:rsidRDefault="00D324A1">
      <w:pPr>
        <w:tabs>
          <w:tab w:val="left" w:pos="720"/>
        </w:tabs>
        <w:spacing w:before="240"/>
        <w:rPr>
          <w:b/>
          <w:sz w:val="56"/>
          <w:szCs w:val="56"/>
        </w:rPr>
      </w:pPr>
    </w:p>
    <w:p w:rsidR="00D324A1" w:rsidRDefault="00D324A1">
      <w:pPr>
        <w:tabs>
          <w:tab w:val="left" w:pos="720"/>
        </w:tabs>
        <w:spacing w:before="240"/>
        <w:rPr>
          <w:b/>
          <w:sz w:val="56"/>
          <w:szCs w:val="56"/>
        </w:rPr>
      </w:pPr>
    </w:p>
    <w:p w:rsidR="00BE779A" w:rsidRDefault="00BE779A">
      <w:pPr>
        <w:tabs>
          <w:tab w:val="left" w:pos="720"/>
        </w:tabs>
        <w:spacing w:before="240"/>
        <w:rPr>
          <w:b/>
          <w:sz w:val="56"/>
          <w:szCs w:val="56"/>
        </w:rPr>
      </w:pPr>
    </w:p>
    <w:p w:rsidR="00BE779A" w:rsidRDefault="00BE779A">
      <w:pPr>
        <w:tabs>
          <w:tab w:val="left" w:pos="720"/>
        </w:tabs>
        <w:spacing w:before="240"/>
        <w:rPr>
          <w:b/>
          <w:sz w:val="56"/>
          <w:szCs w:val="56"/>
        </w:rPr>
      </w:pPr>
    </w:p>
    <w:p w:rsidR="00BE779A" w:rsidRDefault="00BE779A">
      <w:pPr>
        <w:tabs>
          <w:tab w:val="left" w:pos="720"/>
        </w:tabs>
        <w:spacing w:before="240"/>
        <w:rPr>
          <w:b/>
          <w:sz w:val="56"/>
          <w:szCs w:val="56"/>
        </w:rPr>
      </w:pPr>
    </w:p>
    <w:p w:rsidR="003C1851" w:rsidRDefault="003C1851">
      <w:pPr>
        <w:tabs>
          <w:tab w:val="left" w:pos="720"/>
        </w:tabs>
        <w:spacing w:before="240"/>
        <w:rPr>
          <w:b/>
          <w:sz w:val="56"/>
          <w:szCs w:val="56"/>
        </w:rPr>
      </w:pPr>
    </w:p>
    <w:p w:rsidR="003C1851" w:rsidRDefault="003C1851">
      <w:pPr>
        <w:tabs>
          <w:tab w:val="left" w:pos="720"/>
        </w:tabs>
        <w:spacing w:before="240"/>
        <w:rPr>
          <w:b/>
          <w:sz w:val="56"/>
          <w:szCs w:val="56"/>
        </w:rPr>
      </w:pPr>
    </w:p>
    <w:p w:rsidR="00AB6755" w:rsidRDefault="00623EC2">
      <w:pPr>
        <w:tabs>
          <w:tab w:val="left" w:pos="720"/>
        </w:tabs>
        <w:spacing w:before="240"/>
        <w:jc w:val="center"/>
        <w:rPr>
          <w:b/>
          <w:sz w:val="56"/>
          <w:szCs w:val="56"/>
        </w:rPr>
      </w:pPr>
      <w:r>
        <w:rPr>
          <w:b/>
          <w:sz w:val="56"/>
          <w:szCs w:val="56"/>
        </w:rPr>
        <w:t>APPENDIX F</w:t>
      </w:r>
    </w:p>
    <w:p w:rsidR="00AB6755" w:rsidRDefault="00623EC2">
      <w:pPr>
        <w:jc w:val="center"/>
        <w:rPr>
          <w:sz w:val="44"/>
          <w:szCs w:val="44"/>
        </w:rPr>
      </w:pPr>
      <w:r>
        <w:rPr>
          <w:sz w:val="44"/>
          <w:szCs w:val="44"/>
        </w:rPr>
        <w:t>PARTICLE SIZE GRAPHS</w:t>
      </w:r>
    </w:p>
    <w:p w:rsidR="00AB6755" w:rsidRDefault="00AB6755">
      <w:pPr>
        <w:tabs>
          <w:tab w:val="left" w:pos="720"/>
        </w:tabs>
        <w:spacing w:before="240"/>
        <w:jc w:val="center"/>
      </w:pPr>
    </w:p>
    <w:p w:rsidR="00AB6755" w:rsidRDefault="00AB6755"/>
    <w:p w:rsidR="00AB6755" w:rsidRDefault="00AB6755"/>
    <w:p w:rsidR="00AB6755" w:rsidRDefault="00AB6755"/>
    <w:p w:rsidR="00AB6755" w:rsidRDefault="00AB6755"/>
    <w:p w:rsidR="00AB6755" w:rsidRDefault="00AB6755"/>
    <w:p w:rsidR="00AB6755" w:rsidRDefault="00AB6755"/>
    <w:p w:rsidR="00D324A1" w:rsidRDefault="00D324A1"/>
    <w:p w:rsidR="00D324A1" w:rsidRDefault="00D324A1"/>
    <w:p w:rsidR="00AB6755" w:rsidRDefault="00AB6755"/>
    <w:p w:rsidR="00AB6755" w:rsidRDefault="00AB6755"/>
    <w:p w:rsidR="00AB6755" w:rsidRDefault="00AB6755"/>
    <w:p w:rsidR="00AB6755" w:rsidRDefault="00AB6755"/>
    <w:p w:rsidR="00AB6755" w:rsidRDefault="00AB6755"/>
    <w:p w:rsidR="00AB6755" w:rsidRDefault="00AB6755"/>
    <w:p w:rsidR="00AB6755" w:rsidRDefault="00AB6755"/>
    <w:p w:rsidR="00AB6755" w:rsidRDefault="00AB6755"/>
    <w:p w:rsidR="00AB6755" w:rsidRDefault="00AB6755"/>
    <w:p w:rsidR="00AB6755" w:rsidRDefault="00AB6755"/>
    <w:p w:rsidR="00AB6755" w:rsidRDefault="00AB6755"/>
    <w:p w:rsidR="00AB6755" w:rsidRDefault="00AB6755"/>
    <w:p w:rsidR="00AB6755" w:rsidRDefault="00AB6755"/>
    <w:p w:rsidR="00AB6755" w:rsidRDefault="00AB6755"/>
    <w:p w:rsidR="00AB6755" w:rsidRDefault="00AB6755"/>
    <w:p w:rsidR="00AB6755" w:rsidRDefault="00AB6755"/>
    <w:p w:rsidR="00AB6755" w:rsidRDefault="00AB6755"/>
    <w:p w:rsidR="00AB6755" w:rsidRDefault="003C1851">
      <w:r w:rsidRPr="003C1851">
        <w:rPr>
          <w:noProof/>
        </w:rPr>
        <w:drawing>
          <wp:anchor distT="0" distB="0" distL="114300" distR="114300" simplePos="0" relativeHeight="251687936" behindDoc="0" locked="0" layoutInCell="1" allowOverlap="1" wp14:anchorId="1A4D117F" wp14:editId="19A4F7C0">
            <wp:simplePos x="0" y="0"/>
            <wp:positionH relativeFrom="column">
              <wp:posOffset>975360</wp:posOffset>
            </wp:positionH>
            <wp:positionV relativeFrom="paragraph">
              <wp:posOffset>-2540</wp:posOffset>
            </wp:positionV>
            <wp:extent cx="3590925" cy="3329305"/>
            <wp:effectExtent l="19050" t="19050" r="9525" b="4445"/>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extLst>
                        <a:ext uri="{28A0092B-C50C-407E-A947-70E740481C1C}">
                          <a14:useLocalDpi xmlns:a14="http://schemas.microsoft.com/office/drawing/2010/main" val="0"/>
                        </a:ext>
                      </a:extLst>
                    </a:blip>
                    <a:srcRect l="8018" r="6028"/>
                    <a:stretch/>
                  </pic:blipFill>
                  <pic:spPr bwMode="auto">
                    <a:xfrm>
                      <a:off x="0" y="0"/>
                      <a:ext cx="3590925" cy="3329305"/>
                    </a:xfrm>
                    <a:prstGeom prst="rect">
                      <a:avLst/>
                    </a:prstGeom>
                    <a:ln w="19050">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AB6755" w:rsidRDefault="00AB6755"/>
    <w:p w:rsidR="00AB6755" w:rsidRDefault="00AB6755"/>
    <w:p w:rsidR="00AB6755" w:rsidRDefault="00AB6755"/>
    <w:p w:rsidR="00AB6755" w:rsidRDefault="00AB6755"/>
    <w:p w:rsidR="00AB6755" w:rsidRDefault="00AB6755"/>
    <w:p w:rsidR="00AB6755" w:rsidRDefault="00AB6755"/>
    <w:p w:rsidR="00AB6755" w:rsidRDefault="00AB6755"/>
    <w:p w:rsidR="00AB6755" w:rsidRDefault="00AB6755"/>
    <w:p w:rsidR="00AB6755" w:rsidRDefault="00AB6755"/>
    <w:p w:rsidR="00AB6755" w:rsidRDefault="00AB6755"/>
    <w:p w:rsidR="00AB6755" w:rsidRDefault="00AB6755"/>
    <w:p w:rsidR="00AB6755" w:rsidRDefault="00AB6755"/>
    <w:p w:rsidR="00AB6755" w:rsidRDefault="00AB6755"/>
    <w:p w:rsidR="00AB6755" w:rsidRDefault="00AB6755"/>
    <w:p w:rsidR="00AB6755" w:rsidRDefault="00AB6755"/>
    <w:p w:rsidR="00AB6755" w:rsidRDefault="00AB6755"/>
    <w:tbl>
      <w:tblPr>
        <w:tblpPr w:leftFromText="180" w:rightFromText="180" w:vertAnchor="text" w:horzAnchor="margin" w:tblpXSpec="center" w:tblpY="112"/>
        <w:tblOverlap w:val="never"/>
        <w:tblW w:w="7788" w:type="dxa"/>
        <w:tblLook w:val="04A0" w:firstRow="1" w:lastRow="0" w:firstColumn="1" w:lastColumn="0" w:noHBand="0" w:noVBand="1"/>
      </w:tblPr>
      <w:tblGrid>
        <w:gridCol w:w="1154"/>
        <w:gridCol w:w="1345"/>
        <w:gridCol w:w="3297"/>
        <w:gridCol w:w="1992"/>
      </w:tblGrid>
      <w:tr w:rsidR="00AB6755">
        <w:trPr>
          <w:trHeight w:val="86"/>
        </w:trPr>
        <w:tc>
          <w:tcPr>
            <w:tcW w:w="115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B6755" w:rsidRDefault="00623EC2">
            <w:pPr>
              <w:jc w:val="center"/>
              <w:rPr>
                <w:rFonts w:ascii="Calibri" w:hAnsi="Calibri"/>
                <w:b/>
              </w:rPr>
            </w:pPr>
            <w:bookmarkStart w:id="4" w:name="_Hlk92207601"/>
            <w:r>
              <w:rPr>
                <w:rFonts w:ascii="Calibri" w:hAnsi="Calibri"/>
                <w:b/>
              </w:rPr>
              <w:t>SAMPLE NO.</w:t>
            </w:r>
          </w:p>
        </w:tc>
        <w:tc>
          <w:tcPr>
            <w:tcW w:w="1345" w:type="dxa"/>
            <w:tcBorders>
              <w:top w:val="single" w:sz="4" w:space="0" w:color="auto"/>
              <w:left w:val="nil"/>
              <w:bottom w:val="single" w:sz="4" w:space="0" w:color="auto"/>
              <w:right w:val="single" w:sz="4" w:space="0" w:color="auto"/>
            </w:tcBorders>
            <w:shd w:val="clear" w:color="auto" w:fill="auto"/>
            <w:noWrap/>
            <w:vAlign w:val="center"/>
            <w:hideMark/>
          </w:tcPr>
          <w:p w:rsidR="00AB6755" w:rsidRDefault="00623EC2">
            <w:pPr>
              <w:jc w:val="center"/>
              <w:rPr>
                <w:rFonts w:ascii="Calibri" w:hAnsi="Calibri"/>
                <w:b/>
              </w:rPr>
            </w:pPr>
            <w:r>
              <w:rPr>
                <w:rFonts w:ascii="Calibri" w:hAnsi="Calibri"/>
                <w:b/>
              </w:rPr>
              <w:t>DEPTH(M)</w:t>
            </w:r>
          </w:p>
        </w:tc>
        <w:tc>
          <w:tcPr>
            <w:tcW w:w="3297" w:type="dxa"/>
            <w:tcBorders>
              <w:top w:val="single" w:sz="4" w:space="0" w:color="auto"/>
              <w:left w:val="nil"/>
              <w:bottom w:val="single" w:sz="4" w:space="0" w:color="auto"/>
              <w:right w:val="single" w:sz="4" w:space="0" w:color="auto"/>
            </w:tcBorders>
            <w:shd w:val="clear" w:color="auto" w:fill="auto"/>
            <w:noWrap/>
            <w:vAlign w:val="center"/>
            <w:hideMark/>
          </w:tcPr>
          <w:p w:rsidR="00AB6755" w:rsidRDefault="00623EC2">
            <w:pPr>
              <w:jc w:val="center"/>
              <w:rPr>
                <w:rFonts w:ascii="Calibri" w:hAnsi="Calibri"/>
                <w:b/>
              </w:rPr>
            </w:pPr>
            <w:r>
              <w:rPr>
                <w:rFonts w:ascii="Calibri" w:hAnsi="Calibri"/>
                <w:b/>
              </w:rPr>
              <w:t>DESCRIPTION</w:t>
            </w:r>
          </w:p>
        </w:tc>
        <w:tc>
          <w:tcPr>
            <w:tcW w:w="1992" w:type="dxa"/>
            <w:tcBorders>
              <w:top w:val="single" w:sz="4" w:space="0" w:color="auto"/>
              <w:left w:val="nil"/>
              <w:bottom w:val="single" w:sz="4" w:space="0" w:color="auto"/>
              <w:right w:val="single" w:sz="4" w:space="0" w:color="auto"/>
            </w:tcBorders>
            <w:shd w:val="clear" w:color="auto" w:fill="auto"/>
            <w:noWrap/>
            <w:vAlign w:val="center"/>
            <w:hideMark/>
          </w:tcPr>
          <w:p w:rsidR="00AB6755" w:rsidRDefault="00623EC2">
            <w:pPr>
              <w:jc w:val="center"/>
              <w:rPr>
                <w:rFonts w:ascii="Calibri" w:hAnsi="Calibri"/>
                <w:b/>
              </w:rPr>
            </w:pPr>
            <w:r>
              <w:rPr>
                <w:rFonts w:ascii="Calibri" w:hAnsi="Calibri"/>
                <w:b/>
              </w:rPr>
              <w:t>`WATER CONTENT (%)</w:t>
            </w:r>
          </w:p>
        </w:tc>
      </w:tr>
      <w:tr w:rsidR="00AB6755">
        <w:trPr>
          <w:trHeight w:val="279"/>
        </w:trPr>
        <w:tc>
          <w:tcPr>
            <w:tcW w:w="1154" w:type="dxa"/>
            <w:tcBorders>
              <w:top w:val="nil"/>
              <w:left w:val="single" w:sz="4" w:space="0" w:color="auto"/>
              <w:bottom w:val="single" w:sz="4" w:space="0" w:color="auto"/>
              <w:right w:val="single" w:sz="4" w:space="0" w:color="auto"/>
            </w:tcBorders>
            <w:shd w:val="clear" w:color="auto" w:fill="auto"/>
            <w:noWrap/>
            <w:vAlign w:val="center"/>
            <w:hideMark/>
          </w:tcPr>
          <w:p w:rsidR="00AB6755" w:rsidRDefault="00E762EC">
            <w:pPr>
              <w:jc w:val="center"/>
              <w:rPr>
                <w:rFonts w:ascii="Calibri" w:hAnsi="Calibri"/>
                <w:b/>
              </w:rPr>
            </w:pPr>
            <w:r>
              <w:rPr>
                <w:rFonts w:ascii="Calibri" w:hAnsi="Calibri"/>
                <w:b/>
              </w:rPr>
              <w:t>1/17</w:t>
            </w:r>
          </w:p>
        </w:tc>
        <w:tc>
          <w:tcPr>
            <w:tcW w:w="1345" w:type="dxa"/>
            <w:tcBorders>
              <w:top w:val="nil"/>
              <w:left w:val="nil"/>
              <w:bottom w:val="single" w:sz="4" w:space="0" w:color="auto"/>
              <w:right w:val="single" w:sz="4" w:space="0" w:color="auto"/>
            </w:tcBorders>
            <w:shd w:val="clear" w:color="auto" w:fill="auto"/>
            <w:noWrap/>
            <w:vAlign w:val="center"/>
            <w:hideMark/>
          </w:tcPr>
          <w:p w:rsidR="00AB6755" w:rsidRDefault="00E762EC">
            <w:pPr>
              <w:jc w:val="center"/>
              <w:rPr>
                <w:rFonts w:ascii="Calibri" w:hAnsi="Calibri"/>
                <w:b/>
              </w:rPr>
            </w:pPr>
            <w:r>
              <w:rPr>
                <w:rFonts w:ascii="Calibri" w:hAnsi="Calibri"/>
                <w:b/>
              </w:rPr>
              <w:t>12.0</w:t>
            </w:r>
          </w:p>
        </w:tc>
        <w:tc>
          <w:tcPr>
            <w:tcW w:w="3297" w:type="dxa"/>
            <w:tcBorders>
              <w:top w:val="nil"/>
              <w:left w:val="nil"/>
              <w:bottom w:val="single" w:sz="4" w:space="0" w:color="auto"/>
              <w:right w:val="single" w:sz="4" w:space="0" w:color="auto"/>
            </w:tcBorders>
            <w:shd w:val="clear" w:color="auto" w:fill="auto"/>
            <w:noWrap/>
            <w:vAlign w:val="center"/>
            <w:hideMark/>
          </w:tcPr>
          <w:p w:rsidR="00AB6755" w:rsidRDefault="009C4D67">
            <w:pPr>
              <w:jc w:val="center"/>
              <w:rPr>
                <w:rFonts w:ascii="Calibri" w:hAnsi="Calibri"/>
              </w:rPr>
            </w:pPr>
            <w:r>
              <w:rPr>
                <w:rFonts w:ascii="Calibri" w:hAnsi="Calibri"/>
              </w:rPr>
              <w:t>Brown sand (m)</w:t>
            </w:r>
          </w:p>
        </w:tc>
        <w:tc>
          <w:tcPr>
            <w:tcW w:w="1992" w:type="dxa"/>
            <w:tcBorders>
              <w:top w:val="nil"/>
              <w:left w:val="nil"/>
              <w:bottom w:val="single" w:sz="4" w:space="0" w:color="auto"/>
              <w:right w:val="single" w:sz="4" w:space="0" w:color="auto"/>
            </w:tcBorders>
            <w:shd w:val="clear" w:color="auto" w:fill="auto"/>
            <w:noWrap/>
            <w:vAlign w:val="center"/>
            <w:hideMark/>
          </w:tcPr>
          <w:p w:rsidR="00AB6755" w:rsidRDefault="003C1851" w:rsidP="002E6744">
            <w:pPr>
              <w:tabs>
                <w:tab w:val="left" w:pos="1494"/>
              </w:tabs>
              <w:jc w:val="center"/>
              <w:rPr>
                <w:rFonts w:ascii="Calibri" w:hAnsi="Calibri"/>
                <w:b/>
              </w:rPr>
            </w:pPr>
            <w:r>
              <w:rPr>
                <w:rFonts w:ascii="Calibri" w:hAnsi="Calibri"/>
                <w:b/>
              </w:rPr>
              <w:t>15</w:t>
            </w:r>
            <w:r w:rsidR="00406CCA">
              <w:rPr>
                <w:rFonts w:ascii="Calibri" w:hAnsi="Calibri"/>
                <w:b/>
              </w:rPr>
              <w:t>.9</w:t>
            </w:r>
          </w:p>
        </w:tc>
      </w:tr>
      <w:bookmarkEnd w:id="4"/>
    </w:tbl>
    <w:p w:rsidR="00AB6755" w:rsidRDefault="00AB6755"/>
    <w:p w:rsidR="00AB6755" w:rsidRDefault="00AB6755"/>
    <w:p w:rsidR="00AB6755" w:rsidRDefault="00AB6755"/>
    <w:p w:rsidR="00AB6755" w:rsidRDefault="00AB6755"/>
    <w:p w:rsidR="00AB6755" w:rsidRDefault="00AB6755"/>
    <w:p w:rsidR="00AB6755" w:rsidRDefault="003C1851">
      <w:r w:rsidRPr="003C1851">
        <w:rPr>
          <w:noProof/>
        </w:rPr>
        <w:drawing>
          <wp:anchor distT="0" distB="0" distL="114300" distR="114300" simplePos="0" relativeHeight="251688960" behindDoc="0" locked="0" layoutInCell="1" allowOverlap="1" wp14:anchorId="6B1AEAAB" wp14:editId="02A9845B">
            <wp:simplePos x="0" y="0"/>
            <wp:positionH relativeFrom="column">
              <wp:posOffset>975360</wp:posOffset>
            </wp:positionH>
            <wp:positionV relativeFrom="paragraph">
              <wp:posOffset>72390</wp:posOffset>
            </wp:positionV>
            <wp:extent cx="3800475" cy="3496945"/>
            <wp:effectExtent l="19050" t="19050" r="9525" b="825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extLst>
                        <a:ext uri="{28A0092B-C50C-407E-A947-70E740481C1C}">
                          <a14:useLocalDpi xmlns:a14="http://schemas.microsoft.com/office/drawing/2010/main" val="0"/>
                        </a:ext>
                      </a:extLst>
                    </a:blip>
                    <a:srcRect l="7377" r="6027"/>
                    <a:stretch/>
                  </pic:blipFill>
                  <pic:spPr bwMode="auto">
                    <a:xfrm>
                      <a:off x="0" y="0"/>
                      <a:ext cx="3800475" cy="3496945"/>
                    </a:xfrm>
                    <a:prstGeom prst="rect">
                      <a:avLst/>
                    </a:prstGeom>
                    <a:ln w="19050">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AB6755" w:rsidRDefault="00AB6755"/>
    <w:p w:rsidR="00AB6755" w:rsidRDefault="00AB6755"/>
    <w:p w:rsidR="00AB6755" w:rsidRDefault="00AB6755"/>
    <w:p w:rsidR="00AB6755" w:rsidRDefault="00AB6755"/>
    <w:p w:rsidR="00AB6755" w:rsidRDefault="00AB6755"/>
    <w:p w:rsidR="00AB6755" w:rsidRDefault="00AB6755"/>
    <w:p w:rsidR="00AB6755" w:rsidRDefault="00AB6755"/>
    <w:p w:rsidR="00AB6755" w:rsidRDefault="00AB6755"/>
    <w:p w:rsidR="00AB6755" w:rsidRDefault="00AB6755"/>
    <w:p w:rsidR="00AB6755" w:rsidRDefault="00AB6755"/>
    <w:p w:rsidR="00AB6755" w:rsidRDefault="00AB6755"/>
    <w:p w:rsidR="00AB6755" w:rsidRDefault="00AB6755"/>
    <w:p w:rsidR="00AB6755" w:rsidRDefault="00AB6755"/>
    <w:p w:rsidR="00AB6755" w:rsidRDefault="00AB6755"/>
    <w:p w:rsidR="00AB6755" w:rsidRDefault="00AB6755"/>
    <w:p w:rsidR="00AB6755" w:rsidRDefault="00AB6755"/>
    <w:p w:rsidR="00AB6755" w:rsidRDefault="00AB6755"/>
    <w:p w:rsidR="00AB6755" w:rsidRDefault="00AB6755"/>
    <w:p w:rsidR="00AB6755" w:rsidRDefault="00AB6755"/>
    <w:p w:rsidR="00AB6755" w:rsidRDefault="00AB6755"/>
    <w:tbl>
      <w:tblPr>
        <w:tblpPr w:leftFromText="180" w:rightFromText="180" w:vertAnchor="text" w:horzAnchor="margin" w:tblpXSpec="center" w:tblpY="-79"/>
        <w:tblOverlap w:val="never"/>
        <w:tblW w:w="7788" w:type="dxa"/>
        <w:tblLook w:val="04A0" w:firstRow="1" w:lastRow="0" w:firstColumn="1" w:lastColumn="0" w:noHBand="0" w:noVBand="1"/>
      </w:tblPr>
      <w:tblGrid>
        <w:gridCol w:w="1154"/>
        <w:gridCol w:w="1345"/>
        <w:gridCol w:w="3297"/>
        <w:gridCol w:w="1992"/>
      </w:tblGrid>
      <w:tr w:rsidR="003C1851" w:rsidTr="003C1851">
        <w:trPr>
          <w:trHeight w:val="86"/>
        </w:trPr>
        <w:tc>
          <w:tcPr>
            <w:tcW w:w="115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C1851" w:rsidRDefault="003C1851" w:rsidP="003C1851">
            <w:pPr>
              <w:jc w:val="center"/>
              <w:rPr>
                <w:rFonts w:ascii="Calibri" w:hAnsi="Calibri"/>
                <w:b/>
              </w:rPr>
            </w:pPr>
            <w:r>
              <w:rPr>
                <w:rFonts w:ascii="Calibri" w:hAnsi="Calibri"/>
                <w:b/>
              </w:rPr>
              <w:t>SAMPLE NO.</w:t>
            </w:r>
          </w:p>
        </w:tc>
        <w:tc>
          <w:tcPr>
            <w:tcW w:w="1345" w:type="dxa"/>
            <w:tcBorders>
              <w:top w:val="single" w:sz="4" w:space="0" w:color="auto"/>
              <w:left w:val="nil"/>
              <w:bottom w:val="single" w:sz="4" w:space="0" w:color="auto"/>
              <w:right w:val="single" w:sz="4" w:space="0" w:color="auto"/>
            </w:tcBorders>
            <w:shd w:val="clear" w:color="auto" w:fill="auto"/>
            <w:noWrap/>
            <w:vAlign w:val="center"/>
            <w:hideMark/>
          </w:tcPr>
          <w:p w:rsidR="003C1851" w:rsidRDefault="003C1851" w:rsidP="003C1851">
            <w:pPr>
              <w:jc w:val="center"/>
              <w:rPr>
                <w:rFonts w:ascii="Calibri" w:hAnsi="Calibri"/>
                <w:b/>
              </w:rPr>
            </w:pPr>
            <w:r>
              <w:rPr>
                <w:rFonts w:ascii="Calibri" w:hAnsi="Calibri"/>
                <w:b/>
              </w:rPr>
              <w:t>DEPTH(M)</w:t>
            </w:r>
          </w:p>
        </w:tc>
        <w:tc>
          <w:tcPr>
            <w:tcW w:w="3297" w:type="dxa"/>
            <w:tcBorders>
              <w:top w:val="single" w:sz="4" w:space="0" w:color="auto"/>
              <w:left w:val="nil"/>
              <w:bottom w:val="single" w:sz="4" w:space="0" w:color="auto"/>
              <w:right w:val="single" w:sz="4" w:space="0" w:color="auto"/>
            </w:tcBorders>
            <w:shd w:val="clear" w:color="auto" w:fill="auto"/>
            <w:noWrap/>
            <w:vAlign w:val="center"/>
            <w:hideMark/>
          </w:tcPr>
          <w:p w:rsidR="003C1851" w:rsidRDefault="003C1851" w:rsidP="003C1851">
            <w:pPr>
              <w:jc w:val="center"/>
              <w:rPr>
                <w:rFonts w:ascii="Calibri" w:hAnsi="Calibri"/>
                <w:b/>
              </w:rPr>
            </w:pPr>
            <w:r>
              <w:rPr>
                <w:rFonts w:ascii="Calibri" w:hAnsi="Calibri"/>
                <w:b/>
              </w:rPr>
              <w:t>DESCRIPTION</w:t>
            </w:r>
          </w:p>
        </w:tc>
        <w:tc>
          <w:tcPr>
            <w:tcW w:w="1992" w:type="dxa"/>
            <w:tcBorders>
              <w:top w:val="single" w:sz="4" w:space="0" w:color="auto"/>
              <w:left w:val="nil"/>
              <w:bottom w:val="single" w:sz="4" w:space="0" w:color="auto"/>
              <w:right w:val="single" w:sz="4" w:space="0" w:color="auto"/>
            </w:tcBorders>
            <w:shd w:val="clear" w:color="auto" w:fill="auto"/>
            <w:noWrap/>
            <w:vAlign w:val="center"/>
            <w:hideMark/>
          </w:tcPr>
          <w:p w:rsidR="003C1851" w:rsidRDefault="003C1851" w:rsidP="003C1851">
            <w:pPr>
              <w:jc w:val="center"/>
              <w:rPr>
                <w:rFonts w:ascii="Calibri" w:hAnsi="Calibri"/>
                <w:b/>
              </w:rPr>
            </w:pPr>
            <w:r>
              <w:rPr>
                <w:rFonts w:ascii="Calibri" w:hAnsi="Calibri"/>
                <w:b/>
              </w:rPr>
              <w:t>`WATER CONTENT (%)</w:t>
            </w:r>
          </w:p>
        </w:tc>
      </w:tr>
      <w:tr w:rsidR="003C1851" w:rsidTr="003C1851">
        <w:trPr>
          <w:trHeight w:val="279"/>
        </w:trPr>
        <w:tc>
          <w:tcPr>
            <w:tcW w:w="1154" w:type="dxa"/>
            <w:tcBorders>
              <w:top w:val="nil"/>
              <w:left w:val="single" w:sz="4" w:space="0" w:color="auto"/>
              <w:bottom w:val="single" w:sz="4" w:space="0" w:color="auto"/>
              <w:right w:val="single" w:sz="4" w:space="0" w:color="auto"/>
            </w:tcBorders>
            <w:shd w:val="clear" w:color="auto" w:fill="auto"/>
            <w:noWrap/>
            <w:vAlign w:val="center"/>
            <w:hideMark/>
          </w:tcPr>
          <w:p w:rsidR="003C1851" w:rsidRDefault="00E762EC" w:rsidP="003C1851">
            <w:pPr>
              <w:jc w:val="center"/>
              <w:rPr>
                <w:rFonts w:ascii="Calibri" w:hAnsi="Calibri"/>
                <w:b/>
              </w:rPr>
            </w:pPr>
            <w:r>
              <w:rPr>
                <w:rFonts w:ascii="Calibri" w:hAnsi="Calibri"/>
                <w:b/>
              </w:rPr>
              <w:t>1/19</w:t>
            </w:r>
          </w:p>
        </w:tc>
        <w:tc>
          <w:tcPr>
            <w:tcW w:w="1345" w:type="dxa"/>
            <w:tcBorders>
              <w:top w:val="nil"/>
              <w:left w:val="nil"/>
              <w:bottom w:val="single" w:sz="4" w:space="0" w:color="auto"/>
              <w:right w:val="single" w:sz="4" w:space="0" w:color="auto"/>
            </w:tcBorders>
            <w:shd w:val="clear" w:color="auto" w:fill="auto"/>
            <w:noWrap/>
            <w:vAlign w:val="center"/>
            <w:hideMark/>
          </w:tcPr>
          <w:p w:rsidR="003C1851" w:rsidRDefault="00E762EC" w:rsidP="003C1851">
            <w:pPr>
              <w:jc w:val="center"/>
              <w:rPr>
                <w:rFonts w:ascii="Calibri" w:hAnsi="Calibri"/>
                <w:b/>
              </w:rPr>
            </w:pPr>
            <w:r>
              <w:rPr>
                <w:rFonts w:ascii="Calibri" w:hAnsi="Calibri"/>
                <w:b/>
              </w:rPr>
              <w:t>13.50</w:t>
            </w:r>
          </w:p>
        </w:tc>
        <w:tc>
          <w:tcPr>
            <w:tcW w:w="3297" w:type="dxa"/>
            <w:tcBorders>
              <w:top w:val="nil"/>
              <w:left w:val="nil"/>
              <w:bottom w:val="single" w:sz="4" w:space="0" w:color="auto"/>
              <w:right w:val="single" w:sz="4" w:space="0" w:color="auto"/>
            </w:tcBorders>
            <w:shd w:val="clear" w:color="auto" w:fill="auto"/>
            <w:noWrap/>
            <w:vAlign w:val="center"/>
            <w:hideMark/>
          </w:tcPr>
          <w:p w:rsidR="003C1851" w:rsidRDefault="003C1851" w:rsidP="003C1851">
            <w:pPr>
              <w:jc w:val="center"/>
              <w:rPr>
                <w:rFonts w:ascii="Calibri" w:hAnsi="Calibri"/>
              </w:rPr>
            </w:pPr>
            <w:r>
              <w:rPr>
                <w:rFonts w:ascii="Calibri" w:hAnsi="Calibri"/>
              </w:rPr>
              <w:t>Brown sand (m)</w:t>
            </w:r>
          </w:p>
        </w:tc>
        <w:tc>
          <w:tcPr>
            <w:tcW w:w="1992" w:type="dxa"/>
            <w:tcBorders>
              <w:top w:val="nil"/>
              <w:left w:val="nil"/>
              <w:bottom w:val="single" w:sz="4" w:space="0" w:color="auto"/>
              <w:right w:val="single" w:sz="4" w:space="0" w:color="auto"/>
            </w:tcBorders>
            <w:shd w:val="clear" w:color="auto" w:fill="auto"/>
            <w:noWrap/>
            <w:vAlign w:val="center"/>
            <w:hideMark/>
          </w:tcPr>
          <w:p w:rsidR="003C1851" w:rsidRDefault="003C1851" w:rsidP="003C1851">
            <w:pPr>
              <w:jc w:val="center"/>
              <w:rPr>
                <w:rFonts w:ascii="Calibri" w:hAnsi="Calibri"/>
                <w:b/>
              </w:rPr>
            </w:pPr>
            <w:r>
              <w:rPr>
                <w:rFonts w:ascii="Calibri" w:hAnsi="Calibri"/>
                <w:b/>
              </w:rPr>
              <w:t>17.4</w:t>
            </w:r>
          </w:p>
        </w:tc>
      </w:tr>
    </w:tbl>
    <w:p w:rsidR="00AB6755" w:rsidRDefault="00AB6755"/>
    <w:p w:rsidR="00AB6755" w:rsidRDefault="00AB6755"/>
    <w:p w:rsidR="00AB6755" w:rsidRDefault="00AB6755"/>
    <w:p w:rsidR="00AB6755" w:rsidRDefault="00AB6755"/>
    <w:p w:rsidR="00AB6755" w:rsidRDefault="00AB6755"/>
    <w:p w:rsidR="00AB6755" w:rsidRDefault="00AB6755"/>
    <w:p w:rsidR="00AB6755" w:rsidRDefault="00AB6755"/>
    <w:p w:rsidR="00AB6755" w:rsidRDefault="00AB6755"/>
    <w:p w:rsidR="00AB6755" w:rsidRDefault="0047442E">
      <w:r w:rsidRPr="0047442E">
        <w:rPr>
          <w:noProof/>
        </w:rPr>
        <w:drawing>
          <wp:anchor distT="0" distB="0" distL="114300" distR="114300" simplePos="0" relativeHeight="251692032" behindDoc="0" locked="0" layoutInCell="1" allowOverlap="1" wp14:anchorId="79504C5E" wp14:editId="188EBCEB">
            <wp:simplePos x="0" y="0"/>
            <wp:positionH relativeFrom="column">
              <wp:posOffset>1223010</wp:posOffset>
            </wp:positionH>
            <wp:positionV relativeFrom="paragraph">
              <wp:posOffset>-6350</wp:posOffset>
            </wp:positionV>
            <wp:extent cx="3781425" cy="3013710"/>
            <wp:effectExtent l="19050" t="19050" r="9525"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3781425" cy="3013710"/>
                    </a:xfrm>
                    <a:prstGeom prst="rect">
                      <a:avLst/>
                    </a:prstGeom>
                    <a:ln w="19050">
                      <a:solidFill>
                        <a:schemeClr val="tx1"/>
                      </a:solidFill>
                    </a:ln>
                  </pic:spPr>
                </pic:pic>
              </a:graphicData>
            </a:graphic>
            <wp14:sizeRelH relativeFrom="page">
              <wp14:pctWidth>0</wp14:pctWidth>
            </wp14:sizeRelH>
            <wp14:sizeRelV relativeFrom="page">
              <wp14:pctHeight>0</wp14:pctHeight>
            </wp14:sizeRelV>
          </wp:anchor>
        </w:drawing>
      </w:r>
    </w:p>
    <w:p w:rsidR="00AB6755" w:rsidRDefault="00AB6755"/>
    <w:p w:rsidR="00AB6755" w:rsidRDefault="00AB6755"/>
    <w:p w:rsidR="00AB6755" w:rsidRDefault="00AB6755"/>
    <w:p w:rsidR="00AB6755" w:rsidRDefault="00AB6755"/>
    <w:p w:rsidR="00AB6755" w:rsidRDefault="00AB6755"/>
    <w:p w:rsidR="00AB6755" w:rsidRDefault="00623EC2">
      <w:pPr>
        <w:tabs>
          <w:tab w:val="right" w:pos="9360"/>
        </w:tabs>
      </w:pPr>
      <w:r>
        <w:tab/>
      </w:r>
    </w:p>
    <w:p w:rsidR="00AB6755" w:rsidRDefault="00AB6755">
      <w:pPr>
        <w:tabs>
          <w:tab w:val="left" w:pos="1110"/>
        </w:tabs>
      </w:pPr>
    </w:p>
    <w:p w:rsidR="00AB6755" w:rsidRDefault="00AB6755">
      <w:pPr>
        <w:tabs>
          <w:tab w:val="left" w:pos="1110"/>
        </w:tabs>
      </w:pPr>
    </w:p>
    <w:p w:rsidR="00AB6755" w:rsidRDefault="00AB6755"/>
    <w:p w:rsidR="00AB6755" w:rsidRDefault="00AB6755">
      <w:pPr>
        <w:jc w:val="center"/>
      </w:pPr>
    </w:p>
    <w:p w:rsidR="00AB6755" w:rsidRDefault="00AB6755">
      <w:pPr>
        <w:jc w:val="center"/>
      </w:pPr>
    </w:p>
    <w:p w:rsidR="00AB6755" w:rsidRDefault="00AB6755">
      <w:pPr>
        <w:jc w:val="center"/>
      </w:pPr>
    </w:p>
    <w:p w:rsidR="00AB6755" w:rsidRDefault="00AB6755">
      <w:pPr>
        <w:jc w:val="center"/>
      </w:pPr>
    </w:p>
    <w:p w:rsidR="00AB6755" w:rsidRDefault="00AB6755"/>
    <w:p w:rsidR="00AB6755" w:rsidRDefault="00AB6755">
      <w:pPr>
        <w:tabs>
          <w:tab w:val="left" w:pos="720"/>
        </w:tabs>
        <w:spacing w:before="240"/>
        <w:jc w:val="center"/>
        <w:rPr>
          <w:b/>
          <w:sz w:val="28"/>
          <w:szCs w:val="28"/>
        </w:rPr>
      </w:pPr>
    </w:p>
    <w:tbl>
      <w:tblPr>
        <w:tblpPr w:leftFromText="180" w:rightFromText="180" w:vertAnchor="text" w:horzAnchor="margin" w:tblpXSpec="center" w:tblpY="36"/>
        <w:tblOverlap w:val="never"/>
        <w:tblW w:w="7788" w:type="dxa"/>
        <w:tblLook w:val="04A0" w:firstRow="1" w:lastRow="0" w:firstColumn="1" w:lastColumn="0" w:noHBand="0" w:noVBand="1"/>
      </w:tblPr>
      <w:tblGrid>
        <w:gridCol w:w="1154"/>
        <w:gridCol w:w="1345"/>
        <w:gridCol w:w="3297"/>
        <w:gridCol w:w="1992"/>
      </w:tblGrid>
      <w:tr w:rsidR="0047442E" w:rsidTr="0047442E">
        <w:trPr>
          <w:trHeight w:val="86"/>
        </w:trPr>
        <w:tc>
          <w:tcPr>
            <w:tcW w:w="115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7442E" w:rsidRDefault="0047442E" w:rsidP="0047442E">
            <w:pPr>
              <w:jc w:val="center"/>
              <w:rPr>
                <w:rFonts w:ascii="Calibri" w:hAnsi="Calibri"/>
                <w:b/>
              </w:rPr>
            </w:pPr>
            <w:bookmarkStart w:id="5" w:name="_Hlk92207924"/>
            <w:r>
              <w:rPr>
                <w:rFonts w:ascii="Calibri" w:hAnsi="Calibri"/>
                <w:b/>
              </w:rPr>
              <w:t>SAMPLE NO.</w:t>
            </w:r>
          </w:p>
        </w:tc>
        <w:tc>
          <w:tcPr>
            <w:tcW w:w="1345" w:type="dxa"/>
            <w:tcBorders>
              <w:top w:val="single" w:sz="4" w:space="0" w:color="auto"/>
              <w:left w:val="nil"/>
              <w:bottom w:val="single" w:sz="4" w:space="0" w:color="auto"/>
              <w:right w:val="single" w:sz="4" w:space="0" w:color="auto"/>
            </w:tcBorders>
            <w:shd w:val="clear" w:color="auto" w:fill="auto"/>
            <w:noWrap/>
            <w:vAlign w:val="center"/>
            <w:hideMark/>
          </w:tcPr>
          <w:p w:rsidR="0047442E" w:rsidRDefault="0047442E" w:rsidP="0047442E">
            <w:pPr>
              <w:jc w:val="center"/>
              <w:rPr>
                <w:rFonts w:ascii="Calibri" w:hAnsi="Calibri"/>
                <w:b/>
              </w:rPr>
            </w:pPr>
            <w:r>
              <w:rPr>
                <w:rFonts w:ascii="Calibri" w:hAnsi="Calibri"/>
                <w:b/>
              </w:rPr>
              <w:t>DEPTH(M)</w:t>
            </w:r>
          </w:p>
        </w:tc>
        <w:tc>
          <w:tcPr>
            <w:tcW w:w="3297" w:type="dxa"/>
            <w:tcBorders>
              <w:top w:val="single" w:sz="4" w:space="0" w:color="auto"/>
              <w:left w:val="nil"/>
              <w:bottom w:val="single" w:sz="4" w:space="0" w:color="auto"/>
              <w:right w:val="single" w:sz="4" w:space="0" w:color="auto"/>
            </w:tcBorders>
            <w:shd w:val="clear" w:color="auto" w:fill="auto"/>
            <w:noWrap/>
            <w:vAlign w:val="center"/>
            <w:hideMark/>
          </w:tcPr>
          <w:p w:rsidR="0047442E" w:rsidRDefault="0047442E" w:rsidP="0047442E">
            <w:pPr>
              <w:jc w:val="center"/>
              <w:rPr>
                <w:rFonts w:ascii="Calibri" w:hAnsi="Calibri"/>
                <w:b/>
              </w:rPr>
            </w:pPr>
            <w:r>
              <w:rPr>
                <w:rFonts w:ascii="Calibri" w:hAnsi="Calibri"/>
                <w:b/>
              </w:rPr>
              <w:t>DESCRIPTION</w:t>
            </w:r>
          </w:p>
        </w:tc>
        <w:tc>
          <w:tcPr>
            <w:tcW w:w="1992" w:type="dxa"/>
            <w:tcBorders>
              <w:top w:val="single" w:sz="4" w:space="0" w:color="auto"/>
              <w:left w:val="nil"/>
              <w:bottom w:val="single" w:sz="4" w:space="0" w:color="auto"/>
              <w:right w:val="single" w:sz="4" w:space="0" w:color="auto"/>
            </w:tcBorders>
            <w:shd w:val="clear" w:color="auto" w:fill="auto"/>
            <w:noWrap/>
            <w:vAlign w:val="center"/>
            <w:hideMark/>
          </w:tcPr>
          <w:p w:rsidR="0047442E" w:rsidRDefault="0047442E" w:rsidP="0047442E">
            <w:pPr>
              <w:jc w:val="center"/>
              <w:rPr>
                <w:rFonts w:ascii="Calibri" w:hAnsi="Calibri"/>
                <w:b/>
              </w:rPr>
            </w:pPr>
            <w:r>
              <w:rPr>
                <w:rFonts w:ascii="Calibri" w:hAnsi="Calibri"/>
                <w:b/>
              </w:rPr>
              <w:t>`WATER CONTENT (%)</w:t>
            </w:r>
          </w:p>
        </w:tc>
      </w:tr>
      <w:tr w:rsidR="0047442E" w:rsidTr="0047442E">
        <w:trPr>
          <w:trHeight w:val="279"/>
        </w:trPr>
        <w:tc>
          <w:tcPr>
            <w:tcW w:w="1154" w:type="dxa"/>
            <w:tcBorders>
              <w:top w:val="nil"/>
              <w:left w:val="single" w:sz="4" w:space="0" w:color="auto"/>
              <w:bottom w:val="single" w:sz="4" w:space="0" w:color="auto"/>
              <w:right w:val="single" w:sz="4" w:space="0" w:color="auto"/>
            </w:tcBorders>
            <w:shd w:val="clear" w:color="auto" w:fill="auto"/>
            <w:noWrap/>
            <w:vAlign w:val="center"/>
            <w:hideMark/>
          </w:tcPr>
          <w:p w:rsidR="0047442E" w:rsidRDefault="0047442E" w:rsidP="0047442E">
            <w:pPr>
              <w:jc w:val="center"/>
              <w:rPr>
                <w:rFonts w:ascii="Calibri" w:hAnsi="Calibri"/>
                <w:b/>
              </w:rPr>
            </w:pPr>
            <w:r>
              <w:rPr>
                <w:rFonts w:ascii="Calibri" w:hAnsi="Calibri"/>
                <w:b/>
              </w:rPr>
              <w:t>1/</w:t>
            </w:r>
            <w:r w:rsidR="00980A6E">
              <w:rPr>
                <w:rFonts w:ascii="Calibri" w:hAnsi="Calibri"/>
                <w:b/>
              </w:rPr>
              <w:t>21</w:t>
            </w:r>
          </w:p>
        </w:tc>
        <w:tc>
          <w:tcPr>
            <w:tcW w:w="1345" w:type="dxa"/>
            <w:tcBorders>
              <w:top w:val="nil"/>
              <w:left w:val="nil"/>
              <w:bottom w:val="single" w:sz="4" w:space="0" w:color="auto"/>
              <w:right w:val="single" w:sz="4" w:space="0" w:color="auto"/>
            </w:tcBorders>
            <w:shd w:val="clear" w:color="auto" w:fill="auto"/>
            <w:noWrap/>
            <w:vAlign w:val="center"/>
            <w:hideMark/>
          </w:tcPr>
          <w:p w:rsidR="0047442E" w:rsidRDefault="00980A6E" w:rsidP="0047442E">
            <w:pPr>
              <w:jc w:val="center"/>
              <w:rPr>
                <w:rFonts w:ascii="Calibri" w:hAnsi="Calibri"/>
                <w:b/>
              </w:rPr>
            </w:pPr>
            <w:r>
              <w:rPr>
                <w:rFonts w:ascii="Calibri" w:hAnsi="Calibri"/>
                <w:b/>
              </w:rPr>
              <w:t>15.00</w:t>
            </w:r>
          </w:p>
        </w:tc>
        <w:tc>
          <w:tcPr>
            <w:tcW w:w="3297" w:type="dxa"/>
            <w:tcBorders>
              <w:top w:val="nil"/>
              <w:left w:val="nil"/>
              <w:bottom w:val="single" w:sz="4" w:space="0" w:color="auto"/>
              <w:right w:val="single" w:sz="4" w:space="0" w:color="auto"/>
            </w:tcBorders>
            <w:shd w:val="clear" w:color="auto" w:fill="auto"/>
            <w:noWrap/>
            <w:vAlign w:val="center"/>
            <w:hideMark/>
          </w:tcPr>
          <w:p w:rsidR="0047442E" w:rsidRDefault="0047442E" w:rsidP="0047442E">
            <w:pPr>
              <w:jc w:val="center"/>
              <w:rPr>
                <w:rFonts w:ascii="Calibri" w:hAnsi="Calibri"/>
              </w:rPr>
            </w:pPr>
            <w:r>
              <w:rPr>
                <w:rFonts w:ascii="Calibri" w:hAnsi="Calibri"/>
              </w:rPr>
              <w:t>Brown sand (m)</w:t>
            </w:r>
          </w:p>
        </w:tc>
        <w:tc>
          <w:tcPr>
            <w:tcW w:w="1992" w:type="dxa"/>
            <w:tcBorders>
              <w:top w:val="nil"/>
              <w:left w:val="nil"/>
              <w:bottom w:val="single" w:sz="4" w:space="0" w:color="auto"/>
              <w:right w:val="single" w:sz="4" w:space="0" w:color="auto"/>
            </w:tcBorders>
            <w:shd w:val="clear" w:color="auto" w:fill="auto"/>
            <w:noWrap/>
            <w:vAlign w:val="center"/>
            <w:hideMark/>
          </w:tcPr>
          <w:p w:rsidR="0047442E" w:rsidRDefault="0047442E" w:rsidP="0047442E">
            <w:pPr>
              <w:jc w:val="center"/>
              <w:rPr>
                <w:rFonts w:ascii="Calibri" w:hAnsi="Calibri"/>
                <w:b/>
              </w:rPr>
            </w:pPr>
            <w:r>
              <w:rPr>
                <w:rFonts w:ascii="Calibri" w:hAnsi="Calibri"/>
                <w:b/>
              </w:rPr>
              <w:t>18.2</w:t>
            </w:r>
          </w:p>
        </w:tc>
      </w:tr>
      <w:bookmarkEnd w:id="5"/>
    </w:tbl>
    <w:p w:rsidR="00AB6755" w:rsidRDefault="00AB6755">
      <w:pPr>
        <w:tabs>
          <w:tab w:val="left" w:pos="720"/>
        </w:tabs>
        <w:spacing w:before="240"/>
        <w:jc w:val="center"/>
        <w:rPr>
          <w:b/>
          <w:sz w:val="56"/>
          <w:szCs w:val="56"/>
        </w:rPr>
      </w:pPr>
    </w:p>
    <w:p w:rsidR="00AB6755" w:rsidRDefault="00701A7A">
      <w:pPr>
        <w:tabs>
          <w:tab w:val="left" w:pos="720"/>
        </w:tabs>
        <w:spacing w:before="240"/>
        <w:rPr>
          <w:b/>
          <w:sz w:val="56"/>
          <w:szCs w:val="56"/>
        </w:rPr>
      </w:pPr>
      <w:r w:rsidRPr="0047442E">
        <w:rPr>
          <w:noProof/>
        </w:rPr>
        <w:drawing>
          <wp:anchor distT="0" distB="0" distL="114300" distR="114300" simplePos="0" relativeHeight="251693056" behindDoc="0" locked="0" layoutInCell="1" allowOverlap="1" wp14:anchorId="0BE86281" wp14:editId="6D17A449">
            <wp:simplePos x="0" y="0"/>
            <wp:positionH relativeFrom="column">
              <wp:posOffset>1175385</wp:posOffset>
            </wp:positionH>
            <wp:positionV relativeFrom="paragraph">
              <wp:posOffset>88900</wp:posOffset>
            </wp:positionV>
            <wp:extent cx="4010025" cy="3857625"/>
            <wp:effectExtent l="19050" t="19050" r="9525" b="9525"/>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extLst>
                        <a:ext uri="{28A0092B-C50C-407E-A947-70E740481C1C}">
                          <a14:useLocalDpi xmlns:a14="http://schemas.microsoft.com/office/drawing/2010/main" val="0"/>
                        </a:ext>
                      </a:extLst>
                    </a:blip>
                    <a:srcRect l="8173" t="973" r="6250" b="-973"/>
                    <a:stretch/>
                  </pic:blipFill>
                  <pic:spPr bwMode="auto">
                    <a:xfrm>
                      <a:off x="0" y="0"/>
                      <a:ext cx="4010025" cy="3857625"/>
                    </a:xfrm>
                    <a:prstGeom prst="rect">
                      <a:avLst/>
                    </a:prstGeom>
                    <a:ln w="19050">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23EC2">
        <w:rPr>
          <w:b/>
          <w:sz w:val="56"/>
          <w:szCs w:val="56"/>
        </w:rPr>
        <w:t xml:space="preserve">                   </w:t>
      </w:r>
    </w:p>
    <w:p w:rsidR="00AB6755" w:rsidRPr="0047442E" w:rsidRDefault="00AB6755">
      <w:pPr>
        <w:tabs>
          <w:tab w:val="left" w:pos="720"/>
        </w:tabs>
        <w:spacing w:before="240"/>
        <w:rPr>
          <w:b/>
        </w:rPr>
      </w:pPr>
    </w:p>
    <w:p w:rsidR="00AB6755" w:rsidRPr="0047442E" w:rsidRDefault="00AB6755">
      <w:pPr>
        <w:tabs>
          <w:tab w:val="left" w:pos="720"/>
        </w:tabs>
        <w:spacing w:before="240"/>
        <w:jc w:val="center"/>
        <w:rPr>
          <w:b/>
        </w:rPr>
      </w:pPr>
    </w:p>
    <w:p w:rsidR="00AB6755" w:rsidRDefault="00AB6755">
      <w:pPr>
        <w:tabs>
          <w:tab w:val="left" w:pos="720"/>
        </w:tabs>
        <w:spacing w:before="240"/>
        <w:jc w:val="center"/>
        <w:rPr>
          <w:b/>
          <w:sz w:val="56"/>
          <w:szCs w:val="56"/>
        </w:rPr>
      </w:pPr>
    </w:p>
    <w:p w:rsidR="00AB6755" w:rsidRDefault="00AB6755">
      <w:pPr>
        <w:tabs>
          <w:tab w:val="left" w:pos="720"/>
        </w:tabs>
        <w:spacing w:before="240"/>
        <w:jc w:val="center"/>
        <w:rPr>
          <w:b/>
          <w:sz w:val="56"/>
          <w:szCs w:val="56"/>
        </w:rPr>
      </w:pPr>
    </w:p>
    <w:p w:rsidR="00AB6755" w:rsidRDefault="00AB6755">
      <w:pPr>
        <w:tabs>
          <w:tab w:val="left" w:pos="720"/>
        </w:tabs>
        <w:spacing w:before="240"/>
        <w:jc w:val="center"/>
        <w:rPr>
          <w:b/>
          <w:sz w:val="56"/>
          <w:szCs w:val="56"/>
        </w:rPr>
      </w:pPr>
    </w:p>
    <w:p w:rsidR="00AB6755" w:rsidRDefault="00AB6755">
      <w:pPr>
        <w:tabs>
          <w:tab w:val="left" w:pos="720"/>
        </w:tabs>
        <w:spacing w:before="240"/>
        <w:jc w:val="center"/>
        <w:rPr>
          <w:b/>
          <w:sz w:val="56"/>
          <w:szCs w:val="56"/>
        </w:rPr>
      </w:pPr>
    </w:p>
    <w:tbl>
      <w:tblPr>
        <w:tblpPr w:leftFromText="180" w:rightFromText="180" w:vertAnchor="text" w:horzAnchor="margin" w:tblpXSpec="center" w:tblpY="437"/>
        <w:tblOverlap w:val="never"/>
        <w:tblW w:w="7788" w:type="dxa"/>
        <w:tblLook w:val="04A0" w:firstRow="1" w:lastRow="0" w:firstColumn="1" w:lastColumn="0" w:noHBand="0" w:noVBand="1"/>
      </w:tblPr>
      <w:tblGrid>
        <w:gridCol w:w="1154"/>
        <w:gridCol w:w="1345"/>
        <w:gridCol w:w="3297"/>
        <w:gridCol w:w="1992"/>
      </w:tblGrid>
      <w:tr w:rsidR="00AB6755">
        <w:trPr>
          <w:trHeight w:val="86"/>
        </w:trPr>
        <w:tc>
          <w:tcPr>
            <w:tcW w:w="115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B6755" w:rsidRDefault="00623EC2">
            <w:pPr>
              <w:jc w:val="center"/>
              <w:rPr>
                <w:rFonts w:ascii="Calibri" w:hAnsi="Calibri"/>
                <w:b/>
              </w:rPr>
            </w:pPr>
            <w:r>
              <w:rPr>
                <w:rFonts w:ascii="Calibri" w:hAnsi="Calibri"/>
                <w:b/>
              </w:rPr>
              <w:t>SAMPLE NO.</w:t>
            </w:r>
          </w:p>
        </w:tc>
        <w:tc>
          <w:tcPr>
            <w:tcW w:w="1345" w:type="dxa"/>
            <w:tcBorders>
              <w:top w:val="single" w:sz="4" w:space="0" w:color="auto"/>
              <w:left w:val="nil"/>
              <w:bottom w:val="single" w:sz="4" w:space="0" w:color="auto"/>
              <w:right w:val="single" w:sz="4" w:space="0" w:color="auto"/>
            </w:tcBorders>
            <w:shd w:val="clear" w:color="auto" w:fill="auto"/>
            <w:noWrap/>
            <w:vAlign w:val="center"/>
            <w:hideMark/>
          </w:tcPr>
          <w:p w:rsidR="00AB6755" w:rsidRDefault="00623EC2">
            <w:pPr>
              <w:jc w:val="center"/>
              <w:rPr>
                <w:rFonts w:ascii="Calibri" w:hAnsi="Calibri"/>
                <w:b/>
              </w:rPr>
            </w:pPr>
            <w:r>
              <w:rPr>
                <w:rFonts w:ascii="Calibri" w:hAnsi="Calibri"/>
                <w:b/>
              </w:rPr>
              <w:t>DEPTH(M)</w:t>
            </w:r>
          </w:p>
        </w:tc>
        <w:tc>
          <w:tcPr>
            <w:tcW w:w="3297" w:type="dxa"/>
            <w:tcBorders>
              <w:top w:val="single" w:sz="4" w:space="0" w:color="auto"/>
              <w:left w:val="nil"/>
              <w:bottom w:val="single" w:sz="4" w:space="0" w:color="auto"/>
              <w:right w:val="single" w:sz="4" w:space="0" w:color="auto"/>
            </w:tcBorders>
            <w:shd w:val="clear" w:color="auto" w:fill="auto"/>
            <w:noWrap/>
            <w:vAlign w:val="center"/>
            <w:hideMark/>
          </w:tcPr>
          <w:p w:rsidR="00AB6755" w:rsidRDefault="00623EC2">
            <w:pPr>
              <w:jc w:val="center"/>
              <w:rPr>
                <w:rFonts w:ascii="Calibri" w:hAnsi="Calibri"/>
                <w:b/>
              </w:rPr>
            </w:pPr>
            <w:r>
              <w:rPr>
                <w:rFonts w:ascii="Calibri" w:hAnsi="Calibri"/>
                <w:b/>
              </w:rPr>
              <w:t>DESCRIPTION</w:t>
            </w:r>
          </w:p>
        </w:tc>
        <w:tc>
          <w:tcPr>
            <w:tcW w:w="1992" w:type="dxa"/>
            <w:tcBorders>
              <w:top w:val="single" w:sz="4" w:space="0" w:color="auto"/>
              <w:left w:val="nil"/>
              <w:bottom w:val="single" w:sz="4" w:space="0" w:color="auto"/>
              <w:right w:val="single" w:sz="4" w:space="0" w:color="auto"/>
            </w:tcBorders>
            <w:shd w:val="clear" w:color="auto" w:fill="auto"/>
            <w:noWrap/>
            <w:vAlign w:val="center"/>
            <w:hideMark/>
          </w:tcPr>
          <w:p w:rsidR="00AB6755" w:rsidRDefault="00623EC2">
            <w:pPr>
              <w:jc w:val="center"/>
              <w:rPr>
                <w:rFonts w:ascii="Calibri" w:hAnsi="Calibri"/>
                <w:b/>
              </w:rPr>
            </w:pPr>
            <w:r>
              <w:rPr>
                <w:rFonts w:ascii="Calibri" w:hAnsi="Calibri"/>
                <w:b/>
              </w:rPr>
              <w:t>`WATER CONTENT (%)</w:t>
            </w:r>
          </w:p>
        </w:tc>
      </w:tr>
      <w:tr w:rsidR="00AB6755">
        <w:trPr>
          <w:trHeight w:val="279"/>
        </w:trPr>
        <w:tc>
          <w:tcPr>
            <w:tcW w:w="1154" w:type="dxa"/>
            <w:tcBorders>
              <w:top w:val="nil"/>
              <w:left w:val="single" w:sz="4" w:space="0" w:color="auto"/>
              <w:bottom w:val="single" w:sz="4" w:space="0" w:color="auto"/>
              <w:right w:val="single" w:sz="4" w:space="0" w:color="auto"/>
            </w:tcBorders>
            <w:shd w:val="clear" w:color="auto" w:fill="auto"/>
            <w:noWrap/>
            <w:vAlign w:val="center"/>
            <w:hideMark/>
          </w:tcPr>
          <w:p w:rsidR="00AB6755" w:rsidRDefault="008B63D6" w:rsidP="008B63D6">
            <w:pPr>
              <w:jc w:val="center"/>
              <w:rPr>
                <w:rFonts w:ascii="Calibri" w:hAnsi="Calibri"/>
                <w:b/>
              </w:rPr>
            </w:pPr>
            <w:r>
              <w:rPr>
                <w:rFonts w:ascii="Calibri" w:hAnsi="Calibri"/>
                <w:b/>
              </w:rPr>
              <w:t>1/23</w:t>
            </w:r>
          </w:p>
        </w:tc>
        <w:tc>
          <w:tcPr>
            <w:tcW w:w="1345" w:type="dxa"/>
            <w:tcBorders>
              <w:top w:val="nil"/>
              <w:left w:val="nil"/>
              <w:bottom w:val="single" w:sz="4" w:space="0" w:color="auto"/>
              <w:right w:val="single" w:sz="4" w:space="0" w:color="auto"/>
            </w:tcBorders>
            <w:shd w:val="clear" w:color="auto" w:fill="auto"/>
            <w:noWrap/>
            <w:vAlign w:val="center"/>
            <w:hideMark/>
          </w:tcPr>
          <w:p w:rsidR="00AB6755" w:rsidRDefault="008B63D6">
            <w:pPr>
              <w:jc w:val="center"/>
              <w:rPr>
                <w:rFonts w:ascii="Calibri" w:hAnsi="Calibri"/>
                <w:b/>
              </w:rPr>
            </w:pPr>
            <w:r>
              <w:rPr>
                <w:rFonts w:ascii="Calibri" w:hAnsi="Calibri"/>
                <w:b/>
              </w:rPr>
              <w:t>16.50</w:t>
            </w:r>
          </w:p>
        </w:tc>
        <w:tc>
          <w:tcPr>
            <w:tcW w:w="3297" w:type="dxa"/>
            <w:tcBorders>
              <w:top w:val="nil"/>
              <w:left w:val="nil"/>
              <w:bottom w:val="single" w:sz="4" w:space="0" w:color="auto"/>
              <w:right w:val="single" w:sz="4" w:space="0" w:color="auto"/>
            </w:tcBorders>
            <w:shd w:val="clear" w:color="auto" w:fill="auto"/>
            <w:noWrap/>
            <w:vAlign w:val="center"/>
            <w:hideMark/>
          </w:tcPr>
          <w:p w:rsidR="00AB6755" w:rsidRDefault="008B63D6">
            <w:pPr>
              <w:jc w:val="center"/>
              <w:rPr>
                <w:rFonts w:ascii="Calibri" w:hAnsi="Calibri"/>
              </w:rPr>
            </w:pPr>
            <w:r>
              <w:rPr>
                <w:rFonts w:ascii="Calibri" w:hAnsi="Calibri"/>
              </w:rPr>
              <w:t>Brown Sand (m</w:t>
            </w:r>
            <w:r w:rsidR="00623EC2">
              <w:rPr>
                <w:rFonts w:ascii="Calibri" w:hAnsi="Calibri"/>
              </w:rPr>
              <w:t>)</w:t>
            </w:r>
          </w:p>
        </w:tc>
        <w:tc>
          <w:tcPr>
            <w:tcW w:w="1992" w:type="dxa"/>
            <w:tcBorders>
              <w:top w:val="nil"/>
              <w:left w:val="nil"/>
              <w:bottom w:val="single" w:sz="4" w:space="0" w:color="auto"/>
              <w:right w:val="single" w:sz="4" w:space="0" w:color="auto"/>
            </w:tcBorders>
            <w:shd w:val="clear" w:color="auto" w:fill="auto"/>
            <w:noWrap/>
            <w:vAlign w:val="center"/>
            <w:hideMark/>
          </w:tcPr>
          <w:p w:rsidR="00AB6755" w:rsidRDefault="00701A7A">
            <w:pPr>
              <w:jc w:val="center"/>
              <w:rPr>
                <w:rFonts w:ascii="Calibri" w:hAnsi="Calibri"/>
                <w:b/>
              </w:rPr>
            </w:pPr>
            <w:r>
              <w:rPr>
                <w:rFonts w:ascii="Calibri" w:hAnsi="Calibri"/>
                <w:b/>
              </w:rPr>
              <w:t>19.8</w:t>
            </w:r>
          </w:p>
        </w:tc>
      </w:tr>
    </w:tbl>
    <w:p w:rsidR="00AB6755" w:rsidRDefault="00AB6755">
      <w:pPr>
        <w:tabs>
          <w:tab w:val="left" w:pos="720"/>
        </w:tabs>
        <w:spacing w:before="240"/>
        <w:jc w:val="center"/>
        <w:rPr>
          <w:b/>
          <w:sz w:val="56"/>
          <w:szCs w:val="56"/>
        </w:rPr>
      </w:pPr>
    </w:p>
    <w:p w:rsidR="00AB6755" w:rsidRDefault="00AB6755">
      <w:pPr>
        <w:tabs>
          <w:tab w:val="left" w:pos="720"/>
        </w:tabs>
        <w:spacing w:before="240"/>
        <w:jc w:val="center"/>
        <w:rPr>
          <w:b/>
          <w:sz w:val="56"/>
          <w:szCs w:val="56"/>
        </w:rPr>
      </w:pPr>
    </w:p>
    <w:p w:rsidR="00AB6755" w:rsidRDefault="00AB6755">
      <w:pPr>
        <w:tabs>
          <w:tab w:val="left" w:pos="720"/>
        </w:tabs>
        <w:spacing w:before="240"/>
        <w:jc w:val="center"/>
        <w:rPr>
          <w:b/>
          <w:sz w:val="56"/>
          <w:szCs w:val="56"/>
        </w:rPr>
      </w:pPr>
    </w:p>
    <w:p w:rsidR="00AB6755" w:rsidRDefault="00AB6755">
      <w:pPr>
        <w:tabs>
          <w:tab w:val="left" w:pos="720"/>
        </w:tabs>
        <w:spacing w:before="240"/>
        <w:jc w:val="center"/>
        <w:rPr>
          <w:b/>
          <w:sz w:val="56"/>
          <w:szCs w:val="56"/>
        </w:rPr>
      </w:pPr>
    </w:p>
    <w:p w:rsidR="007F6E62" w:rsidRDefault="007F6E62" w:rsidP="00ED2AF6">
      <w:pPr>
        <w:tabs>
          <w:tab w:val="left" w:pos="720"/>
        </w:tabs>
        <w:spacing w:before="240"/>
        <w:rPr>
          <w:b/>
          <w:sz w:val="56"/>
          <w:szCs w:val="56"/>
        </w:rPr>
      </w:pPr>
    </w:p>
    <w:p w:rsidR="007F6E62" w:rsidRDefault="007F6E62">
      <w:pPr>
        <w:tabs>
          <w:tab w:val="left" w:pos="720"/>
        </w:tabs>
        <w:spacing w:before="240"/>
        <w:jc w:val="center"/>
        <w:rPr>
          <w:b/>
          <w:sz w:val="56"/>
          <w:szCs w:val="56"/>
        </w:rPr>
      </w:pPr>
    </w:p>
    <w:p w:rsidR="007F6E62" w:rsidRDefault="007F6E62">
      <w:pPr>
        <w:tabs>
          <w:tab w:val="left" w:pos="720"/>
        </w:tabs>
        <w:spacing w:before="240"/>
        <w:jc w:val="center"/>
        <w:rPr>
          <w:b/>
          <w:sz w:val="56"/>
          <w:szCs w:val="56"/>
        </w:rPr>
      </w:pPr>
    </w:p>
    <w:p w:rsidR="00AB6755" w:rsidRDefault="00623EC2">
      <w:pPr>
        <w:tabs>
          <w:tab w:val="left" w:pos="720"/>
        </w:tabs>
        <w:spacing w:before="240"/>
        <w:jc w:val="center"/>
        <w:rPr>
          <w:b/>
          <w:sz w:val="56"/>
          <w:szCs w:val="56"/>
        </w:rPr>
      </w:pPr>
      <w:r>
        <w:rPr>
          <w:b/>
          <w:sz w:val="56"/>
          <w:szCs w:val="56"/>
        </w:rPr>
        <w:t>APPENDIX G</w:t>
      </w:r>
    </w:p>
    <w:p w:rsidR="00AB6755" w:rsidRDefault="00623EC2">
      <w:pPr>
        <w:tabs>
          <w:tab w:val="left" w:pos="6030"/>
        </w:tabs>
        <w:jc w:val="center"/>
        <w:rPr>
          <w:sz w:val="44"/>
          <w:szCs w:val="44"/>
        </w:rPr>
      </w:pPr>
      <w:r>
        <w:rPr>
          <w:sz w:val="44"/>
          <w:szCs w:val="44"/>
        </w:rPr>
        <w:t>TRIAXIAL TEST GRAPHS</w:t>
      </w:r>
    </w:p>
    <w:p w:rsidR="00AB6755" w:rsidRDefault="00AB6755">
      <w:pPr>
        <w:tabs>
          <w:tab w:val="left" w:pos="6030"/>
        </w:tabs>
        <w:jc w:val="center"/>
        <w:rPr>
          <w:sz w:val="44"/>
          <w:szCs w:val="44"/>
        </w:rPr>
      </w:pPr>
    </w:p>
    <w:p w:rsidR="00AB6755" w:rsidRDefault="00AB6755">
      <w:pPr>
        <w:tabs>
          <w:tab w:val="left" w:pos="6030"/>
        </w:tabs>
        <w:jc w:val="center"/>
        <w:rPr>
          <w:sz w:val="44"/>
          <w:szCs w:val="44"/>
        </w:rPr>
      </w:pPr>
    </w:p>
    <w:p w:rsidR="00AB6755" w:rsidRDefault="00AB6755">
      <w:pPr>
        <w:tabs>
          <w:tab w:val="left" w:pos="6030"/>
        </w:tabs>
        <w:jc w:val="center"/>
        <w:rPr>
          <w:sz w:val="44"/>
          <w:szCs w:val="44"/>
        </w:rPr>
      </w:pPr>
    </w:p>
    <w:p w:rsidR="00AB6755" w:rsidRDefault="00AB6755">
      <w:pPr>
        <w:tabs>
          <w:tab w:val="left" w:pos="6030"/>
        </w:tabs>
        <w:jc w:val="center"/>
        <w:rPr>
          <w:sz w:val="44"/>
          <w:szCs w:val="44"/>
        </w:rPr>
      </w:pPr>
    </w:p>
    <w:p w:rsidR="007F6E62" w:rsidRDefault="007F6E62">
      <w:pPr>
        <w:tabs>
          <w:tab w:val="left" w:pos="6030"/>
        </w:tabs>
        <w:jc w:val="center"/>
        <w:rPr>
          <w:sz w:val="44"/>
          <w:szCs w:val="44"/>
        </w:rPr>
      </w:pPr>
    </w:p>
    <w:p w:rsidR="007F6E62" w:rsidRDefault="007F6E62">
      <w:pPr>
        <w:tabs>
          <w:tab w:val="left" w:pos="6030"/>
        </w:tabs>
        <w:jc w:val="center"/>
        <w:rPr>
          <w:sz w:val="44"/>
          <w:szCs w:val="44"/>
        </w:rPr>
      </w:pPr>
    </w:p>
    <w:p w:rsidR="007F6E62" w:rsidRDefault="007F6E62">
      <w:pPr>
        <w:tabs>
          <w:tab w:val="left" w:pos="6030"/>
        </w:tabs>
        <w:jc w:val="center"/>
        <w:rPr>
          <w:sz w:val="44"/>
          <w:szCs w:val="44"/>
        </w:rPr>
      </w:pPr>
    </w:p>
    <w:p w:rsidR="007F6E62" w:rsidRDefault="007F6E62">
      <w:pPr>
        <w:tabs>
          <w:tab w:val="left" w:pos="6030"/>
        </w:tabs>
        <w:jc w:val="center"/>
        <w:rPr>
          <w:sz w:val="44"/>
          <w:szCs w:val="44"/>
        </w:rPr>
      </w:pPr>
    </w:p>
    <w:p w:rsidR="007F6E62" w:rsidRDefault="007F6E62">
      <w:pPr>
        <w:tabs>
          <w:tab w:val="left" w:pos="6030"/>
        </w:tabs>
        <w:jc w:val="center"/>
        <w:rPr>
          <w:sz w:val="44"/>
          <w:szCs w:val="44"/>
        </w:rPr>
      </w:pPr>
    </w:p>
    <w:p w:rsidR="007F6E62" w:rsidRDefault="007F6E62">
      <w:pPr>
        <w:tabs>
          <w:tab w:val="left" w:pos="6030"/>
        </w:tabs>
        <w:jc w:val="center"/>
        <w:rPr>
          <w:sz w:val="44"/>
          <w:szCs w:val="44"/>
        </w:rPr>
      </w:pPr>
    </w:p>
    <w:p w:rsidR="00AB6755" w:rsidRDefault="00AB6755">
      <w:pPr>
        <w:tabs>
          <w:tab w:val="left" w:pos="6030"/>
        </w:tabs>
        <w:jc w:val="center"/>
        <w:rPr>
          <w:sz w:val="44"/>
          <w:szCs w:val="44"/>
        </w:rPr>
      </w:pPr>
    </w:p>
    <w:p w:rsidR="00AB6755" w:rsidRDefault="00AB6755">
      <w:pPr>
        <w:tabs>
          <w:tab w:val="left" w:pos="6030"/>
        </w:tabs>
        <w:jc w:val="center"/>
        <w:rPr>
          <w:sz w:val="44"/>
          <w:szCs w:val="44"/>
        </w:rPr>
      </w:pPr>
    </w:p>
    <w:p w:rsidR="00AB6755" w:rsidRDefault="00AB6755">
      <w:pPr>
        <w:tabs>
          <w:tab w:val="left" w:pos="6030"/>
        </w:tabs>
        <w:jc w:val="center"/>
        <w:rPr>
          <w:sz w:val="44"/>
          <w:szCs w:val="44"/>
        </w:rPr>
      </w:pPr>
    </w:p>
    <w:p w:rsidR="00AB6755" w:rsidRDefault="00AB6755">
      <w:pPr>
        <w:tabs>
          <w:tab w:val="left" w:pos="6030"/>
        </w:tabs>
        <w:jc w:val="center"/>
        <w:rPr>
          <w:sz w:val="44"/>
          <w:szCs w:val="44"/>
        </w:rPr>
      </w:pPr>
    </w:p>
    <w:p w:rsidR="00AB6755" w:rsidRDefault="00AB6755">
      <w:pPr>
        <w:tabs>
          <w:tab w:val="left" w:pos="6030"/>
        </w:tabs>
        <w:jc w:val="center"/>
        <w:rPr>
          <w:sz w:val="44"/>
          <w:szCs w:val="44"/>
        </w:rPr>
      </w:pPr>
    </w:p>
    <w:p w:rsidR="00AB6755" w:rsidRDefault="00AB6755">
      <w:pPr>
        <w:tabs>
          <w:tab w:val="left" w:pos="6030"/>
        </w:tabs>
        <w:jc w:val="center"/>
        <w:rPr>
          <w:sz w:val="44"/>
          <w:szCs w:val="44"/>
        </w:rPr>
      </w:pPr>
    </w:p>
    <w:p w:rsidR="00AB6755" w:rsidRDefault="00B47340">
      <w:pPr>
        <w:tabs>
          <w:tab w:val="left" w:pos="6030"/>
        </w:tabs>
        <w:jc w:val="center"/>
        <w:rPr>
          <w:sz w:val="44"/>
          <w:szCs w:val="44"/>
        </w:rPr>
      </w:pPr>
      <w:r w:rsidRPr="0042615E">
        <w:rPr>
          <w:noProof/>
        </w:rPr>
        <w:lastRenderedPageBreak/>
        <w:drawing>
          <wp:anchor distT="0" distB="0" distL="114300" distR="114300" simplePos="0" relativeHeight="251686912" behindDoc="0" locked="0" layoutInCell="1" allowOverlap="1" wp14:anchorId="6252DE80" wp14:editId="202ECCE9">
            <wp:simplePos x="0" y="0"/>
            <wp:positionH relativeFrom="column">
              <wp:posOffset>346710</wp:posOffset>
            </wp:positionH>
            <wp:positionV relativeFrom="paragraph">
              <wp:posOffset>295275</wp:posOffset>
            </wp:positionV>
            <wp:extent cx="5467350" cy="2581275"/>
            <wp:effectExtent l="19050" t="19050" r="0" b="952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extLst>
                        <a:ext uri="{28A0092B-C50C-407E-A947-70E740481C1C}">
                          <a14:useLocalDpi xmlns:a14="http://schemas.microsoft.com/office/drawing/2010/main" val="0"/>
                        </a:ext>
                      </a:extLst>
                    </a:blip>
                    <a:srcRect l="3525" r="4488" b="7445"/>
                    <a:stretch/>
                  </pic:blipFill>
                  <pic:spPr bwMode="auto">
                    <a:xfrm>
                      <a:off x="0" y="0"/>
                      <a:ext cx="5467350" cy="2581275"/>
                    </a:xfrm>
                    <a:prstGeom prst="rect">
                      <a:avLst/>
                    </a:prstGeom>
                    <a:ln w="19050">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AB6755" w:rsidRDefault="00AB6755">
      <w:pPr>
        <w:tabs>
          <w:tab w:val="left" w:pos="6030"/>
        </w:tabs>
        <w:jc w:val="center"/>
        <w:rPr>
          <w:sz w:val="44"/>
          <w:szCs w:val="44"/>
        </w:rPr>
      </w:pPr>
    </w:p>
    <w:p w:rsidR="00AB6755" w:rsidRDefault="00AB6755">
      <w:pPr>
        <w:tabs>
          <w:tab w:val="left" w:pos="6030"/>
        </w:tabs>
        <w:jc w:val="center"/>
        <w:rPr>
          <w:sz w:val="44"/>
          <w:szCs w:val="44"/>
        </w:rPr>
      </w:pPr>
    </w:p>
    <w:p w:rsidR="00AB6755" w:rsidRDefault="00AB6755">
      <w:pPr>
        <w:tabs>
          <w:tab w:val="left" w:pos="6030"/>
        </w:tabs>
        <w:jc w:val="center"/>
        <w:rPr>
          <w:sz w:val="44"/>
          <w:szCs w:val="44"/>
        </w:rPr>
      </w:pPr>
    </w:p>
    <w:p w:rsidR="00AB6755" w:rsidRDefault="00AB6755">
      <w:pPr>
        <w:tabs>
          <w:tab w:val="left" w:pos="6030"/>
        </w:tabs>
        <w:jc w:val="center"/>
        <w:rPr>
          <w:sz w:val="44"/>
          <w:szCs w:val="44"/>
        </w:rPr>
      </w:pPr>
    </w:p>
    <w:p w:rsidR="00AB6755" w:rsidRDefault="00AB6755">
      <w:pPr>
        <w:tabs>
          <w:tab w:val="left" w:pos="6030"/>
        </w:tabs>
        <w:jc w:val="center"/>
        <w:rPr>
          <w:sz w:val="44"/>
          <w:szCs w:val="44"/>
        </w:rPr>
      </w:pPr>
    </w:p>
    <w:p w:rsidR="00AB6755" w:rsidRDefault="00AB6755">
      <w:pPr>
        <w:tabs>
          <w:tab w:val="left" w:pos="6030"/>
        </w:tabs>
        <w:jc w:val="center"/>
        <w:rPr>
          <w:sz w:val="44"/>
          <w:szCs w:val="44"/>
        </w:rPr>
      </w:pPr>
    </w:p>
    <w:p w:rsidR="00AB6755" w:rsidRDefault="00AB6755">
      <w:pPr>
        <w:tabs>
          <w:tab w:val="left" w:pos="6030"/>
        </w:tabs>
        <w:jc w:val="center"/>
        <w:rPr>
          <w:sz w:val="44"/>
          <w:szCs w:val="44"/>
        </w:rPr>
      </w:pPr>
    </w:p>
    <w:p w:rsidR="00AB6755" w:rsidRDefault="00AB6755">
      <w:pPr>
        <w:tabs>
          <w:tab w:val="left" w:pos="720"/>
        </w:tabs>
        <w:spacing w:before="240"/>
        <w:jc w:val="center"/>
        <w:rPr>
          <w:b/>
          <w:sz w:val="56"/>
          <w:szCs w:val="56"/>
        </w:rPr>
      </w:pPr>
    </w:p>
    <w:p w:rsidR="00AB6755" w:rsidRDefault="00AB6755">
      <w:pPr>
        <w:tabs>
          <w:tab w:val="left" w:pos="720"/>
        </w:tabs>
        <w:spacing w:before="240"/>
        <w:jc w:val="center"/>
        <w:rPr>
          <w:b/>
          <w:sz w:val="56"/>
          <w:szCs w:val="56"/>
        </w:rPr>
      </w:pPr>
    </w:p>
    <w:p w:rsidR="00AB6755" w:rsidRDefault="00623EC2">
      <w:pPr>
        <w:tabs>
          <w:tab w:val="left" w:pos="405"/>
          <w:tab w:val="left" w:pos="720"/>
        </w:tabs>
        <w:spacing w:before="240"/>
        <w:rPr>
          <w:b/>
          <w:sz w:val="56"/>
          <w:szCs w:val="56"/>
        </w:rPr>
      </w:pPr>
      <w:r>
        <w:rPr>
          <w:b/>
          <w:sz w:val="56"/>
          <w:szCs w:val="56"/>
        </w:rPr>
        <w:tab/>
      </w:r>
    </w:p>
    <w:p w:rsidR="00AB6755" w:rsidRDefault="00AB6755">
      <w:pPr>
        <w:tabs>
          <w:tab w:val="left" w:pos="405"/>
          <w:tab w:val="left" w:pos="720"/>
        </w:tabs>
        <w:spacing w:before="240"/>
        <w:rPr>
          <w:b/>
          <w:sz w:val="56"/>
          <w:szCs w:val="56"/>
        </w:rPr>
      </w:pPr>
    </w:p>
    <w:p w:rsidR="00AB6755" w:rsidRDefault="00AB6755">
      <w:pPr>
        <w:tabs>
          <w:tab w:val="left" w:pos="405"/>
          <w:tab w:val="left" w:pos="720"/>
        </w:tabs>
        <w:spacing w:before="240"/>
        <w:rPr>
          <w:b/>
          <w:sz w:val="56"/>
          <w:szCs w:val="56"/>
        </w:rPr>
      </w:pPr>
    </w:p>
    <w:p w:rsidR="00AB6755" w:rsidRDefault="00AB6755"/>
    <w:p w:rsidR="00AB6755" w:rsidRDefault="00AB6755"/>
    <w:p w:rsidR="00AB6755" w:rsidRDefault="00AB6755"/>
    <w:p w:rsidR="00AB6755" w:rsidRDefault="00AB6755"/>
    <w:p w:rsidR="00AB6755" w:rsidRDefault="00623EC2">
      <w:pPr>
        <w:tabs>
          <w:tab w:val="left" w:pos="3090"/>
        </w:tabs>
      </w:pPr>
      <w:r>
        <w:tab/>
      </w:r>
    </w:p>
    <w:p w:rsidR="00AB6755" w:rsidRDefault="00AB6755"/>
    <w:p w:rsidR="00AB6755" w:rsidRDefault="00AB6755"/>
    <w:p w:rsidR="00AB6755" w:rsidRDefault="00AB6755"/>
    <w:p w:rsidR="00AB6755" w:rsidRDefault="00623EC2">
      <w:pPr>
        <w:tabs>
          <w:tab w:val="left" w:pos="5775"/>
        </w:tabs>
      </w:pPr>
      <w:r>
        <w:tab/>
      </w:r>
    </w:p>
    <w:p w:rsidR="00AB6755" w:rsidRDefault="00AB6755">
      <w:pPr>
        <w:tabs>
          <w:tab w:val="left" w:pos="5775"/>
        </w:tabs>
      </w:pPr>
    </w:p>
    <w:p w:rsidR="00AB6755" w:rsidRDefault="00AB6755">
      <w:pPr>
        <w:tabs>
          <w:tab w:val="left" w:pos="5775"/>
        </w:tabs>
      </w:pPr>
    </w:p>
    <w:p w:rsidR="00AB6755" w:rsidRDefault="00AB6755">
      <w:pPr>
        <w:tabs>
          <w:tab w:val="left" w:pos="6270"/>
        </w:tabs>
      </w:pPr>
    </w:p>
    <w:p w:rsidR="00AB6755" w:rsidRDefault="00AB6755">
      <w:pPr>
        <w:tabs>
          <w:tab w:val="left" w:pos="6270"/>
        </w:tabs>
      </w:pPr>
    </w:p>
    <w:p w:rsidR="00AB6755" w:rsidRDefault="00AB6755">
      <w:pPr>
        <w:tabs>
          <w:tab w:val="left" w:pos="720"/>
        </w:tabs>
        <w:spacing w:before="240"/>
        <w:jc w:val="center"/>
        <w:rPr>
          <w:b/>
          <w:sz w:val="56"/>
          <w:szCs w:val="56"/>
        </w:rPr>
      </w:pPr>
    </w:p>
    <w:p w:rsidR="00AB6755" w:rsidRDefault="00AB6755">
      <w:pPr>
        <w:tabs>
          <w:tab w:val="left" w:pos="720"/>
        </w:tabs>
        <w:spacing w:before="240"/>
        <w:jc w:val="center"/>
        <w:rPr>
          <w:b/>
          <w:sz w:val="56"/>
          <w:szCs w:val="56"/>
        </w:rPr>
      </w:pPr>
    </w:p>
    <w:tbl>
      <w:tblPr>
        <w:tblpPr w:leftFromText="180" w:rightFromText="180" w:vertAnchor="text" w:horzAnchor="page" w:tblpX="1" w:tblpY="572"/>
        <w:tblW w:w="12241" w:type="dxa"/>
        <w:tblLook w:val="04A0" w:firstRow="1" w:lastRow="0" w:firstColumn="1" w:lastColumn="0" w:noHBand="0" w:noVBand="1"/>
      </w:tblPr>
      <w:tblGrid>
        <w:gridCol w:w="1176"/>
        <w:gridCol w:w="1244"/>
        <w:gridCol w:w="960"/>
        <w:gridCol w:w="418"/>
        <w:gridCol w:w="268"/>
        <w:gridCol w:w="632"/>
        <w:gridCol w:w="1425"/>
        <w:gridCol w:w="645"/>
        <w:gridCol w:w="236"/>
        <w:gridCol w:w="1234"/>
        <w:gridCol w:w="236"/>
        <w:gridCol w:w="315"/>
        <w:gridCol w:w="924"/>
        <w:gridCol w:w="608"/>
        <w:gridCol w:w="960"/>
        <w:gridCol w:w="960"/>
      </w:tblGrid>
      <w:tr w:rsidR="00AB6755">
        <w:trPr>
          <w:trHeight w:val="255"/>
        </w:trPr>
        <w:tc>
          <w:tcPr>
            <w:tcW w:w="1176" w:type="dxa"/>
            <w:tcBorders>
              <w:top w:val="nil"/>
              <w:left w:val="nil"/>
              <w:bottom w:val="nil"/>
              <w:right w:val="nil"/>
            </w:tcBorders>
            <w:shd w:val="clear" w:color="auto" w:fill="auto"/>
            <w:noWrap/>
            <w:vAlign w:val="bottom"/>
            <w:hideMark/>
          </w:tcPr>
          <w:p w:rsidR="00AB6755" w:rsidRDefault="00AB6755">
            <w:pPr>
              <w:rPr>
                <w:rFonts w:ascii="Arial" w:hAnsi="Arial" w:cs="Arial"/>
                <w:sz w:val="20"/>
                <w:szCs w:val="20"/>
              </w:rPr>
            </w:pPr>
          </w:p>
        </w:tc>
        <w:tc>
          <w:tcPr>
            <w:tcW w:w="1244" w:type="dxa"/>
            <w:tcBorders>
              <w:top w:val="nil"/>
              <w:left w:val="nil"/>
              <w:bottom w:val="nil"/>
              <w:right w:val="nil"/>
            </w:tcBorders>
            <w:shd w:val="clear" w:color="auto" w:fill="auto"/>
            <w:noWrap/>
            <w:vAlign w:val="bottom"/>
            <w:hideMark/>
          </w:tcPr>
          <w:p w:rsidR="00AB6755" w:rsidRDefault="00AB6755">
            <w:pPr>
              <w:rPr>
                <w:rFonts w:ascii="Arial" w:hAnsi="Arial" w:cs="Arial"/>
                <w:sz w:val="20"/>
                <w:szCs w:val="20"/>
              </w:rPr>
            </w:pPr>
          </w:p>
        </w:tc>
        <w:tc>
          <w:tcPr>
            <w:tcW w:w="960" w:type="dxa"/>
            <w:tcBorders>
              <w:top w:val="nil"/>
              <w:left w:val="nil"/>
              <w:bottom w:val="nil"/>
              <w:right w:val="nil"/>
            </w:tcBorders>
            <w:shd w:val="clear" w:color="auto" w:fill="auto"/>
            <w:noWrap/>
            <w:vAlign w:val="bottom"/>
            <w:hideMark/>
          </w:tcPr>
          <w:p w:rsidR="00AB6755" w:rsidRDefault="00AB6755">
            <w:pPr>
              <w:rPr>
                <w:rFonts w:ascii="Arial" w:hAnsi="Arial" w:cs="Arial"/>
                <w:sz w:val="20"/>
                <w:szCs w:val="20"/>
              </w:rPr>
            </w:pPr>
          </w:p>
        </w:tc>
        <w:tc>
          <w:tcPr>
            <w:tcW w:w="418" w:type="dxa"/>
            <w:tcBorders>
              <w:top w:val="nil"/>
              <w:left w:val="nil"/>
              <w:bottom w:val="nil"/>
              <w:right w:val="nil"/>
            </w:tcBorders>
            <w:shd w:val="clear" w:color="auto" w:fill="auto"/>
            <w:noWrap/>
            <w:vAlign w:val="bottom"/>
            <w:hideMark/>
          </w:tcPr>
          <w:p w:rsidR="00AB6755" w:rsidRDefault="00AB6755">
            <w:pPr>
              <w:rPr>
                <w:rFonts w:ascii="Arial" w:hAnsi="Arial" w:cs="Arial"/>
                <w:sz w:val="20"/>
                <w:szCs w:val="20"/>
              </w:rPr>
            </w:pPr>
          </w:p>
        </w:tc>
        <w:tc>
          <w:tcPr>
            <w:tcW w:w="268" w:type="dxa"/>
            <w:tcBorders>
              <w:top w:val="nil"/>
              <w:left w:val="nil"/>
              <w:bottom w:val="nil"/>
              <w:right w:val="nil"/>
            </w:tcBorders>
            <w:shd w:val="clear" w:color="auto" w:fill="auto"/>
            <w:noWrap/>
            <w:vAlign w:val="bottom"/>
            <w:hideMark/>
          </w:tcPr>
          <w:p w:rsidR="00AB6755" w:rsidRDefault="00AB6755">
            <w:pPr>
              <w:rPr>
                <w:rFonts w:ascii="Arial" w:hAnsi="Arial" w:cs="Arial"/>
                <w:sz w:val="20"/>
                <w:szCs w:val="20"/>
              </w:rPr>
            </w:pPr>
          </w:p>
        </w:tc>
        <w:tc>
          <w:tcPr>
            <w:tcW w:w="632" w:type="dxa"/>
            <w:tcBorders>
              <w:top w:val="nil"/>
              <w:left w:val="nil"/>
              <w:bottom w:val="nil"/>
              <w:right w:val="nil"/>
            </w:tcBorders>
            <w:shd w:val="clear" w:color="auto" w:fill="auto"/>
            <w:noWrap/>
            <w:vAlign w:val="bottom"/>
            <w:hideMark/>
          </w:tcPr>
          <w:p w:rsidR="00AB6755" w:rsidRDefault="00AB6755">
            <w:pPr>
              <w:rPr>
                <w:rFonts w:ascii="Arial" w:hAnsi="Arial" w:cs="Arial"/>
                <w:sz w:val="20"/>
                <w:szCs w:val="20"/>
              </w:rPr>
            </w:pPr>
          </w:p>
        </w:tc>
        <w:tc>
          <w:tcPr>
            <w:tcW w:w="1425" w:type="dxa"/>
            <w:tcBorders>
              <w:top w:val="nil"/>
              <w:left w:val="nil"/>
              <w:bottom w:val="nil"/>
              <w:right w:val="nil"/>
            </w:tcBorders>
            <w:shd w:val="clear" w:color="auto" w:fill="auto"/>
            <w:noWrap/>
            <w:vAlign w:val="bottom"/>
            <w:hideMark/>
          </w:tcPr>
          <w:p w:rsidR="00AB6755" w:rsidRDefault="00AB6755">
            <w:pPr>
              <w:rPr>
                <w:rFonts w:ascii="Arial" w:hAnsi="Arial" w:cs="Arial"/>
                <w:sz w:val="20"/>
                <w:szCs w:val="20"/>
              </w:rPr>
            </w:pPr>
          </w:p>
        </w:tc>
        <w:tc>
          <w:tcPr>
            <w:tcW w:w="645" w:type="dxa"/>
            <w:tcBorders>
              <w:top w:val="nil"/>
              <w:left w:val="nil"/>
              <w:bottom w:val="nil"/>
              <w:right w:val="nil"/>
            </w:tcBorders>
            <w:shd w:val="clear" w:color="auto" w:fill="auto"/>
            <w:noWrap/>
            <w:vAlign w:val="bottom"/>
            <w:hideMark/>
          </w:tcPr>
          <w:p w:rsidR="00AB6755" w:rsidRDefault="00AB6755">
            <w:pPr>
              <w:rPr>
                <w:rFonts w:ascii="Arial" w:hAnsi="Arial" w:cs="Arial"/>
                <w:sz w:val="20"/>
                <w:szCs w:val="20"/>
              </w:rPr>
            </w:pPr>
          </w:p>
        </w:tc>
        <w:tc>
          <w:tcPr>
            <w:tcW w:w="236" w:type="dxa"/>
            <w:tcBorders>
              <w:top w:val="nil"/>
              <w:left w:val="nil"/>
              <w:bottom w:val="nil"/>
              <w:right w:val="nil"/>
            </w:tcBorders>
            <w:shd w:val="clear" w:color="auto" w:fill="auto"/>
            <w:noWrap/>
            <w:vAlign w:val="bottom"/>
            <w:hideMark/>
          </w:tcPr>
          <w:p w:rsidR="00AB6755" w:rsidRDefault="00AB6755">
            <w:pPr>
              <w:rPr>
                <w:rFonts w:ascii="Arial" w:hAnsi="Arial" w:cs="Arial"/>
                <w:sz w:val="20"/>
                <w:szCs w:val="20"/>
              </w:rPr>
            </w:pPr>
          </w:p>
        </w:tc>
        <w:tc>
          <w:tcPr>
            <w:tcW w:w="1234" w:type="dxa"/>
            <w:tcBorders>
              <w:top w:val="nil"/>
              <w:left w:val="nil"/>
              <w:bottom w:val="nil"/>
              <w:right w:val="nil"/>
            </w:tcBorders>
            <w:shd w:val="clear" w:color="auto" w:fill="auto"/>
            <w:noWrap/>
            <w:vAlign w:val="bottom"/>
            <w:hideMark/>
          </w:tcPr>
          <w:p w:rsidR="00AB6755" w:rsidRDefault="00AB6755">
            <w:pPr>
              <w:rPr>
                <w:rFonts w:ascii="Arial" w:hAnsi="Arial" w:cs="Arial"/>
                <w:sz w:val="20"/>
                <w:szCs w:val="20"/>
              </w:rPr>
            </w:pPr>
          </w:p>
        </w:tc>
        <w:tc>
          <w:tcPr>
            <w:tcW w:w="236" w:type="dxa"/>
            <w:tcBorders>
              <w:top w:val="nil"/>
              <w:left w:val="nil"/>
              <w:bottom w:val="nil"/>
              <w:right w:val="nil"/>
            </w:tcBorders>
            <w:shd w:val="clear" w:color="auto" w:fill="auto"/>
            <w:noWrap/>
            <w:vAlign w:val="bottom"/>
            <w:hideMark/>
          </w:tcPr>
          <w:p w:rsidR="00AB6755" w:rsidRDefault="00AB6755">
            <w:pPr>
              <w:rPr>
                <w:rFonts w:ascii="Arial" w:hAnsi="Arial" w:cs="Arial"/>
                <w:sz w:val="20"/>
                <w:szCs w:val="20"/>
              </w:rPr>
            </w:pPr>
          </w:p>
        </w:tc>
        <w:tc>
          <w:tcPr>
            <w:tcW w:w="315" w:type="dxa"/>
            <w:tcBorders>
              <w:top w:val="nil"/>
              <w:left w:val="nil"/>
              <w:bottom w:val="nil"/>
              <w:right w:val="nil"/>
            </w:tcBorders>
            <w:shd w:val="clear" w:color="auto" w:fill="auto"/>
            <w:noWrap/>
            <w:vAlign w:val="bottom"/>
            <w:hideMark/>
          </w:tcPr>
          <w:p w:rsidR="00AB6755" w:rsidRDefault="00AB6755">
            <w:pPr>
              <w:rPr>
                <w:rFonts w:ascii="Arial" w:hAnsi="Arial" w:cs="Arial"/>
                <w:sz w:val="20"/>
                <w:szCs w:val="20"/>
              </w:rPr>
            </w:pPr>
          </w:p>
        </w:tc>
        <w:tc>
          <w:tcPr>
            <w:tcW w:w="924" w:type="dxa"/>
            <w:tcBorders>
              <w:top w:val="nil"/>
              <w:left w:val="nil"/>
              <w:bottom w:val="nil"/>
              <w:right w:val="nil"/>
            </w:tcBorders>
            <w:shd w:val="clear" w:color="auto" w:fill="auto"/>
            <w:noWrap/>
            <w:vAlign w:val="bottom"/>
            <w:hideMark/>
          </w:tcPr>
          <w:p w:rsidR="00AB6755" w:rsidRDefault="00AB6755">
            <w:pPr>
              <w:rPr>
                <w:rFonts w:ascii="Arial" w:hAnsi="Arial" w:cs="Arial"/>
                <w:sz w:val="20"/>
                <w:szCs w:val="20"/>
              </w:rPr>
            </w:pPr>
          </w:p>
        </w:tc>
        <w:tc>
          <w:tcPr>
            <w:tcW w:w="608" w:type="dxa"/>
            <w:tcBorders>
              <w:top w:val="nil"/>
              <w:left w:val="nil"/>
              <w:bottom w:val="nil"/>
              <w:right w:val="nil"/>
            </w:tcBorders>
            <w:shd w:val="clear" w:color="auto" w:fill="auto"/>
            <w:noWrap/>
            <w:vAlign w:val="bottom"/>
            <w:hideMark/>
          </w:tcPr>
          <w:p w:rsidR="00AB6755" w:rsidRDefault="00AB6755">
            <w:pPr>
              <w:rPr>
                <w:rFonts w:ascii="Arial" w:hAnsi="Arial" w:cs="Arial"/>
                <w:sz w:val="20"/>
                <w:szCs w:val="20"/>
              </w:rPr>
            </w:pPr>
          </w:p>
        </w:tc>
        <w:tc>
          <w:tcPr>
            <w:tcW w:w="960" w:type="dxa"/>
            <w:tcBorders>
              <w:top w:val="nil"/>
              <w:left w:val="nil"/>
              <w:bottom w:val="nil"/>
              <w:right w:val="nil"/>
            </w:tcBorders>
            <w:shd w:val="clear" w:color="auto" w:fill="auto"/>
            <w:noWrap/>
            <w:vAlign w:val="bottom"/>
            <w:hideMark/>
          </w:tcPr>
          <w:p w:rsidR="00AB6755" w:rsidRDefault="00AB6755">
            <w:pPr>
              <w:rPr>
                <w:rFonts w:ascii="Arial" w:hAnsi="Arial" w:cs="Arial"/>
                <w:sz w:val="20"/>
                <w:szCs w:val="20"/>
              </w:rPr>
            </w:pPr>
          </w:p>
        </w:tc>
        <w:tc>
          <w:tcPr>
            <w:tcW w:w="960" w:type="dxa"/>
            <w:tcBorders>
              <w:top w:val="nil"/>
              <w:left w:val="nil"/>
              <w:bottom w:val="nil"/>
              <w:right w:val="nil"/>
            </w:tcBorders>
            <w:shd w:val="clear" w:color="auto" w:fill="auto"/>
            <w:noWrap/>
            <w:vAlign w:val="bottom"/>
            <w:hideMark/>
          </w:tcPr>
          <w:p w:rsidR="00AB6755" w:rsidRDefault="00AB6755">
            <w:pPr>
              <w:rPr>
                <w:rFonts w:ascii="Arial" w:hAnsi="Arial" w:cs="Arial"/>
                <w:sz w:val="20"/>
                <w:szCs w:val="20"/>
              </w:rPr>
            </w:pPr>
          </w:p>
        </w:tc>
      </w:tr>
    </w:tbl>
    <w:p w:rsidR="00AB6755" w:rsidRDefault="00AB6755">
      <w:pPr>
        <w:tabs>
          <w:tab w:val="left" w:pos="4050"/>
        </w:tabs>
      </w:pPr>
    </w:p>
    <w:p w:rsidR="00AB6755" w:rsidRDefault="00AB6755">
      <w:pPr>
        <w:tabs>
          <w:tab w:val="left" w:pos="4050"/>
        </w:tabs>
      </w:pPr>
    </w:p>
    <w:p w:rsidR="00AB6755" w:rsidRDefault="00AB6755">
      <w:pPr>
        <w:tabs>
          <w:tab w:val="left" w:pos="4050"/>
        </w:tabs>
      </w:pPr>
    </w:p>
    <w:p w:rsidR="00AB6755" w:rsidRDefault="00AB6755">
      <w:pPr>
        <w:tabs>
          <w:tab w:val="left" w:pos="4050"/>
        </w:tabs>
      </w:pPr>
    </w:p>
    <w:p w:rsidR="00AB6755" w:rsidRDefault="00AB6755">
      <w:pPr>
        <w:tabs>
          <w:tab w:val="left" w:pos="720"/>
        </w:tabs>
        <w:spacing w:before="240"/>
        <w:jc w:val="center"/>
        <w:rPr>
          <w:b/>
          <w:sz w:val="56"/>
          <w:szCs w:val="56"/>
        </w:rPr>
      </w:pPr>
    </w:p>
    <w:p w:rsidR="00AB6755" w:rsidRDefault="00623EC2">
      <w:pPr>
        <w:tabs>
          <w:tab w:val="left" w:pos="720"/>
        </w:tabs>
        <w:spacing w:before="240"/>
        <w:rPr>
          <w:b/>
          <w:sz w:val="56"/>
          <w:szCs w:val="56"/>
        </w:rPr>
      </w:pPr>
      <w:r>
        <w:rPr>
          <w:b/>
          <w:sz w:val="56"/>
          <w:szCs w:val="56"/>
        </w:rPr>
        <w:t xml:space="preserve">                      </w:t>
      </w:r>
    </w:p>
    <w:p w:rsidR="00AB6755" w:rsidRDefault="00AB6755">
      <w:pPr>
        <w:tabs>
          <w:tab w:val="left" w:pos="720"/>
        </w:tabs>
        <w:spacing w:before="240"/>
        <w:rPr>
          <w:b/>
          <w:sz w:val="56"/>
          <w:szCs w:val="56"/>
        </w:rPr>
      </w:pPr>
    </w:p>
    <w:p w:rsidR="00AB6755" w:rsidRDefault="00AB6755" w:rsidP="007F6E62">
      <w:pPr>
        <w:tabs>
          <w:tab w:val="left" w:pos="720"/>
        </w:tabs>
        <w:spacing w:before="240"/>
        <w:rPr>
          <w:b/>
          <w:sz w:val="56"/>
          <w:szCs w:val="56"/>
        </w:rPr>
      </w:pPr>
    </w:p>
    <w:p w:rsidR="00AB6755" w:rsidRDefault="00623EC2">
      <w:pPr>
        <w:tabs>
          <w:tab w:val="left" w:pos="720"/>
        </w:tabs>
        <w:spacing w:before="240"/>
        <w:jc w:val="center"/>
        <w:rPr>
          <w:b/>
          <w:sz w:val="56"/>
          <w:szCs w:val="56"/>
        </w:rPr>
      </w:pPr>
      <w:r>
        <w:rPr>
          <w:b/>
          <w:sz w:val="56"/>
          <w:szCs w:val="56"/>
        </w:rPr>
        <w:t>APPENDIX H</w:t>
      </w:r>
    </w:p>
    <w:p w:rsidR="00AB6755" w:rsidRDefault="00623EC2">
      <w:pPr>
        <w:tabs>
          <w:tab w:val="left" w:pos="3525"/>
        </w:tabs>
        <w:jc w:val="center"/>
        <w:rPr>
          <w:sz w:val="44"/>
          <w:szCs w:val="44"/>
        </w:rPr>
      </w:pPr>
      <w:r>
        <w:rPr>
          <w:sz w:val="44"/>
          <w:szCs w:val="44"/>
        </w:rPr>
        <w:t>CONSOLIDATION TEST GRAPHS</w:t>
      </w:r>
    </w:p>
    <w:p w:rsidR="00AB6755" w:rsidRDefault="00AB6755">
      <w:pPr>
        <w:tabs>
          <w:tab w:val="left" w:pos="720"/>
        </w:tabs>
        <w:spacing w:before="240"/>
        <w:rPr>
          <w:b/>
          <w:sz w:val="56"/>
          <w:szCs w:val="56"/>
        </w:rPr>
      </w:pPr>
    </w:p>
    <w:p w:rsidR="00AB6755" w:rsidRDefault="00AB6755">
      <w:pPr>
        <w:tabs>
          <w:tab w:val="left" w:pos="720"/>
        </w:tabs>
        <w:spacing w:before="240"/>
        <w:rPr>
          <w:b/>
          <w:sz w:val="56"/>
          <w:szCs w:val="56"/>
        </w:rPr>
      </w:pPr>
    </w:p>
    <w:p w:rsidR="00AB6755" w:rsidRDefault="00AB6755">
      <w:pPr>
        <w:tabs>
          <w:tab w:val="left" w:pos="720"/>
        </w:tabs>
        <w:spacing w:before="240"/>
        <w:rPr>
          <w:b/>
          <w:sz w:val="56"/>
          <w:szCs w:val="56"/>
        </w:rPr>
      </w:pPr>
    </w:p>
    <w:p w:rsidR="00AB6755" w:rsidRDefault="00AB6755">
      <w:pPr>
        <w:tabs>
          <w:tab w:val="left" w:pos="3525"/>
        </w:tabs>
        <w:jc w:val="center"/>
        <w:rPr>
          <w:sz w:val="44"/>
          <w:szCs w:val="44"/>
        </w:rPr>
      </w:pPr>
    </w:p>
    <w:p w:rsidR="00AB6755" w:rsidRDefault="00AB6755">
      <w:pPr>
        <w:tabs>
          <w:tab w:val="left" w:pos="3525"/>
        </w:tabs>
        <w:jc w:val="center"/>
        <w:rPr>
          <w:sz w:val="44"/>
          <w:szCs w:val="44"/>
        </w:rPr>
      </w:pPr>
    </w:p>
    <w:p w:rsidR="00AB6755" w:rsidRDefault="00AB6755">
      <w:pPr>
        <w:tabs>
          <w:tab w:val="left" w:pos="3525"/>
        </w:tabs>
        <w:jc w:val="center"/>
        <w:rPr>
          <w:sz w:val="44"/>
          <w:szCs w:val="44"/>
        </w:rPr>
      </w:pPr>
    </w:p>
    <w:p w:rsidR="00AB6755" w:rsidRDefault="00AB6755">
      <w:pPr>
        <w:tabs>
          <w:tab w:val="left" w:pos="3525"/>
        </w:tabs>
        <w:jc w:val="center"/>
        <w:rPr>
          <w:sz w:val="44"/>
          <w:szCs w:val="44"/>
        </w:rPr>
      </w:pPr>
    </w:p>
    <w:p w:rsidR="00AB6755" w:rsidRDefault="00AB6755">
      <w:pPr>
        <w:tabs>
          <w:tab w:val="left" w:pos="3525"/>
        </w:tabs>
        <w:rPr>
          <w:sz w:val="44"/>
          <w:szCs w:val="44"/>
        </w:rPr>
      </w:pPr>
    </w:p>
    <w:p w:rsidR="00AB6755" w:rsidRDefault="00AB6755">
      <w:pPr>
        <w:tabs>
          <w:tab w:val="left" w:pos="3525"/>
        </w:tabs>
        <w:rPr>
          <w:sz w:val="44"/>
          <w:szCs w:val="44"/>
        </w:rPr>
      </w:pPr>
    </w:p>
    <w:p w:rsidR="00AB6755" w:rsidRDefault="00AB6755">
      <w:pPr>
        <w:tabs>
          <w:tab w:val="left" w:pos="3525"/>
        </w:tabs>
        <w:rPr>
          <w:sz w:val="44"/>
          <w:szCs w:val="44"/>
        </w:rPr>
      </w:pPr>
    </w:p>
    <w:p w:rsidR="00AB6755" w:rsidRDefault="00AB6755">
      <w:pPr>
        <w:tabs>
          <w:tab w:val="left" w:pos="3525"/>
        </w:tabs>
        <w:rPr>
          <w:sz w:val="44"/>
          <w:szCs w:val="44"/>
        </w:rPr>
      </w:pPr>
    </w:p>
    <w:p w:rsidR="00AB6755" w:rsidRDefault="00AB6755">
      <w:pPr>
        <w:tabs>
          <w:tab w:val="left" w:pos="3525"/>
        </w:tabs>
        <w:rPr>
          <w:sz w:val="44"/>
          <w:szCs w:val="44"/>
        </w:rPr>
      </w:pPr>
    </w:p>
    <w:p w:rsidR="00AB6755" w:rsidRDefault="005378E4">
      <w:pPr>
        <w:tabs>
          <w:tab w:val="left" w:pos="3525"/>
        </w:tabs>
        <w:rPr>
          <w:sz w:val="44"/>
          <w:szCs w:val="44"/>
        </w:rPr>
      </w:pPr>
      <w:r w:rsidRPr="007D4C65">
        <w:rPr>
          <w:noProof/>
        </w:rPr>
        <w:lastRenderedPageBreak/>
        <w:drawing>
          <wp:inline distT="0" distB="0" distL="0" distR="0" wp14:anchorId="180F20AB" wp14:editId="17650D9A">
            <wp:extent cx="5238750" cy="4295775"/>
            <wp:effectExtent l="19050" t="19050" r="19050" b="285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l="3689" r="8078"/>
                    <a:stretch/>
                  </pic:blipFill>
                  <pic:spPr bwMode="auto">
                    <a:xfrm>
                      <a:off x="0" y="0"/>
                      <a:ext cx="5244171" cy="4300220"/>
                    </a:xfrm>
                    <a:prstGeom prst="rect">
                      <a:avLst/>
                    </a:prstGeom>
                    <a:ln w="19050">
                      <a:solidFill>
                        <a:schemeClr val="tx1"/>
                      </a:solidFill>
                    </a:ln>
                    <a:extLst>
                      <a:ext uri="{53640926-AAD7-44D8-BBD7-CCE9431645EC}">
                        <a14:shadowObscured xmlns:a14="http://schemas.microsoft.com/office/drawing/2010/main"/>
                      </a:ext>
                    </a:extLst>
                  </pic:spPr>
                </pic:pic>
              </a:graphicData>
            </a:graphic>
          </wp:inline>
        </w:drawing>
      </w:r>
    </w:p>
    <w:p w:rsidR="00AB6755" w:rsidRDefault="00AB6755">
      <w:pPr>
        <w:tabs>
          <w:tab w:val="left" w:pos="1236"/>
        </w:tabs>
      </w:pPr>
    </w:p>
    <w:p w:rsidR="00AB6755" w:rsidRDefault="00AB6755"/>
    <w:p w:rsidR="00AB6755" w:rsidRDefault="00AB6755"/>
    <w:p w:rsidR="00AB6755" w:rsidRDefault="00AB6755"/>
    <w:p w:rsidR="00AB6755" w:rsidRDefault="00AB6755"/>
    <w:p w:rsidR="00AB6755" w:rsidRDefault="00AB6755"/>
    <w:p w:rsidR="00AB6755" w:rsidRDefault="00AB6755">
      <w:pPr>
        <w:jc w:val="center"/>
      </w:pPr>
    </w:p>
    <w:p w:rsidR="00AB6755" w:rsidRDefault="00AB6755"/>
    <w:p w:rsidR="00AB6755" w:rsidRDefault="00AB6755"/>
    <w:p w:rsidR="00AB6755" w:rsidRDefault="00AB6755"/>
    <w:p w:rsidR="00AB6755" w:rsidRDefault="00AB6755"/>
    <w:p w:rsidR="00AB6755" w:rsidRDefault="00AB6755"/>
    <w:p w:rsidR="00AB6755" w:rsidRDefault="00AB6755"/>
    <w:p w:rsidR="00AB6755" w:rsidRDefault="00AB6755"/>
    <w:p w:rsidR="00AB6755" w:rsidRDefault="00AB6755"/>
    <w:p w:rsidR="00AB6755" w:rsidRDefault="00623EC2">
      <w:pPr>
        <w:tabs>
          <w:tab w:val="left" w:pos="5828"/>
        </w:tabs>
      </w:pPr>
      <w:r>
        <w:tab/>
      </w:r>
    </w:p>
    <w:p w:rsidR="00AB6755" w:rsidRDefault="00623EC2">
      <w:pPr>
        <w:tabs>
          <w:tab w:val="left" w:pos="5828"/>
        </w:tabs>
      </w:pPr>
      <w:r>
        <w:tab/>
      </w:r>
    </w:p>
    <w:p w:rsidR="00AB6755" w:rsidRDefault="00AB6755">
      <w:pPr>
        <w:tabs>
          <w:tab w:val="left" w:pos="5828"/>
        </w:tabs>
      </w:pPr>
    </w:p>
    <w:p w:rsidR="00AB6755" w:rsidRDefault="00AB6755">
      <w:pPr>
        <w:tabs>
          <w:tab w:val="left" w:pos="5828"/>
        </w:tabs>
      </w:pPr>
    </w:p>
    <w:p w:rsidR="00AB6755" w:rsidRDefault="00AB6755">
      <w:pPr>
        <w:tabs>
          <w:tab w:val="left" w:pos="5828"/>
        </w:tabs>
      </w:pPr>
    </w:p>
    <w:p w:rsidR="00AB6755" w:rsidRDefault="00AB6755">
      <w:pPr>
        <w:tabs>
          <w:tab w:val="left" w:pos="5828"/>
        </w:tabs>
      </w:pPr>
    </w:p>
    <w:sectPr w:rsidR="00AB6755" w:rsidSect="002F070D">
      <w:footerReference w:type="default" r:id="rId21"/>
      <w:pgSz w:w="12240" w:h="15840" w:code="1"/>
      <w:pgMar w:top="709" w:right="1325" w:bottom="270" w:left="1134"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A39A9" w:rsidRDefault="004A39A9">
      <w:r>
        <w:separator/>
      </w:r>
    </w:p>
  </w:endnote>
  <w:endnote w:type="continuationSeparator" w:id="0">
    <w:p w:rsidR="004A39A9" w:rsidRDefault="004A39A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ookman Old Style">
    <w:panose1 w:val="020506040505050202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Batang">
    <w:altName w:val="바탕"/>
    <w:panose1 w:val="02030600000101010101"/>
    <w:charset w:val="81"/>
    <w:family w:val="auto"/>
    <w:notTrueType/>
    <w:pitch w:val="fixed"/>
    <w:sig w:usb0="00000001" w:usb1="09060000" w:usb2="00000010" w:usb3="00000000" w:csb0="0008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Monotype Corsiva">
    <w:panose1 w:val="03010101010201010101"/>
    <w:charset w:val="00"/>
    <w:family w:val="script"/>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4374A" w:rsidRDefault="00E4374A">
    <w:pPr>
      <w:pStyle w:val="Footer"/>
      <w:jc w:val="center"/>
    </w:pPr>
    <w:r>
      <w:fldChar w:fldCharType="begin"/>
    </w:r>
    <w:r>
      <w:instrText xml:space="preserve"> PAGE   \* MERGEFORMAT </w:instrText>
    </w:r>
    <w:r>
      <w:fldChar w:fldCharType="separate"/>
    </w:r>
    <w:r w:rsidR="00432F0E">
      <w:rPr>
        <w:noProof/>
      </w:rPr>
      <w:t>33</w:t>
    </w:r>
    <w:r>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A39A9" w:rsidRDefault="004A39A9">
      <w:r>
        <w:separator/>
      </w:r>
    </w:p>
  </w:footnote>
  <w:footnote w:type="continuationSeparator" w:id="0">
    <w:p w:rsidR="004A39A9" w:rsidRDefault="004A39A9">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3472754A"/>
    <w:lvl w:ilvl="0" w:tplc="0409001B">
      <w:start w:val="1"/>
      <w:numFmt w:val="lowerRoman"/>
      <w:lvlText w:val="%1."/>
      <w:lvlJc w:val="right"/>
      <w:pPr>
        <w:ind w:left="2250" w:hanging="360"/>
      </w:pPr>
    </w:lvl>
    <w:lvl w:ilvl="1" w:tplc="04090019" w:tentative="1">
      <w:start w:val="1"/>
      <w:numFmt w:val="lowerLetter"/>
      <w:lvlText w:val="%2."/>
      <w:lvlJc w:val="left"/>
      <w:pPr>
        <w:ind w:left="2970" w:hanging="360"/>
      </w:pPr>
    </w:lvl>
    <w:lvl w:ilvl="2" w:tplc="0409001B" w:tentative="1">
      <w:start w:val="1"/>
      <w:numFmt w:val="lowerRoman"/>
      <w:lvlText w:val="%3."/>
      <w:lvlJc w:val="right"/>
      <w:pPr>
        <w:ind w:left="3690" w:hanging="180"/>
      </w:pPr>
    </w:lvl>
    <w:lvl w:ilvl="3" w:tplc="0409000F" w:tentative="1">
      <w:start w:val="1"/>
      <w:numFmt w:val="decimal"/>
      <w:lvlText w:val="%4."/>
      <w:lvlJc w:val="left"/>
      <w:pPr>
        <w:ind w:left="4410" w:hanging="360"/>
      </w:pPr>
    </w:lvl>
    <w:lvl w:ilvl="4" w:tplc="04090019" w:tentative="1">
      <w:start w:val="1"/>
      <w:numFmt w:val="lowerLetter"/>
      <w:lvlText w:val="%5."/>
      <w:lvlJc w:val="left"/>
      <w:pPr>
        <w:ind w:left="5130" w:hanging="360"/>
      </w:pPr>
    </w:lvl>
    <w:lvl w:ilvl="5" w:tplc="0409001B" w:tentative="1">
      <w:start w:val="1"/>
      <w:numFmt w:val="lowerRoman"/>
      <w:lvlText w:val="%6."/>
      <w:lvlJc w:val="right"/>
      <w:pPr>
        <w:ind w:left="5850" w:hanging="180"/>
      </w:pPr>
    </w:lvl>
    <w:lvl w:ilvl="6" w:tplc="0409000F" w:tentative="1">
      <w:start w:val="1"/>
      <w:numFmt w:val="decimal"/>
      <w:lvlText w:val="%7."/>
      <w:lvlJc w:val="left"/>
      <w:pPr>
        <w:ind w:left="6570" w:hanging="360"/>
      </w:pPr>
    </w:lvl>
    <w:lvl w:ilvl="7" w:tplc="04090019" w:tentative="1">
      <w:start w:val="1"/>
      <w:numFmt w:val="lowerLetter"/>
      <w:lvlText w:val="%8."/>
      <w:lvlJc w:val="left"/>
      <w:pPr>
        <w:ind w:left="7290" w:hanging="360"/>
      </w:pPr>
    </w:lvl>
    <w:lvl w:ilvl="8" w:tplc="0409001B" w:tentative="1">
      <w:start w:val="1"/>
      <w:numFmt w:val="lowerRoman"/>
      <w:lvlText w:val="%9."/>
      <w:lvlJc w:val="right"/>
      <w:pPr>
        <w:ind w:left="8010" w:hanging="180"/>
      </w:pPr>
    </w:lvl>
  </w:abstractNum>
  <w:abstractNum w:abstractNumId="1">
    <w:nsid w:val="00000002"/>
    <w:multiLevelType w:val="hybridMultilevel"/>
    <w:tmpl w:val="8270900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0000003"/>
    <w:multiLevelType w:val="hybridMultilevel"/>
    <w:tmpl w:val="08CA6AE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0000004"/>
    <w:multiLevelType w:val="hybridMultilevel"/>
    <w:tmpl w:val="3BB0361E"/>
    <w:lvl w:ilvl="0" w:tplc="95AC769A">
      <w:start w:val="1"/>
      <w:numFmt w:val="lowerRoman"/>
      <w:lvlText w:val="%1."/>
      <w:lvlJc w:val="right"/>
      <w:pPr>
        <w:ind w:left="1080" w:hanging="360"/>
      </w:pPr>
      <w:rPr>
        <w:b/>
      </w:rPr>
    </w:lvl>
    <w:lvl w:ilvl="1" w:tplc="04090019">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4">
    <w:nsid w:val="00000005"/>
    <w:multiLevelType w:val="hybridMultilevel"/>
    <w:tmpl w:val="FB20C77E"/>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0000006"/>
    <w:multiLevelType w:val="hybridMultilevel"/>
    <w:tmpl w:val="637E6E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0000007"/>
    <w:multiLevelType w:val="hybridMultilevel"/>
    <w:tmpl w:val="FB20C77E"/>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0000008"/>
    <w:multiLevelType w:val="hybridMultilevel"/>
    <w:tmpl w:val="787824B6"/>
    <w:lvl w:ilvl="0" w:tplc="0409001B">
      <w:start w:val="1"/>
      <w:numFmt w:val="lowerRoman"/>
      <w:lvlText w:val="%1."/>
      <w:lvlJc w:val="right"/>
      <w:pPr>
        <w:ind w:left="2265" w:hanging="360"/>
      </w:pPr>
    </w:lvl>
    <w:lvl w:ilvl="1" w:tplc="04090019">
      <w:start w:val="1"/>
      <w:numFmt w:val="lowerLetter"/>
      <w:lvlText w:val="%2."/>
      <w:lvlJc w:val="left"/>
      <w:pPr>
        <w:ind w:left="2985" w:hanging="360"/>
      </w:pPr>
    </w:lvl>
    <w:lvl w:ilvl="2" w:tplc="0409001B" w:tentative="1">
      <w:start w:val="1"/>
      <w:numFmt w:val="lowerRoman"/>
      <w:lvlText w:val="%3."/>
      <w:lvlJc w:val="right"/>
      <w:pPr>
        <w:ind w:left="3705" w:hanging="180"/>
      </w:pPr>
    </w:lvl>
    <w:lvl w:ilvl="3" w:tplc="0409000F" w:tentative="1">
      <w:start w:val="1"/>
      <w:numFmt w:val="decimal"/>
      <w:lvlText w:val="%4."/>
      <w:lvlJc w:val="left"/>
      <w:pPr>
        <w:ind w:left="4425" w:hanging="360"/>
      </w:pPr>
    </w:lvl>
    <w:lvl w:ilvl="4" w:tplc="04090019" w:tentative="1">
      <w:start w:val="1"/>
      <w:numFmt w:val="lowerLetter"/>
      <w:lvlText w:val="%5."/>
      <w:lvlJc w:val="left"/>
      <w:pPr>
        <w:ind w:left="5145" w:hanging="360"/>
      </w:pPr>
    </w:lvl>
    <w:lvl w:ilvl="5" w:tplc="0409001B" w:tentative="1">
      <w:start w:val="1"/>
      <w:numFmt w:val="lowerRoman"/>
      <w:lvlText w:val="%6."/>
      <w:lvlJc w:val="right"/>
      <w:pPr>
        <w:ind w:left="5865" w:hanging="180"/>
      </w:pPr>
    </w:lvl>
    <w:lvl w:ilvl="6" w:tplc="0409000F" w:tentative="1">
      <w:start w:val="1"/>
      <w:numFmt w:val="decimal"/>
      <w:lvlText w:val="%7."/>
      <w:lvlJc w:val="left"/>
      <w:pPr>
        <w:ind w:left="6585" w:hanging="360"/>
      </w:pPr>
    </w:lvl>
    <w:lvl w:ilvl="7" w:tplc="04090019" w:tentative="1">
      <w:start w:val="1"/>
      <w:numFmt w:val="lowerLetter"/>
      <w:lvlText w:val="%8."/>
      <w:lvlJc w:val="left"/>
      <w:pPr>
        <w:ind w:left="7305" w:hanging="360"/>
      </w:pPr>
    </w:lvl>
    <w:lvl w:ilvl="8" w:tplc="0409001B" w:tentative="1">
      <w:start w:val="1"/>
      <w:numFmt w:val="lowerRoman"/>
      <w:lvlText w:val="%9."/>
      <w:lvlJc w:val="right"/>
      <w:pPr>
        <w:ind w:left="8025" w:hanging="180"/>
      </w:pPr>
    </w:lvl>
  </w:abstractNum>
  <w:abstractNum w:abstractNumId="8">
    <w:nsid w:val="00000009"/>
    <w:multiLevelType w:val="hybridMultilevel"/>
    <w:tmpl w:val="F0EAF514"/>
    <w:lvl w:ilvl="0" w:tplc="0409001B">
      <w:start w:val="1"/>
      <w:numFmt w:val="lowerRoman"/>
      <w:lvlText w:val="%1."/>
      <w:lvlJc w:val="right"/>
      <w:pPr>
        <w:ind w:left="1485" w:hanging="360"/>
      </w:pPr>
    </w:lvl>
    <w:lvl w:ilvl="1" w:tplc="04090019" w:tentative="1">
      <w:start w:val="1"/>
      <w:numFmt w:val="lowerLetter"/>
      <w:lvlText w:val="%2."/>
      <w:lvlJc w:val="left"/>
      <w:pPr>
        <w:ind w:left="2205" w:hanging="360"/>
      </w:pPr>
    </w:lvl>
    <w:lvl w:ilvl="2" w:tplc="0409001B" w:tentative="1">
      <w:start w:val="1"/>
      <w:numFmt w:val="lowerRoman"/>
      <w:lvlText w:val="%3."/>
      <w:lvlJc w:val="right"/>
      <w:pPr>
        <w:ind w:left="2925" w:hanging="180"/>
      </w:pPr>
    </w:lvl>
    <w:lvl w:ilvl="3" w:tplc="0409000F" w:tentative="1">
      <w:start w:val="1"/>
      <w:numFmt w:val="decimal"/>
      <w:lvlText w:val="%4."/>
      <w:lvlJc w:val="left"/>
      <w:pPr>
        <w:ind w:left="3645" w:hanging="360"/>
      </w:pPr>
    </w:lvl>
    <w:lvl w:ilvl="4" w:tplc="04090019" w:tentative="1">
      <w:start w:val="1"/>
      <w:numFmt w:val="lowerLetter"/>
      <w:lvlText w:val="%5."/>
      <w:lvlJc w:val="left"/>
      <w:pPr>
        <w:ind w:left="4365" w:hanging="360"/>
      </w:pPr>
    </w:lvl>
    <w:lvl w:ilvl="5" w:tplc="0409001B" w:tentative="1">
      <w:start w:val="1"/>
      <w:numFmt w:val="lowerRoman"/>
      <w:lvlText w:val="%6."/>
      <w:lvlJc w:val="right"/>
      <w:pPr>
        <w:ind w:left="5085" w:hanging="180"/>
      </w:pPr>
    </w:lvl>
    <w:lvl w:ilvl="6" w:tplc="0409000F" w:tentative="1">
      <w:start w:val="1"/>
      <w:numFmt w:val="decimal"/>
      <w:lvlText w:val="%7."/>
      <w:lvlJc w:val="left"/>
      <w:pPr>
        <w:ind w:left="5805" w:hanging="360"/>
      </w:pPr>
    </w:lvl>
    <w:lvl w:ilvl="7" w:tplc="04090019" w:tentative="1">
      <w:start w:val="1"/>
      <w:numFmt w:val="lowerLetter"/>
      <w:lvlText w:val="%8."/>
      <w:lvlJc w:val="left"/>
      <w:pPr>
        <w:ind w:left="6525" w:hanging="360"/>
      </w:pPr>
    </w:lvl>
    <w:lvl w:ilvl="8" w:tplc="0409001B" w:tentative="1">
      <w:start w:val="1"/>
      <w:numFmt w:val="lowerRoman"/>
      <w:lvlText w:val="%9."/>
      <w:lvlJc w:val="right"/>
      <w:pPr>
        <w:ind w:left="7245" w:hanging="180"/>
      </w:pPr>
    </w:lvl>
  </w:abstractNum>
  <w:abstractNum w:abstractNumId="9">
    <w:nsid w:val="0000000A"/>
    <w:multiLevelType w:val="hybridMultilevel"/>
    <w:tmpl w:val="F37EC94A"/>
    <w:lvl w:ilvl="0" w:tplc="04090013">
      <w:start w:val="1"/>
      <w:numFmt w:val="upperRoman"/>
      <w:lvlText w:val="%1."/>
      <w:lvlJc w:val="right"/>
      <w:pPr>
        <w:ind w:left="2025" w:hanging="360"/>
      </w:pPr>
    </w:lvl>
    <w:lvl w:ilvl="1" w:tplc="04090019" w:tentative="1">
      <w:start w:val="1"/>
      <w:numFmt w:val="lowerLetter"/>
      <w:lvlText w:val="%2."/>
      <w:lvlJc w:val="left"/>
      <w:pPr>
        <w:ind w:left="2745" w:hanging="360"/>
      </w:pPr>
    </w:lvl>
    <w:lvl w:ilvl="2" w:tplc="0409001B" w:tentative="1">
      <w:start w:val="1"/>
      <w:numFmt w:val="lowerRoman"/>
      <w:lvlText w:val="%3."/>
      <w:lvlJc w:val="right"/>
      <w:pPr>
        <w:ind w:left="3465" w:hanging="180"/>
      </w:pPr>
    </w:lvl>
    <w:lvl w:ilvl="3" w:tplc="0409000F" w:tentative="1">
      <w:start w:val="1"/>
      <w:numFmt w:val="decimal"/>
      <w:lvlText w:val="%4."/>
      <w:lvlJc w:val="left"/>
      <w:pPr>
        <w:ind w:left="4185" w:hanging="360"/>
      </w:pPr>
    </w:lvl>
    <w:lvl w:ilvl="4" w:tplc="04090019" w:tentative="1">
      <w:start w:val="1"/>
      <w:numFmt w:val="lowerLetter"/>
      <w:lvlText w:val="%5."/>
      <w:lvlJc w:val="left"/>
      <w:pPr>
        <w:ind w:left="4905" w:hanging="360"/>
      </w:pPr>
    </w:lvl>
    <w:lvl w:ilvl="5" w:tplc="0409001B" w:tentative="1">
      <w:start w:val="1"/>
      <w:numFmt w:val="lowerRoman"/>
      <w:lvlText w:val="%6."/>
      <w:lvlJc w:val="right"/>
      <w:pPr>
        <w:ind w:left="5625" w:hanging="180"/>
      </w:pPr>
    </w:lvl>
    <w:lvl w:ilvl="6" w:tplc="0409000F" w:tentative="1">
      <w:start w:val="1"/>
      <w:numFmt w:val="decimal"/>
      <w:lvlText w:val="%7."/>
      <w:lvlJc w:val="left"/>
      <w:pPr>
        <w:ind w:left="6345" w:hanging="360"/>
      </w:pPr>
    </w:lvl>
    <w:lvl w:ilvl="7" w:tplc="04090019" w:tentative="1">
      <w:start w:val="1"/>
      <w:numFmt w:val="lowerLetter"/>
      <w:lvlText w:val="%8."/>
      <w:lvlJc w:val="left"/>
      <w:pPr>
        <w:ind w:left="7065" w:hanging="360"/>
      </w:pPr>
    </w:lvl>
    <w:lvl w:ilvl="8" w:tplc="0409001B" w:tentative="1">
      <w:start w:val="1"/>
      <w:numFmt w:val="lowerRoman"/>
      <w:lvlText w:val="%9."/>
      <w:lvlJc w:val="right"/>
      <w:pPr>
        <w:ind w:left="7785" w:hanging="180"/>
      </w:pPr>
    </w:lvl>
  </w:abstractNum>
  <w:abstractNum w:abstractNumId="10">
    <w:nsid w:val="0000000B"/>
    <w:multiLevelType w:val="hybridMultilevel"/>
    <w:tmpl w:val="DC9E4AEC"/>
    <w:lvl w:ilvl="0" w:tplc="0409001B">
      <w:start w:val="1"/>
      <w:numFmt w:val="lowerRoman"/>
      <w:lvlText w:val="%1."/>
      <w:lvlJc w:val="righ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1">
    <w:nsid w:val="0000000C"/>
    <w:multiLevelType w:val="hybridMultilevel"/>
    <w:tmpl w:val="4C1C215A"/>
    <w:lvl w:ilvl="0" w:tplc="0409001B">
      <w:start w:val="1"/>
      <w:numFmt w:val="lowerRoman"/>
      <w:lvlText w:val="%1."/>
      <w:lvlJc w:val="righ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12">
    <w:nsid w:val="0000000D"/>
    <w:multiLevelType w:val="hybridMultilevel"/>
    <w:tmpl w:val="04349576"/>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13">
    <w:nsid w:val="0000000E"/>
    <w:multiLevelType w:val="hybridMultilevel"/>
    <w:tmpl w:val="4862426E"/>
    <w:lvl w:ilvl="0" w:tplc="0409001B">
      <w:start w:val="1"/>
      <w:numFmt w:val="lowerRoman"/>
      <w:lvlText w:val="%1."/>
      <w:lvlJc w:val="right"/>
      <w:pPr>
        <w:ind w:left="2745" w:hanging="360"/>
      </w:pPr>
    </w:lvl>
    <w:lvl w:ilvl="1" w:tplc="04090019" w:tentative="1">
      <w:start w:val="1"/>
      <w:numFmt w:val="lowerLetter"/>
      <w:lvlText w:val="%2."/>
      <w:lvlJc w:val="left"/>
      <w:pPr>
        <w:ind w:left="3465" w:hanging="360"/>
      </w:pPr>
    </w:lvl>
    <w:lvl w:ilvl="2" w:tplc="0409001B" w:tentative="1">
      <w:start w:val="1"/>
      <w:numFmt w:val="lowerRoman"/>
      <w:lvlText w:val="%3."/>
      <w:lvlJc w:val="right"/>
      <w:pPr>
        <w:ind w:left="4185" w:hanging="180"/>
      </w:pPr>
    </w:lvl>
    <w:lvl w:ilvl="3" w:tplc="0409000F" w:tentative="1">
      <w:start w:val="1"/>
      <w:numFmt w:val="decimal"/>
      <w:lvlText w:val="%4."/>
      <w:lvlJc w:val="left"/>
      <w:pPr>
        <w:ind w:left="4905" w:hanging="360"/>
      </w:pPr>
    </w:lvl>
    <w:lvl w:ilvl="4" w:tplc="04090019" w:tentative="1">
      <w:start w:val="1"/>
      <w:numFmt w:val="lowerLetter"/>
      <w:lvlText w:val="%5."/>
      <w:lvlJc w:val="left"/>
      <w:pPr>
        <w:ind w:left="5625" w:hanging="360"/>
      </w:pPr>
    </w:lvl>
    <w:lvl w:ilvl="5" w:tplc="0409001B" w:tentative="1">
      <w:start w:val="1"/>
      <w:numFmt w:val="lowerRoman"/>
      <w:lvlText w:val="%6."/>
      <w:lvlJc w:val="right"/>
      <w:pPr>
        <w:ind w:left="6345" w:hanging="180"/>
      </w:pPr>
    </w:lvl>
    <w:lvl w:ilvl="6" w:tplc="0409000F" w:tentative="1">
      <w:start w:val="1"/>
      <w:numFmt w:val="decimal"/>
      <w:lvlText w:val="%7."/>
      <w:lvlJc w:val="left"/>
      <w:pPr>
        <w:ind w:left="7065" w:hanging="360"/>
      </w:pPr>
    </w:lvl>
    <w:lvl w:ilvl="7" w:tplc="04090019" w:tentative="1">
      <w:start w:val="1"/>
      <w:numFmt w:val="lowerLetter"/>
      <w:lvlText w:val="%8."/>
      <w:lvlJc w:val="left"/>
      <w:pPr>
        <w:ind w:left="7785" w:hanging="360"/>
      </w:pPr>
    </w:lvl>
    <w:lvl w:ilvl="8" w:tplc="0409001B" w:tentative="1">
      <w:start w:val="1"/>
      <w:numFmt w:val="lowerRoman"/>
      <w:lvlText w:val="%9."/>
      <w:lvlJc w:val="right"/>
      <w:pPr>
        <w:ind w:left="8505" w:hanging="180"/>
      </w:pPr>
    </w:lvl>
  </w:abstractNum>
  <w:abstractNum w:abstractNumId="14">
    <w:nsid w:val="605F60A3"/>
    <w:multiLevelType w:val="hybridMultilevel"/>
    <w:tmpl w:val="8280D47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12"/>
  </w:num>
  <w:num w:numId="3">
    <w:abstractNumId w:val="8"/>
  </w:num>
  <w:num w:numId="4">
    <w:abstractNumId w:val="10"/>
  </w:num>
  <w:num w:numId="5">
    <w:abstractNumId w:val="11"/>
  </w:num>
  <w:num w:numId="6">
    <w:abstractNumId w:val="9"/>
  </w:num>
  <w:num w:numId="7">
    <w:abstractNumId w:val="13"/>
  </w:num>
  <w:num w:numId="8">
    <w:abstractNumId w:val="3"/>
  </w:num>
  <w:num w:numId="9">
    <w:abstractNumId w:val="0"/>
  </w:num>
  <w:num w:numId="10">
    <w:abstractNumId w:val="4"/>
  </w:num>
  <w:num w:numId="11">
    <w:abstractNumId w:val="2"/>
  </w:num>
  <w:num w:numId="12">
    <w:abstractNumId w:val="1"/>
  </w:num>
  <w:num w:numId="13">
    <w:abstractNumId w:val="6"/>
  </w:num>
  <w:num w:numId="14">
    <w:abstractNumId w:val="14"/>
  </w:num>
  <w:num w:numId="1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drawingGridHorizontalSpacing w:val="12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
  <w:rsids>
    <w:rsidRoot w:val="00AB6755"/>
    <w:rsid w:val="00013C08"/>
    <w:rsid w:val="00016F70"/>
    <w:rsid w:val="00025173"/>
    <w:rsid w:val="00071940"/>
    <w:rsid w:val="00087DE2"/>
    <w:rsid w:val="000940FE"/>
    <w:rsid w:val="000A23FF"/>
    <w:rsid w:val="000A5003"/>
    <w:rsid w:val="000B4BBB"/>
    <w:rsid w:val="000B4FF0"/>
    <w:rsid w:val="000D497E"/>
    <w:rsid w:val="0012595A"/>
    <w:rsid w:val="00137FF5"/>
    <w:rsid w:val="00145567"/>
    <w:rsid w:val="00151702"/>
    <w:rsid w:val="00153CDE"/>
    <w:rsid w:val="00171C2F"/>
    <w:rsid w:val="00175525"/>
    <w:rsid w:val="001A0D0C"/>
    <w:rsid w:val="001F14C6"/>
    <w:rsid w:val="00203A71"/>
    <w:rsid w:val="00214A62"/>
    <w:rsid w:val="00224167"/>
    <w:rsid w:val="00233FB0"/>
    <w:rsid w:val="00253078"/>
    <w:rsid w:val="00256CA9"/>
    <w:rsid w:val="002923D4"/>
    <w:rsid w:val="00295AE8"/>
    <w:rsid w:val="002A1B4C"/>
    <w:rsid w:val="002B0652"/>
    <w:rsid w:val="002D3F59"/>
    <w:rsid w:val="002E3D94"/>
    <w:rsid w:val="002E6744"/>
    <w:rsid w:val="002F070D"/>
    <w:rsid w:val="0030147F"/>
    <w:rsid w:val="003636A6"/>
    <w:rsid w:val="003846C1"/>
    <w:rsid w:val="0039402F"/>
    <w:rsid w:val="003C1851"/>
    <w:rsid w:val="003F53DC"/>
    <w:rsid w:val="00406CCA"/>
    <w:rsid w:val="0041269A"/>
    <w:rsid w:val="00417482"/>
    <w:rsid w:val="00432F0E"/>
    <w:rsid w:val="004713B8"/>
    <w:rsid w:val="0047442E"/>
    <w:rsid w:val="00496CB5"/>
    <w:rsid w:val="004A39A9"/>
    <w:rsid w:val="004B134E"/>
    <w:rsid w:val="004B440B"/>
    <w:rsid w:val="004C17BA"/>
    <w:rsid w:val="004C365C"/>
    <w:rsid w:val="004D1521"/>
    <w:rsid w:val="004F3D2A"/>
    <w:rsid w:val="004F71C2"/>
    <w:rsid w:val="005378E4"/>
    <w:rsid w:val="00587911"/>
    <w:rsid w:val="005C1302"/>
    <w:rsid w:val="005E12E0"/>
    <w:rsid w:val="005E18D2"/>
    <w:rsid w:val="005F45F8"/>
    <w:rsid w:val="00623EC2"/>
    <w:rsid w:val="0065225F"/>
    <w:rsid w:val="00662518"/>
    <w:rsid w:val="0067264B"/>
    <w:rsid w:val="0068161D"/>
    <w:rsid w:val="006A0DFF"/>
    <w:rsid w:val="006A3256"/>
    <w:rsid w:val="006C0A22"/>
    <w:rsid w:val="006D085B"/>
    <w:rsid w:val="006D23A1"/>
    <w:rsid w:val="006E4E0C"/>
    <w:rsid w:val="006F43CC"/>
    <w:rsid w:val="006F6733"/>
    <w:rsid w:val="00701A7A"/>
    <w:rsid w:val="007110A5"/>
    <w:rsid w:val="00713D58"/>
    <w:rsid w:val="0071494A"/>
    <w:rsid w:val="007501DD"/>
    <w:rsid w:val="0075703C"/>
    <w:rsid w:val="0077530E"/>
    <w:rsid w:val="0077652B"/>
    <w:rsid w:val="00782578"/>
    <w:rsid w:val="007A4CC3"/>
    <w:rsid w:val="007C30A3"/>
    <w:rsid w:val="007D2558"/>
    <w:rsid w:val="007F1193"/>
    <w:rsid w:val="007F6E62"/>
    <w:rsid w:val="00802878"/>
    <w:rsid w:val="008311CB"/>
    <w:rsid w:val="0087789F"/>
    <w:rsid w:val="00891C60"/>
    <w:rsid w:val="00894AEA"/>
    <w:rsid w:val="008B5151"/>
    <w:rsid w:val="008B5E18"/>
    <w:rsid w:val="008B63D6"/>
    <w:rsid w:val="008B7DE5"/>
    <w:rsid w:val="008C39DD"/>
    <w:rsid w:val="008C5AFC"/>
    <w:rsid w:val="008E4A37"/>
    <w:rsid w:val="008E6114"/>
    <w:rsid w:val="008F666A"/>
    <w:rsid w:val="008F7292"/>
    <w:rsid w:val="00941E91"/>
    <w:rsid w:val="009424A0"/>
    <w:rsid w:val="00974501"/>
    <w:rsid w:val="00980A6E"/>
    <w:rsid w:val="009815A2"/>
    <w:rsid w:val="00983EC0"/>
    <w:rsid w:val="009869D7"/>
    <w:rsid w:val="009A62C9"/>
    <w:rsid w:val="009C4D67"/>
    <w:rsid w:val="009D1357"/>
    <w:rsid w:val="009D43E6"/>
    <w:rsid w:val="009E0D3A"/>
    <w:rsid w:val="00A05099"/>
    <w:rsid w:val="00A5349E"/>
    <w:rsid w:val="00A73B09"/>
    <w:rsid w:val="00A82CEE"/>
    <w:rsid w:val="00AB56BD"/>
    <w:rsid w:val="00AB6755"/>
    <w:rsid w:val="00AE2FB5"/>
    <w:rsid w:val="00B23937"/>
    <w:rsid w:val="00B364EF"/>
    <w:rsid w:val="00B47340"/>
    <w:rsid w:val="00B47AC5"/>
    <w:rsid w:val="00B61E55"/>
    <w:rsid w:val="00BA7C94"/>
    <w:rsid w:val="00BB0BFF"/>
    <w:rsid w:val="00BC45F7"/>
    <w:rsid w:val="00BE05BE"/>
    <w:rsid w:val="00BE52F1"/>
    <w:rsid w:val="00BE779A"/>
    <w:rsid w:val="00C05290"/>
    <w:rsid w:val="00C07220"/>
    <w:rsid w:val="00C1705F"/>
    <w:rsid w:val="00C24C1E"/>
    <w:rsid w:val="00C309B2"/>
    <w:rsid w:val="00C52165"/>
    <w:rsid w:val="00C55EB8"/>
    <w:rsid w:val="00C56DA1"/>
    <w:rsid w:val="00C61CDE"/>
    <w:rsid w:val="00C62BAA"/>
    <w:rsid w:val="00C91B75"/>
    <w:rsid w:val="00CB3552"/>
    <w:rsid w:val="00CB729B"/>
    <w:rsid w:val="00CD3D40"/>
    <w:rsid w:val="00CD4CD0"/>
    <w:rsid w:val="00CD57CF"/>
    <w:rsid w:val="00CE691F"/>
    <w:rsid w:val="00CF583E"/>
    <w:rsid w:val="00CF6B05"/>
    <w:rsid w:val="00D07246"/>
    <w:rsid w:val="00D17810"/>
    <w:rsid w:val="00D324A1"/>
    <w:rsid w:val="00D564A8"/>
    <w:rsid w:val="00D62A43"/>
    <w:rsid w:val="00D7104D"/>
    <w:rsid w:val="00D93CF4"/>
    <w:rsid w:val="00DC4278"/>
    <w:rsid w:val="00DC64AB"/>
    <w:rsid w:val="00DC6AB5"/>
    <w:rsid w:val="00DE74C3"/>
    <w:rsid w:val="00E0237A"/>
    <w:rsid w:val="00E14D17"/>
    <w:rsid w:val="00E20D40"/>
    <w:rsid w:val="00E4374A"/>
    <w:rsid w:val="00E501F3"/>
    <w:rsid w:val="00E57F7D"/>
    <w:rsid w:val="00E7175E"/>
    <w:rsid w:val="00E762EC"/>
    <w:rsid w:val="00E83266"/>
    <w:rsid w:val="00EA2214"/>
    <w:rsid w:val="00ED2AF6"/>
    <w:rsid w:val="00F11F71"/>
    <w:rsid w:val="00F53A20"/>
    <w:rsid w:val="00F86810"/>
    <w:rsid w:val="00F93880"/>
    <w:rsid w:val="00FB06FA"/>
    <w:rsid w:val="00FB1504"/>
    <w:rsid w:val="00FF586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sz w:val="24"/>
      <w:szCs w:val="24"/>
    </w:rPr>
  </w:style>
  <w:style w:type="paragraph" w:styleId="Heading1">
    <w:name w:val="heading 1"/>
    <w:basedOn w:val="Normal"/>
    <w:next w:val="Normal"/>
    <w:link w:val="Heading1Char"/>
    <w:uiPriority w:val="9"/>
    <w:qFormat/>
    <w:pPr>
      <w:keepNext/>
      <w:jc w:val="center"/>
      <w:outlineLvl w:val="0"/>
    </w:pPr>
    <w:rPr>
      <w:rFonts w:ascii="Bookman Old Style" w:hAnsi="Bookman Old Style" w:cs="Arial"/>
      <w:color w:val="0000FF"/>
      <w:szCs w:val="32"/>
      <w:lang w:val="es-ES"/>
    </w:rPr>
  </w:style>
  <w:style w:type="paragraph" w:styleId="Heading2">
    <w:name w:val="heading 2"/>
    <w:basedOn w:val="Normal"/>
    <w:next w:val="Normal"/>
    <w:link w:val="Heading2Char"/>
    <w:uiPriority w:val="9"/>
    <w:qFormat/>
    <w:pPr>
      <w:keepNext/>
      <w:ind w:left="2880" w:firstLine="720"/>
      <w:jc w:val="both"/>
      <w:outlineLvl w:val="1"/>
    </w:pPr>
    <w:rPr>
      <w:rFonts w:ascii="Bookman Old Style" w:hAnsi="Bookman Old Style" w:cs="Arial"/>
      <w:b/>
      <w:color w:val="008000"/>
      <w:sz w:val="18"/>
      <w:szCs w:val="20"/>
    </w:rPr>
  </w:style>
  <w:style w:type="paragraph" w:styleId="Heading3">
    <w:name w:val="heading 3"/>
    <w:basedOn w:val="Normal"/>
    <w:next w:val="Normal"/>
    <w:link w:val="Heading3Char"/>
    <w:uiPriority w:val="9"/>
    <w:qFormat/>
    <w:pPr>
      <w:keepNext/>
      <w:jc w:val="both"/>
      <w:outlineLvl w:val="2"/>
    </w:pPr>
    <w:rPr>
      <w:rFonts w:ascii="Bookman Old Style" w:eastAsia="Batang" w:hAnsi="Bookman Old Style" w:cs="Arial"/>
      <w:bCs/>
      <w:i/>
      <w:iCs/>
      <w:color w:val="008000"/>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Pr>
      <w:rFonts w:ascii="Bookman Old Style" w:hAnsi="Bookman Old Style" w:cs="Arial"/>
      <w:color w:val="0000FF"/>
      <w:sz w:val="24"/>
      <w:szCs w:val="32"/>
      <w:lang w:val="es-ES"/>
    </w:rPr>
  </w:style>
  <w:style w:type="character" w:customStyle="1" w:styleId="Heading2Char">
    <w:name w:val="Heading 2 Char"/>
    <w:basedOn w:val="DefaultParagraphFont"/>
    <w:link w:val="Heading2"/>
    <w:rPr>
      <w:rFonts w:ascii="Bookman Old Style" w:hAnsi="Bookman Old Style" w:cs="Arial"/>
      <w:b/>
      <w:color w:val="008000"/>
      <w:sz w:val="18"/>
    </w:rPr>
  </w:style>
  <w:style w:type="character" w:customStyle="1" w:styleId="Heading3Char">
    <w:name w:val="Heading 3 Char"/>
    <w:basedOn w:val="DefaultParagraphFont"/>
    <w:link w:val="Heading3"/>
    <w:rPr>
      <w:rFonts w:ascii="Bookman Old Style" w:eastAsia="Batang" w:hAnsi="Bookman Old Style" w:cs="Arial"/>
      <w:bCs/>
      <w:i/>
      <w:iCs/>
      <w:color w:val="008000"/>
      <w:sz w:val="18"/>
    </w:rPr>
  </w:style>
  <w:style w:type="character" w:styleId="Strong">
    <w:name w:val="Strong"/>
    <w:basedOn w:val="DefaultParagraphFont"/>
    <w:qFormat/>
    <w:rPr>
      <w:b/>
      <w:bCs/>
    </w:rPr>
  </w:style>
  <w:style w:type="character" w:styleId="IntenseReference">
    <w:name w:val="Intense Reference"/>
    <w:basedOn w:val="DefaultParagraphFont"/>
    <w:qFormat/>
    <w:rPr>
      <w:b/>
      <w:bCs/>
      <w:smallCaps/>
      <w:color w:val="C0504D"/>
      <w:spacing w:val="5"/>
      <w:u w:val="single"/>
    </w:rPr>
  </w:style>
  <w:style w:type="paragraph" w:styleId="BodyText">
    <w:name w:val="Body Text"/>
    <w:basedOn w:val="Normal"/>
    <w:link w:val="BodyTextChar"/>
    <w:pPr>
      <w:spacing w:after="120"/>
    </w:pPr>
  </w:style>
  <w:style w:type="character" w:customStyle="1" w:styleId="BodyTextChar">
    <w:name w:val="Body Text Char"/>
    <w:basedOn w:val="DefaultParagraphFont"/>
    <w:link w:val="BodyText"/>
    <w:rPr>
      <w:sz w:val="24"/>
      <w:szCs w:val="24"/>
    </w:rPr>
  </w:style>
  <w:style w:type="paragraph" w:styleId="Header">
    <w:name w:val="header"/>
    <w:basedOn w:val="Normal"/>
    <w:link w:val="HeaderChar"/>
    <w:uiPriority w:val="99"/>
    <w:pPr>
      <w:tabs>
        <w:tab w:val="center" w:pos="4680"/>
        <w:tab w:val="right" w:pos="9360"/>
      </w:tabs>
    </w:pPr>
  </w:style>
  <w:style w:type="character" w:customStyle="1" w:styleId="HeaderChar">
    <w:name w:val="Header Char"/>
    <w:basedOn w:val="DefaultParagraphFont"/>
    <w:link w:val="Header"/>
    <w:uiPriority w:val="99"/>
    <w:rPr>
      <w:sz w:val="24"/>
      <w:szCs w:val="24"/>
    </w:rPr>
  </w:style>
  <w:style w:type="paragraph" w:styleId="Footer">
    <w:name w:val="footer"/>
    <w:basedOn w:val="Normal"/>
    <w:link w:val="FooterChar"/>
    <w:uiPriority w:val="99"/>
    <w:pPr>
      <w:tabs>
        <w:tab w:val="center" w:pos="4680"/>
        <w:tab w:val="right" w:pos="9360"/>
      </w:tabs>
    </w:pPr>
  </w:style>
  <w:style w:type="character" w:customStyle="1" w:styleId="FooterChar">
    <w:name w:val="Footer Char"/>
    <w:basedOn w:val="DefaultParagraphFont"/>
    <w:link w:val="Footer"/>
    <w:uiPriority w:val="99"/>
    <w:rPr>
      <w:sz w:val="24"/>
      <w:szCs w:val="24"/>
    </w:rPr>
  </w:style>
  <w:style w:type="character" w:styleId="Hyperlink">
    <w:name w:val="Hyperlink"/>
    <w:basedOn w:val="DefaultParagraphFont"/>
    <w:rPr>
      <w:color w:val="0000FF"/>
      <w:u w:val="single"/>
    </w:rPr>
  </w:style>
  <w:style w:type="table" w:styleId="TableGrid">
    <w:name w:val="Table Grid"/>
    <w:basedOn w:val="TableNormal"/>
    <w:uiPriority w:val="59"/>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ListParagraph">
    <w:name w:val="List Paragraph"/>
    <w:basedOn w:val="Normal"/>
    <w:uiPriority w:val="34"/>
    <w:qFormat/>
    <w:pPr>
      <w:ind w:left="720"/>
      <w:contextualSpacing/>
    </w:pPr>
    <w:rPr>
      <w:rFonts w:ascii="Arial" w:hAnsi="Arial" w:cs="Arial"/>
      <w:b/>
      <w:smallCaps/>
      <w:color w:val="000000"/>
      <w:sz w:val="18"/>
      <w:szCs w:val="20"/>
    </w:rPr>
  </w:style>
  <w:style w:type="character" w:styleId="BookTitle">
    <w:name w:val="Book Title"/>
    <w:basedOn w:val="DefaultParagraphFont"/>
    <w:uiPriority w:val="33"/>
    <w:qFormat/>
    <w:rPr>
      <w:b/>
      <w:bCs/>
      <w:smallCaps/>
      <w:spacing w:val="5"/>
    </w:rPr>
  </w:style>
  <w:style w:type="paragraph" w:styleId="NormalWeb">
    <w:name w:val="Normal (Web)"/>
    <w:basedOn w:val="Normal"/>
    <w:uiPriority w:val="99"/>
    <w:pPr>
      <w:spacing w:before="100" w:beforeAutospacing="1" w:after="100" w:afterAutospacing="1"/>
    </w:pPr>
  </w:style>
  <w:style w:type="paragraph" w:styleId="BalloonText">
    <w:name w:val="Balloon Text"/>
    <w:basedOn w:val="Normal"/>
    <w:link w:val="BalloonTextChar"/>
    <w:uiPriority w:val="99"/>
    <w:rPr>
      <w:rFonts w:ascii="Tahoma" w:hAnsi="Tahoma" w:cs="Tahoma"/>
      <w:sz w:val="16"/>
      <w:szCs w:val="16"/>
    </w:rPr>
  </w:style>
  <w:style w:type="character" w:customStyle="1" w:styleId="BalloonTextChar">
    <w:name w:val="Balloon Text Char"/>
    <w:basedOn w:val="DefaultParagraphFont"/>
    <w:link w:val="BalloonText"/>
    <w:uiPriority w:val="99"/>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81973516">
      <w:bodyDiv w:val="1"/>
      <w:marLeft w:val="0"/>
      <w:marRight w:val="0"/>
      <w:marTop w:val="0"/>
      <w:marBottom w:val="0"/>
      <w:divBdr>
        <w:top w:val="none" w:sz="0" w:space="0" w:color="auto"/>
        <w:left w:val="none" w:sz="0" w:space="0" w:color="auto"/>
        <w:bottom w:val="none" w:sz="0" w:space="0" w:color="auto"/>
        <w:right w:val="none" w:sz="0" w:space="0" w:color="auto"/>
      </w:divBdr>
      <w:divsChild>
        <w:div w:id="1266841013">
          <w:marLeft w:val="0"/>
          <w:marRight w:val="0"/>
          <w:marTop w:val="0"/>
          <w:marBottom w:val="0"/>
          <w:divBdr>
            <w:top w:val="none" w:sz="0" w:space="0" w:color="auto"/>
            <w:left w:val="none" w:sz="0" w:space="0" w:color="auto"/>
            <w:bottom w:val="none" w:sz="0" w:space="0" w:color="auto"/>
            <w:right w:val="none" w:sz="0" w:space="0" w:color="auto"/>
          </w:divBdr>
        </w:div>
        <w:div w:id="1327660936">
          <w:marLeft w:val="0"/>
          <w:marRight w:val="0"/>
          <w:marTop w:val="0"/>
          <w:marBottom w:val="0"/>
          <w:divBdr>
            <w:top w:val="none" w:sz="0" w:space="0" w:color="auto"/>
            <w:left w:val="none" w:sz="0" w:space="0" w:color="auto"/>
            <w:bottom w:val="none" w:sz="0" w:space="0" w:color="auto"/>
            <w:right w:val="none" w:sz="0" w:space="0" w:color="auto"/>
          </w:divBdr>
        </w:div>
        <w:div w:id="854465527">
          <w:marLeft w:val="0"/>
          <w:marRight w:val="0"/>
          <w:marTop w:val="0"/>
          <w:marBottom w:val="0"/>
          <w:divBdr>
            <w:top w:val="none" w:sz="0" w:space="0" w:color="auto"/>
            <w:left w:val="none" w:sz="0" w:space="0" w:color="auto"/>
            <w:bottom w:val="none" w:sz="0" w:space="0" w:color="auto"/>
            <w:right w:val="none" w:sz="0" w:space="0" w:color="auto"/>
          </w:divBdr>
        </w:div>
        <w:div w:id="1778213335">
          <w:marLeft w:val="0"/>
          <w:marRight w:val="0"/>
          <w:marTop w:val="0"/>
          <w:marBottom w:val="0"/>
          <w:divBdr>
            <w:top w:val="none" w:sz="0" w:space="0" w:color="auto"/>
            <w:left w:val="none" w:sz="0" w:space="0" w:color="auto"/>
            <w:bottom w:val="none" w:sz="0" w:space="0" w:color="auto"/>
            <w:right w:val="none" w:sz="0" w:space="0" w:color="auto"/>
          </w:divBdr>
        </w:div>
      </w:divsChild>
    </w:div>
    <w:div w:id="918753212">
      <w:bodyDiv w:val="1"/>
      <w:marLeft w:val="0"/>
      <w:marRight w:val="0"/>
      <w:marTop w:val="0"/>
      <w:marBottom w:val="0"/>
      <w:divBdr>
        <w:top w:val="none" w:sz="0" w:space="0" w:color="auto"/>
        <w:left w:val="none" w:sz="0" w:space="0" w:color="auto"/>
        <w:bottom w:val="none" w:sz="0" w:space="0" w:color="auto"/>
        <w:right w:val="none" w:sz="0" w:space="0" w:color="auto"/>
      </w:divBdr>
    </w:div>
    <w:div w:id="106556486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5" Type="http://schemas.openxmlformats.org/officeDocument/2006/relationships/settings" Target="settings.xml"/><Relationship Id="rId15" Type="http://schemas.openxmlformats.org/officeDocument/2006/relationships/chart" Target="charts/chart2.xml"/><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9.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chart" Target="charts/chart1.xml"/><Relationship Id="rId22" Type="http://schemas.openxmlformats.org/officeDocument/2006/relationships/fontTable" Target="fontTable.xml"/></Relationships>
</file>

<file path=word/charts/_rels/chart1.xml.rels><?xml version="1.0" encoding="UTF-8" standalone="yes"?>
<Relationships xmlns="http://schemas.openxmlformats.org/package/2006/relationships"><Relationship Id="rId2" Type="http://schemas.openxmlformats.org/officeDocument/2006/relationships/package" Target="../embeddings/Microsoft_Excel_Worksheet1.xlsx"/><Relationship Id="rId1" Type="http://schemas.openxmlformats.org/officeDocument/2006/relationships/themeOverride" Target="../theme/themeOverride1.xml"/></Relationships>
</file>

<file path=word/charts/_rels/chart2.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overlay val="0"/>
    </c:title>
    <c:autoTitleDeleted val="0"/>
    <c:plotArea>
      <c:layout/>
      <c:scatterChart>
        <c:scatterStyle val="smoothMarker"/>
        <c:varyColors val="0"/>
        <c:ser>
          <c:idx val="0"/>
          <c:order val="0"/>
          <c:tx>
            <c:strRef>
              <c:f>Sheet1!$B$2</c:f>
              <c:strCache>
                <c:ptCount val="1"/>
                <c:pt idx="0">
                  <c:v>CPT 1</c:v>
                </c:pt>
              </c:strCache>
            </c:strRef>
          </c:tx>
          <c:marker>
            <c:symbol val="none"/>
          </c:marker>
          <c:xVal>
            <c:numRef>
              <c:f>Sheet1!$B$3:$B$15</c:f>
              <c:numCache>
                <c:formatCode>General</c:formatCode>
                <c:ptCount val="13"/>
                <c:pt idx="0">
                  <c:v>0</c:v>
                </c:pt>
                <c:pt idx="1">
                  <c:v>10</c:v>
                </c:pt>
                <c:pt idx="2">
                  <c:v>20</c:v>
                </c:pt>
                <c:pt idx="3">
                  <c:v>25</c:v>
                </c:pt>
                <c:pt idx="4">
                  <c:v>28</c:v>
                </c:pt>
                <c:pt idx="5">
                  <c:v>35</c:v>
                </c:pt>
                <c:pt idx="6">
                  <c:v>45</c:v>
                </c:pt>
                <c:pt idx="7">
                  <c:v>47</c:v>
                </c:pt>
                <c:pt idx="8">
                  <c:v>52</c:v>
                </c:pt>
                <c:pt idx="9">
                  <c:v>55</c:v>
                </c:pt>
                <c:pt idx="10">
                  <c:v>60</c:v>
                </c:pt>
                <c:pt idx="11">
                  <c:v>69</c:v>
                </c:pt>
                <c:pt idx="12">
                  <c:v>75</c:v>
                </c:pt>
              </c:numCache>
            </c:numRef>
          </c:xVal>
          <c:yVal>
            <c:numRef>
              <c:f>Sheet1!$A$3:$A$15</c:f>
              <c:numCache>
                <c:formatCode>General</c:formatCode>
                <c:ptCount val="13"/>
                <c:pt idx="0">
                  <c:v>0</c:v>
                </c:pt>
                <c:pt idx="1">
                  <c:v>-0.25</c:v>
                </c:pt>
                <c:pt idx="2">
                  <c:v>-0.5</c:v>
                </c:pt>
                <c:pt idx="3">
                  <c:v>-0.75</c:v>
                </c:pt>
                <c:pt idx="4">
                  <c:v>-1</c:v>
                </c:pt>
                <c:pt idx="5">
                  <c:v>-1.25</c:v>
                </c:pt>
                <c:pt idx="6">
                  <c:v>-1.5</c:v>
                </c:pt>
                <c:pt idx="7">
                  <c:v>-1.75</c:v>
                </c:pt>
                <c:pt idx="8">
                  <c:v>-2</c:v>
                </c:pt>
                <c:pt idx="9">
                  <c:v>-2.25</c:v>
                </c:pt>
                <c:pt idx="10">
                  <c:v>-2.5</c:v>
                </c:pt>
                <c:pt idx="11">
                  <c:v>-2.75</c:v>
                </c:pt>
                <c:pt idx="12">
                  <c:v>-3</c:v>
                </c:pt>
              </c:numCache>
            </c:numRef>
          </c:yVal>
          <c:smooth val="1"/>
        </c:ser>
        <c:dLbls>
          <c:showLegendKey val="0"/>
          <c:showVal val="0"/>
          <c:showCatName val="0"/>
          <c:showSerName val="0"/>
          <c:showPercent val="0"/>
          <c:showBubbleSize val="0"/>
        </c:dLbls>
        <c:axId val="147085952"/>
        <c:axId val="147542784"/>
      </c:scatterChart>
      <c:valAx>
        <c:axId val="147085952"/>
        <c:scaling>
          <c:orientation val="minMax"/>
        </c:scaling>
        <c:delete val="0"/>
        <c:axPos val="b"/>
        <c:title>
          <c:tx>
            <c:rich>
              <a:bodyPr/>
              <a:lstStyle/>
              <a:p>
                <a:pPr>
                  <a:defRPr/>
                </a:pPr>
                <a:r>
                  <a:rPr lang="en-US"/>
                  <a:t>CONE RESISTANCE (Kg/cm2)</a:t>
                </a:r>
              </a:p>
            </c:rich>
          </c:tx>
          <c:layout>
            <c:manualLayout>
              <c:xMode val="edge"/>
              <c:yMode val="edge"/>
              <c:x val="0.43363298337707784"/>
              <c:y val="0.11479148439778362"/>
            </c:manualLayout>
          </c:layout>
          <c:overlay val="0"/>
        </c:title>
        <c:numFmt formatCode="General" sourceLinked="1"/>
        <c:majorTickMark val="none"/>
        <c:minorTickMark val="none"/>
        <c:tickLblPos val="high"/>
        <c:crossAx val="147542784"/>
        <c:crosses val="autoZero"/>
        <c:crossBetween val="midCat"/>
      </c:valAx>
      <c:valAx>
        <c:axId val="147542784"/>
        <c:scaling>
          <c:orientation val="minMax"/>
        </c:scaling>
        <c:delete val="0"/>
        <c:axPos val="l"/>
        <c:majorGridlines/>
        <c:title>
          <c:tx>
            <c:rich>
              <a:bodyPr/>
              <a:lstStyle/>
              <a:p>
                <a:pPr>
                  <a:defRPr/>
                </a:pPr>
                <a:r>
                  <a:rPr lang="en-US"/>
                  <a:t>DEPTH (m)</a:t>
                </a:r>
              </a:p>
            </c:rich>
          </c:tx>
          <c:layout>
            <c:manualLayout>
              <c:xMode val="edge"/>
              <c:yMode val="edge"/>
              <c:x val="2.2222222222222223E-2"/>
              <c:y val="0.34294546515018959"/>
            </c:manualLayout>
          </c:layout>
          <c:overlay val="0"/>
        </c:title>
        <c:numFmt formatCode="General" sourceLinked="1"/>
        <c:majorTickMark val="none"/>
        <c:minorTickMark val="none"/>
        <c:tickLblPos val="nextTo"/>
        <c:crossAx val="147085952"/>
        <c:crosses val="autoZero"/>
        <c:crossBetween val="midCat"/>
      </c:valAx>
    </c:plotArea>
    <c:plotVisOnly val="1"/>
    <c:dispBlanksAs val="gap"/>
    <c:showDLblsOverMax val="0"/>
  </c:chart>
  <c:spPr>
    <a:ln w="12700"/>
  </c:spPr>
  <c:externalData r:id="rId2">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3"/>
    </mc:Choice>
    <mc:Fallback>
      <c:style val="3"/>
    </mc:Fallback>
  </mc:AlternateContent>
  <c:chart>
    <c:title>
      <c:overlay val="0"/>
    </c:title>
    <c:autoTitleDeleted val="0"/>
    <c:plotArea>
      <c:layout/>
      <c:scatterChart>
        <c:scatterStyle val="smoothMarker"/>
        <c:varyColors val="0"/>
        <c:ser>
          <c:idx val="0"/>
          <c:order val="0"/>
          <c:tx>
            <c:strRef>
              <c:f>Sheet1!$B$2</c:f>
              <c:strCache>
                <c:ptCount val="1"/>
                <c:pt idx="0">
                  <c:v>CPT 1</c:v>
                </c:pt>
              </c:strCache>
            </c:strRef>
          </c:tx>
          <c:xVal>
            <c:numRef>
              <c:f>Sheet1!$A$3:$A$18</c:f>
              <c:numCache>
                <c:formatCode>General</c:formatCode>
                <c:ptCount val="16"/>
                <c:pt idx="0">
                  <c:v>0</c:v>
                </c:pt>
                <c:pt idx="1">
                  <c:v>-0.25</c:v>
                </c:pt>
                <c:pt idx="2">
                  <c:v>-0.5</c:v>
                </c:pt>
                <c:pt idx="3">
                  <c:v>-0.75</c:v>
                </c:pt>
                <c:pt idx="4">
                  <c:v>-1</c:v>
                </c:pt>
                <c:pt idx="5">
                  <c:v>-1.25</c:v>
                </c:pt>
                <c:pt idx="6">
                  <c:v>-1.5</c:v>
                </c:pt>
                <c:pt idx="7">
                  <c:v>-1.75</c:v>
                </c:pt>
                <c:pt idx="8">
                  <c:v>-2</c:v>
                </c:pt>
                <c:pt idx="9">
                  <c:v>-2.25</c:v>
                </c:pt>
                <c:pt idx="10">
                  <c:v>-2.5</c:v>
                </c:pt>
                <c:pt idx="11">
                  <c:v>-2.75</c:v>
                </c:pt>
                <c:pt idx="12">
                  <c:v>-3</c:v>
                </c:pt>
                <c:pt idx="13">
                  <c:v>-3.25</c:v>
                </c:pt>
                <c:pt idx="14">
                  <c:v>-3.5</c:v>
                </c:pt>
                <c:pt idx="15">
                  <c:v>-3.75</c:v>
                </c:pt>
              </c:numCache>
            </c:numRef>
          </c:xVal>
          <c:yVal>
            <c:numRef>
              <c:f>Sheet1!$B$3:$B$18</c:f>
            </c:numRef>
          </c:yVal>
          <c:smooth val="1"/>
        </c:ser>
        <c:ser>
          <c:idx val="1"/>
          <c:order val="1"/>
          <c:tx>
            <c:strRef>
              <c:f>Sheet1!$C$2</c:f>
              <c:strCache>
                <c:ptCount val="1"/>
                <c:pt idx="0">
                  <c:v>CPT 2</c:v>
                </c:pt>
              </c:strCache>
            </c:strRef>
          </c:tx>
          <c:marker>
            <c:symbol val="none"/>
          </c:marker>
          <c:xVal>
            <c:numRef>
              <c:f>Sheet1!$C$3:$C$18</c:f>
              <c:numCache>
                <c:formatCode>General</c:formatCode>
                <c:ptCount val="16"/>
                <c:pt idx="0">
                  <c:v>0</c:v>
                </c:pt>
                <c:pt idx="1">
                  <c:v>5</c:v>
                </c:pt>
                <c:pt idx="2">
                  <c:v>8</c:v>
                </c:pt>
                <c:pt idx="3">
                  <c:v>10</c:v>
                </c:pt>
                <c:pt idx="4">
                  <c:v>15</c:v>
                </c:pt>
                <c:pt idx="5">
                  <c:v>20</c:v>
                </c:pt>
                <c:pt idx="6">
                  <c:v>25</c:v>
                </c:pt>
                <c:pt idx="7">
                  <c:v>35</c:v>
                </c:pt>
                <c:pt idx="8">
                  <c:v>40</c:v>
                </c:pt>
                <c:pt idx="9">
                  <c:v>45</c:v>
                </c:pt>
                <c:pt idx="10">
                  <c:v>55</c:v>
                </c:pt>
                <c:pt idx="11">
                  <c:v>60</c:v>
                </c:pt>
                <c:pt idx="12">
                  <c:v>65</c:v>
                </c:pt>
                <c:pt idx="13">
                  <c:v>75</c:v>
                </c:pt>
                <c:pt idx="14">
                  <c:v>80</c:v>
                </c:pt>
                <c:pt idx="15">
                  <c:v>90</c:v>
                </c:pt>
              </c:numCache>
            </c:numRef>
          </c:xVal>
          <c:yVal>
            <c:numRef>
              <c:f>Sheet1!$A$3:$A$18</c:f>
              <c:numCache>
                <c:formatCode>General</c:formatCode>
                <c:ptCount val="16"/>
                <c:pt idx="0">
                  <c:v>0</c:v>
                </c:pt>
                <c:pt idx="1">
                  <c:v>-0.25</c:v>
                </c:pt>
                <c:pt idx="2">
                  <c:v>-0.5</c:v>
                </c:pt>
                <c:pt idx="3">
                  <c:v>-0.75</c:v>
                </c:pt>
                <c:pt idx="4">
                  <c:v>-1</c:v>
                </c:pt>
                <c:pt idx="5">
                  <c:v>-1.25</c:v>
                </c:pt>
                <c:pt idx="6">
                  <c:v>-1.5</c:v>
                </c:pt>
                <c:pt idx="7">
                  <c:v>-1.75</c:v>
                </c:pt>
                <c:pt idx="8">
                  <c:v>-2</c:v>
                </c:pt>
                <c:pt idx="9">
                  <c:v>-2.25</c:v>
                </c:pt>
                <c:pt idx="10">
                  <c:v>-2.5</c:v>
                </c:pt>
                <c:pt idx="11">
                  <c:v>-2.75</c:v>
                </c:pt>
                <c:pt idx="12">
                  <c:v>-3</c:v>
                </c:pt>
                <c:pt idx="13">
                  <c:v>-3.25</c:v>
                </c:pt>
                <c:pt idx="14">
                  <c:v>-3.5</c:v>
                </c:pt>
                <c:pt idx="15">
                  <c:v>-3.75</c:v>
                </c:pt>
              </c:numCache>
            </c:numRef>
          </c:yVal>
          <c:smooth val="1"/>
        </c:ser>
        <c:dLbls>
          <c:showLegendKey val="0"/>
          <c:showVal val="0"/>
          <c:showCatName val="0"/>
          <c:showSerName val="0"/>
          <c:showPercent val="0"/>
          <c:showBubbleSize val="0"/>
        </c:dLbls>
        <c:axId val="147560704"/>
        <c:axId val="147612032"/>
      </c:scatterChart>
      <c:valAx>
        <c:axId val="147560704"/>
        <c:scaling>
          <c:orientation val="minMax"/>
        </c:scaling>
        <c:delete val="0"/>
        <c:axPos val="b"/>
        <c:title>
          <c:tx>
            <c:rich>
              <a:bodyPr/>
              <a:lstStyle/>
              <a:p>
                <a:pPr>
                  <a:defRPr/>
                </a:pPr>
                <a:r>
                  <a:rPr lang="en-US"/>
                  <a:t>CONE RESISTANCE (Kg/cm2)</a:t>
                </a:r>
              </a:p>
            </c:rich>
          </c:tx>
          <c:layout>
            <c:manualLayout>
              <c:xMode val="edge"/>
              <c:yMode val="edge"/>
              <c:x val="0.34657764654418199"/>
              <c:y val="0.11016185476815397"/>
            </c:manualLayout>
          </c:layout>
          <c:overlay val="0"/>
        </c:title>
        <c:numFmt formatCode="General" sourceLinked="1"/>
        <c:majorTickMark val="none"/>
        <c:minorTickMark val="none"/>
        <c:tickLblPos val="high"/>
        <c:crossAx val="147612032"/>
        <c:crosses val="autoZero"/>
        <c:crossBetween val="midCat"/>
      </c:valAx>
      <c:valAx>
        <c:axId val="147612032"/>
        <c:scaling>
          <c:orientation val="minMax"/>
        </c:scaling>
        <c:delete val="0"/>
        <c:axPos val="l"/>
        <c:majorGridlines/>
        <c:title>
          <c:tx>
            <c:rich>
              <a:bodyPr/>
              <a:lstStyle/>
              <a:p>
                <a:pPr>
                  <a:defRPr/>
                </a:pPr>
                <a:r>
                  <a:rPr lang="en-US"/>
                  <a:t>DEPTH (m)</a:t>
                </a:r>
              </a:p>
            </c:rich>
          </c:tx>
          <c:layout>
            <c:manualLayout>
              <c:xMode val="edge"/>
              <c:yMode val="edge"/>
              <c:x val="3.0555555555555555E-2"/>
              <c:y val="0.39232064741907263"/>
            </c:manualLayout>
          </c:layout>
          <c:overlay val="0"/>
        </c:title>
        <c:numFmt formatCode="General" sourceLinked="1"/>
        <c:majorTickMark val="none"/>
        <c:minorTickMark val="none"/>
        <c:tickLblPos val="nextTo"/>
        <c:crossAx val="147560704"/>
        <c:crosses val="autoZero"/>
        <c:crossBetween val="midCat"/>
      </c:valAx>
    </c:plotArea>
    <c:plotVisOnly val="1"/>
    <c:dispBlanksAs val="gap"/>
    <c:showDLblsOverMax val="0"/>
  </c:chart>
  <c:spPr>
    <a:ln w="19050"/>
  </c:sp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theme/themeOverride1.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5BF0C8C-BE0D-4786-99BE-64B2EA5A75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5640</TotalTime>
  <Pages>1</Pages>
  <Words>3977</Words>
  <Characters>22671</Characters>
  <Application>Microsoft Office Word</Application>
  <DocSecurity>0</DocSecurity>
  <Lines>188</Lines>
  <Paragraphs>53</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26595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dr adeoti</dc:creator>
  <cp:lastModifiedBy>OWNER</cp:lastModifiedBy>
  <cp:revision>426</cp:revision>
  <cp:lastPrinted>2024-12-06T07:18:00Z</cp:lastPrinted>
  <dcterms:created xsi:type="dcterms:W3CDTF">2022-01-21T08:37:00Z</dcterms:created>
  <dcterms:modified xsi:type="dcterms:W3CDTF">2024-12-06T07:18:00Z</dcterms:modified>
</cp:coreProperties>
</file>