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KU Watch Requirements and Final Checklist</w:t>
      </w:r>
    </w:p>
    <w:p>
      <w:r>
        <w:t>ชุดปิดงานวันที่ 20 ตุลาคม 2026</w:t>
      </w:r>
    </w:p>
    <w:p>
      <w:r>
        <w:t>เอกสารนี้คงข้อความข้อกำหนดและเกณฑ์ตรวจรับจาก Requirements Plan V2 แล้วเพิ่มผลตรวจและแหล่งหลักฐานแยกไว้ การยอมรับแต่ละข้อครอบคลุมเฉพาะรอบและวิธีทดสอบที่ระบุ</w:t>
      </w:r>
    </w:p>
    <w:p>
      <w:r>
        <w:t>ผลตรวจรับการทำงาน FR-01 ถึง FR-08 มีหลักฐานตามขอบเขตครบ 8 ข้อ ส่วน NFR-02 และ NFR-05 ผ่านในขอบเขตที่ตรวจ ข้อคุณภาพระบบอีก 6 ข้อยังไม่ครบหรือยังไม่ได้ทดสอบ</w:t>
      </w:r>
    </w:p>
    <w:p>
      <w:r>
        <w:t>การใช้ GY-51 และแฟลชบนตัวเล็กเป็นขอบเขตปรับที่ผู้ใช้แจ้งว่าอาจารย์อนุมัติ จอใหญ่มี QMI8658 และ MicroSD ข้อความเกณฑ์เดิมในหน้าถัดไปยังคงไว้เพื่อให้ตรวจเปรียบเทียบได้</w:t>
      </w:r>
    </w:p>
    <w:p>
      <w:pPr>
        <w:pStyle w:val="Heading2"/>
      </w:pPr>
      <w:r>
        <w:t>สมาชิกตามเอกสารต้นฉบับ</w:t>
      </w:r>
    </w:p>
    <w:p>
      <w:r>
        <w:t>นายศรัณยภัทร สันตะวงค์  6814553074</w:t>
        <w:br/>
        <w:t>นายวิชยุตม์ อินแก้ว  6814550971</w:t>
      </w:r>
    </w:p>
    <w:p>
      <w:r>
        <w:t>เอกสารต้นฉบับอยู่ใน Requirements_V2_Original.docx หลักฐานเปิดผ่าน 04_Evidence/index.html หรือพาธที่ระบุท้ายแต่ละข้อ ภาพและคลิปมีวันที่บันทึกของตนเอง</w:t>
      </w:r>
    </w:p>
    <w:p>
      <w:r>
        <w:t>ชีพจรและ SpO2 เป็นค่าทดลอง การเก็บ MQTT สะสมหลายช่วงแยกจากการทำงานต่อเนื่องและอายุแบตเตอรี่</w:t>
      </w:r>
    </w:p>
    <w:p>
      <w:r>
        <w:br w:type="page"/>
      </w:r>
    </w:p>
    <w:p>
      <w:pPr>
        <w:pStyle w:val="Heading1"/>
      </w:pPr>
      <w:r>
        <w:t>FR-01 การอ่านค่า</w:t>
      </w:r>
    </w:p>
    <w:p>
      <w:sdt>
        <w:sdtPr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b/>
        </w:rPr>
        <w:t xml:space="preserve">  ตรวจผ่านตามขอบเขตที่ระบุ</w:t>
      </w:r>
    </w:p>
    <w:p>
      <w:pPr>
        <w:pStyle w:val="Heading2"/>
      </w:pPr>
      <w:r>
        <w:t>ข้อกำหนดเดิม</w:t>
      </w:r>
    </w:p>
    <w:p>
      <w:r>
        <w:t>อ่านค่าดิบจาก MAX30102 อย่างต่อเนื่องเพื่อประมวลผลชีพจร/SpO₂, อ่านค่าการเคลื่อนไหวจาก QMI8658 (ความเร่งและไจโรสโคป) และอ่านค่าจาก BME680 (อุณหภูมิ/ความชื้น)</w:t>
      </w:r>
    </w:p>
    <w:p>
      <w:pPr>
        <w:pStyle w:val="Heading2"/>
      </w:pPr>
      <w:r>
        <w:t>เกณฑ์ตรวจรับเดิม</w:t>
      </w:r>
    </w:p>
    <w:p>
      <w:r>
        <w:t>ค่าชีพจร/SpO₂ และการเคลื่อนไหวอัปเดตบนจออย่างน้อย 1 ครั้ง/วินาที และค่า IAQ อัปเดตทุก 3 วินาที โดยระบบสามารถทำงานต่อเนื่อง 1 นาทีโดยไม่มีข้อผิดพลาด</w:t>
      </w:r>
    </w:p>
    <w:p>
      <w:r>
        <w:rPr>
          <w:b/>
        </w:rPr>
        <w:t xml:space="preserve">ผ่านในรอบที่ตรวจ  </w:t>
      </w:r>
      <w:r>
        <w:t>รุ่น 2.0.15 มีช่วง BPM/SpO2 valid ต่อเนื่อง 69.704 s อ่าน PPG 24.916 Hz และตรวจการอัปเดตจอหลังส่ง SPI สำเร็จ ขอบเขตเป็นการวางนิ้วบนโต๊ะ</w:t>
      </w:r>
    </w:p>
    <w:p>
      <w:pPr>
        <w:spacing w:after="240"/>
      </w:pPr>
      <w:r>
        <w:rPr>
          <w:sz w:val="18"/>
        </w:rPr>
        <w:t>หลักฐาน  04_Evidence/files/FR01_sensor_display.json</w:t>
      </w:r>
    </w:p>
    <w:p>
      <w:pPr>
        <w:pStyle w:val="Heading1"/>
      </w:pPr>
      <w:r>
        <w:t>FR-02 การแสดงผล</w:t>
      </w:r>
    </w:p>
    <w:p>
      <w:sdt>
        <w:sdtPr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b/>
        </w:rPr>
        <w:t xml:space="preserve">  ตรวจผ่านตามขอบเขตที่ระบุ</w:t>
      </w:r>
    </w:p>
    <w:p>
      <w:pPr>
        <w:pStyle w:val="Heading2"/>
      </w:pPr>
      <w:r>
        <w:t>ข้อกำหนดเดิม</w:t>
      </w:r>
    </w:p>
    <w:p>
      <w:r>
        <w:t>แสดงค่าล่าสุด เวลา ระดับแบตเตอรี่ (อ้างอิงแรงดันจาก INA226) และสถานะการเชื่อมต่อบนจอ Touch Screen Micro Snow ESP32 โดยรีเฟรชทุก 500 มิลลิวินาที และรองรับการสั่งงานด้วยการสัมผัส</w:t>
      </w:r>
    </w:p>
    <w:p>
      <w:pPr>
        <w:pStyle w:val="Heading2"/>
      </w:pPr>
      <w:r>
        <w:t>เกณฑ์ตรวจรับเดิม</w:t>
      </w:r>
    </w:p>
    <w:p>
      <w:r>
        <w:t>จอแสดงค่าต่างๆ อย่างถูกต้อง ไอคอน Wi-Fi ตรงกับสถานะจริง และผู้ใช้สามารถสัมผัสหน้าจอเพื่อเปลี่ยนหน้าจอหรือตอบสนองการสั่งงาน</w:t>
      </w:r>
    </w:p>
    <w:p>
      <w:r>
        <w:rPr>
          <w:b/>
        </w:rPr>
        <w:t xml:space="preserve">ผ่านตามขอบเขต  </w:t>
      </w:r>
      <w:r>
        <w:t>ตรวจคำสั่งและสถานะตรงกันครบ 11 หน้า ผู้ใช้ยืนยันภาพครบและเลขรุ่น 2.0.15 ทั้งสองจอ หลักฐานนี้แยกจากการวัด touch latency 300 ms</w:t>
      </w:r>
    </w:p>
    <w:p>
      <w:pPr>
        <w:spacing w:after="240"/>
      </w:pPr>
      <w:r>
        <w:rPr>
          <w:sz w:val="18"/>
        </w:rPr>
        <w:t>หลักฐาน  04_Evidence/files/FR02_pages.json</w:t>
      </w:r>
    </w:p>
    <w:p>
      <w:r>
        <w:br w:type="page"/>
      </w:r>
    </w:p>
    <w:p>
      <w:pPr>
        <w:pStyle w:val="Heading1"/>
      </w:pPr>
      <w:r>
        <w:t>FR-03 การเชื่อมต่อ</w:t>
      </w:r>
    </w:p>
    <w:p>
      <w:sdt>
        <w:sdtPr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b/>
        </w:rPr>
        <w:t xml:space="preserve">  ตรวจผ่านตามขอบเขตที่ระบุ</w:t>
      </w:r>
    </w:p>
    <w:p>
      <w:pPr>
        <w:pStyle w:val="Heading2"/>
      </w:pPr>
      <w:r>
        <w:t>ข้อกำหนดเดิม</w:t>
      </w:r>
    </w:p>
    <w:p>
      <w:r>
        <w:t>ส่งข้อมูลรูปแบบ JSON ขึ้น MQTT broker ที่ topic ku/iot/&lt;group&gt;/&lt;device&gt;/env ทุก 1 วินาที ด้วย QoS 1 และตั้งค่า Last Will (LWT) ไว้ที่ topic /status</w:t>
      </w:r>
    </w:p>
    <w:p>
      <w:pPr>
        <w:pStyle w:val="Heading2"/>
      </w:pPr>
      <w:r>
        <w:t>เกณฑ์ตรวจรับเดิม</w:t>
      </w:r>
    </w:p>
    <w:p>
      <w:r>
        <w:t>MQTT client ฝั่งรับได้รับข้อความครบทุกรอบตามช่วงเวลาตลอดการทดสอบ 5 นาที</w:t>
      </w:r>
    </w:p>
    <w:p>
      <w:r>
        <w:rPr>
          <w:b/>
        </w:rPr>
        <w:t xml:space="preserve">ผ่านรอบ 5 นาที  </w:t>
      </w:r>
      <w:r>
        <w:t>รับข้อมูลสด 300/300 รายการในรอบ 300 s ไม่มีลำดับขาด ตรวจ QoS 1 และ LWT แล้ว รุ่น 2.0.15 ช่องว่างระหว่างรับสูงสุด 1.783 s</w:t>
      </w:r>
    </w:p>
    <w:p>
      <w:pPr>
        <w:spacing w:after="240"/>
      </w:pPr>
      <w:r>
        <w:rPr>
          <w:sz w:val="18"/>
        </w:rPr>
        <w:t>หลักฐาน  04_Evidence/files/FR03_mqtt_5min.json</w:t>
      </w:r>
    </w:p>
    <w:p>
      <w:pPr>
        <w:pStyle w:val="Heading1"/>
      </w:pPr>
      <w:r>
        <w:t>FR-04 การเก็บข้อมูล</w:t>
      </w:r>
    </w:p>
    <w:p>
      <w:sdt>
        <w:sdtPr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b/>
        </w:rPr>
        <w:t xml:space="preserve">  ตรวจผ่านตามขอบเขตที่ระบุ</w:t>
      </w:r>
    </w:p>
    <w:p>
      <w:pPr>
        <w:pStyle w:val="Heading2"/>
      </w:pPr>
      <w:r>
        <w:t>ข้อกำหนดเดิม</w:t>
      </w:r>
    </w:p>
    <w:p>
      <w:r>
        <w:t>บันทึกค่าลง MicroSD เป็นไฟล์ CSV ทุก 5 วินาที พร้อมเวลาที่อ้างอิงจาก PCF85063 RTC และปิดไฟล์เป็นระยะเพื่อป้องกันไฟล์เสียหาย</w:t>
      </w:r>
    </w:p>
    <w:p>
      <w:pPr>
        <w:pStyle w:val="Heading2"/>
      </w:pPr>
      <w:r>
        <w:t>เกณฑ์ตรวจรับเดิม</w:t>
      </w:r>
    </w:p>
    <w:p>
      <w:r>
        <w:t>สามารถเปิดไฟล์ใน Excel ได้ คอลัมน์เวลาบันทึกได้ถูกต้อง และไม่มีแถวข้อมูลขาดหาย</w:t>
      </w:r>
    </w:p>
    <w:p>
      <w:r>
        <w:rPr>
          <w:b/>
        </w:rPr>
        <w:t xml:space="preserve">ผ่านช่วงที่ตรวจ  </w:t>
      </w:r>
      <w:r>
        <w:t>ส่งออก MicroSD วันที่ 16 ต.ค. 2026 จำนวน 61 แถว 26 คอลัมน์ ครอบคลุม 301 s เปิดใน Excel แบบอ่านอย่างเดียวได้ ตรวจ hash แล้วไฟล์ไม่เปลี่ยน</w:t>
      </w:r>
    </w:p>
    <w:p>
      <w:pPr>
        <w:spacing w:after="240"/>
      </w:pPr>
      <w:r>
        <w:rPr>
          <w:sz w:val="18"/>
        </w:rPr>
        <w:t>หลักฐาน  04_Evidence/files/FR04_csv_audit.json</w:t>
      </w:r>
    </w:p>
    <w:p>
      <w:r>
        <w:br w:type="page"/>
      </w:r>
    </w:p>
    <w:p>
      <w:pPr>
        <w:pStyle w:val="Heading1"/>
      </w:pPr>
      <w:r>
        <w:t>FR-05 Offline</w:t>
      </w:r>
    </w:p>
    <w:p>
      <w:sdt>
        <w:sdtPr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b/>
        </w:rPr>
        <w:t xml:space="preserve">  ตรวจผ่านตามขอบเขตที่ระบุ</w:t>
      </w:r>
    </w:p>
    <w:p>
      <w:pPr>
        <w:pStyle w:val="Heading2"/>
      </w:pPr>
      <w:r>
        <w:t>ข้อกำหนดเดิม</w:t>
      </w:r>
    </w:p>
    <w:p>
      <w:r>
        <w:t>เมื่อ Wi-Fi หรือ broker หลุด ต้องเก็บข้อมูลลง MicroSD/NVS อย่างต่อเนื่อง และทยอยส่งข้อมูลค้างย้อนหลังขึ้น MQTT อัตโนมัติเมื่อกลับมาออนไลน์เพื่อป้องกันระบบค้าง</w:t>
      </w:r>
    </w:p>
    <w:p>
      <w:pPr>
        <w:pStyle w:val="Heading2"/>
      </w:pPr>
      <w:r>
        <w:t>เกณฑ์ตรวจรับเดิม</w:t>
      </w:r>
    </w:p>
    <w:p>
      <w:r>
        <w:t>จำลองตัด Wi-Fi 10 นาที แล้วต่อกลับ ข้อมูลที่ค้างถูกทยอยส่งขึ้นครบถ้วนโดยไม่มีแถวขาดหาย และการอ่านค่าเซ็นเซอร์หลักในระบบไม่หยุดชะงัก</w:t>
      </w:r>
    </w:p>
    <w:p>
      <w:r>
        <w:rPr>
          <w:b/>
        </w:rPr>
        <w:t xml:space="preserve">ผ่านรอบตัด Wi-Fi  </w:t>
      </w:r>
      <w:r>
        <w:t>ตัด Wi-Fi จริง 614 s เซ็นเซอร์ยังทำงาน ส่งย้อนหลัง 852 รหัส และยืนยันครบ 877 รหัสในฐานข้อมูล ใช้แฟลชของตัวเล็กและ MicroSD ของจอใหญ่คนละเส้นทาง</w:t>
      </w:r>
    </w:p>
    <w:p>
      <w:pPr>
        <w:spacing w:after="240"/>
      </w:pPr>
      <w:r>
        <w:rPr>
          <w:sz w:val="18"/>
        </w:rPr>
        <w:t>หลักฐาน  04_Evidence/files/FR05_offline_10min.json</w:t>
      </w:r>
    </w:p>
    <w:p>
      <w:pPr>
        <w:pStyle w:val="Heading1"/>
      </w:pPr>
      <w:r>
        <w:t>FR-06 การแจ้งเตือน</w:t>
      </w:r>
    </w:p>
    <w:p>
      <w:sdt>
        <w:sdtPr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b/>
        </w:rPr>
        <w:t xml:space="preserve">  ตรวจผ่านตามขอบเขตที่ระบุ</w:t>
      </w:r>
    </w:p>
    <w:p>
      <w:pPr>
        <w:pStyle w:val="Heading2"/>
      </w:pPr>
      <w:r>
        <w:t>ข้อกำหนดเดิม</w:t>
      </w:r>
    </w:p>
    <w:p>
      <w:r>
        <w:t>แจ้งเตือนบนจอและบนแดชบอร์ดเมื่อ IAQ &gt; 150 หรืออุณหภูมิ &gt; 35 °C ติดต่อกัน 3 รอบการอ่านค่า</w:t>
      </w:r>
    </w:p>
    <w:p>
      <w:pPr>
        <w:pStyle w:val="Heading2"/>
      </w:pPr>
      <w:r>
        <w:t>เกณฑ์ตรวจรับเดิม</w:t>
      </w:r>
    </w:p>
    <w:p>
      <w:r>
        <w:t>จำลองป้อนค่าเกินเกณฑ์เข้าสู่ระบบ → ระบบแสดงการแจ้งเตือนภายใน 5 วินาที</w:t>
      </w:r>
    </w:p>
    <w:p>
      <w:r>
        <w:rPr>
          <w:b/>
        </w:rPr>
        <w:t xml:space="preserve">ผ่านด้วยค่าจำลอง  </w:t>
      </w:r>
      <w:r>
        <w:t>ป้อนค่าจำลอง TEMP และ IAQ แยกจากข้อมูลจริง 3 รอบที่ 1 Hz ผ่านทั้ง 2 กรณี เวลาจอสูงสุด 2.951 s และ browser 2.656 s ตามวิธีจำลองในเกณฑ์</w:t>
      </w:r>
    </w:p>
    <w:p>
      <w:pPr>
        <w:spacing w:after="240"/>
      </w:pPr>
      <w:r>
        <w:rPr>
          <w:sz w:val="18"/>
        </w:rPr>
        <w:t>หลักฐาน  04_Evidence/files/FR06_alert_test.json</w:t>
      </w:r>
    </w:p>
    <w:p>
      <w:r>
        <w:br w:type="page"/>
      </w:r>
    </w:p>
    <w:p>
      <w:pPr>
        <w:pStyle w:val="Heading1"/>
      </w:pPr>
      <w:r>
        <w:t>FR-07 การตั้งค่า</w:t>
      </w:r>
    </w:p>
    <w:p>
      <w:sdt>
        <w:sdtPr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b/>
        </w:rPr>
        <w:t xml:space="preserve">  ตรวจผ่านตามขอบเขตที่ระบุ</w:t>
      </w:r>
    </w:p>
    <w:p>
      <w:pPr>
        <w:pStyle w:val="Heading2"/>
      </w:pPr>
      <w:r>
        <w:t>ข้อกำหนดเดิม</w:t>
      </w:r>
    </w:p>
    <w:p>
      <w:r>
        <w:t>ตั้งค่า SSID / รหัสผ่าน Wi-Fi, ที่อยู่ MQTT broker และค่าขีดจำกัดการแจ้งเตือนได้ โดยไม่ต้องแก้โค้ดหรือแฟลชใหม่ (จัดเก็บผ่าน NVS / Preferences)</w:t>
      </w:r>
    </w:p>
    <w:p>
      <w:pPr>
        <w:pStyle w:val="Heading2"/>
      </w:pPr>
      <w:r>
        <w:t>เกณฑ์ตรวจรับเดิม</w:t>
      </w:r>
    </w:p>
    <w:p>
      <w:r>
        <w:t>เมื่อเปลี่ยนค่าแล้วรีบูตระบบใหม่ ค่ายังคงถูกบันทึกไว้และมีผลการทำงานทันที</w:t>
      </w:r>
    </w:p>
    <w:p>
      <w:r>
        <w:rPr>
          <w:b/>
        </w:rPr>
        <w:t xml:space="preserve">ผ่านรอบรีบูต  </w:t>
      </w:r>
      <w:r>
        <w:t>เปลี่ยนค่าเตือนและ topic ผ่านหน้าตั้งค่า รีบูตแล้วค่าคงอยู่ จากนั้นคืนค่าเดิมและรีบูตยืนยันอีกครั้ง รายการกิจกรรมและขนาดไม่เปลี่ยน</w:t>
      </w:r>
    </w:p>
    <w:p>
      <w:pPr>
        <w:spacing w:after="240"/>
      </w:pPr>
      <w:r>
        <w:rPr>
          <w:sz w:val="18"/>
        </w:rPr>
        <w:t>หลักฐาน  04_Evidence/files/FR07_nvs_reboot.json</w:t>
      </w:r>
    </w:p>
    <w:p>
      <w:pPr>
        <w:pStyle w:val="Heading1"/>
      </w:pPr>
      <w:r>
        <w:t>FR-08 OTA Update</w:t>
      </w:r>
    </w:p>
    <w:p>
      <w:sdt>
        <w:sdtPr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b/>
        </w:rPr>
        <w:t xml:space="preserve">  ตรวจผ่านตามขอบเขตที่ระบุ</w:t>
      </w:r>
    </w:p>
    <w:p>
      <w:pPr>
        <w:pStyle w:val="Heading2"/>
      </w:pPr>
      <w:r>
        <w:t>ข้อกำหนดเดิม</w:t>
      </w:r>
    </w:p>
    <w:p>
      <w:r>
        <w:t>ตรวจสอบเวอร์ชันเฟิร์มแวร์กับเซิร์ฟเวอร์ตอนบูตและทุกๆ 24 ชั่วโมง หากมีเวอร์ชันใหม่ให้ดาวน์โหลดและอัปเดตเองผ่าน Wi-Fi พร้อมแสดงเลขเวอร์ชันบนจอและรายงานขึ้น topic /status</w:t>
      </w:r>
    </w:p>
    <w:p>
      <w:pPr>
        <w:pStyle w:val="Heading2"/>
      </w:pPr>
      <w:r>
        <w:t>เกณฑ์ตรวจรับเดิม</w:t>
      </w:r>
    </w:p>
    <w:p>
      <w:r>
        <w:t>อัปโหลดไฟล์ .bin เวอร์ชันใหม่ขึ้นเซิร์ฟเวอร์ → อุปกรณ์ดาวน์โหลดและอัปเดตตัวเองภายใน 24 ชม. และเลขเวอร์ชันบนจอตรงกับที่ติดตั้งใหม่</w:t>
      </w:r>
    </w:p>
    <w:p>
      <w:r>
        <w:rPr>
          <w:b/>
        </w:rPr>
        <w:t xml:space="preserve">ผ่าน OTA อัตโนมัติ  </w:t>
      </w:r>
      <w:r>
        <w:t>อัปเดตผ่าน HTTPS จาก 2.0.14 เป็น 2.0.15 ประมาณ 88.4 s ตรวจ hash และยืนยันบูต ผู้ใช้ยืนยันเลขรุ่นทั้งสองจอ รอบนี้ไม่อัปโหลดผ่าน USB</w:t>
      </w:r>
    </w:p>
    <w:p>
      <w:pPr>
        <w:spacing w:after="240"/>
      </w:pPr>
      <w:r>
        <w:rPr>
          <w:sz w:val="18"/>
        </w:rPr>
        <w:t>หลักฐาน  04_Evidence/files/FR08_automatic_ota.json</w:t>
      </w:r>
    </w:p>
    <w:p>
      <w:r>
        <w:br w:type="page"/>
      </w:r>
    </w:p>
    <w:p>
      <w:pPr>
        <w:pStyle w:val="Heading1"/>
      </w:pPr>
      <w:r>
        <w:t>NFR-01 ความน่าเชื่อถือ</w:t>
      </w:r>
    </w:p>
    <w:p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b/>
        </w:rPr>
        <w:t xml:space="preserve">  ยังไม่ปิดเกณฑ์ตรวจรับ</w:t>
      </w:r>
    </w:p>
    <w:p>
      <w:pPr>
        <w:pStyle w:val="Heading2"/>
      </w:pPr>
      <w:r>
        <w:t>ข้อกำหนดเดิม</w:t>
      </w:r>
    </w:p>
    <w:p>
      <w:r>
        <w:t>ระบบต้องทำงานต่อเนื่องได้อย่างน้อย 24 ชั่วโมงโดยไม่ต้องรีบูตด้วยมือ</w:t>
      </w:r>
    </w:p>
    <w:p>
      <w:pPr>
        <w:pStyle w:val="Heading2"/>
      </w:pPr>
      <w:r>
        <w:t>เกณฑ์ตรวจรับเดิม</w:t>
      </w:r>
    </w:p>
    <w:p>
      <w:r>
        <w:t>ทดสอบเดินระบบ 24 ชั่วโมงต่อเนื่องโดยระบบไม่ค้างและยังส่งข้อมูลได้ปกติ</w:t>
      </w:r>
    </w:p>
    <w:p>
      <w:r>
        <w:rPr>
          <w:b/>
        </w:rPr>
        <w:t xml:space="preserve">ยังไม่ครบ  </w:t>
      </w:r>
      <w:r>
        <w:t>รับ MQTT สะสม 30.32 h ช่วงต่อเนื่องยาวที่สุด 8.17 h ยังไม่ครบ 24 h ต่อเนื่อง ผลนี้ครอบคลุมการรับ MQTT และแยกรอบล้มเหลวเดิม</w:t>
      </w:r>
    </w:p>
    <w:p>
      <w:pPr>
        <w:spacing w:after="240"/>
      </w:pPr>
      <w:r>
        <w:rPr>
          <w:sz w:val="18"/>
        </w:rPr>
        <w:t>หลักฐาน  04_Evidence/files/soak_snapshot.json</w:t>
      </w:r>
    </w:p>
    <w:p>
      <w:pPr>
        <w:pStyle w:val="Heading1"/>
      </w:pPr>
      <w:r>
        <w:t>NFR-02 ความทนต่อความล้มเหลว</w:t>
      </w:r>
    </w:p>
    <w:p>
      <w:sdt>
        <w:sdtPr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b/>
        </w:rPr>
        <w:t xml:space="preserve">  ตรวจผ่านตามขอบเขตที่ระบุ</w:t>
      </w:r>
    </w:p>
    <w:p>
      <w:pPr>
        <w:pStyle w:val="Heading2"/>
      </w:pPr>
      <w:r>
        <w:t>ข้อกำหนดเดิม</w:t>
      </w:r>
    </w:p>
    <w:p>
      <w:r>
        <w:t>เมื่อ Wi-Fi หรือ broker ล่ม ระบบต้องทำงานต่อได้ในโหมดออฟไลน์ และเชื่อมกลับอัตโนมัติด้วยกลไก Exponential Backoff</w:t>
      </w:r>
    </w:p>
    <w:p>
      <w:pPr>
        <w:pStyle w:val="Heading2"/>
      </w:pPr>
      <w:r>
        <w:t>เกณฑ์ตรวจรับเดิม</w:t>
      </w:r>
    </w:p>
    <w:p>
      <w:r>
        <w:t>จำลองปิด Broker หรือเร้าเตอร์ 10 นาที ระบบไม่ค้าง และเชื่อมต่อส่งข้อมูลเองได้เมื่อเปิดกลับมา</w:t>
      </w:r>
    </w:p>
    <w:p>
      <w:r>
        <w:rPr>
          <w:b/>
        </w:rPr>
        <w:t xml:space="preserve">ผ่านรอบเครือข่าย  </w:t>
      </w:r>
      <w:r>
        <w:t>นาฬิกายังทำงานในช่วง Wi-Fi หลุดจริง 614 s และกลับมาเชื่อมต่อพร้อมส่งข้อมูลค้างเอง ใช้รอบเดียวกับ FR-05</w:t>
      </w:r>
    </w:p>
    <w:p>
      <w:pPr>
        <w:spacing w:after="240"/>
      </w:pPr>
      <w:r>
        <w:rPr>
          <w:sz w:val="18"/>
        </w:rPr>
        <w:t>หลักฐาน  04_Evidence/files/FR05_offline_10min.json</w:t>
      </w:r>
    </w:p>
    <w:p>
      <w:r>
        <w:br w:type="page"/>
      </w:r>
    </w:p>
    <w:p>
      <w:pPr>
        <w:pStyle w:val="Heading1"/>
      </w:pPr>
      <w:r>
        <w:t>NFR-03 ประสิทธิภาพ</w:t>
      </w:r>
    </w:p>
    <w:p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b/>
        </w:rPr>
        <w:t xml:space="preserve">  ยังไม่ปิดเกณฑ์ตรวจรับ</w:t>
      </w:r>
    </w:p>
    <w:p>
      <w:pPr>
        <w:pStyle w:val="Heading2"/>
      </w:pPr>
      <w:r>
        <w:t>ข้อกำหนดเดิม</w:t>
      </w:r>
    </w:p>
    <w:p>
      <w:r>
        <w:t>เวลาตั้งแต่เซนเซอร์อ่านค่าจนแสดงบนแดชบอร์ด Grafana ไม่เกิน 5 วินาทีเมื่อออนไลน์ และหน้าจอสัมผัสต้องตอบสนองการสั่งงาน (Touch Latency) ภายใน 300 มิลลิวินาที</w:t>
      </w:r>
    </w:p>
    <w:p>
      <w:pPr>
        <w:pStyle w:val="Heading2"/>
      </w:pPr>
      <w:r>
        <w:t>เกณฑ์ตรวจรับเดิม</w:t>
      </w:r>
    </w:p>
    <w:p>
      <w:r>
        <w:t>จับเวลาส่งขึ้น Grafana 10 ครั้ง เฉลี่ยไม่เกิน 5 วินาที และทดสอบการปัด/แตะหน้าจอต้องไม่รู้สึกถึงความหน่วง</w:t>
      </w:r>
    </w:p>
    <w:p>
      <w:r>
        <w:rPr>
          <w:b/>
        </w:rPr>
        <w:t xml:space="preserve">ยังไม่ครบ  </w:t>
      </w:r>
      <w:r>
        <w:t>มีการจับเวลา query และตัวอย่างกราฟ แต่ยังไม่มีชุดวัดครบทั้ง sensor ถึงภาพบน Grafana และการตอบสนองจอสัมผัส 300 ms ตามขอบเขตเดิม</w:t>
      </w:r>
    </w:p>
    <w:p>
      <w:pPr>
        <w:spacing w:after="240"/>
      </w:pPr>
      <w:r>
        <w:rPr>
          <w:sz w:val="18"/>
        </w:rPr>
        <w:t>หลักฐาน  04_Evidence/files/FR_acceptance_comparison.json</w:t>
      </w:r>
    </w:p>
    <w:p>
      <w:pPr>
        <w:pStyle w:val="Heading1"/>
      </w:pPr>
      <w:r>
        <w:t>NFR-04 พลังงาน</w:t>
      </w:r>
    </w:p>
    <w:p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b/>
        </w:rPr>
        <w:t xml:space="preserve">  ยังไม่ปิดเกณฑ์ตรวจรับ</w:t>
      </w:r>
    </w:p>
    <w:p>
      <w:pPr>
        <w:pStyle w:val="Heading2"/>
      </w:pPr>
      <w:r>
        <w:t>ข้อกำหนดเดิม</w:t>
      </w:r>
    </w:p>
    <w:p>
      <w:r>
        <w:t>เมื่อใช้แบตเตอรี่ Li-Po 1000 mAh โดยมีการตั้งเวลาหรี่/พักหน้าจอเมื่อไม่มีการสัมผัส ต้องบันทึกและส่งข้อมูลต่อเนื่องได้อย่างน้อย 6 ชั่วโมง</w:t>
      </w:r>
    </w:p>
    <w:p>
      <w:pPr>
        <w:pStyle w:val="Heading2"/>
      </w:pPr>
      <w:r>
        <w:t>เกณฑ์ตรวจรับเดิม</w:t>
      </w:r>
    </w:p>
    <w:p>
      <w:r>
        <w:t>ทดสอบจับเวลาการใช้งานจริงจนแบตเตอรี่ลดลงเหลือ 20% (อ่านค่าแรงดันอย่างแม่นยำจากโมดูล INA226)</w:t>
      </w:r>
    </w:p>
    <w:p>
      <w:r>
        <w:rPr>
          <w:b/>
        </w:rPr>
        <w:t xml:space="preserve">ยังไม่ทดสอบ  </w:t>
      </w:r>
      <w:r>
        <w:t>รอบตรวจใช้ USB ยังไม่มีการจับเวลาจาก Li-Po 1000 mAh จนเหลือ 20% ให้ครบ 6 h และยังไม่สอบเทียบค่ากระแส INA226</w:t>
      </w:r>
    </w:p>
    <w:p>
      <w:pPr>
        <w:spacing w:after="240"/>
      </w:pPr>
      <w:r>
        <w:rPr>
          <w:sz w:val="18"/>
        </w:rPr>
        <w:t>หลักฐาน  04_Evidence/files/FR_acceptance_comparison.json</w:t>
      </w:r>
    </w:p>
    <w:p>
      <w:r>
        <w:br w:type="page"/>
      </w:r>
    </w:p>
    <w:p>
      <w:pPr>
        <w:pStyle w:val="Heading1"/>
      </w:pPr>
      <w:r>
        <w:t>NFR-05 ความปลอดภัย</w:t>
      </w:r>
    </w:p>
    <w:p>
      <w:sdt>
        <w:sdtPr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b/>
        </w:rPr>
        <w:t xml:space="preserve">  ตรวจผ่านตามขอบเขตที่ระบุ</w:t>
      </w:r>
    </w:p>
    <w:p>
      <w:pPr>
        <w:pStyle w:val="Heading2"/>
      </w:pPr>
      <w:r>
        <w:t>ข้อกำหนดเดิม</w:t>
      </w:r>
    </w:p>
    <w:p>
      <w:r>
        <w:t>รหัสผ่าน Wi-Fi และ broker ต้องไม่ hardcode ในซอร์สโค้ดที่ขึ้น GitHub (เก็บใน NVS หรือ secrets.h ที่ถูก .gitignore) และ broker ต้องเปิดการยืนยันตัวตน (Username/Password)</w:t>
      </w:r>
    </w:p>
    <w:p>
      <w:pPr>
        <w:pStyle w:val="Heading2"/>
      </w:pPr>
      <w:r>
        <w:t>เกณฑ์ตรวจรับเดิม</w:t>
      </w:r>
    </w:p>
    <w:p>
      <w:r>
        <w:t>ตรวจสอบซอร์สโค้ดใน Repository ต้องไม่พบข้อมูล Credentials ที่เป็นความลับ</w:t>
      </w:r>
    </w:p>
    <w:p>
      <w:r>
        <w:rPr>
          <w:b/>
        </w:rPr>
        <w:t xml:space="preserve">ผ่านการตรวจ repository  </w:t>
      </w:r>
      <w:r>
        <w:t>repository ส่วนตัว SSRobotic/ku-watch ผ่านการตรวจไฟล์ที่ commit และไฟล์แนบ ไม่พบรหัสลับที่รู้จักหรือ private key ระบบ MQTT ใช้การยืนยันตัวตน ชุดปิดงานตรวจซ้ำก่อนอัปโหลด</w:t>
      </w:r>
    </w:p>
    <w:p>
      <w:pPr>
        <w:spacing w:after="240"/>
      </w:pPr>
      <w:r>
        <w:rPr>
          <w:sz w:val="18"/>
        </w:rPr>
        <w:t>หลักฐาน  https://github.com/SSRobotic/ku-watch</w:t>
      </w:r>
    </w:p>
    <w:p>
      <w:pPr>
        <w:pStyle w:val="Heading1"/>
      </w:pPr>
      <w:r>
        <w:t>NFR-06 ความถูกต้องของข้อมูล</w:t>
      </w:r>
    </w:p>
    <w:p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b/>
        </w:rPr>
        <w:t xml:space="preserve">  ยังไม่ปิดเกณฑ์ตรวจรับ</w:t>
      </w:r>
    </w:p>
    <w:p>
      <w:pPr>
        <w:pStyle w:val="Heading2"/>
      </w:pPr>
      <w:r>
        <w:t>ข้อกำหนดเดิม</w:t>
      </w:r>
    </w:p>
    <w:p>
      <w:r>
        <w:t>ค่าอุณหภูมิคลาดเคลื่อนไม่เกิน ±3 °C เทียบกับเครื่องมือมาตรฐาน (เผื่อค่าความร้อนสะสมจากตัวบอร์ด) และค่าชีพจร/SpO₂ ต้องระบุชัดเจนว่าเป็นค่าอ้างอิงเบื้องต้น ไม่ใช่อุปกรณ์ทางการแพทย์</w:t>
      </w:r>
    </w:p>
    <w:p>
      <w:pPr>
        <w:pStyle w:val="Heading2"/>
      </w:pPr>
      <w:r>
        <w:t>เกณฑ์ตรวจรับเดิม</w:t>
      </w:r>
    </w:p>
    <w:p>
      <w:r>
        <w:t>นำไปเปรียบเทียบกับเทอร์โมมิเตอร์อ้างอิงที่เชื่อถือได้จำนวน 10 จุด</w:t>
      </w:r>
    </w:p>
    <w:p>
      <w:r>
        <w:rPr>
          <w:b/>
        </w:rPr>
        <w:t xml:space="preserve">ยังไม่ครบ  </w:t>
      </w:r>
      <w:r>
        <w:t>ระบุ BPM/SpO2 เป็นค่าทดลองแล้ว แต่ยังไม่มีชุดข้อมูลอุณหภูมิเทียบเครื่องอ้างอิง 10 จุดตามเกณฑ์ ±3 C</w:t>
      </w:r>
    </w:p>
    <w:p>
      <w:pPr>
        <w:spacing w:after="240"/>
      </w:pPr>
      <w:r>
        <w:rPr>
          <w:sz w:val="18"/>
        </w:rPr>
        <w:t>หลักฐาน  04_Evidence/files/FR_acceptance_comparison.json</w:t>
      </w:r>
    </w:p>
    <w:p>
      <w:r>
        <w:br w:type="page"/>
      </w:r>
    </w:p>
    <w:p>
      <w:pPr>
        <w:pStyle w:val="Heading1"/>
      </w:pPr>
      <w:r>
        <w:t>NFR-07 ต้นทุน</w:t>
      </w:r>
    </w:p>
    <w:p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b/>
        </w:rPr>
        <w:t xml:space="preserve">  ยังไม่ปิดเกณฑ์ตรวจรับ</w:t>
      </w:r>
    </w:p>
    <w:p>
      <w:pPr>
        <w:pStyle w:val="Heading2"/>
      </w:pPr>
      <w:r>
        <w:t>ข้อกำหนดเดิม</w:t>
      </w:r>
    </w:p>
    <w:p>
      <w:r>
        <w:t>ต้นทุนอุปกรณ์ฮาร์ดแวร์ต่อชุดต้องไม่เกิน 3,000 บาท</w:t>
      </w:r>
    </w:p>
    <w:p>
      <w:pPr>
        <w:pStyle w:val="Heading2"/>
      </w:pPr>
      <w:r>
        <w:t>เกณฑ์ตรวจรับเดิม</w:t>
      </w:r>
    </w:p>
    <w:p>
      <w:r>
        <w:t>รวมราคาจากตาราง BOM จริง (ครอบคลุมจอ Touch Screen, INA226 และ QMI8658)</w:t>
      </w:r>
    </w:p>
    <w:p>
      <w:r>
        <w:rPr>
          <w:b/>
        </w:rPr>
        <w:t xml:space="preserve">ยังไม่ครบ  </w:t>
      </w:r>
      <w:r>
        <w:t>ยังไม่มีราคาซื้อจริงครบทุกชิ้นสำหรับรวม BOM และเทียบกับงบ 3000 บาท จึงไม่ใช้ราคาประมาณแทนผลตรวจ</w:t>
      </w:r>
    </w:p>
    <w:p>
      <w:pPr>
        <w:spacing w:after="240"/>
      </w:pPr>
      <w:r>
        <w:rPr>
          <w:sz w:val="18"/>
        </w:rPr>
        <w:t>หลักฐาน  04_Evidence/files/FR_acceptance_comparison.json</w:t>
      </w:r>
    </w:p>
    <w:p>
      <w:pPr>
        <w:pStyle w:val="Heading1"/>
      </w:pPr>
      <w:r>
        <w:t>NFR-08 การบำรุงรักษา &amp; OTA</w:t>
      </w:r>
    </w:p>
    <w:p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b/>
        </w:rPr>
        <w:t xml:space="preserve">  ยังไม่ปิดเกณฑ์ตรวจรับ</w:t>
      </w:r>
    </w:p>
    <w:p>
      <w:pPr>
        <w:pStyle w:val="Heading2"/>
      </w:pPr>
      <w:r>
        <w:t>ข้อกำหนดเดิม</w:t>
      </w:r>
    </w:p>
    <w:p>
      <w:r>
        <w:t>โค้ดมีการแยกไฟล์ตามโมดูล (Driver → Model → Service → UI) มีการใช้ A/B Partition เพื่อย้อนกลับเฟิร์มแวร์ได้หาก OTA ผิดพลาด และไม่อนุญาตให้อัปเดต OTA หากแบตเตอรี่ต่ำกว่า 30%</w:t>
      </w:r>
    </w:p>
    <w:p>
      <w:pPr>
        <w:pStyle w:val="Heading2"/>
      </w:pPr>
      <w:r>
        <w:t>เกณฑ์ตรวจรับเดิม</w:t>
      </w:r>
    </w:p>
    <w:p>
      <w:r>
        <w:t>ตรวจโครงสร้างไฟล์โค้ด + ทดสอบตัดไฟระหว่างอัปเดต OTA 3 ครั้ง อุปกรณ์ต้อง Rollback และบูตกลับมาทำงานได้</w:t>
      </w:r>
    </w:p>
    <w:p>
      <w:r>
        <w:rPr>
          <w:b/>
        </w:rPr>
        <w:t xml:space="preserve">ยังไม่ครบ  </w:t>
      </w:r>
      <w:r>
        <w:t>มีโครงสร้างโมดูลและ A/B OTA พร้อมข้อจำกัดแบตเตอรี่ แต่ยังไม่มีผลตัดไฟระหว่าง OTA และ rollback ครบ 3 ครั้ง</w:t>
      </w:r>
    </w:p>
    <w:p>
      <w:pPr>
        <w:spacing w:after="240"/>
      </w:pPr>
      <w:r>
        <w:rPr>
          <w:sz w:val="18"/>
        </w:rPr>
        <w:t>หลักฐาน  04_Evidence/files/FR_acceptance_comparison.json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KU Watch  |  Requirements V2 and final verification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Leelawadee UI" w:hAnsi="Leelawadee U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Leelawadee UI" w:hAnsi="Leelawadee U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Leelawadee UI" w:hAnsi="Leelawadee U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Leelawadee UI" w:hAnsi="Leelawadee U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eelawadee UI" w:hAnsi="Leelawadee UI"/>
      <w:color w:val="000000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 Watch Requirements and Final Checklist</dc:title>
  <dc:subject>Original requirements and scoped final verification</dc:subject>
  <dc:creator>Sarunyaphat Santawong and Wichayut Inkaew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