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ตารางเทียบความต้องการ KU Watch</w:t>
      </w:r>
    </w:p>
    <w:p>
      <w:pPr>
        <w:spacing w:line="264" w:lineRule="auto" w:after="0"/>
      </w:pPr>
      <w:r>
        <w:rPr>
          <w:sz w:val="21"/>
        </w:rPr>
        <w:t xml:space="preserve">สถานะ 16 ตุลาคม 2569 เวลา 23:07 น.   WATCH 2.0.15   HUB 1.0.8</w:t>
      </w:r>
    </w:p>
    <w:p>
      <w:r>
        <w:t>เทียบข้อ FR และ NFR ทั้ง 16 ข้อกับ Requirements Plan V2 เดิม ตารางย่อข้อความเพื่ออ่านง่ายโดยคงรหัสและเกณฑ์ตัวเลข ต้นแบบทำงานได้หลายส่วน แต่ยังมีผลตรวจรับที่ไม่ครบ</w:t>
      </w:r>
    </w:p>
    <w:p>
      <w:r>
        <w:rPr>
          <w:sz w:val="21"/>
        </w:rPr>
        <w:t>ช่องทำแล้ว ☑ หมายถึงส่วนระบบพร้อมใช้ตามหมายเหตุ ส่วนช่องตรวจผ่าน ☑ ต้องมีหลักฐานถึงเกณฑ์ที่ระบุ ช่องว่าง ☐ ไม่ถือว่าผ่าน; ช่องติ๊กแก้ไขได้ใน Word</w:t>
      </w:r>
    </w:p>
    <w:p>
      <w:pPr>
        <w:pStyle w:val="Heading1"/>
      </w:pPr>
      <w:r>
        <w:t>ข้อกำหนดหลัก FR 01 ถึง FR 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952"/>
        <w:gridCol w:w="1080"/>
        <w:gridCol w:w="1152"/>
        <w:gridCol w:w="3960"/>
      </w:tblGrid>
      <w:tr>
        <w:trPr>
          <w:tblHeader/>
          <w:cantSplit/>
        </w:trPr>
        <w:tc>
          <w:tcPr>
            <w:tcW w:type="dxa" w:w="936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ข้อ</w:t>
            </w:r>
          </w:p>
        </w:tc>
        <w:tc>
          <w:tcPr>
            <w:tcW w:type="dxa" w:w="2952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2"/>
              </w:rPr>
              <w:t>ข้อกำหนดและเกณฑ์ย่อ</w:t>
            </w:r>
          </w:p>
        </w:tc>
        <w:tc>
          <w:tcPr>
            <w:tcW w:type="dxa" w:w="1080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ทำแล้ว</w:t>
            </w:r>
          </w:p>
        </w:tc>
        <w:tc>
          <w:tcPr>
            <w:tcW w:type="dxa" w:w="1152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ตรวจผ่าน</w:t>
            </w:r>
          </w:p>
        </w:tc>
        <w:tc>
          <w:tcPr>
            <w:tcW w:type="dxa" w:w="3960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2"/>
              </w:rPr>
              <w:t>หลักฐานและสิ่งที่ยังขาด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FR-01</w:t>
              <w:br/>
              <w:t>Must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MAX30102 ชีพจรและ SpO₂; QMI8658 ความเร่งและไจโร; BME680 อุณหภูมิ/ความชื้น</w:t>
              <w:br/>
              <w:t>เกณฑ์: ชีพจร/SpO₂/การเคลื่อนไหว ≥1 Hz, IAQ ทุก 3 s และทำงานครบ 1 นาที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1_implemented"/>
                <w:tag w:val="FR-01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1_accepted"/>
                <w:tag w:val="FR-01_accep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ผ่าน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รุ่น 2.0.15 อ่าน PPG จริง 25 Hz และตรวจจอหลังส่ง SPI; IAQ ใช้รอบ BSEC 3 s</w:t>
              <w:br/>
              <w:t xml:space="preserve">ตรวจ USB โดยตรง ผ่านช่วง BPM/SpO₂ valid ต่อเนื่อง ≥60 s พร้อมความถี่จอ; ไม่ใช้ความช้า MQTT มาตัดช่วงจอ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FR-02</w:t>
              <w:br/>
              <w:t>Must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แสดงค่าล่าสุด เวลา แบต INA226 และสถานะ Wi-Fi บนจอทัช</w:t>
              <w:br/>
              <w:t>เกณฑ์: รีเฟรชทุก 500 ms แสดงสถานะตรงจริงและแตะสั่งงานได้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2_implemented"/>
                <w:tag w:val="FR-02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2_accepted"/>
                <w:tag w:val="FR-02_accep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ผ่าน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ผู้ใช้ยืนยันเวลา แบต และสถานะตรงจริง; จอใหญ่แตะเปลี่ยนหน้าได้</w:t>
              <w:br/>
              <w:t xml:space="preserve">รุ่น 2.0.9/1.0.8 ตรวจคำสั่ง 11 หน้าและคืนหน้าเดิมได้; ไม่แทนทัช ≤300 ms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FR-03</w:t>
              <w:br/>
              <w:t>Must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JSON ผ่าน MQTT ทุก 1 s, QoS 1, LWT /status และ topic</w:t>
              <w:br/>
              <w:t>ku/iot/&lt;group&gt;/</w:t>
              <w:br/>
              <w:t>&lt;device&gt;/env</w:t>
              <w:br/>
              <w:t>เกณฑ์: รับครบ 5 นาที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3_implemented"/>
                <w:tag w:val="FR-03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3_accepted"/>
                <w:tag w:val="FR-03_accep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ผ่าน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รุ่น 2.0.15 คอมผ่าน Wi-Fi บ้าน รับ 300 รายการ/300 s หาย 0 หลุด 0</w:t>
              <w:br/>
              <w:t xml:space="preserve">QoS1/LWT ตรวจจริง ช่องว่างรับสูงสุด 1.78 s; ใช้ guard เดิม &lt;3 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FR-04</w:t>
              <w:br/>
              <w:t>Must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MicroSD CSV ทุก 5 s อ้างเวลา PCF85063 และปิดไฟล์เป็นระยะ</w:t>
              <w:br/>
              <w:t>เกณฑ์: เปิด Excel ได้ เวลาถูกต้องและไม่มีแถวขาด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4_implemented"/>
                <w:tag w:val="FR-04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4_accepted"/>
                <w:tag w:val="FR-04_accep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ช่วงที่ตรวจ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ไฟล์ 14 ต.ค. 1,408 แถว; รอบ 16 ต.ค. 61 แถว/5 นาที 1 วินาที เปิด Excel ครบ 26 คอลัมน์</w:t>
              <w:br/>
              <w:t xml:space="preserve">รอบ 16 ต.ค. RTC ต่าง ≤1 s; บันทึกห่าง 4–6 s; ไม่เหมารวมทุกช่วงหรือ 24 ชั่วโมง</w:t>
            </w:r>
          </w:p>
        </w:tc>
      </w:tr>
    </w:tbl>
    <w:p>
      <w:pPr>
        <w:spacing w:before="120"/>
      </w:pPr>
      <w:r>
        <w:rPr>
          <w:sz w:val="20"/>
        </w:rPr>
        <w:t>การเปลี่ยนอุปกรณ์: ผู้ใช้ยืนยันว่าผู้สอนยอมรับแฟลชบนตัวเล็ก + MicroSD บนจอใหญ่ และเซ็นเซอร์ที่ปรับใช้ การยอมรับนี้ไม่แทนผลทดสอบ ตัวเล็กมี GY-51; QMI8658/PCF85063 อยู่บนจอใหญ่</w:t>
      </w:r>
    </w:p>
    <w:p>
      <w:r>
        <w:br w:type="page"/>
      </w:r>
    </w:p>
    <w:p>
      <w:pPr>
        <w:pStyle w:val="Heading1"/>
      </w:pPr>
      <w:r>
        <w:t>ข้อกำหนดเพิ่มเติม FR 05 ถึง FR 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952"/>
        <w:gridCol w:w="1080"/>
        <w:gridCol w:w="1152"/>
        <w:gridCol w:w="3960"/>
      </w:tblGrid>
      <w:tr>
        <w:trPr>
          <w:tblHeader/>
          <w:cantSplit/>
        </w:trPr>
        <w:tc>
          <w:tcPr>
            <w:tcW w:type="dxa" w:w="936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ข้อ</w:t>
            </w:r>
          </w:p>
        </w:tc>
        <w:tc>
          <w:tcPr>
            <w:tcW w:type="dxa" w:w="2952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2"/>
              </w:rPr>
              <w:t>ข้อกำหนดและเกณฑ์ย่อ</w:t>
            </w:r>
          </w:p>
        </w:tc>
        <w:tc>
          <w:tcPr>
            <w:tcW w:type="dxa" w:w="1080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ทำแล้ว</w:t>
            </w:r>
          </w:p>
        </w:tc>
        <w:tc>
          <w:tcPr>
            <w:tcW w:type="dxa" w:w="1152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ตรวจผ่าน</w:t>
            </w:r>
          </w:p>
        </w:tc>
        <w:tc>
          <w:tcPr>
            <w:tcW w:type="dxa" w:w="3960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2"/>
              </w:rPr>
              <w:t>หลักฐานและสิ่งที่ยังขาด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FR-05</w:t>
              <w:br/>
              <w:t>Should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เมื่อ Wi-Fi/broker หลุด เก็บ MicroSD/NVS และส่งข้อมูลค้างกลับ MQTT อัตโนมัติ</w:t>
              <w:br/>
              <w:t>เกณฑ์: ตัด Wi-Fi 10 นาที ข้อมูลครบและเซ็นเซอร์ไม่หยุด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5_implemented"/>
                <w:tag w:val="FR-05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5_accepted"/>
                <w:tag w:val="FR-05_accep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ผ่าน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ตัด Wi-Fi จริง 614.0 s; แฟลชเก็บค้างและส่งกลับเอง</w:t>
              <w:br/>
              <w:t xml:space="preserve">รับย้อนหลัง 852 รหัส; DB ครบ 877 รหัสในช่วงตรวจ; แยกจาก hub-offline CSV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FR-06</w:t>
              <w:br/>
              <w:t>Should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IAQ &gt;150 หรืออุณหภูมิ &gt;35°C ต่อเนื่อง 3 รอบอ่านใหม่ เตือนบนจอและ dashboard</w:t>
              <w:br/>
              <w:t>เกณฑ์: ป้อนค่าจำลองแล้วเตือนภายใน 5 s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6_implemented"/>
                <w:tag w:val="FR-06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6_accepted"/>
                <w:tag w:val="FR-06_accep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ผ่าน</w:t>
              <w:br/>
              <w:t xml:space="preserve">ค่าจำลอง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ทดสอบ TEMP และ IAQ โดยป้อน 3 ค่าใหม่ที่ 1 Hz ตามวิธีจำลองในเกณฑ์</w:t>
              <w:br/>
              <w:t xml:space="preserve">รอบล่าสุด 2/2 จอช้าสุด 2.95 s และ browser 2.66 s; TEST ไม่ลงข้อมูลจริง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FR-07</w:t>
              <w:br/>
              <w:t>Could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ตั้ง SSID/password, broker และเกณฑ์เตือนโดยไม่แฟลช ใช้ NVS/Preferences</w:t>
              <w:br/>
              <w:t>เกณฑ์: เปลี่ยนแล้วรีบูต ค่ายังอยู่และมีผลทันที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7_implemented"/>
                <w:tag w:val="FR-07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7_accepted"/>
                <w:tag w:val="FR-07_accep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ผ่าน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เปลี่ยน topic และค่าเตือนจริง รีบูตตรวจการคงค่า แล้วคืนเกณฑ์ 35°C/IAQ150 และรีบูตซ้ำ</w:t>
              <w:br/>
              <w:t xml:space="preserve">SSID/broker/topic คงเดิม; รายการกิจกรรมและขนาดไม่เปลี่ยน; ไม่ดาวน์โหลดพิกัดดิบ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FR-08</w:t>
              <w:br/>
              <w:t>Could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เช็ก OTA ตอนบูตและทุก 24 h ดาวน์โหลดรุ่นใหม่เอง แสดงเวอร์ชันและรายงาน /status</w:t>
              <w:br/>
              <w:t>เกณฑ์: อัปเดตรุ่นใหม่เองภายใน 24 h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8_implemented"/>
                <w:tag w:val="FR-08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FR-08_accepted"/>
                <w:tag w:val="FR-08_accep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ผ่าน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OTA อัตโนมัติ HTTPS สำเร็จถึง 2.0.15 ตรวจ SHA256 และบูตยืนยันสุขภาพ; /status ตรง 2.0.15</w:t>
              <w:br/>
              <w:t xml:space="preserve">ผู้ใช้ยืนยันเห็น FW 2.0.15 บนตัวเล็กและ WATCH 2.0.15 บนจอใหญ่ตรงกันแล้ว</w:t>
            </w:r>
          </w:p>
        </w:tc>
      </w:tr>
    </w:tbl>
    <w:p>
      <w:pPr>
        <w:spacing w:before="120"/>
      </w:pPr>
      <w:r>
        <w:rPr>
          <w:sz w:val="21"/>
        </w:rPr>
        <w:t>Must/Should/Could ยึดตารางจัดลำดับในเอกสารเดิม FR-08 เป็น Could แต่ข้อ rollback ใน NFR-08 ยังต้องมีผลตรวจรับถ้าจะสรุปว่าครบทุกข้อ</w:t>
      </w:r>
    </w:p>
    <w:p>
      <w:r>
        <w:br w:type="page"/>
      </w:r>
    </w:p>
    <w:p>
      <w:pPr>
        <w:pStyle w:val="Heading1"/>
      </w:pPr>
      <w:r>
        <w:t>คุณภาพระบบ NFR 01 ถึง NFR 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952"/>
        <w:gridCol w:w="1080"/>
        <w:gridCol w:w="1152"/>
        <w:gridCol w:w="3960"/>
      </w:tblGrid>
      <w:tr>
        <w:trPr>
          <w:tblHeader/>
          <w:cantSplit/>
        </w:trPr>
        <w:tc>
          <w:tcPr>
            <w:tcW w:type="dxa" w:w="936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ข้อ</w:t>
            </w:r>
          </w:p>
        </w:tc>
        <w:tc>
          <w:tcPr>
            <w:tcW w:type="dxa" w:w="2952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2"/>
              </w:rPr>
              <w:t>ข้อกำหนดและเกณฑ์ย่อ</w:t>
            </w:r>
          </w:p>
        </w:tc>
        <w:tc>
          <w:tcPr>
            <w:tcW w:type="dxa" w:w="1080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ทำแล้ว</w:t>
            </w:r>
          </w:p>
        </w:tc>
        <w:tc>
          <w:tcPr>
            <w:tcW w:type="dxa" w:w="1152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ตรวจผ่าน</w:t>
            </w:r>
          </w:p>
        </w:tc>
        <w:tc>
          <w:tcPr>
            <w:tcW w:type="dxa" w:w="3960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2"/>
              </w:rPr>
              <w:t>หลักฐานและสิ่งที่ยังขาด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NFR-01</w:t>
              <w:br/>
              <w:t>คุณภาพ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เดินระบบต่อเนื่องอย่างน้อย 24 h ไม่ต้องรีบูตด้วยมือ</w:t>
              <w:br/>
              <w:t>เกณฑ์: ไม่ค้างและยังส่งข้อมูลได้ปกติ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1_implemented"/>
                <w:tag w:val="NFR-01_implemen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ทดสอบอยู่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1_accepted"/>
                <w:tag w:val="NFR-01_accep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รอครบ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MQTT สะสม 29 ชม. 35 นาที; ต่อเนื่องยาวสุด 8 ชม. 10 นาที</w:t>
              <w:br/>
              <w:t xml:space="preserve">ยังไม่ครบ 24 ชั่วโมงต่อเนื่อง; แยกรอบล้มเหลวเดิม และไม่ใช้ผลนี้แทนอายุแบตเตอรี่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NFR-02</w:t>
              <w:br/>
              <w:t>คุณภาพ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ออฟไลน์ยังทำงาน ต่อกลับด้วย exponential backoff</w:t>
              <w:br/>
              <w:t>เกณฑ์: ปิด broker/เราเตอร์ 10 นาที ไม่ค้างและส่งกลับเอง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2_implemented"/>
                <w:tag w:val="NFR-02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2_accepted"/>
                <w:tag w:val="NFR-02_accep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ผ่าน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ทดสอบ Wi-Fi หลุดจริง 614.0 s นาฬิกายังอ่านเซ็นเซอร์และคิวทำงาน</w:t>
              <w:br/>
              <w:t xml:space="preserve">กลับ Wi-Fi/MQTT และระบายคิวเอง; ตรวจรหัสถึง DB ในผลเดียวกับ FR-05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NFR-03</w:t>
              <w:br/>
              <w:t>คุณภาพ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เซ็นเซอร์ถึงภาพ Grafana ≤5 s และทัช ≤300 ms</w:t>
              <w:br/>
              <w:t>เกณฑ์: วัด Grafana 10 ครั้ง เฉลี่ย ≤5 s แตะไม่หน่วง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3_implemented"/>
                <w:tag w:val="NFR-03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3_accepted"/>
                <w:tag w:val="NFR-03_accep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ยังไม่ครบ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Grafana query เดิม 10 รหัสเฉลี่ย 3.091 s; ภาพและคลิปจริงรอบ 16 ต.ค. เก็บแล้ว</w:t>
              <w:br/>
              <w:t xml:space="preserve">ยังไม่ใช่ผลจับ sensor-to-browser paint และทัชถึงภาพ ≤300 ms; ไม่ใช้ ACK แทนภาพจริง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NFR-04</w:t>
              <w:br/>
              <w:t>คุณภาพ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LiPo 1000 mAh ใช้ได้ ≥6 h พร้อมหรี่/พักจอ และบันทึก/ส่งข้อมูล</w:t>
              <w:br/>
              <w:t>เกณฑ์: จับเวลาจนแบตเหลือ 20% เทียบแรงดัน INA226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4_implemented"/>
                <w:tag w:val="NFR-04_implemen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พักไว้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4_accepted"/>
                <w:tag w:val="NFR-04_accep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ไม่ทดสอบ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ผู้ใช้ไม่มีที่ชาร์จ รอบนี้ใช้ USB; กลางแจ้งใช้แบต 1000 mAh เปลี่ยนเมื่อหมด</w:t>
              <w:br/>
              <w:t xml:space="preserve">ยังไม่ทดสอบแบตถึง 20% นาน ≥6 h และกระแส INA226 ยังไม่สอบเทียบ</w:t>
            </w:r>
          </w:p>
        </w:tc>
      </w:tr>
    </w:tbl>
    <w:p>
      <w:pPr>
        <w:spacing w:before="120"/>
      </w:pPr>
      <w:r>
        <w:rPr>
          <w:sz w:val="21"/>
        </w:rPr>
        <w:t>การเก็บ MQTT จาก USB ตรวจการรับข้อมูลและความเสถียรในขอบเขตที่บันทึก ไม่พิสูจน์อายุแบตเตอรี่ และไม่รวมหลายช่วงเป็น 24 ชั่วโมงต่อเนื่อง รอบเดิมที่ไม่ผ่านยังเก็บแยกไว้</w:t>
      </w:r>
    </w:p>
    <w:p>
      <w:r>
        <w:br w:type="page"/>
      </w:r>
    </w:p>
    <w:p>
      <w:pPr>
        <w:pStyle w:val="Heading1"/>
      </w:pPr>
      <w:r>
        <w:t>คุณภาพระบบ NFR 05 ถึง NFR 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952"/>
        <w:gridCol w:w="1080"/>
        <w:gridCol w:w="1152"/>
        <w:gridCol w:w="3960"/>
      </w:tblGrid>
      <w:tr>
        <w:trPr>
          <w:tblHeader/>
          <w:cantSplit/>
        </w:trPr>
        <w:tc>
          <w:tcPr>
            <w:tcW w:type="dxa" w:w="936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ข้อ</w:t>
            </w:r>
          </w:p>
        </w:tc>
        <w:tc>
          <w:tcPr>
            <w:tcW w:type="dxa" w:w="2952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2"/>
              </w:rPr>
              <w:t>ข้อกำหนดและเกณฑ์ย่อ</w:t>
            </w:r>
          </w:p>
        </w:tc>
        <w:tc>
          <w:tcPr>
            <w:tcW w:type="dxa" w:w="1080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ทำแล้ว</w:t>
            </w:r>
          </w:p>
        </w:tc>
        <w:tc>
          <w:tcPr>
            <w:tcW w:type="dxa" w:w="1152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ตรวจผ่าน</w:t>
            </w:r>
          </w:p>
        </w:tc>
        <w:tc>
          <w:tcPr>
            <w:tcW w:type="dxa" w:w="3960"/>
            <w:vAlign w:val="center"/>
            <w:shd w:fill="DCE6E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2"/>
              </w:rPr>
              <w:t>หลักฐานและสิ่งที่ยังขาด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NFR-05</w:t>
              <w:br/>
              <w:t>คุณภาพ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ไม่เผยรหัส Wi-Fi/broker ใน source บน GitHub; NVS/ไฟล์ส่วนตัวถูก ignore; broker มี user/password</w:t>
              <w:br/>
              <w:t>เกณฑ์: repo ไม่มี credentials ลับ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5_implemented"/>
                <w:tag w:val="NFR-05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5_accepted"/>
                <w:tag w:val="NFR-05_accep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เฉพาะ ZIP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Source ZIP รุ่น 2.0.15 ตรวจค่ารหัสลับที่รู้จัก ไม่รวม config ส่วนตัวและไฟล์เฟิร์มแวร์</w:t>
              <w:br/>
              <w:t xml:space="preserve">เพิ่ม ignore กุญแจ TLS ส่วนตัว; ยังไม่ได้เผยแพร่ Git repo จึงไม่อ้างผลตรวจ repo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NFR-06</w:t>
              <w:br/>
              <w:t>คุณภาพ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อุณหภูมิ ±3°C เทียบเครื่องอ้างอิง 10 จุด; BPM/SpO₂ ระบุว่าเบื้องต้น ไม่ใช่อุปกรณ์แพทย์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6_implemented"/>
                <w:tag w:val="NFR-06_implemen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บางส่วน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6_accepted"/>
                <w:tag w:val="NFR-06_accep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รออ้างอิง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ไม่มีเทอร์โมมิเตอร์สำหรับเทียบ 10 จุด ±3°C</w:t>
              <w:br/>
              <w:t xml:space="preserve">ชีพจร/SpO₂ เป็นค่าทดลอง; อุณหภูมิอาจได้รับความร้อนบอร์ด ไม่ปรับค่าเดาให้ตรงผลอ้างอิง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NFR-07</w:t>
              <w:br/>
              <w:t>คุณภาพ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ฮาร์ดแวร์ต่อชุด ≤3,000 บาท</w:t>
              <w:br/>
              <w:t>เกณฑ์: รวม BOM ราคาจริง ครอบคลุมจอ INA226 และ QMI8658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7_implemented"/>
                <w:tag w:val="NFR-07_implemen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รอราคา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7_accepted"/>
                <w:tag w:val="NFR-07_accep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รอรวมงบ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เว้นราคาซื้อจริงและชื่อสมาชิกตามคำขอผู้ใช้</w:t>
              <w:br/>
              <w:t xml:space="preserve">ยังไม่รวม BOM ทั้งชุดเทียบ ≤3,000 บาท ไม่ใช้ราคาประมาณเป็นผลผ่าน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NFR-08</w:t>
              <w:br/>
              <w:t>คุณภาพ</w:t>
            </w:r>
          </w:p>
        </w:tc>
        <w:tc>
          <w:tcPr>
            <w:tcW w:type="dxa" w:w="29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>แยก Driver/Model/Service/UI; A/B rollback; OTA ห้ามเมื่อแบต &lt;30%</w:t>
              <w:br/>
              <w:t>เกณฑ์: ตัดไฟขณะ OTA 3 ครั้ง แล้ว rollback/บูตกลับได้</w:t>
            </w:r>
          </w:p>
        </w:tc>
        <w:tc>
          <w:tcPr>
            <w:tcW w:type="dxa" w:w="108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8_implemented"/>
                <w:tag w:val="NFR-08_implemented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☑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แล้ว</w:t>
            </w:r>
          </w:p>
        </w:tc>
        <w:tc>
          <w:tcPr>
            <w:tcW w:type="dxa" w:w="1152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sdt>
              <w:sdtPr>
                <w:alias w:val="NFR-08_accepted"/>
                <w:tag w:val="NFR-08_accept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sz w:val="30"/>
                  </w:rPr>
                  <w:t>☐</w:t>
                </w:r>
              </w:sdtContent>
            </w:sdt>
          </w:p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รอทดสอบ</w:t>
            </w:r>
          </w:p>
        </w:tc>
        <w:tc>
          <w:tcPr>
            <w:tcW w:type="dxa" w:w="3960"/>
            <w:vAlign w:val="center"/>
            <w:shd w:fill="FFFFFF"/>
            <w:tcMar>
              <w:top w:w="85" w:type="dxa"/>
              <w:bottom w:w="8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sz w:val="22"/>
              </w:rPr>
              <w:t xml:space="preserve">อัปเดต A/B ผ่าน Wi-Fi จริง app0→app1→app0 และตรวจ hash/health หลังบูต</w:t>
              <w:br/>
              <w:t xml:space="preserve">ยังไม่ทดสอบตัดไฟระหว่าง OTA 3 ครั้งและ rollback จึงยังไม่ผ่าน NFR-08</w:t>
            </w:r>
          </w:p>
        </w:tc>
      </w:tr>
    </w:tbl>
    <w:p>
      <w:pPr>
        <w:pStyle w:val="Heading1"/>
        <w:spacing w:before="120"/>
      </w:pPr>
      <w:r>
        <w:t>หลักฐานและการใช้ตาราง</w:t>
      </w:r>
    </w:p>
    <w:p>
      <w:r>
        <w:rPr>
          <w:sz w:val="21"/>
        </w:rPr>
        <w:t xml:space="preserve">ผลล่าสุดอยู่ในชุด FR_Status_2.0.15 พร้อมหลักฐานแจ้งเตือน OTA การตรวจสัญญาณจริง และผล MQTT ทั้งที่ผ่านและไม่ผ่าน ผลเดิมคงวันและรุ่นไว้ตามจริง</w:t>
      </w:r>
    </w:p>
    <w:p>
      <w:pPr>
        <w:spacing w:line="264" w:lineRule="auto" w:after="0"/>
      </w:pPr>
      <w:r>
        <w:rPr>
          <w:sz w:val="21"/>
        </w:rPr>
        <w:t xml:space="preserve">เกณฑ์ Requirements V2 เดิมไม่เปลี่ยน ช่องที่ยังไม่ผ่านคงว่างไว้ FR-06 ใช้วิธีจำลองตามเกณฑ์ FR-01 วัดที่เครื่องโดยตรง และ FR-08 ยืนยันเลขรุ่นจากจอจริงแล้ว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16 ตุลาคม 2569 23:07 น.  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KU Watch   ตารางตรวจรับตาม Requirements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Leelawadee UI" w:hAnsi="Leelawadee UI" w:eastAsia="Leelawadee UI" w:cs="Leelawadee U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 w:eastAsia="Leelawadee UI" w:cs="Leelawadee U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ตารางเทียบความต้องการและผลตรวจรับ KU Watch</dc:title>
  <dc:subject/>
  <dc:creator>KU Watch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