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May 09, 2021</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https://github.com/SSS148/VideoRental_project_c</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  Sagar Sagar</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SSS148/VideoRental_project_c"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