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02D3F" w:rsidRPr="00A02D3F" w:rsidRDefault="00A02D3F" w:rsidP="00A02D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fldChar w:fldCharType="begin"/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instrText xml:space="preserve"> HYPERLINK "http://blog.csdn.net/bjourney/article/details/46840177" \t "_blank" </w:instrTex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fldChar w:fldCharType="separate"/>
      </w:r>
      <w:proofErr w:type="gramStart"/>
      <w:r w:rsidRPr="00A02D3F">
        <w:rPr>
          <w:rFonts w:ascii="宋体" w:eastAsia="宋体" w:hAnsi="宋体" w:cs="宋体"/>
          <w:color w:val="0A3761"/>
          <w:kern w:val="0"/>
          <w:sz w:val="20"/>
          <w:szCs w:val="20"/>
        </w:rPr>
        <w:t>职场发展</w:t>
      </w:r>
      <w:proofErr w:type="gramEnd"/>
      <w:r w:rsidRPr="00A02D3F">
        <w:rPr>
          <w:rFonts w:ascii="宋体" w:eastAsia="宋体" w:hAnsi="宋体" w:cs="宋体"/>
          <w:color w:val="0A3761"/>
          <w:kern w:val="0"/>
          <w:sz w:val="20"/>
          <w:szCs w:val="20"/>
        </w:rPr>
        <w:t>中气度的养成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fldChar w:fldCharType="end"/>
      </w:r>
    </w:p>
    <w:bookmarkEnd w:id="0"/>
    <w:p w:rsidR="00E306CA" w:rsidRDefault="00A02D3F" w:rsidP="00A02D3F">
      <w:pPr>
        <w:rPr>
          <w:rFonts w:hint="eastAsia"/>
        </w:rPr>
      </w:pPr>
      <w:proofErr w:type="gramStart"/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t>一</w:t>
      </w:r>
      <w:proofErr w:type="gramEnd"/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t>：沉稳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（1）不要随便显露你的情绪。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（2）不要逢人就诉说你的困难和遭遇。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（3）在征询别人的意见之前，自己先思考，但不要先讲。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（4）不要一有机会就唠叨你的不满。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（5）重要的决定尽量有别人商量，最好隔一天再发布。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（6）讲话不要有任何的慌张，走路也是。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二：细心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（1）对身边发生的事情，常思考它们的因果关系。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（2）对做不到位的执行问题，要发掘它们的根本症结。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（3）对习以为常的做事方法，要有改进或优化的建议。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（4）做什么事情都要养成有条不紊和井然有序的习惯。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（5）经常去找几个别人看不出来的毛病或弊端。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（6）自己要随时随地对有所不足的地方补位。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三：胆识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（1）不要常用缺乏自信的词句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（2）不要常常反悔，轻易推翻已经决定的事。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（3）在众人争执不休时，不要没有主见。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（4）整体氛围低落时，你要乐观、阳光。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（5）做任何事情都要用心，因为有人在看着你。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（6）事情不顺的时候，歇口气，重新寻找突破口，就结束也要干净利落。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四：大度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（1）不要刻意把有可能是伙伴的人变成对手。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（2）对别人的小过失、小错误不要斤斤计较。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（3）在金钱上要大方，学习三施（财施、法施、无畏施）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（4）不要有权力的傲慢和知识的偏见。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（5）任何成果和成就都应和别人分享。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（6）必须有人牺牲或奉献的时候，自己走在前面。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五：诚信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（1）做不到的事情不要说，说了就努力做到。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（2）虚的口号或标语不要常挂嘴上。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（3）针对客户提出的“不诚信”问题，拿出改善的方法。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（4）停止一切“不道德”的手段。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（5）耍弄小聪明，要不得！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（6）计算一下产品或服务的诚信代价，那就是品牌成本。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六：担当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（1）检讨任何过失的时候，先从自身或自己人开始反省。     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（2）事项结束后，先审查过错，再列述功劳。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（3）认错从上级开始，表功从下级启动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（4）着手一个计划，先将权责界定清楚，而且分配得当。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（5）对“怕事”的人或组织要挑明了说。</w:t>
      </w:r>
      <w:r w:rsidRPr="00A02D3F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>     （6）因为勇于承担责任所造成的损失，公司应该承担</w:t>
      </w:r>
    </w:p>
    <w:sectPr w:rsidR="00E3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B2"/>
    <w:rsid w:val="00A02D3F"/>
    <w:rsid w:val="00AA0FDA"/>
    <w:rsid w:val="00C25DB2"/>
    <w:rsid w:val="00E3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673A2-E453-44B7-A066-585D3DC6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D3F"/>
    <w:rPr>
      <w:strike w:val="0"/>
      <w:dstrike w:val="0"/>
      <w:color w:val="0A3761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02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崔岩</dc:creator>
  <cp:keywords/>
  <dc:description/>
  <cp:lastModifiedBy>崔岩</cp:lastModifiedBy>
  <cp:revision>3</cp:revision>
  <dcterms:created xsi:type="dcterms:W3CDTF">2015-07-17T01:10:00Z</dcterms:created>
  <dcterms:modified xsi:type="dcterms:W3CDTF">2015-07-17T01:11:00Z</dcterms:modified>
</cp:coreProperties>
</file>