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306ED" w14:textId="6994E6BA" w:rsidR="001D3B39" w:rsidRPr="003F4B1D" w:rsidRDefault="003B3222" w:rsidP="00820202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4B1D">
        <w:rPr>
          <w:rFonts w:asciiTheme="majorBidi" w:hAnsiTheme="majorBidi" w:cstheme="majorBidi"/>
          <w:b/>
          <w:bCs/>
          <w:sz w:val="28"/>
          <w:szCs w:val="28"/>
        </w:rPr>
        <w:t>ATTESTATION D</w:t>
      </w:r>
      <w:r w:rsidR="00D405E8">
        <w:rPr>
          <w:rFonts w:asciiTheme="majorBidi" w:hAnsiTheme="majorBidi" w:cstheme="majorBidi"/>
          <w:b/>
          <w:bCs/>
          <w:sz w:val="28"/>
          <w:szCs w:val="28"/>
        </w:rPr>
        <w:t>E REUSSITE</w:t>
      </w:r>
    </w:p>
    <w:p w14:paraId="7AAA5A19" w14:textId="7B403F0E" w:rsidR="004870BE" w:rsidRDefault="004870BE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4B1D">
        <w:rPr>
          <w:rFonts w:asciiTheme="majorBidi" w:hAnsiTheme="majorBidi" w:cstheme="majorBidi"/>
          <w:b/>
          <w:bCs/>
          <w:sz w:val="28"/>
          <w:szCs w:val="28"/>
        </w:rPr>
        <w:t xml:space="preserve">2025/2026</w:t>
      </w:r>
      <w:r w:rsidRPr="003F4B1D">
        <w:rPr>
          <w:rFonts w:asciiTheme="majorBidi" w:hAnsiTheme="majorBidi" w:cstheme="majorBidi"/>
          <w:b/>
          <w:bCs/>
          <w:sz w:val="28"/>
          <w:szCs w:val="28"/>
        </w:rPr>
      </w:r>
      <w:r w:rsidRPr="003F4B1D">
        <w:rPr>
          <w:rFonts w:asciiTheme="majorBidi" w:hAnsiTheme="majorBidi" w:cstheme="majorBidi"/>
          <w:b/>
          <w:bCs/>
          <w:sz w:val="28"/>
          <w:szCs w:val="28"/>
        </w:rPr>
      </w:r>
    </w:p>
    <w:p w14:paraId="1EEA3B8A" w14:textId="77777777" w:rsidR="00D405E8" w:rsidRPr="003F4B1D" w:rsidRDefault="00D405E8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F82C86E" w14:textId="77777777" w:rsidR="00C017F9" w:rsidRPr="003F4B1D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EA40711" w14:textId="7278A45C" w:rsidR="00D02D10" w:rsidRPr="003F4B1D" w:rsidRDefault="00237F79" w:rsidP="004870BE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Le secrétaire général de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D5DBA" w:rsidRPr="003F4B1D">
        <w:rPr>
          <w:rFonts w:asciiTheme="majorBidi" w:hAnsiTheme="majorBidi" w:cstheme="majorBidi"/>
          <w:sz w:val="24"/>
          <w:szCs w:val="24"/>
        </w:rPr>
        <w:t xml:space="preserve">l’ </w:t>
      </w:r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Ecole Nationale d'ingénieurs de Gafsa</w:t>
      </w:r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,</w:t>
      </w:r>
      <w:r w:rsidR="003D5DBA" w:rsidRPr="003F4B1D">
        <w:rPr>
          <w:rFonts w:asciiTheme="majorBidi" w:hAnsiTheme="majorBidi" w:cstheme="majorBidi"/>
          <w:sz w:val="24"/>
          <w:szCs w:val="24"/>
        </w:rPr>
        <w:t xml:space="preserve"> soussigné, n’atteste</w:t>
      </w:r>
      <w:r w:rsidRPr="003F4B1D">
        <w:rPr>
          <w:rFonts w:asciiTheme="majorBidi" w:hAnsiTheme="majorBidi" w:cstheme="majorBidi"/>
          <w:sz w:val="24"/>
          <w:szCs w:val="24"/>
        </w:rPr>
        <w:t xml:space="preserve"> que l’étudiant </w:t>
      </w:r>
      <w:r w:rsidR="003D5DBA" w:rsidRPr="003F4B1D">
        <w:rPr>
          <w:rFonts w:asciiTheme="majorBidi" w:hAnsiTheme="majorBidi" w:cstheme="majorBidi"/>
          <w:sz w:val="24"/>
          <w:szCs w:val="24"/>
        </w:rPr>
        <w:t>(e) :</w:t>
      </w:r>
      <w:r w:rsidRPr="003F4B1D">
        <w:rPr>
          <w:rFonts w:asciiTheme="majorBidi" w:hAnsiTheme="majorBidi" w:cstheme="majorBidi"/>
          <w:sz w:val="24"/>
          <w:szCs w:val="24"/>
        </w:rPr>
        <w:t xml:space="preserve"> </w:t>
      </w:r>
    </w:p>
    <w:p w14:paraId="4228BB8D" w14:textId="77777777" w:rsidR="00C017F9" w:rsidRPr="003F4B1D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2F51C9E9" w14:textId="5E846284" w:rsidR="00237F79" w:rsidRPr="003F4B1D" w:rsidRDefault="00201223" w:rsidP="004870B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Nom :</w:t>
      </w:r>
      <w:r w:rsidR="00C017F9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Maalaoui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0C79650E" w14:textId="17CBE856" w:rsidR="00C017F9" w:rsidRPr="003F4B1D" w:rsidRDefault="00237F79" w:rsidP="004870B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Prénom :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Aya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7A7FC1DB" w14:textId="58F5E86A" w:rsidR="00C017F9" w:rsidRPr="003F4B1D" w:rsidRDefault="00237F7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Né </w:t>
      </w:r>
      <w:r w:rsidR="00201223" w:rsidRPr="003F4B1D">
        <w:rPr>
          <w:rFonts w:asciiTheme="majorBidi" w:hAnsiTheme="majorBidi" w:cstheme="majorBidi"/>
          <w:sz w:val="24"/>
          <w:szCs w:val="24"/>
        </w:rPr>
        <w:t>Le :</w:t>
      </w:r>
      <w:r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24/11/2001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B74A87" w:rsidRPr="003F4B1D">
        <w:rPr>
          <w:rFonts w:asciiTheme="majorBidi" w:hAnsiTheme="majorBidi" w:cstheme="majorBidi"/>
          <w:sz w:val="24"/>
          <w:szCs w:val="24"/>
        </w:rPr>
        <w:t xml:space="preserve">à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manzel bourguiba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4F389C72" w14:textId="77777777" w:rsidR="00D405E8" w:rsidRDefault="00237F79" w:rsidP="00D405E8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05E8">
        <w:rPr>
          <w:rFonts w:asciiTheme="majorBidi" w:hAnsiTheme="majorBidi" w:cstheme="majorBidi"/>
          <w:sz w:val="24"/>
          <w:szCs w:val="24"/>
        </w:rPr>
        <w:t>Titulaire</w:t>
      </w:r>
      <w:r w:rsidRPr="003F4B1D">
        <w:rPr>
          <w:rFonts w:asciiTheme="majorBidi" w:hAnsiTheme="majorBidi" w:cstheme="majorBidi"/>
          <w:sz w:val="24"/>
          <w:szCs w:val="24"/>
        </w:rPr>
        <w:t xml:space="preserve"> de la Carte d</w:t>
      </w:r>
      <w:r w:rsidR="00C017F9" w:rsidRPr="003F4B1D">
        <w:rPr>
          <w:rFonts w:asciiTheme="majorBidi" w:hAnsiTheme="majorBidi" w:cstheme="majorBidi"/>
          <w:sz w:val="24"/>
          <w:szCs w:val="24"/>
        </w:rPr>
        <w:t>’identité </w:t>
      </w:r>
      <w:r w:rsidR="00820202">
        <w:rPr>
          <w:rFonts w:asciiTheme="majorBidi" w:hAnsiTheme="majorBidi" w:cstheme="majorBidi"/>
          <w:sz w:val="24"/>
          <w:szCs w:val="24"/>
        </w:rPr>
        <w:t>Nationale N</w:t>
      </w:r>
      <w:r w:rsidR="00820202">
        <w:rPr>
          <w:rFonts w:asciiTheme="majorBidi" w:hAnsiTheme="majorBidi" w:cstheme="majorBidi"/>
          <w:sz w:val="24"/>
          <w:szCs w:val="24"/>
          <w:lang w:bidi="ar-TN"/>
        </w:rPr>
        <w:t>°</w:t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11439757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713D83F3" w14:textId="6EA4858B" w:rsidR="00D405E8" w:rsidRDefault="00D405E8" w:rsidP="00D405E8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05E8">
        <w:rPr>
          <w:rFonts w:asciiTheme="majorBidi" w:hAnsiTheme="majorBidi" w:cstheme="majorBidi"/>
          <w:sz w:val="24"/>
          <w:szCs w:val="24"/>
        </w:rPr>
        <w:t>Inscrite</w:t>
      </w:r>
      <w:r>
        <w:rPr>
          <w:rFonts w:asciiTheme="majorBidi" w:hAnsiTheme="majorBidi" w:cstheme="majorBidi"/>
          <w:sz w:val="24"/>
          <w:szCs w:val="24"/>
        </w:rPr>
        <w:t xml:space="preserve"> sous le num</w:t>
      </w:r>
      <w:r>
        <w:rPr>
          <w:rFonts w:asciiTheme="majorBidi" w:hAnsiTheme="majorBidi" w:cstheme="majorBidi"/>
          <w:sz w:val="24"/>
          <w:szCs w:val="24"/>
          <w:lang w:bidi="ar-TN"/>
        </w:rPr>
        <w:t xml:space="preserve">éro 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123456789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</w:r>
      <w:r w:rsidRPr="003F4B1D">
        <w:rPr>
          <w:rFonts w:asciiTheme="majorBidi" w:hAnsiTheme="majorBidi" w:cstheme="majorBidi"/>
          <w:b/>
          <w:bCs/>
          <w:sz w:val="24"/>
          <w:szCs w:val="24"/>
        </w:rPr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F4B1D">
        <w:rPr>
          <w:rFonts w:asciiTheme="majorBidi" w:hAnsiTheme="majorBidi" w:cstheme="majorBidi"/>
          <w:sz w:val="24"/>
          <w:szCs w:val="24"/>
        </w:rPr>
        <w:t>pour</w:t>
      </w:r>
      <w:r>
        <w:rPr>
          <w:rFonts w:asciiTheme="majorBidi" w:hAnsiTheme="majorBidi" w:cstheme="majorBidi"/>
          <w:sz w:val="24"/>
          <w:szCs w:val="24"/>
        </w:rPr>
        <w:t xml:space="preserve"> l’année universitaire </w:t>
      </w:r>
      <w:r w:rsidRPr="00D405E8">
        <w:rPr>
          <w:rFonts w:asciiTheme="majorBidi" w:hAnsiTheme="majorBidi" w:cstheme="majorBidi"/>
          <w:b/>
          <w:bCs/>
          <w:sz w:val="24"/>
          <w:szCs w:val="24"/>
        </w:rPr>
        <w:t xml:space="preserve">2025/2026</w:t>
      </w:r>
      <w:r w:rsidRPr="00D405E8">
        <w:rPr>
          <w:rFonts w:asciiTheme="majorBidi" w:hAnsiTheme="majorBidi" w:cstheme="majorBidi"/>
          <w:b/>
          <w:bCs/>
          <w:sz w:val="24"/>
          <w:szCs w:val="24"/>
        </w:rPr>
      </w:r>
      <w:r w:rsidRPr="00D405E8">
        <w:rPr>
          <w:rFonts w:asciiTheme="majorBidi" w:hAnsiTheme="majorBidi" w:cstheme="majorBidi"/>
          <w:b/>
          <w:bCs/>
          <w:sz w:val="24"/>
          <w:szCs w:val="24"/>
        </w:rPr>
      </w:r>
      <w:r>
        <w:rPr>
          <w:rFonts w:asciiTheme="majorBidi" w:hAnsiTheme="majorBidi" w:cstheme="majorBidi"/>
          <w:b/>
          <w:bCs/>
          <w:sz w:val="24"/>
          <w:szCs w:val="24"/>
        </w:rPr>
        <w:t>,</w:t>
      </w:r>
      <w:r w:rsidRPr="00D405E8">
        <w:rPr>
          <w:rFonts w:asciiTheme="majorBidi" w:hAnsiTheme="majorBidi" w:cstheme="majorBidi"/>
          <w:b/>
          <w:bCs/>
          <w:sz w:val="24"/>
          <w:szCs w:val="24"/>
        </w:rPr>
        <w:t xml:space="preserve"> a subi avec succès les examens de 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Première année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</w:r>
      <w:r w:rsidRPr="003F4B1D">
        <w:rPr>
          <w:rFonts w:asciiTheme="majorBidi" w:hAnsiTheme="majorBidi" w:cstheme="majorBidi"/>
          <w:b/>
          <w:bCs/>
          <w:sz w:val="24"/>
          <w:szCs w:val="24"/>
        </w:rPr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du </w:t>
      </w:r>
      <w:r>
        <w:rPr>
          <w:rFonts w:asciiTheme="majorBidi" w:hAnsiTheme="majorBidi" w:cstheme="majorBidi"/>
          <w:sz w:val="24"/>
          <w:szCs w:val="24"/>
        </w:rPr>
        <w:t>d</w:t>
      </w:r>
      <w:r w:rsidRPr="003F4B1D">
        <w:rPr>
          <w:rFonts w:asciiTheme="majorBidi" w:hAnsiTheme="majorBidi" w:cstheme="majorBidi"/>
          <w:sz w:val="24"/>
          <w:szCs w:val="24"/>
        </w:rPr>
        <w:t xml:space="preserve">iplôme : 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Energétique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</w:r>
      <w:r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21F55CC0" w14:textId="5FFBF81D" w:rsidR="007B09D5" w:rsidRPr="003F4B1D" w:rsidRDefault="007B09D5" w:rsidP="00D405E8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Spécialité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Energétique Et Technologie De l'Environnement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4B781A36" w14:textId="72CBDA50" w:rsidR="00C017F9" w:rsidRDefault="00D405E8" w:rsidP="00D405E8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  <w:lang w:bidi="ar-TN"/>
        </w:rPr>
      </w:pPr>
      <w:r>
        <w:rPr>
          <w:rFonts w:asciiTheme="majorBidi" w:hAnsiTheme="majorBidi" w:cstheme="majorBidi"/>
          <w:sz w:val="24"/>
          <w:szCs w:val="24"/>
          <w:lang w:bidi="ar-TN"/>
        </w:rPr>
        <w:t xml:space="preserve">A la </w:t>
      </w:r>
      <w:r w:rsidRPr="00D405E8">
        <w:rPr>
          <w:rFonts w:asciiTheme="majorBidi" w:hAnsiTheme="majorBidi" w:cstheme="majorBidi"/>
          <w:sz w:val="24"/>
          <w:szCs w:val="24"/>
          <w:lang w:bidi="ar-TN"/>
        </w:rPr>
        <w:t>S</w:t>
      </w:r>
      <w:r>
        <w:rPr>
          <w:rFonts w:asciiTheme="majorBidi" w:hAnsiTheme="majorBidi" w:cstheme="majorBidi"/>
          <w:sz w:val="24"/>
          <w:szCs w:val="24"/>
          <w:lang w:bidi="ar-TN"/>
        </w:rPr>
        <w:t xml:space="preserve">ession </w:t>
      </w:r>
      <w:r w:rsidRPr="00D405E8">
        <w:rPr>
          <w:rFonts w:asciiTheme="majorBidi" w:hAnsiTheme="majorBidi" w:cstheme="majorBidi"/>
          <w:b/>
          <w:bCs/>
          <w:sz w:val="24"/>
          <w:szCs w:val="24"/>
        </w:rPr>
      </w:r>
      <w:r w:rsidRPr="00D405E8">
        <w:rPr>
          <w:rFonts w:asciiTheme="majorBidi" w:hAnsiTheme="majorBidi" w:cstheme="majorBidi"/>
          <w:b/>
          <w:bCs/>
          <w:sz w:val="24"/>
          <w:szCs w:val="24"/>
        </w:rPr>
      </w:r>
      <w:r>
        <w:rPr>
          <w:rFonts w:asciiTheme="majorBidi" w:hAnsiTheme="majorBidi" w:cstheme="majorBidi"/>
          <w:sz w:val="24"/>
          <w:szCs w:val="24"/>
          <w:lang w:bidi="ar-TN"/>
        </w:rPr>
        <w:t xml:space="preserve"> avec la mention </w:t>
      </w:r>
      <w:r w:rsidRPr="00D405E8">
        <w:rPr>
          <w:rFonts w:asciiTheme="majorBidi" w:hAnsiTheme="majorBidi" w:cstheme="majorBidi"/>
          <w:b/>
          <w:bCs/>
          <w:sz w:val="24"/>
          <w:szCs w:val="24"/>
        </w:rPr>
      </w:r>
      <w:r w:rsidRPr="00D405E8">
        <w:rPr>
          <w:rFonts w:asciiTheme="majorBidi" w:hAnsiTheme="majorBidi" w:cstheme="majorBidi"/>
          <w:b/>
          <w:bCs/>
          <w:sz w:val="24"/>
          <w:szCs w:val="24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>.</w:t>
      </w:r>
    </w:p>
    <w:p w14:paraId="580CA447" w14:textId="1B0EB95F" w:rsidR="00D405E8" w:rsidRPr="00D405E8" w:rsidRDefault="00D405E8" w:rsidP="00D405E8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  <w:lang w:bidi="ar-TN"/>
        </w:rPr>
      </w:pPr>
      <w:r>
        <w:rPr>
          <w:rFonts w:asciiTheme="majorBidi" w:hAnsiTheme="majorBidi" w:cstheme="majorBidi"/>
          <w:sz w:val="24"/>
          <w:szCs w:val="24"/>
          <w:lang w:bidi="ar-TN"/>
        </w:rPr>
        <w:t xml:space="preserve"> La présente attestation est délivrée a l’intéressée pour servir et valoir ce que droit.</w:t>
      </w:r>
    </w:p>
    <w:p w14:paraId="43F77446" w14:textId="77777777" w:rsidR="007B09D5" w:rsidRPr="003F4B1D" w:rsidRDefault="007B09D5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3F759BA2" w:rsidR="00C017F9" w:rsidRPr="003F4B1D" w:rsidRDefault="00C017F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Fait à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Gafsa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Pr="003F4B1D">
        <w:rPr>
          <w:rFonts w:asciiTheme="majorBidi" w:hAnsiTheme="majorBidi" w:cstheme="majorBidi"/>
          <w:sz w:val="24"/>
          <w:szCs w:val="24"/>
        </w:rPr>
        <w:t xml:space="preserve">le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21/05/2025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21F4998B" w14:textId="77777777" w:rsidR="00C017F9" w:rsidRPr="003F4B1D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667B226" w14:textId="0CAB7815" w:rsidR="003B092A" w:rsidRPr="003F4B1D" w:rsidRDefault="00C017F9" w:rsidP="003F4B1D">
      <w:pPr>
        <w:spacing w:after="0" w:line="360" w:lineRule="auto"/>
        <w:ind w:left="567"/>
        <w:jc w:val="right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Le Secrétaire Générale </w:t>
      </w:r>
      <w:r w:rsidR="00C70AFA" w:rsidRPr="003F4B1D">
        <w:rPr>
          <w:rFonts w:asciiTheme="majorBidi" w:hAnsiTheme="majorBidi" w:cstheme="majorBidi"/>
          <w:sz w:val="24"/>
          <w:szCs w:val="24"/>
        </w:rPr>
        <w:t>de l’ENIGA</w:t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</w:t>
      </w:r>
      <w:r w:rsidR="003F4B1D">
        <w:rPr>
          <w:rFonts w:asciiTheme="majorBidi" w:hAnsiTheme="majorBidi" w:cstheme="majorBidi"/>
          <w:sz w:val="24"/>
          <w:szCs w:val="24"/>
        </w:rPr>
        <w:t xml:space="preserve">                                           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Abdelkader Alyani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2F1ADD30" w14:textId="77777777" w:rsidR="00201223" w:rsidRPr="003F4B1D" w:rsidRDefault="00201223" w:rsidP="00201223">
      <w:pPr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3F4B1D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11" name="Picture 1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1B42E6AC" w14:textId="77777777" w:rsidR="00820202" w:rsidRDefault="00201223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   </w:t>
        <w:t xml:space="preserve">http://verify.eniga.smartschools.tn/verify.html?id=2e9560c8a0dd44879d30559028346994f32d6393ec7e79b19b458d7e5f87b623</w:t>
      </w: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3F4B1D"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  <w:t xml:space="preserve">              </w:t>
      </w:r>
    </w:p>
    <w:p w14:paraId="153F457B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37592FB7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7579B018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58657C1B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19ABB58A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48570D85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4EAE8EDE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12D99A3C" w14:textId="77777777" w:rsidR="00AB50C5" w:rsidRDefault="00AB50C5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09624E90" w14:textId="77777777" w:rsidR="00AB50C5" w:rsidRDefault="00AB50C5" w:rsidP="00E47112">
      <w:pPr>
        <w:spacing w:after="0" w:line="360" w:lineRule="auto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1AFAD209" w14:textId="77777777" w:rsidR="00D405E8" w:rsidRDefault="00D405E8" w:rsidP="00E47112">
      <w:pPr>
        <w:spacing w:after="0" w:line="360" w:lineRule="auto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23585FE3" w14:textId="77777777" w:rsidR="00D405E8" w:rsidRDefault="00D405E8" w:rsidP="00E47112">
      <w:pPr>
        <w:spacing w:after="0" w:line="360" w:lineRule="auto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  <w:bookmarkStart w:id="0" w:name="_GoBack"/>
      <w:bookmarkEnd w:id="0"/>
    </w:p>
    <w:p w14:paraId="7A5C9D5D" w14:textId="30F9AD4A" w:rsidR="00201223" w:rsidRPr="003F4B1D" w:rsidRDefault="00820202" w:rsidP="00201223">
      <w:pPr>
        <w:spacing w:after="0" w:line="360" w:lineRule="auto"/>
        <w:ind w:left="567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  <w:t>N.B : la p</w:t>
      </w:r>
      <w:r>
        <w:rPr>
          <w:rFonts w:asciiTheme="majorBidi" w:hAnsiTheme="majorBidi" w:cstheme="majorBidi"/>
          <w:b/>
          <w:bCs/>
          <w:kern w:val="0"/>
          <w:sz w:val="16"/>
          <w:szCs w:val="16"/>
          <w:lang w:bidi="ar-TN"/>
          <w14:ligatures w14:val="none"/>
        </w:rPr>
        <w:t>ré</w:t>
      </w:r>
      <w:r w:rsidRPr="00820202">
        <w:rPr>
          <w:rFonts w:asciiTheme="majorBidi" w:hAnsiTheme="majorBidi" w:cstheme="majorBidi"/>
          <w:b/>
          <w:bCs/>
          <w:kern w:val="0"/>
          <w:sz w:val="16"/>
          <w:szCs w:val="16"/>
          <w:lang w:bidi="ar-TN"/>
          <w14:ligatures w14:val="none"/>
        </w:rPr>
        <w:t>sente attestation n’est d</w:t>
      </w:r>
      <w:r>
        <w:rPr>
          <w:rFonts w:asciiTheme="majorBidi" w:hAnsiTheme="majorBidi" w:cstheme="majorBidi"/>
          <w:b/>
          <w:bCs/>
          <w:kern w:val="0"/>
          <w:sz w:val="16"/>
          <w:szCs w:val="16"/>
          <w:lang w:bidi="ar-TN"/>
          <w14:ligatures w14:val="none"/>
        </w:rPr>
        <w:t>élivré qu</w:t>
      </w:r>
      <w:r w:rsidRPr="00820202">
        <w:rPr>
          <w:rFonts w:asciiTheme="majorBidi" w:hAnsiTheme="majorBidi" w:cstheme="majorBidi"/>
          <w:b/>
          <w:bCs/>
          <w:kern w:val="0"/>
          <w:sz w:val="16"/>
          <w:szCs w:val="16"/>
          <w:lang w:bidi="ar-TN"/>
          <w14:ligatures w14:val="none"/>
        </w:rPr>
        <w:t>’une seule fois.</w:t>
      </w:r>
      <w:r w:rsidR="00201223" w:rsidRPr="003F4B1D"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  <w:t xml:space="preserve">                                                                     </w:t>
      </w:r>
      <w:r w:rsidR="00201223" w:rsidRPr="003F4B1D">
        <w:rPr>
          <w:rFonts w:asciiTheme="majorBidi" w:hAnsiTheme="majorBidi" w:cstheme="majorBidi"/>
          <w:sz w:val="16"/>
          <w:szCs w:val="16"/>
        </w:rPr>
        <w:t xml:space="preserve">                                                            </w:t>
      </w:r>
    </w:p>
    <w:sectPr w:rsidR="00201223" w:rsidRPr="003F4B1D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49B208" w14:textId="77777777" w:rsidR="0065530C" w:rsidRDefault="0065530C" w:rsidP="00D4079D">
      <w:pPr>
        <w:spacing w:after="0" w:line="240" w:lineRule="auto"/>
      </w:pPr>
      <w:r>
        <w:separator/>
      </w:r>
    </w:p>
  </w:endnote>
  <w:endnote w:type="continuationSeparator" w:id="0">
    <w:p w14:paraId="45440432" w14:textId="77777777" w:rsidR="0065530C" w:rsidRDefault="0065530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eniga@eniga.rnu.tn</w:t>
      </w:r>
    </w:hyperlink>
    <w:r w:rsidRPr="00252E60">
      <w:rPr>
        <w:rFonts w:ascii="Dubai" w:hAnsi="Dubai" w:cs="Dubai"/>
        <w:lang w:val="en-US" w:bidi="ar-TN"/>
      </w:rPr>
      <w:t xml:space="preserve">  Site web : </w:t>
    </w:r>
    <w:r w:rsidR="0065530C">
      <w:fldChar w:fldCharType="begin"/>
    </w:r>
    <w:r w:rsidR="0065530C" w:rsidRPr="00D405E8">
      <w:rPr>
        <w:lang w:val="en-US"/>
      </w:rPr>
      <w:instrText xml:space="preserve"> HYPERLINK "http://www.eniga.rnu.tn" </w:instrText>
    </w:r>
    <w:r w:rsidR="0065530C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www.eniga.rnu.tn</w:t>
    </w:r>
    <w:r w:rsidR="0065530C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CA4C5" w14:textId="77777777" w:rsidR="0065530C" w:rsidRDefault="0065530C" w:rsidP="00D4079D">
      <w:pPr>
        <w:spacing w:after="0" w:line="240" w:lineRule="auto"/>
      </w:pPr>
      <w:r>
        <w:separator/>
      </w:r>
    </w:p>
  </w:footnote>
  <w:footnote w:type="continuationSeparator" w:id="0">
    <w:p w14:paraId="393CF3D4" w14:textId="77777777" w:rsidR="0065530C" w:rsidRDefault="0065530C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C4197"/>
    <w:rsid w:val="001D0E3C"/>
    <w:rsid w:val="001D3B39"/>
    <w:rsid w:val="001E7334"/>
    <w:rsid w:val="001E75E7"/>
    <w:rsid w:val="00201223"/>
    <w:rsid w:val="00237F79"/>
    <w:rsid w:val="00245991"/>
    <w:rsid w:val="00260976"/>
    <w:rsid w:val="00293F34"/>
    <w:rsid w:val="00296988"/>
    <w:rsid w:val="002A6E86"/>
    <w:rsid w:val="002C3405"/>
    <w:rsid w:val="00370632"/>
    <w:rsid w:val="00377A81"/>
    <w:rsid w:val="003B092A"/>
    <w:rsid w:val="003B3222"/>
    <w:rsid w:val="003D5DBA"/>
    <w:rsid w:val="003F4B1D"/>
    <w:rsid w:val="004870BE"/>
    <w:rsid w:val="00544D23"/>
    <w:rsid w:val="0058384E"/>
    <w:rsid w:val="00630E06"/>
    <w:rsid w:val="0065530C"/>
    <w:rsid w:val="00694585"/>
    <w:rsid w:val="006F1DF0"/>
    <w:rsid w:val="007713B0"/>
    <w:rsid w:val="007B09D5"/>
    <w:rsid w:val="007E74C8"/>
    <w:rsid w:val="00812C44"/>
    <w:rsid w:val="00820202"/>
    <w:rsid w:val="008D30F4"/>
    <w:rsid w:val="00990B05"/>
    <w:rsid w:val="009B053C"/>
    <w:rsid w:val="009C6A7D"/>
    <w:rsid w:val="00A12E35"/>
    <w:rsid w:val="00AB50C5"/>
    <w:rsid w:val="00AC2A00"/>
    <w:rsid w:val="00AC40EC"/>
    <w:rsid w:val="00AE4EA1"/>
    <w:rsid w:val="00AF7E10"/>
    <w:rsid w:val="00B74A87"/>
    <w:rsid w:val="00BF214C"/>
    <w:rsid w:val="00C017F9"/>
    <w:rsid w:val="00C70AFA"/>
    <w:rsid w:val="00CC338E"/>
    <w:rsid w:val="00D02D10"/>
    <w:rsid w:val="00D405E8"/>
    <w:rsid w:val="00D4079D"/>
    <w:rsid w:val="00DD247F"/>
    <w:rsid w:val="00DD6A0E"/>
    <w:rsid w:val="00E07279"/>
    <w:rsid w:val="00E47112"/>
    <w:rsid w:val="00E53D0D"/>
    <w:rsid w:val="00F3730F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5E8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5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28</cp:revision>
  <dcterms:created xsi:type="dcterms:W3CDTF">2025-02-12T15:04:00Z</dcterms:created>
  <dcterms:modified xsi:type="dcterms:W3CDTF">2025-05-21T13:22:00Z</dcterms:modified>
</cp:coreProperties>
</file>