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YAGOUTA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Abdelbari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1988-02-18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تونس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06215611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Mathématiques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09-07-2025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16-07-2025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30-06-2025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23/07/2025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http://verify.eniga.smartschools.tn/verify.html?id=874c8901f264951ba33f7a32cd90a7ae455ee3d0badfec97ae824e39534ec8e4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DE189" w14:textId="77777777" w:rsidR="005C5E96" w:rsidRDefault="005C5E96" w:rsidP="00D4079D">
      <w:pPr>
        <w:spacing w:after="0" w:line="240" w:lineRule="auto"/>
      </w:pPr>
      <w:r>
        <w:separator/>
      </w:r>
    </w:p>
  </w:endnote>
  <w:endnote w:type="continuationSeparator" w:id="0">
    <w:p w14:paraId="30563EBD" w14:textId="77777777" w:rsidR="005C5E96" w:rsidRDefault="005C5E9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r w:rsidR="005C5E96">
      <w:fldChar w:fldCharType="begin"/>
    </w:r>
    <w:r w:rsidR="005C5E96" w:rsidRPr="00960D63">
      <w:rPr>
        <w:lang w:val="en-US"/>
      </w:rPr>
      <w:instrText xml:space="preserve"> HYPERLINK "mailto:eniga@eniga.rnu.tn" </w:instrText>
    </w:r>
    <w:r w:rsidR="005C5E96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eniga@eniga.rnu.tn</w:t>
    </w:r>
    <w:r w:rsidR="005C5E96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 Site web :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www.eniga.rnu.tn</w:t>
      </w:r>
    </w:hyperlink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E4A88" w14:textId="77777777" w:rsidR="005C5E96" w:rsidRDefault="005C5E96" w:rsidP="00D4079D">
      <w:pPr>
        <w:spacing w:after="0" w:line="240" w:lineRule="auto"/>
      </w:pPr>
      <w:r>
        <w:separator/>
      </w:r>
    </w:p>
  </w:footnote>
  <w:footnote w:type="continuationSeparator" w:id="0">
    <w:p w14:paraId="4FA15274" w14:textId="77777777" w:rsidR="005C5E96" w:rsidRDefault="005C5E96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5C5E96"/>
    <w:rsid w:val="00812C44"/>
    <w:rsid w:val="008A7B0D"/>
    <w:rsid w:val="008D30F4"/>
    <w:rsid w:val="00940591"/>
    <w:rsid w:val="00960D63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2025-02-12T15:04:00Z</dcterms:created>
  <dcterms:modified xsi:type="dcterms:W3CDTF">2025-07-18T11:59:00Z</dcterms:modified>
</cp:coreProperties>
</file>