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/>
        <w:tab/>
        <w:tab/>
        <w:tab/>
        <w:tab/>
      </w:r>
      <w:r>
        <w:rPr>
          <w:b/>
          <w:bCs/>
          <w:sz w:val="32"/>
          <w:szCs w:val="32"/>
          <w:u w:val="single"/>
        </w:rPr>
        <w:t xml:space="preserve">Chaffing Price packages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TextBody"/>
        <w:rPr>
          <w:rFonts w:ascii="tahoma;sans-serif" w:hAnsi="tahoma;sans-serif"/>
          <w:b/>
          <w:i w:val="false"/>
          <w:caps w:val="false"/>
          <w:smallCaps w:val="false"/>
          <w:color w:val="800080"/>
          <w:spacing w:val="0"/>
          <w:sz w:val="24"/>
          <w:u w:val="single"/>
        </w:rPr>
      </w:pPr>
      <w:r>
        <w:rPr>
          <w:rFonts w:ascii="tahoma;sans-serif" w:hAnsi="tahoma;sans-serif"/>
          <w:b/>
          <w:i w:val="false"/>
          <w:caps w:val="false"/>
          <w:smallCaps w:val="false"/>
          <w:color w:val="800080"/>
          <w:spacing w:val="0"/>
          <w:sz w:val="24"/>
          <w:u w:val="single"/>
        </w:rPr>
        <w:t>Popular Extras (for larger catering events)</w:t>
      </w:r>
    </w:p>
    <w:p>
      <w:pPr>
        <w:pStyle w:val="TextBody"/>
        <w:widowControl/>
        <w:shd w:fill="FFFFFF" w:val="clear"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hd w:fill="FFFFFF" w:val="clear"/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rongEmphasis"/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-Chefs: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For events of 70  - 150 guests  which includes a team of two chefs </w:t>
      </w:r>
      <w:r>
        <w:rPr>
          <w:rStyle w:val="Emphasis"/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from £250.00, they will do the cooking for you. Please note the price may vary if we are expected to cook for more then 150 people.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xtBody"/>
        <w:widowControl/>
        <w:shd w:fill="FFFFFF" w:val="clear"/>
        <w:spacing w:before="0" w:after="0"/>
        <w:ind w:left="707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tahoma;new york;times;serif" w:hAnsi="tahoma;new york;times;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We would need for you to provide a cooking marquee/garage- we bring our own gas, burners &amp; equipment unless the venue has a kitchen.  </w:t>
      </w:r>
      <w:r>
        <w:rPr>
          <w:rFonts w:ascii="tahoma;new york;times;serif" w:hAnsi="tahoma;new york;times;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If a cooking marquee or garage is unavailable and we need to bring our own a charge of £150.00 will apply.</w:t>
      </w:r>
    </w:p>
    <w:p>
      <w:pPr>
        <w:pStyle w:val="TextBody"/>
        <w:widowControl/>
        <w:spacing w:before="0" w:after="0"/>
        <w:ind w:left="0" w:right="0" w:hanging="0"/>
        <w:rPr>
          <w:rFonts w:ascii="tahoma;new york;times;serif" w:hAnsi="tahoma;new york;times;serif"/>
          <w:b w:val="false"/>
          <w:caps w:val="false"/>
          <w:smallCaps w:val="false"/>
          <w:color w:val="333333"/>
          <w:spacing w:val="0"/>
          <w:sz w:val="24"/>
          <w:shd w:fill="FFFFFF" w:val="clear"/>
        </w:rPr>
      </w:pPr>
      <w:r>
        <w:rPr>
          <w:rFonts w:ascii="tahoma;new york;times;serif" w:hAnsi="tahoma;new york;times;serif"/>
          <w:b w:val="false"/>
          <w:caps w:val="false"/>
          <w:smallCaps w:val="false"/>
          <w:color w:val="333333"/>
          <w:spacing w:val="0"/>
          <w:sz w:val="24"/>
          <w:shd w:fill="FFFFFF" w:val="clear"/>
        </w:rPr>
      </w:r>
    </w:p>
    <w:p>
      <w:pPr>
        <w:pStyle w:val="TextBody"/>
        <w:widowControl/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</w:pPr>
      <w:r>
        <w:rPr>
          <w:rStyle w:val="StrongEmphasis"/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-Tandoor-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 Can be supplied for fresh breads/kebabs on site </w:t>
      </w:r>
      <w:r>
        <w:rPr>
          <w:rStyle w:val="Emphasis"/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from £200.00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 (a collection fee for the following day may occur) </w:t>
      </w:r>
    </w:p>
    <w:p>
      <w:pPr>
        <w:pStyle w:val="TextBody"/>
        <w:widowControl/>
        <w:shd w:fill="FFFFFF" w:val="clear"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hd w:fill="FFFFFF" w:val="clear"/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Style w:val="StrongEmphasis"/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-Chaffing dishes, inc spoon &amp; gel: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£8 each to hire- we would take a £50 deposit on top which is returned to you once the dishes &amp; spoons are brought back to us within two days of your event finishing- washed &amp; undamaged- gels can be thrown away. We suggest one dish per item with the option of re using for main course. </w:t>
      </w:r>
    </w:p>
    <w:p>
      <w:pPr>
        <w:pStyle w:val="TextBody"/>
        <w:widowControl/>
        <w:shd w:fill="FFFFFF" w:val="clear"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-</w:t>
      </w:r>
      <w:r>
        <w:rPr>
          <w:rStyle w:val="StrongEmphasis"/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Waiting Staff- Minimum of two: 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  <w:t>They are charged at £8 per hour per waiter and work a minimum of 5 hours- any additional time worked is charged at the hourly rate. Once the event duration is known a price will be given. Their travel charges may apply once address is known. 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  <w:shd w:fill="FFFFFF" w:val="clear"/>
        </w:rPr>
      </w:r>
    </w:p>
    <w:p>
      <w:pPr>
        <w:pStyle w:val="TextBody"/>
        <w:widowControl/>
        <w:spacing w:before="0" w:after="0"/>
        <w:rPr>
          <w:rFonts w:ascii="tahoma;sans-serif" w:hAnsi="tahoma;sans-serif"/>
          <w:sz w:val="24"/>
        </w:rPr>
      </w:pPr>
      <w:r>
        <w:rPr>
          <w:rFonts w:ascii="tahoma;sans-serif" w:hAnsi="tahoma;sans-serif"/>
          <w:sz w:val="24"/>
        </w:rPr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/>
      </w:pPr>
      <w:r>
        <w:rPr/>
      </w:r>
    </w:p>
    <w:p>
      <w:pPr>
        <w:pStyle w:val="TextBody"/>
        <w:widowControl/>
        <w:rPr>
          <w:rStyle w:val="StrongEmphasis"/>
          <w:rFonts w:ascii="tahoma;sans-serif" w:hAnsi="tahoma;sans-serif"/>
          <w:b w:val="false"/>
          <w:i w:val="false"/>
          <w:caps w:val="false"/>
          <w:smallCaps w:val="false"/>
          <w:color w:val="800080"/>
          <w:spacing w:val="0"/>
          <w:sz w:val="24"/>
          <w:u w:val="single"/>
        </w:rPr>
      </w:pPr>
      <w:r>
        <w:rPr>
          <w:rStyle w:val="StrongEmphasis"/>
          <w:rFonts w:ascii="tahoma;sans-serif" w:hAnsi="tahoma;sans-serif"/>
          <w:b w:val="false"/>
          <w:i w:val="false"/>
          <w:caps w:val="false"/>
          <w:smallCaps w:val="false"/>
          <w:color w:val="800080"/>
          <w:spacing w:val="0"/>
          <w:sz w:val="24"/>
          <w:u w:val="single"/>
        </w:rPr>
        <w:t>Please Note</w:t>
      </w:r>
    </w:p>
    <w:p>
      <w:pPr>
        <w:pStyle w:val="TextBody"/>
        <w:widowControl/>
        <w:numPr>
          <w:ilvl w:val="0"/>
          <w:numId w:val="1"/>
        </w:numPr>
        <w:shd w:fill="FFFFFF" w:val="clear"/>
        <w:tabs>
          <w:tab w:val="left" w:pos="0" w:leader="none"/>
        </w:tabs>
        <w:spacing w:before="0" w:after="0"/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Rubbish- Your responsibility- If you opt for our waiting staff they will clear &amp; bag the rubbish but you will need to dispose</w:t>
      </w:r>
    </w:p>
    <w:p>
      <w:pPr>
        <w:pStyle w:val="TextBody"/>
        <w:widowControl/>
        <w:numPr>
          <w:ilvl w:val="0"/>
          <w:numId w:val="1"/>
        </w:numPr>
        <w:shd w:fill="FFFFFF" w:val="clear"/>
        <w:tabs>
          <w:tab w:val="left" w:pos="0" w:leader="none"/>
        </w:tabs>
        <w:spacing w:before="0" w:after="0"/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Prices are subject to venue/residential facilities </w:t>
      </w:r>
    </w:p>
    <w:p>
      <w:pPr>
        <w:pStyle w:val="TextBody"/>
        <w:widowControl/>
        <w:numPr>
          <w:ilvl w:val="0"/>
          <w:numId w:val="1"/>
        </w:numPr>
        <w:shd w:fill="FFFFFF" w:val="clear"/>
        <w:tabs>
          <w:tab w:val="left" w:pos="0" w:leader="none"/>
        </w:tabs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Preeti Catering Travel charges may apply</w:t>
      </w:r>
    </w:p>
    <w:p>
      <w:pPr>
        <w:pStyle w:val="TextBody"/>
        <w:widowControl/>
        <w:shd w:fill="FFFFFF" w:val="clear"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hd w:fill="FFFFFF" w:val="clear"/>
        <w:spacing w:before="0" w:after="0"/>
        <w:ind w:left="0" w:right="0" w:hanging="0"/>
        <w:rPr>
          <w:rStyle w:val="StrongEmphasis"/>
          <w:rFonts w:ascii="tahoma;new york;times;serif" w:hAnsi="tahoma;new york;times;serif"/>
          <w:b w:val="false"/>
          <w:i w:val="false"/>
          <w:caps w:val="false"/>
          <w:smallCaps w:val="false"/>
          <w:color w:val="800080"/>
          <w:spacing w:val="0"/>
          <w:sz w:val="24"/>
          <w:u w:val="single"/>
        </w:rPr>
      </w:pPr>
      <w:r>
        <w:rPr>
          <w:rStyle w:val="StrongEmphasis"/>
          <w:rFonts w:ascii="tahoma;new york;times;serif" w:hAnsi="tahoma;new york;times;serif"/>
          <w:b w:val="false"/>
          <w:i w:val="false"/>
          <w:caps w:val="false"/>
          <w:smallCaps w:val="false"/>
          <w:color w:val="800080"/>
          <w:spacing w:val="0"/>
          <w:sz w:val="24"/>
          <w:u w:val="single"/>
        </w:rPr>
        <w:t>To Proceed</w:t>
      </w:r>
    </w:p>
    <w:p>
      <w:pPr>
        <w:pStyle w:val="TextBody"/>
        <w:widowControl/>
        <w:shd w:fill="FFFFFF" w:val="clear"/>
        <w:spacing w:before="0" w:after="0"/>
        <w:ind w:left="0" w:right="0" w:hanging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To place your order please confirm the following details: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Date of order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Number of Guests catering for 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Time of collection/delivery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Full Menu- please state is you require halal 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Contact details inc phone, email and home address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333333"/>
          <w:spacing w:val="0"/>
          <w:sz w:val="24"/>
        </w:rPr>
        <w:t>A 50% deposit is always required to secure your order. </w:t>
      </w:r>
    </w:p>
    <w:p>
      <w:pPr>
        <w:pStyle w:val="TextBody"/>
        <w:widowControl/>
        <w:spacing w:before="0" w:after="0"/>
        <w:ind w:left="0" w:right="0" w:hanging="0"/>
        <w:rPr>
          <w:rFonts w:ascii="tahoma;new york;times;serif" w:hAnsi="tahoma;new york;times;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new york;times;serif" w:hAnsi="tahoma;new york;times;serif"/>
          <w:b w:val="false"/>
          <w:i w:val="false"/>
          <w:caps w:val="false"/>
          <w:smallCaps w:val="false"/>
          <w:color w:val="333333"/>
          <w:spacing w:val="0"/>
          <w:sz w:val="24"/>
        </w:rPr>
        <w:t>If I can be of any further assistance please do not hesitate to contact me and I'll be happy to assist. </w:t>
      </w:r>
    </w:p>
    <w:p>
      <w:pPr>
        <w:pStyle w:val="TextBody"/>
        <w:widowControl/>
        <w:spacing w:before="0" w:after="0"/>
        <w:ind w:left="0" w:right="0" w:hanging="0"/>
        <w:rPr>
          <w:rFonts w:ascii="tahoma;new york;times;serif" w:hAnsi="tahoma;new york;times;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new york;times;serif" w:hAnsi="tahoma;new york;times;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tahoma;new york;times;serif" w:hAnsi="tahoma;new york;times;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ahoma;new york;times;serif" w:hAnsi="tahoma;new york;times;serif"/>
          <w:b w:val="false"/>
          <w:i w:val="false"/>
          <w:caps w:val="false"/>
          <w:smallCaps w:val="false"/>
          <w:color w:val="333333"/>
          <w:spacing w:val="0"/>
          <w:sz w:val="24"/>
        </w:rPr>
        <w:t>Thank you for enquiring with Lucky's Taba. 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1417" w:top="1474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altName w:val="sans-serif"/>
    <w:charset w:val="01"/>
    <w:family w:val="roman"/>
    <w:pitch w:val="variable"/>
  </w:font>
  <w:font w:name="tahoma">
    <w:altName w:val="new york"/>
    <w:charset w:val="01"/>
    <w:family w:val="roman"/>
    <w:pitch w:val="variable"/>
  </w:font>
  <w:font w:name="Tahoma">
    <w:altName w:val="sans-serif"/>
    <w:charset w:val="01"/>
    <w:family w:val="roman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833120" cy="57467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3120" cy="574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WW8Num1z0">
    <w:name w:val="WW8Num1z0"/>
    <w:rPr>
      <w:rFonts w:ascii="Symbol" w:hAnsi="Symbol" w:eastAsia="Calibri" w:cs="Symbol"/>
      <w:sz w:val="25"/>
      <w:szCs w:val="25"/>
      <w:lang w:eastAsia="en-GB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HeaderChar">
    <w:name w:val="Header Char"/>
    <w:rPr>
      <w:sz w:val="24"/>
      <w:szCs w:val="24"/>
      <w:lang w:eastAsia="zh-CN"/>
    </w:rPr>
  </w:style>
  <w:style w:type="character" w:styleId="FooterChar">
    <w:name w:val="Footer Char"/>
    <w:rPr>
      <w:sz w:val="24"/>
      <w:szCs w:val="24"/>
      <w:lang w:eastAsia="zh-CN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2016-06-29T09:56:00Z</dcterms:created>
  <dc:creator>Nisha Mahey - Clerical Assistant</dc:creator>
  <dc:language>en-GB</dc:language>
  <cp:lastPrinted>2016-12-02T13:01:00Z</cp:lastPrinted>
  <dcterms:modified xsi:type="dcterms:W3CDTF">2017-02-12T18:39:14Z</dcterms:modified>
  <cp:revision>15</cp:revision>
</cp:coreProperties>
</file>