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39366" w14:textId="77777777" w:rsidR="00BC778C" w:rsidRPr="00BC778C" w:rsidRDefault="00BC778C" w:rsidP="000F0C4E">
      <w:pPr>
        <w:jc w:val="center"/>
        <w:rPr>
          <w:b/>
          <w:bCs/>
        </w:rPr>
      </w:pPr>
      <w:proofErr w:type="gramStart"/>
      <w:r w:rsidRPr="00BC778C">
        <w:rPr>
          <w:rFonts w:hint="eastAsia"/>
          <w:b/>
          <w:bCs/>
        </w:rPr>
        <w:t>循</w:t>
      </w:r>
      <w:proofErr w:type="gramEnd"/>
      <w:r w:rsidRPr="00BC778C">
        <w:rPr>
          <w:rFonts w:hint="eastAsia"/>
          <w:b/>
          <w:bCs/>
        </w:rPr>
        <w:t>“个体时钟”自得行吟</w:t>
      </w:r>
    </w:p>
    <w:p w14:paraId="5F6A6028" w14:textId="61177993" w:rsidR="00BC778C" w:rsidRDefault="00BC778C" w:rsidP="000F0C4E">
      <w:pPr>
        <w:ind w:firstLineChars="200" w:firstLine="420"/>
      </w:pPr>
      <w:r>
        <w:rPr>
          <w:rFonts w:hint="eastAsia"/>
        </w:rPr>
        <w:t>闭目行走在人生这一亘古的旅途上，耳畔的分秒滴答声清晰而又厚重。“社会时钟”在这条大道旁竖立路标，</w:t>
      </w:r>
      <w:proofErr w:type="gramStart"/>
      <w:r>
        <w:rPr>
          <w:rFonts w:hint="eastAsia"/>
        </w:rPr>
        <w:t>劝勉着</w:t>
      </w:r>
      <w:proofErr w:type="gramEnd"/>
      <w:r>
        <w:rPr>
          <w:rFonts w:hint="eastAsia"/>
        </w:rPr>
        <w:t>我们在合适的年龄做合适的事情。这无疑象征着社会对个体的统一期望，在时代的大框架下为个体成长制定路线图和时间表，而本为目标的达成</w:t>
      </w:r>
      <w:proofErr w:type="gramStart"/>
      <w:r>
        <w:rPr>
          <w:rFonts w:hint="eastAsia"/>
        </w:rPr>
        <w:t>汇萃</w:t>
      </w:r>
      <w:proofErr w:type="gramEnd"/>
      <w:r>
        <w:rPr>
          <w:rFonts w:hint="eastAsia"/>
        </w:rPr>
        <w:t>千粒涓滴，绘就社会发展的万里澄碧。但后工业化现代社会以其纷繁性和不确定性席卷个体，将个体对生命节奏</w:t>
      </w:r>
      <w:proofErr w:type="gramStart"/>
      <w:r>
        <w:rPr>
          <w:rFonts w:hint="eastAsia"/>
        </w:rPr>
        <w:t>的内究推上</w:t>
      </w:r>
      <w:proofErr w:type="gramEnd"/>
      <w:r>
        <w:rPr>
          <w:rFonts w:hint="eastAsia"/>
        </w:rPr>
        <w:t>又一高潮，个人成长和社会心理不可规避</w:t>
      </w:r>
      <w:r>
        <w:rPr>
          <w:rFonts w:hint="eastAsia"/>
        </w:rPr>
        <w:t>地</w:t>
      </w:r>
      <w:r>
        <w:rPr>
          <w:rFonts w:hint="eastAsia"/>
        </w:rPr>
        <w:t>抵捂。</w:t>
      </w:r>
    </w:p>
    <w:p w14:paraId="0EF7CFE7" w14:textId="41F50DB6" w:rsidR="00BC778C" w:rsidRDefault="00BC778C" w:rsidP="000F0C4E">
      <w:pPr>
        <w:ind w:firstLineChars="200" w:firstLine="420"/>
      </w:pPr>
      <w:r>
        <w:rPr>
          <w:rFonts w:hint="eastAsia"/>
        </w:rPr>
        <w:t>以我观之，在“社会时钟”的琤</w:t>
      </w:r>
      <w:proofErr w:type="gramStart"/>
      <w:r>
        <w:rPr>
          <w:rFonts w:hint="eastAsia"/>
        </w:rPr>
        <w:t>琤</w:t>
      </w:r>
      <w:proofErr w:type="gramEnd"/>
      <w:r>
        <w:rPr>
          <w:rFonts w:hint="eastAsia"/>
        </w:rPr>
        <w:t>余韵中，吾辈青年更应如卡尔</w:t>
      </w:r>
      <w:r>
        <w:rPr>
          <w:rFonts w:hint="eastAsia"/>
        </w:rPr>
        <w:t>·</w:t>
      </w:r>
      <w:r>
        <w:rPr>
          <w:rFonts w:hint="eastAsia"/>
        </w:rPr>
        <w:t>荣格所言“追随内心的声音”，构建“个体时钟”，不负“通向自我的征途”。</w:t>
      </w:r>
    </w:p>
    <w:p w14:paraId="53EF7D93" w14:textId="1AA6229A" w:rsidR="00BC778C" w:rsidRDefault="00BC778C" w:rsidP="000F0C4E">
      <w:pPr>
        <w:ind w:firstLineChars="200" w:firstLine="420"/>
      </w:pPr>
      <w:r>
        <w:rPr>
          <w:rFonts w:hint="eastAsia"/>
        </w:rPr>
        <w:t>不可否认，“社会时钟”本身存在局限，无法随时间</w:t>
      </w:r>
      <w:r>
        <w:rPr>
          <w:rFonts w:hint="eastAsia"/>
        </w:rPr>
        <w:t>、</w:t>
      </w:r>
      <w:r>
        <w:rPr>
          <w:rFonts w:hint="eastAsia"/>
        </w:rPr>
        <w:t>空间、条件而转移。正如村上春树所言“不是所有的鱼都会生活在同一片海里”。即使是同一时代的不同国度，社会对个体的定位差异虽不至不啻霄壤，但也足见显著。这从各国对成年完全民事行为能力的年龄规定中可</w:t>
      </w:r>
      <w:r>
        <w:t xml:space="preserve">   </w:t>
      </w:r>
      <w:proofErr w:type="gramStart"/>
      <w:r>
        <w:t>酌</w:t>
      </w:r>
      <w:proofErr w:type="gramEnd"/>
      <w:r>
        <w:t>管窥。再进一步探 索隐，正如北岛所指“一个人的行走范围就是他的世界”。一个人所认知的“社会时钟”也并非是完整的、全面的，他自身所处向环境的永恒律。如此观之，“社会时钟”岂能被标榜为“个体生命主要是里程碑的心理时钟”？</w:t>
      </w:r>
    </w:p>
    <w:p w14:paraId="25B15422" w14:textId="1F59FBF4" w:rsidR="00BC778C" w:rsidRDefault="00BC778C" w:rsidP="000F0C4E">
      <w:pPr>
        <w:ind w:firstLineChars="200" w:firstLine="420"/>
      </w:pPr>
      <w:r>
        <w:rPr>
          <w:rFonts w:hint="eastAsia"/>
        </w:rPr>
        <w:t>但请明白，“社会时钟”如同史铁生笔下地坛的太阳，“熄灭着走下山去收尽苍凉残照之际，</w:t>
      </w:r>
      <w:r>
        <w:rPr>
          <w:rFonts w:hint="eastAsia"/>
        </w:rPr>
        <w:t>亦是</w:t>
      </w:r>
      <w:r>
        <w:rPr>
          <w:rFonts w:hint="eastAsia"/>
        </w:rPr>
        <w:t>在另一侧</w:t>
      </w:r>
      <w:r>
        <w:rPr>
          <w:rFonts w:hint="eastAsia"/>
        </w:rPr>
        <w:t>燃照</w:t>
      </w:r>
      <w:r>
        <w:rPr>
          <w:rFonts w:hint="eastAsia"/>
        </w:rPr>
        <w:t>着</w:t>
      </w:r>
      <w:r>
        <w:rPr>
          <w:rFonts w:hint="eastAsia"/>
        </w:rPr>
        <w:t>登上</w:t>
      </w:r>
      <w:r>
        <w:rPr>
          <w:rFonts w:hint="eastAsia"/>
        </w:rPr>
        <w:t>山来布散烈烈朝晖之时</w:t>
      </w:r>
      <w:r>
        <w:rPr>
          <w:rFonts w:hint="eastAsia"/>
        </w:rPr>
        <w:t>”</w:t>
      </w:r>
      <w:r>
        <w:rPr>
          <w:rFonts w:hint="eastAsia"/>
        </w:rPr>
        <w:t>，它与个体生命节奏的不完全契合并不意味着我们要</w:t>
      </w:r>
      <w:r>
        <w:rPr>
          <w:rFonts w:hint="eastAsia"/>
        </w:rPr>
        <w:t>将其弃若敝履</w:t>
      </w:r>
      <w:r>
        <w:rPr>
          <w:rFonts w:hint="eastAsia"/>
        </w:rPr>
        <w:t>，</w:t>
      </w:r>
      <w:r>
        <w:rPr>
          <w:rFonts w:hint="eastAsia"/>
        </w:rPr>
        <w:t>而它</w:t>
      </w:r>
      <w:r>
        <w:rPr>
          <w:rFonts w:hint="eastAsia"/>
        </w:rPr>
        <w:t>在一定程度上</w:t>
      </w:r>
      <w:r>
        <w:rPr>
          <w:rFonts w:hint="eastAsia"/>
        </w:rPr>
        <w:t>具有</w:t>
      </w:r>
      <w:r>
        <w:rPr>
          <w:rFonts w:hint="eastAsia"/>
        </w:rPr>
        <w:t>的普遍指导意义</w:t>
      </w:r>
      <w:r>
        <w:rPr>
          <w:rFonts w:hint="eastAsia"/>
        </w:rPr>
        <w:t>也</w:t>
      </w:r>
      <w:r>
        <w:rPr>
          <w:rFonts w:hint="eastAsia"/>
        </w:rPr>
        <w:t>并不要求我们要将</w:t>
      </w:r>
      <w:r>
        <w:rPr>
          <w:rFonts w:hint="eastAsia"/>
        </w:rPr>
        <w:t>其奉为</w:t>
      </w:r>
      <w:r>
        <w:rPr>
          <w:rFonts w:hint="eastAsia"/>
        </w:rPr>
        <w:t>黄钟大吕</w:t>
      </w:r>
      <w:r>
        <w:rPr>
          <w:rFonts w:hint="eastAsia"/>
        </w:rPr>
        <w:t>。</w:t>
      </w:r>
      <w:r>
        <w:rPr>
          <w:rFonts w:hint="eastAsia"/>
        </w:rPr>
        <w:t>君不见张爱玲</w:t>
      </w:r>
      <w:r>
        <w:rPr>
          <w:rFonts w:hint="eastAsia"/>
        </w:rPr>
        <w:t>笑言“</w:t>
      </w:r>
      <w:r>
        <w:rPr>
          <w:rFonts w:hint="eastAsia"/>
        </w:rPr>
        <w:t>出名要趁早</w:t>
      </w:r>
      <w:r>
        <w:rPr>
          <w:rFonts w:hint="eastAsia"/>
        </w:rPr>
        <w:t>”</w:t>
      </w:r>
      <w:r w:rsidR="00722D19">
        <w:rPr>
          <w:rFonts w:hint="eastAsia"/>
        </w:rPr>
        <w:t>，在</w:t>
      </w:r>
      <w:r>
        <w:rPr>
          <w:rFonts w:hint="eastAsia"/>
        </w:rPr>
        <w:t>最</w:t>
      </w:r>
      <w:r w:rsidR="00722D19">
        <w:rPr>
          <w:rFonts w:hint="eastAsia"/>
        </w:rPr>
        <w:t>亮</w:t>
      </w:r>
      <w:r>
        <w:rPr>
          <w:rFonts w:hint="eastAsia"/>
        </w:rPr>
        <w:t>丽的青春，早早绽放民国</w:t>
      </w:r>
      <w:r w:rsidR="00722D19">
        <w:rPr>
          <w:rFonts w:hint="eastAsia"/>
        </w:rPr>
        <w:t>绝色</w:t>
      </w:r>
      <w:r>
        <w:rPr>
          <w:rFonts w:hint="eastAsia"/>
        </w:rPr>
        <w:t>，但请看</w:t>
      </w:r>
      <w:r w:rsidR="00722D19">
        <w:rPr>
          <w:rFonts w:hint="eastAsia"/>
        </w:rPr>
        <w:t>蝇营狗苟</w:t>
      </w:r>
      <w:r>
        <w:rPr>
          <w:rFonts w:hint="eastAsia"/>
        </w:rPr>
        <w:t>功利</w:t>
      </w:r>
      <w:r w:rsidR="00722D19">
        <w:rPr>
          <w:rFonts w:hint="eastAsia"/>
        </w:rPr>
        <w:t>重心</w:t>
      </w:r>
      <w:r>
        <w:rPr>
          <w:rFonts w:hint="eastAsia"/>
        </w:rPr>
        <w:t>的行者</w:t>
      </w:r>
      <w:r w:rsidR="00722D19">
        <w:rPr>
          <w:rFonts w:hint="eastAsia"/>
        </w:rPr>
        <w:t>终日</w:t>
      </w:r>
      <w:r>
        <w:rPr>
          <w:rFonts w:hint="eastAsia"/>
        </w:rPr>
        <w:t>仆仆</w:t>
      </w:r>
      <w:r w:rsidR="00722D19">
        <w:rPr>
          <w:rFonts w:hint="eastAsia"/>
        </w:rPr>
        <w:t>，恐功业不立</w:t>
      </w:r>
      <w:r>
        <w:rPr>
          <w:rFonts w:hint="eastAsia"/>
        </w:rPr>
        <w:t>而过早的</w:t>
      </w:r>
      <w:r w:rsidR="00722D19">
        <w:rPr>
          <w:rFonts w:hint="eastAsia"/>
        </w:rPr>
        <w:t>“</w:t>
      </w:r>
      <w:r>
        <w:rPr>
          <w:rFonts w:hint="eastAsia"/>
        </w:rPr>
        <w:t>把自己装订成了粗糙拙劣的大人</w:t>
      </w:r>
      <w:r w:rsidR="00722D19">
        <w:rPr>
          <w:rFonts w:hint="eastAsia"/>
        </w:rPr>
        <w:t>”。</w:t>
      </w:r>
      <w:r>
        <w:rPr>
          <w:rFonts w:hint="eastAsia"/>
        </w:rPr>
        <w:t>君不</w:t>
      </w:r>
      <w:r w:rsidR="00722D19">
        <w:rPr>
          <w:rFonts w:hint="eastAsia"/>
        </w:rPr>
        <w:t>见</w:t>
      </w:r>
      <w:r>
        <w:rPr>
          <w:rFonts w:hint="eastAsia"/>
        </w:rPr>
        <w:t>，</w:t>
      </w:r>
      <w:r w:rsidR="00722D19">
        <w:rPr>
          <w:rFonts w:hint="eastAsia"/>
        </w:rPr>
        <w:t>李叔同</w:t>
      </w:r>
      <w:r>
        <w:rPr>
          <w:rFonts w:hint="eastAsia"/>
        </w:rPr>
        <w:t>毅然抛弃</w:t>
      </w:r>
      <w:r w:rsidR="00722D19">
        <w:rPr>
          <w:rFonts w:hint="eastAsia"/>
        </w:rPr>
        <w:t>“翩翩之佳公子”</w:t>
      </w:r>
      <w:r>
        <w:rPr>
          <w:rFonts w:hint="eastAsia"/>
        </w:rPr>
        <w:t>的称谓，</w:t>
      </w:r>
      <w:r w:rsidR="00722D19">
        <w:rPr>
          <w:rFonts w:hint="eastAsia"/>
        </w:rPr>
        <w:t>甘于晚熟</w:t>
      </w:r>
      <w:r w:rsidR="000F0C4E">
        <w:rPr>
          <w:rFonts w:hint="eastAsia"/>
        </w:rPr>
        <w:t>，</w:t>
      </w:r>
      <w:r>
        <w:rPr>
          <w:rFonts w:hint="eastAsia"/>
        </w:rPr>
        <w:t>黄卷青灯</w:t>
      </w:r>
      <w:r w:rsidR="000F0C4E">
        <w:rPr>
          <w:rFonts w:hint="eastAsia"/>
        </w:rPr>
        <w:t>、</w:t>
      </w:r>
      <w:r>
        <w:rPr>
          <w:rFonts w:hint="eastAsia"/>
        </w:rPr>
        <w:t>城中暮鼓，</w:t>
      </w:r>
      <w:r w:rsidR="000F0C4E">
        <w:rPr>
          <w:rFonts w:hint="eastAsia"/>
        </w:rPr>
        <w:t>终抵</w:t>
      </w:r>
      <w:r>
        <w:rPr>
          <w:rFonts w:hint="eastAsia"/>
        </w:rPr>
        <w:t>南山</w:t>
      </w:r>
      <w:r w:rsidR="000F0C4E">
        <w:rPr>
          <w:rFonts w:hint="eastAsia"/>
        </w:rPr>
        <w:t>律学</w:t>
      </w:r>
      <w:r>
        <w:rPr>
          <w:rFonts w:hint="eastAsia"/>
        </w:rPr>
        <w:t>的殿堂，但</w:t>
      </w:r>
      <w:r w:rsidR="000F0C4E">
        <w:rPr>
          <w:rFonts w:hint="eastAsia"/>
        </w:rPr>
        <w:t>应</w:t>
      </w:r>
      <w:proofErr w:type="gramStart"/>
      <w:r w:rsidR="000F0C4E">
        <w:rPr>
          <w:rFonts w:hint="eastAsia"/>
        </w:rPr>
        <w:t>闻</w:t>
      </w:r>
      <w:r>
        <w:rPr>
          <w:rFonts w:hint="eastAsia"/>
        </w:rPr>
        <w:t>不少</w:t>
      </w:r>
      <w:proofErr w:type="gramEnd"/>
      <w:r w:rsidR="000F0C4E">
        <w:rPr>
          <w:rFonts w:hint="eastAsia"/>
        </w:rPr>
        <w:t>“</w:t>
      </w:r>
      <w:r>
        <w:rPr>
          <w:rFonts w:hint="eastAsia"/>
        </w:rPr>
        <w:t>空心病</w:t>
      </w:r>
      <w:r w:rsidR="000F0C4E">
        <w:rPr>
          <w:rFonts w:hint="eastAsia"/>
        </w:rPr>
        <w:t>”</w:t>
      </w:r>
      <w:r>
        <w:rPr>
          <w:rFonts w:hint="eastAsia"/>
        </w:rPr>
        <w:t>青年以</w:t>
      </w:r>
      <w:r w:rsidR="000F0C4E">
        <w:rPr>
          <w:rFonts w:hint="eastAsia"/>
        </w:rPr>
        <w:t>“</w:t>
      </w:r>
      <w:r>
        <w:rPr>
          <w:rFonts w:hint="eastAsia"/>
        </w:rPr>
        <w:t>大器晚成</w:t>
      </w:r>
      <w:r w:rsidR="000F0C4E">
        <w:rPr>
          <w:rFonts w:hint="eastAsia"/>
        </w:rPr>
        <w:t>”</w:t>
      </w:r>
      <w:r>
        <w:rPr>
          <w:rFonts w:hint="eastAsia"/>
        </w:rPr>
        <w:t>为假面，饱食终日而无所用心，</w:t>
      </w:r>
      <w:r w:rsidR="000F0C4E">
        <w:rPr>
          <w:rFonts w:hint="eastAsia"/>
        </w:rPr>
        <w:t>终</w:t>
      </w:r>
      <w:r>
        <w:rPr>
          <w:rFonts w:hint="eastAsia"/>
        </w:rPr>
        <w:t>是冒犯了青春</w:t>
      </w:r>
      <w:r w:rsidR="000F0C4E">
        <w:rPr>
          <w:rFonts w:hint="eastAsia"/>
        </w:rPr>
        <w:t>，唐突了生命，</w:t>
      </w:r>
      <w:r>
        <w:rPr>
          <w:rFonts w:hint="eastAsia"/>
        </w:rPr>
        <w:t>放任</w:t>
      </w:r>
      <w:r w:rsidR="000F0C4E">
        <w:rPr>
          <w:rFonts w:hint="eastAsia"/>
        </w:rPr>
        <w:t>“</w:t>
      </w:r>
      <w:r>
        <w:rPr>
          <w:rFonts w:hint="eastAsia"/>
        </w:rPr>
        <w:t>理想在阁楼上腐烂</w:t>
      </w:r>
      <w:r w:rsidR="000F0C4E">
        <w:rPr>
          <w:rFonts w:hint="eastAsia"/>
        </w:rPr>
        <w:t>”。这般提</w:t>
      </w:r>
      <w:proofErr w:type="gramStart"/>
      <w:r w:rsidR="000F0C4E">
        <w:rPr>
          <w:rFonts w:hint="eastAsia"/>
        </w:rPr>
        <w:t>掇</w:t>
      </w:r>
      <w:proofErr w:type="gramEnd"/>
      <w:r w:rsidR="000F0C4E">
        <w:rPr>
          <w:rFonts w:hint="eastAsia"/>
        </w:rPr>
        <w:t>，</w:t>
      </w:r>
      <w:r>
        <w:rPr>
          <w:rFonts w:hint="eastAsia"/>
        </w:rPr>
        <w:t>是时候该淘洗干净心上的雾气，把握个体生命节奏，</w:t>
      </w:r>
      <w:r w:rsidR="000F0C4E">
        <w:rPr>
          <w:rFonts w:hint="eastAsia"/>
        </w:rPr>
        <w:t>循“</w:t>
      </w:r>
      <w:r>
        <w:rPr>
          <w:rFonts w:hint="eastAsia"/>
        </w:rPr>
        <w:t>个体</w:t>
      </w:r>
      <w:r w:rsidR="000F0C4E">
        <w:rPr>
          <w:rFonts w:hint="eastAsia"/>
        </w:rPr>
        <w:t>时钟”</w:t>
      </w:r>
      <w:r>
        <w:rPr>
          <w:rFonts w:hint="eastAsia"/>
        </w:rPr>
        <w:t>自得行吟了。</w:t>
      </w:r>
    </w:p>
    <w:p w14:paraId="2539E72D" w14:textId="77777777" w:rsidR="000F0C4E" w:rsidRDefault="00BC778C" w:rsidP="000F0C4E">
      <w:pPr>
        <w:ind w:firstLineChars="200" w:firstLine="420"/>
      </w:pPr>
      <w:r>
        <w:rPr>
          <w:rFonts w:hint="eastAsia"/>
        </w:rPr>
        <w:t>请相信，无论早熟晚熟，都是成熟</w:t>
      </w:r>
      <w:r w:rsidR="000F0C4E">
        <w:rPr>
          <w:rFonts w:hint="eastAsia"/>
        </w:rPr>
        <w:t>。</w:t>
      </w:r>
      <w:r>
        <w:rPr>
          <w:rFonts w:hint="eastAsia"/>
        </w:rPr>
        <w:t>社会的期望，家庭的愿景</w:t>
      </w:r>
      <w:r w:rsidR="000F0C4E">
        <w:rPr>
          <w:rFonts w:hint="eastAsia"/>
        </w:rPr>
        <w:t>，</w:t>
      </w:r>
      <w:r>
        <w:rPr>
          <w:rFonts w:hint="eastAsia"/>
        </w:rPr>
        <w:t>从来是成长而不是仓促或拖延</w:t>
      </w:r>
      <w:r w:rsidR="000F0C4E">
        <w:rPr>
          <w:rFonts w:hint="eastAsia"/>
        </w:rPr>
        <w:t>。</w:t>
      </w:r>
    </w:p>
    <w:p w14:paraId="50040D68" w14:textId="687C2242" w:rsidR="00943111" w:rsidRDefault="00BC778C" w:rsidP="000F0C4E">
      <w:pPr>
        <w:ind w:firstLineChars="200" w:firstLine="420"/>
      </w:pPr>
      <w:r>
        <w:rPr>
          <w:rFonts w:hint="eastAsia"/>
        </w:rPr>
        <w:t>真正重要的是</w:t>
      </w:r>
      <w:r w:rsidR="000F0C4E">
        <w:rPr>
          <w:rFonts w:hint="eastAsia"/>
        </w:rPr>
        <w:t>撕开“社会时钟”外层的布，托举心灵的弹性之钟，</w:t>
      </w:r>
      <w:r>
        <w:rPr>
          <w:rFonts w:hint="eastAsia"/>
        </w:rPr>
        <w:t>让血沃之地真正长出金麦穗和赶车</w:t>
      </w:r>
      <w:proofErr w:type="gramStart"/>
      <w:r>
        <w:rPr>
          <w:rFonts w:hint="eastAsia"/>
        </w:rPr>
        <w:t>谣</w:t>
      </w:r>
      <w:proofErr w:type="gramEnd"/>
      <w:r w:rsidR="000F0C4E">
        <w:rPr>
          <w:rFonts w:hint="eastAsia"/>
        </w:rPr>
        <w:t>。</w:t>
      </w:r>
    </w:p>
    <w:sectPr w:rsidR="009431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78C"/>
    <w:rsid w:val="000F0C4E"/>
    <w:rsid w:val="00722D19"/>
    <w:rsid w:val="00943111"/>
    <w:rsid w:val="00BC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B6CA9"/>
  <w15:chartTrackingRefBased/>
  <w15:docId w15:val="{B49FD5AC-AFDD-4D00-9143-C5992CC15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2022-04-24T14:29:00Z</dcterms:created>
  <dcterms:modified xsi:type="dcterms:W3CDTF">2022-04-24T14:44:00Z</dcterms:modified>
</cp:coreProperties>
</file>