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68DC" w14:textId="4E4BED6E" w:rsidR="00B0321C" w:rsidRDefault="00B0321C">
      <w:pPr>
        <w:spacing w:after="0"/>
        <w:ind w:left="0" w:right="64" w:firstLine="0"/>
        <w:jc w:val="center"/>
      </w:pPr>
    </w:p>
    <w:p w14:paraId="4B0DA36D" w14:textId="62EC3DD2" w:rsidR="00B0321C" w:rsidRDefault="00B0321C" w:rsidP="004C6408">
      <w:pPr>
        <w:spacing w:after="0"/>
        <w:ind w:left="0" w:right="64" w:firstLine="0"/>
        <w:jc w:val="center"/>
      </w:pPr>
    </w:p>
    <w:p w14:paraId="65436ED4" w14:textId="1C0C9F9F" w:rsidR="00B0321C" w:rsidRDefault="009B7B20" w:rsidP="004C6408">
      <w:pPr>
        <w:spacing w:after="0"/>
        <w:ind w:left="10" w:right="599"/>
        <w:jc w:val="center"/>
      </w:pPr>
      <w:r>
        <w:t>Расчет расходных материалов на проведение демонстрационного экзамена</w:t>
      </w:r>
    </w:p>
    <w:p w14:paraId="2B4691CA" w14:textId="2B5453AE" w:rsidR="004C6408" w:rsidRDefault="004C6408" w:rsidP="004C6408">
      <w:pPr>
        <w:spacing w:after="0"/>
        <w:ind w:left="10" w:right="599"/>
        <w:jc w:val="center"/>
      </w:pPr>
      <w:r>
        <w:t>по компетенции «Программные решения для бизнеса»</w:t>
      </w:r>
    </w:p>
    <w:p w14:paraId="66FF99DF" w14:textId="77777777" w:rsidR="00B0321C" w:rsidRDefault="009B7B20">
      <w:pPr>
        <w:spacing w:after="0"/>
        <w:ind w:left="76" w:right="5046" w:firstLine="0"/>
      </w:pPr>
      <w:r>
        <w:rPr>
          <w:sz w:val="24"/>
        </w:rPr>
        <w:t xml:space="preserve"> </w:t>
      </w:r>
      <w:r>
        <w:t xml:space="preserve"> </w:t>
      </w:r>
    </w:p>
    <w:tbl>
      <w:tblPr>
        <w:tblStyle w:val="TableGrid"/>
        <w:tblW w:w="14945" w:type="dxa"/>
        <w:tblInd w:w="-352" w:type="dxa"/>
        <w:tblCellMar>
          <w:top w:w="36" w:type="dxa"/>
          <w:left w:w="98" w:type="dxa"/>
        </w:tblCellMar>
        <w:tblLook w:val="04A0" w:firstRow="1" w:lastRow="0" w:firstColumn="1" w:lastColumn="0" w:noHBand="0" w:noVBand="1"/>
      </w:tblPr>
      <w:tblGrid>
        <w:gridCol w:w="438"/>
        <w:gridCol w:w="1537"/>
        <w:gridCol w:w="2047"/>
        <w:gridCol w:w="1458"/>
        <w:gridCol w:w="1092"/>
        <w:gridCol w:w="1734"/>
        <w:gridCol w:w="1220"/>
        <w:gridCol w:w="2584"/>
        <w:gridCol w:w="2835"/>
      </w:tblGrid>
      <w:tr w:rsidR="0039053F" w14:paraId="64AC985A" w14:textId="77777777" w:rsidTr="0039053F">
        <w:trPr>
          <w:trHeight w:val="1382"/>
        </w:trPr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EFE90" w14:textId="77777777" w:rsidR="00B0321C" w:rsidRDefault="009B7B20">
            <w:pPr>
              <w:spacing w:after="0"/>
              <w:ind w:left="0" w:firstLine="0"/>
            </w:pPr>
            <w:r>
              <w:rPr>
                <w:sz w:val="24"/>
              </w:rPr>
              <w:t xml:space="preserve">№ </w:t>
            </w:r>
          </w:p>
          <w:p w14:paraId="1838D280" w14:textId="77777777" w:rsidR="00B0321C" w:rsidRDefault="009B7B20">
            <w:pPr>
              <w:spacing w:after="0"/>
              <w:ind w:left="0" w:firstLine="0"/>
            </w:pPr>
            <w:r>
              <w:rPr>
                <w:sz w:val="24"/>
              </w:rPr>
              <w:t xml:space="preserve">п/п 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95036" w14:textId="35F43CDC" w:rsidR="00B0321C" w:rsidRDefault="009B7B20" w:rsidP="00A84B4C">
            <w:pPr>
              <w:spacing w:after="0"/>
              <w:ind w:left="0" w:firstLine="0"/>
            </w:pPr>
            <w:r>
              <w:rPr>
                <w:sz w:val="24"/>
              </w:rPr>
              <w:t xml:space="preserve">Компетенция  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784DC" w14:textId="77777777" w:rsidR="00A84B4C" w:rsidRDefault="009B7B20">
            <w:pPr>
              <w:spacing w:after="0"/>
              <w:ind w:left="0" w:firstLine="0"/>
              <w:rPr>
                <w:sz w:val="24"/>
              </w:rPr>
            </w:pPr>
            <w:r>
              <w:rPr>
                <w:sz w:val="24"/>
              </w:rPr>
              <w:t>Профессия/</w:t>
            </w:r>
          </w:p>
          <w:p w14:paraId="23E71A7C" w14:textId="5839ED75" w:rsidR="00B0321C" w:rsidRDefault="009B7B20">
            <w:pPr>
              <w:spacing w:after="0"/>
              <w:ind w:left="0" w:firstLine="0"/>
            </w:pPr>
            <w:r>
              <w:rPr>
                <w:sz w:val="24"/>
              </w:rPr>
              <w:t xml:space="preserve">специальность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FCBFA" w14:textId="61A32E12" w:rsidR="00B0321C" w:rsidRDefault="009B7B20">
            <w:pPr>
              <w:spacing w:after="0"/>
              <w:ind w:left="15" w:firstLine="0"/>
            </w:pPr>
            <w:r>
              <w:rPr>
                <w:sz w:val="24"/>
              </w:rPr>
              <w:t>Профильн</w:t>
            </w:r>
            <w:r w:rsidR="00A84B4C">
              <w:rPr>
                <w:sz w:val="24"/>
              </w:rPr>
              <w:t>ы</w:t>
            </w:r>
            <w:r>
              <w:rPr>
                <w:sz w:val="24"/>
              </w:rPr>
              <w:t xml:space="preserve">й или базовый уровень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13A38" w14:textId="77777777" w:rsidR="00B0321C" w:rsidRDefault="009B7B20">
            <w:pPr>
              <w:spacing w:after="0" w:line="246" w:lineRule="auto"/>
              <w:ind w:left="15" w:firstLine="0"/>
            </w:pPr>
            <w:r>
              <w:rPr>
                <w:sz w:val="24"/>
              </w:rPr>
              <w:t xml:space="preserve">Кол-во сдающих </w:t>
            </w:r>
          </w:p>
          <w:p w14:paraId="7FD34EAE" w14:textId="77777777" w:rsidR="00B0321C" w:rsidRDefault="009B7B20">
            <w:pPr>
              <w:spacing w:after="0"/>
              <w:ind w:left="15" w:firstLine="0"/>
            </w:pPr>
            <w:r>
              <w:rPr>
                <w:sz w:val="24"/>
              </w:rPr>
              <w:t xml:space="preserve">ДЭ 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E6F55" w14:textId="77777777" w:rsidR="00B0321C" w:rsidRDefault="009B7B20">
            <w:pPr>
              <w:spacing w:after="0"/>
              <w:ind w:left="15" w:right="97" w:firstLine="0"/>
              <w:jc w:val="both"/>
            </w:pPr>
            <w:r>
              <w:rPr>
                <w:sz w:val="24"/>
              </w:rPr>
              <w:t xml:space="preserve">Наименование расходных материалов (расписать по каждой позиции) </w:t>
            </w:r>
          </w:p>
        </w:tc>
        <w:tc>
          <w:tcPr>
            <w:tcW w:w="1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1EF1D" w14:textId="6598E774" w:rsidR="00B0321C" w:rsidRDefault="009B7B20">
            <w:pPr>
              <w:spacing w:after="0"/>
              <w:ind w:left="15" w:firstLine="0"/>
            </w:pPr>
            <w:r>
              <w:rPr>
                <w:sz w:val="24"/>
              </w:rPr>
              <w:t xml:space="preserve">Стоимость за ед. </w:t>
            </w:r>
          </w:p>
        </w:tc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F0034" w14:textId="3AFF115A" w:rsidR="00B0321C" w:rsidRDefault="009B7B20" w:rsidP="0039053F">
            <w:pPr>
              <w:spacing w:after="0"/>
              <w:ind w:left="15" w:right="18" w:firstLine="0"/>
              <w:jc w:val="center"/>
            </w:pPr>
            <w:r>
              <w:rPr>
                <w:sz w:val="24"/>
              </w:rPr>
              <w:t>Кол</w:t>
            </w:r>
            <w:r w:rsidR="0039053F">
              <w:rPr>
                <w:sz w:val="24"/>
              </w:rPr>
              <w:t>ичество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D1ADF" w14:textId="66497692" w:rsidR="00B0321C" w:rsidRDefault="009B7B20" w:rsidP="0039053F">
            <w:pPr>
              <w:spacing w:after="0"/>
              <w:ind w:left="15" w:firstLine="0"/>
              <w:jc w:val="center"/>
            </w:pPr>
            <w:r>
              <w:rPr>
                <w:sz w:val="24"/>
              </w:rPr>
              <w:t>Итого</w:t>
            </w:r>
          </w:p>
        </w:tc>
      </w:tr>
      <w:tr w:rsidR="0039053F" w14:paraId="37C5DE53" w14:textId="77777777" w:rsidTr="0039053F">
        <w:trPr>
          <w:trHeight w:val="285"/>
        </w:trPr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DAF81" w14:textId="09E395EE" w:rsidR="00B0321C" w:rsidRDefault="009B7B20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  <w:r w:rsidR="00A84B4C">
              <w:rPr>
                <w:sz w:val="24"/>
              </w:rPr>
              <w:t>1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2B68A" w14:textId="71EA231B" w:rsidR="00B0321C" w:rsidRDefault="00A84B4C">
            <w:pPr>
              <w:spacing w:after="0"/>
              <w:ind w:left="0" w:firstLine="0"/>
            </w:pPr>
            <w:r>
              <w:rPr>
                <w:sz w:val="24"/>
              </w:rPr>
              <w:t>П</w:t>
            </w:r>
            <w:r w:rsidRPr="00A84B4C">
              <w:rPr>
                <w:sz w:val="24"/>
              </w:rPr>
              <w:t>рограммные решения для бизнеса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19B54" w14:textId="7395E5BC" w:rsidR="00B0321C" w:rsidRDefault="00A84B4C">
            <w:pPr>
              <w:spacing w:after="0"/>
              <w:ind w:left="0" w:firstLine="0"/>
            </w:pPr>
            <w:r w:rsidRPr="00A84B4C">
              <w:rPr>
                <w:sz w:val="24"/>
              </w:rPr>
              <w:t>09.02.07 Информационные системы и программирование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0E57D" w14:textId="621A703A" w:rsidR="00B0321C" w:rsidRPr="00A84B4C" w:rsidRDefault="00A84B4C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профильный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0F5E7" w14:textId="3B68C72A" w:rsidR="00B0321C" w:rsidRPr="00A84B4C" w:rsidRDefault="00A84B4C">
            <w:pPr>
              <w:spacing w:after="0"/>
              <w:ind w:left="15" w:firstLine="0"/>
              <w:rPr>
                <w:sz w:val="24"/>
              </w:rPr>
            </w:pPr>
            <w:r w:rsidRPr="00A84B4C">
              <w:rPr>
                <w:sz w:val="24"/>
              </w:rPr>
              <w:t>22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F980A" w14:textId="77777777" w:rsidR="00B0321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 xml:space="preserve">1. Бумага офисная </w:t>
            </w:r>
          </w:p>
          <w:p w14:paraId="5E8684BE" w14:textId="1E307F1B" w:rsidR="0039053F" w:rsidRPr="00A84B4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2. Ручки</w:t>
            </w:r>
          </w:p>
        </w:tc>
        <w:tc>
          <w:tcPr>
            <w:tcW w:w="1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05D1F" w14:textId="77777777" w:rsidR="00B0321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18CDA503" w14:textId="77777777" w:rsidR="0039053F" w:rsidRDefault="0039053F">
            <w:pPr>
              <w:spacing w:after="0"/>
              <w:ind w:left="15" w:firstLine="0"/>
              <w:rPr>
                <w:sz w:val="24"/>
              </w:rPr>
            </w:pPr>
          </w:p>
          <w:p w14:paraId="699F6787" w14:textId="4C7E28B2" w:rsidR="0039053F" w:rsidRPr="00A84B4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6B853" w14:textId="77777777" w:rsidR="00B0321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4 пачки</w:t>
            </w:r>
          </w:p>
          <w:p w14:paraId="6E2C3D43" w14:textId="77777777" w:rsidR="0039053F" w:rsidRDefault="0039053F">
            <w:pPr>
              <w:spacing w:after="0"/>
              <w:ind w:left="15" w:firstLine="0"/>
              <w:rPr>
                <w:sz w:val="24"/>
              </w:rPr>
            </w:pPr>
          </w:p>
          <w:p w14:paraId="2353A593" w14:textId="298FCFFB" w:rsidR="0039053F" w:rsidRPr="00A84B4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25 шт.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2AFFE" w14:textId="77777777" w:rsidR="00B0321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 xml:space="preserve">2000 </w:t>
            </w:r>
            <w:proofErr w:type="spellStart"/>
            <w:r>
              <w:rPr>
                <w:sz w:val="24"/>
              </w:rPr>
              <w:t>тыс</w:t>
            </w:r>
            <w:proofErr w:type="spellEnd"/>
          </w:p>
          <w:p w14:paraId="493B49D3" w14:textId="77777777" w:rsidR="0039053F" w:rsidRDefault="0039053F">
            <w:pPr>
              <w:spacing w:after="0"/>
              <w:ind w:left="15" w:firstLine="0"/>
              <w:rPr>
                <w:sz w:val="24"/>
              </w:rPr>
            </w:pPr>
          </w:p>
          <w:p w14:paraId="5B03B1B9" w14:textId="33D6A401" w:rsidR="0039053F" w:rsidRPr="00A84B4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 xml:space="preserve">625 </w:t>
            </w:r>
            <w:proofErr w:type="spellStart"/>
            <w:r>
              <w:rPr>
                <w:sz w:val="24"/>
              </w:rPr>
              <w:t>руб</w:t>
            </w:r>
            <w:proofErr w:type="spellEnd"/>
          </w:p>
        </w:tc>
      </w:tr>
    </w:tbl>
    <w:p w14:paraId="7AFD3527" w14:textId="77777777" w:rsidR="00B0321C" w:rsidRDefault="009B7B20">
      <w:pPr>
        <w:spacing w:after="15"/>
        <w:ind w:left="76" w:firstLine="0"/>
      </w:pPr>
      <w:r>
        <w:rPr>
          <w:sz w:val="24"/>
        </w:rPr>
        <w:t xml:space="preserve"> </w:t>
      </w:r>
    </w:p>
    <w:p w14:paraId="5EED0B5B" w14:textId="77777777" w:rsidR="00B0321C" w:rsidRDefault="009B7B20">
      <w:pPr>
        <w:ind w:left="71"/>
      </w:pPr>
      <w:r>
        <w:t xml:space="preserve">Директор                _______________      ____________________ </w:t>
      </w:r>
    </w:p>
    <w:p w14:paraId="46D99B5E" w14:textId="77777777" w:rsidR="00B0321C" w:rsidRDefault="009B7B20">
      <w:pPr>
        <w:spacing w:after="41"/>
        <w:ind w:left="76" w:firstLine="0"/>
      </w:pPr>
      <w:r>
        <w:rPr>
          <w:sz w:val="20"/>
        </w:rPr>
        <w:t xml:space="preserve">                                                   (</w:t>
      </w:r>
      <w:proofErr w:type="gramStart"/>
      <w:r>
        <w:rPr>
          <w:sz w:val="20"/>
        </w:rPr>
        <w:t xml:space="preserve">подпись)   </w:t>
      </w:r>
      <w:proofErr w:type="gramEnd"/>
      <w:r>
        <w:rPr>
          <w:sz w:val="20"/>
        </w:rPr>
        <w:t xml:space="preserve">                                        (ФИО) </w:t>
      </w:r>
    </w:p>
    <w:p w14:paraId="252A41E9" w14:textId="77777777" w:rsidR="00B0321C" w:rsidRDefault="009B7B20">
      <w:pPr>
        <w:spacing w:after="0"/>
        <w:ind w:left="781" w:firstLine="0"/>
      </w:pPr>
      <w:r>
        <w:t xml:space="preserve"> </w:t>
      </w:r>
    </w:p>
    <w:sectPr w:rsidR="00B0321C" w:rsidSect="00A84B4C">
      <w:pgSz w:w="16845" w:h="11910" w:orient="landscape"/>
      <w:pgMar w:top="1352" w:right="287" w:bottom="481" w:left="1170" w:header="720" w:footer="720" w:gutter="0"/>
      <w:cols w:space="720"/>
      <w:docGrid w:linePitch="3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21C"/>
    <w:rsid w:val="0039053F"/>
    <w:rsid w:val="004C3D49"/>
    <w:rsid w:val="004C6408"/>
    <w:rsid w:val="009B7B20"/>
    <w:rsid w:val="00A84B4C"/>
    <w:rsid w:val="00B0321C"/>
    <w:rsid w:val="00DC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5F4F"/>
  <w15:docId w15:val="{2A3243BE-EC7C-4750-9C97-21EEF6EA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"/>
      <w:ind w:left="41" w:hanging="10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</dc:title>
  <dc:subject>Бланки</dc:subject>
  <dc:creator>Коломенскова Юлия Александровна</dc:creator>
  <cp:keywords>Бланки, шаблоны</cp:keywords>
  <cp:lastModifiedBy>Андрей Смирнов</cp:lastModifiedBy>
  <cp:revision>2</cp:revision>
  <dcterms:created xsi:type="dcterms:W3CDTF">2023-03-20T09:52:00Z</dcterms:created>
  <dcterms:modified xsi:type="dcterms:W3CDTF">2023-03-20T09:52:00Z</dcterms:modified>
</cp:coreProperties>
</file>