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1"/>
        <w:gridCol w:w="3174"/>
      </w:tblGrid>
      <w:tr w:rsidR="00D077CF" w:rsidRPr="00D077CF" w14:paraId="2F6B4420" w14:textId="77777777" w:rsidTr="00D2341A">
        <w:tc>
          <w:tcPr>
            <w:tcW w:w="3201" w:type="dxa"/>
          </w:tcPr>
          <w:p w14:paraId="75105D57" w14:textId="77777777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sz w:val="28"/>
                <w:szCs w:val="28"/>
              </w:rPr>
            </w:pPr>
            <w:r w:rsidRPr="00D077CF">
              <w:rPr>
                <w:rStyle w:val="a3"/>
                <w:sz w:val="28"/>
                <w:szCs w:val="28"/>
              </w:rPr>
              <w:t>УТВЕРЖДАЮ</w:t>
            </w:r>
          </w:p>
        </w:tc>
        <w:tc>
          <w:tcPr>
            <w:tcW w:w="3174" w:type="dxa"/>
          </w:tcPr>
          <w:p w14:paraId="0FD9BE6E" w14:textId="77777777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sz w:val="28"/>
                <w:szCs w:val="28"/>
              </w:rPr>
            </w:pPr>
          </w:p>
        </w:tc>
      </w:tr>
      <w:tr w:rsidR="00D077CF" w:rsidRPr="00D077CF" w14:paraId="56C22E87" w14:textId="77777777" w:rsidTr="00D2341A">
        <w:tc>
          <w:tcPr>
            <w:tcW w:w="3201" w:type="dxa"/>
          </w:tcPr>
          <w:p w14:paraId="41214203" w14:textId="77777777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Директор ООО «Шрек»</w:t>
            </w:r>
          </w:p>
        </w:tc>
        <w:tc>
          <w:tcPr>
            <w:tcW w:w="3174" w:type="dxa"/>
          </w:tcPr>
          <w:p w14:paraId="33EE4462" w14:textId="77777777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b w:val="0"/>
                <w:bCs w:val="0"/>
                <w:sz w:val="28"/>
                <w:szCs w:val="28"/>
              </w:rPr>
            </w:pPr>
          </w:p>
        </w:tc>
      </w:tr>
    </w:tbl>
    <w:p w14:paraId="139300BE" w14:textId="65E8DCF7" w:rsidR="00700C8B" w:rsidRPr="00D077CF" w:rsidRDefault="00700C8B" w:rsidP="00D2341A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4673"/>
      </w:tblGrid>
      <w:tr w:rsidR="00D077CF" w:rsidRPr="00D077CF" w14:paraId="194D9561" w14:textId="77777777" w:rsidTr="00D2341A"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897E6F" w14:textId="77777777" w:rsidR="00D2341A" w:rsidRPr="00D077CF" w:rsidRDefault="00D2341A" w:rsidP="00D2341A">
            <w:pPr>
              <w:pStyle w:val="ds-markdown-paragraph"/>
              <w:spacing w:before="0" w:beforeAutospacing="0" w:after="0" w:afterAutospacing="0"/>
              <w:rPr>
                <w:rStyle w:val="a3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9C44311" w14:textId="3E1D189E" w:rsidR="00D2341A" w:rsidRPr="00D077CF" w:rsidRDefault="00D2341A" w:rsidP="00D2341A">
            <w:pPr>
              <w:pStyle w:val="ds-markdown-paragraph"/>
              <w:spacing w:before="0" w:beforeAutospacing="0" w:after="0" w:afterAutospacing="0"/>
              <w:rPr>
                <w:rStyle w:val="a3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 xml:space="preserve">/Иванов </w:t>
            </w: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И.И.</w:t>
            </w: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/</w:t>
            </w:r>
          </w:p>
        </w:tc>
      </w:tr>
      <w:tr w:rsidR="00D077CF" w:rsidRPr="00D077CF" w14:paraId="765BBA82" w14:textId="77777777" w:rsidTr="00D2341A">
        <w:tc>
          <w:tcPr>
            <w:tcW w:w="2263" w:type="dxa"/>
            <w:tcBorders>
              <w:left w:val="nil"/>
              <w:bottom w:val="nil"/>
              <w:right w:val="nil"/>
            </w:tcBorders>
          </w:tcPr>
          <w:p w14:paraId="6FE8E435" w14:textId="77777777" w:rsidR="00D2341A" w:rsidRPr="00D077CF" w:rsidRDefault="00D2341A" w:rsidP="00D2341A">
            <w:pPr>
              <w:pStyle w:val="ds-markdown-paragraph"/>
              <w:spacing w:before="0" w:beforeAutospacing="0" w:after="0" w:afterAutospacing="0"/>
              <w:rPr>
                <w:rStyle w:val="a3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487BC9D" w14:textId="77777777" w:rsidR="00D2341A" w:rsidRPr="00D077CF" w:rsidRDefault="00D2341A" w:rsidP="00D2341A">
            <w:pPr>
              <w:pStyle w:val="ds-markdown-paragraph"/>
              <w:spacing w:before="0" w:beforeAutospacing="0" w:after="0" w:afterAutospacing="0"/>
              <w:rPr>
                <w:rStyle w:val="a3"/>
                <w:b w:val="0"/>
                <w:bCs w:val="0"/>
                <w:sz w:val="28"/>
                <w:szCs w:val="28"/>
              </w:rPr>
            </w:pPr>
          </w:p>
        </w:tc>
      </w:tr>
    </w:tbl>
    <w:p w14:paraId="3171DAE1" w14:textId="19E7A0E2" w:rsidR="00D2341A" w:rsidRPr="00D077CF" w:rsidRDefault="00D2341A" w:rsidP="00D2341A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«___» __________20__г.</w:t>
      </w:r>
    </w:p>
    <w:p w14:paraId="7C1ECFA0" w14:textId="77777777" w:rsidR="00700C8B" w:rsidRPr="00D077CF" w:rsidRDefault="00700C8B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sz w:val="28"/>
          <w:szCs w:val="28"/>
        </w:rPr>
      </w:pPr>
    </w:p>
    <w:p w14:paraId="162C7DEC" w14:textId="77777777" w:rsidR="00700C8B" w:rsidRPr="00D077CF" w:rsidRDefault="00700C8B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sz w:val="28"/>
          <w:szCs w:val="28"/>
        </w:rPr>
      </w:pPr>
    </w:p>
    <w:p w14:paraId="22CF5536" w14:textId="77777777" w:rsidR="00700C8B" w:rsidRPr="00D077CF" w:rsidRDefault="00700C8B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sz w:val="28"/>
          <w:szCs w:val="28"/>
        </w:rPr>
      </w:pPr>
    </w:p>
    <w:p w14:paraId="6F3D432D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6A949C1D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49E8604B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3D992CA3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46E341C2" w14:textId="489918C2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3457B88C" w14:textId="244FA62F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1EA70BF4" w14:textId="09824FEF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67413174" w14:textId="4B1320BB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6CF0D0C7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20B57AE0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65008866" w14:textId="175E88DE" w:rsidR="00700C8B" w:rsidRPr="00D077CF" w:rsidRDefault="009E118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sz w:val="28"/>
          <w:szCs w:val="28"/>
        </w:rPr>
      </w:pPr>
      <w:r w:rsidRPr="00D077CF">
        <w:rPr>
          <w:rStyle w:val="a3"/>
          <w:sz w:val="28"/>
          <w:szCs w:val="28"/>
        </w:rPr>
        <w:t>ТЕХНИЧЕСКОЕ ЗАДАНИ</w:t>
      </w:r>
      <w:r w:rsidR="00700C8B" w:rsidRPr="00D077CF">
        <w:rPr>
          <w:rStyle w:val="a3"/>
          <w:sz w:val="28"/>
          <w:szCs w:val="28"/>
        </w:rPr>
        <w:t>Е</w:t>
      </w:r>
    </w:p>
    <w:p w14:paraId="04F5B2B0" w14:textId="77777777" w:rsidR="00700C8B" w:rsidRPr="00D077CF" w:rsidRDefault="00700C8B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«</w:t>
      </w:r>
      <w:r w:rsidR="009E1189" w:rsidRPr="00D077CF">
        <w:rPr>
          <w:rStyle w:val="a3"/>
          <w:b w:val="0"/>
          <w:bCs w:val="0"/>
          <w:sz w:val="28"/>
          <w:szCs w:val="28"/>
        </w:rPr>
        <w:t>Применение робота-</w:t>
      </w:r>
      <w:proofErr w:type="spellStart"/>
      <w:r w:rsidR="009E1189" w:rsidRPr="00D077CF">
        <w:rPr>
          <w:rStyle w:val="a3"/>
          <w:b w:val="0"/>
          <w:bCs w:val="0"/>
          <w:sz w:val="28"/>
          <w:szCs w:val="28"/>
        </w:rPr>
        <w:t>шнекохода</w:t>
      </w:r>
      <w:proofErr w:type="spellEnd"/>
      <w:r w:rsidR="009E1189" w:rsidRPr="00D077CF">
        <w:rPr>
          <w:rStyle w:val="a3"/>
          <w:b w:val="0"/>
          <w:bCs w:val="0"/>
          <w:sz w:val="28"/>
          <w:szCs w:val="28"/>
        </w:rPr>
        <w:t>»</w:t>
      </w:r>
    </w:p>
    <w:p w14:paraId="0B2A8601" w14:textId="2C501B5C" w:rsidR="00D2341A" w:rsidRPr="00D077CF" w:rsidRDefault="00D2341A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183655F1" w14:textId="778BB6E5" w:rsidR="00D2341A" w:rsidRPr="00D077CF" w:rsidRDefault="00D2341A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45F45FCF" w14:textId="6D520076" w:rsidR="00D2341A" w:rsidRPr="00D077CF" w:rsidRDefault="00D2341A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7DE8B270" w14:textId="63127164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5594E929" w14:textId="3EACDE86" w:rsidR="00C15CE9" w:rsidRPr="00D077CF" w:rsidRDefault="00C15CE9" w:rsidP="00C15CE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bCs w:val="0"/>
          <w:sz w:val="28"/>
          <w:szCs w:val="28"/>
        </w:rPr>
      </w:pPr>
    </w:p>
    <w:p w14:paraId="08E18E14" w14:textId="50144F1C" w:rsidR="00C15CE9" w:rsidRPr="00D077CF" w:rsidRDefault="00C15CE9" w:rsidP="00C15CE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bCs w:val="0"/>
          <w:sz w:val="28"/>
          <w:szCs w:val="28"/>
        </w:rPr>
      </w:pPr>
    </w:p>
    <w:p w14:paraId="362BC7B4" w14:textId="77777777" w:rsidR="00C15CE9" w:rsidRPr="00D077CF" w:rsidRDefault="00C15CE9" w:rsidP="00C15CE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bCs w:val="0"/>
          <w:sz w:val="28"/>
          <w:szCs w:val="28"/>
        </w:rPr>
      </w:pPr>
    </w:p>
    <w:p w14:paraId="3D87BFE4" w14:textId="77777777" w:rsidR="00C15CE9" w:rsidRPr="00D077CF" w:rsidRDefault="00C15CE9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35256ACA" w14:textId="77777777" w:rsidR="00D2341A" w:rsidRPr="00D077CF" w:rsidRDefault="00D2341A" w:rsidP="00700C8B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b w:val="0"/>
          <w:bCs w:val="0"/>
          <w:sz w:val="28"/>
          <w:szCs w:val="28"/>
        </w:rPr>
      </w:pPr>
    </w:p>
    <w:tbl>
      <w:tblPr>
        <w:tblStyle w:val="a9"/>
        <w:tblW w:w="9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389"/>
      </w:tblGrid>
      <w:tr w:rsidR="00D077CF" w:rsidRPr="00D077CF" w14:paraId="78D502EE" w14:textId="77777777" w:rsidTr="00C15CE9">
        <w:tc>
          <w:tcPr>
            <w:tcW w:w="4957" w:type="dxa"/>
          </w:tcPr>
          <w:p w14:paraId="77301927" w14:textId="132DEE66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sz w:val="28"/>
                <w:szCs w:val="28"/>
              </w:rPr>
            </w:pPr>
            <w:r w:rsidRPr="00D077CF">
              <w:rPr>
                <w:rStyle w:val="a3"/>
                <w:sz w:val="28"/>
                <w:szCs w:val="28"/>
              </w:rPr>
              <w:t>СОГЛАСОВАНО</w:t>
            </w:r>
          </w:p>
        </w:tc>
        <w:tc>
          <w:tcPr>
            <w:tcW w:w="4389" w:type="dxa"/>
          </w:tcPr>
          <w:p w14:paraId="0B41DD57" w14:textId="17B6E306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sz w:val="28"/>
                <w:szCs w:val="28"/>
              </w:rPr>
            </w:pPr>
            <w:r w:rsidRPr="00D077CF">
              <w:rPr>
                <w:rStyle w:val="a3"/>
                <w:sz w:val="28"/>
                <w:szCs w:val="28"/>
              </w:rPr>
              <w:t>РАЗРАБОТЧИК</w:t>
            </w:r>
          </w:p>
        </w:tc>
      </w:tr>
      <w:tr w:rsidR="00D077CF" w:rsidRPr="00D077CF" w14:paraId="13E0997F" w14:textId="77777777" w:rsidTr="00C15CE9">
        <w:tc>
          <w:tcPr>
            <w:tcW w:w="4957" w:type="dxa"/>
          </w:tcPr>
          <w:p w14:paraId="1EDE6ABC" w14:textId="7F7D78EF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Специалист ООО «Эксперимент</w:t>
            </w: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»</w:t>
            </w:r>
          </w:p>
        </w:tc>
        <w:tc>
          <w:tcPr>
            <w:tcW w:w="4389" w:type="dxa"/>
          </w:tcPr>
          <w:p w14:paraId="55B174F4" w14:textId="7787106B" w:rsidR="00D2341A" w:rsidRPr="00D077CF" w:rsidRDefault="00D2341A" w:rsidP="00844B54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Разработчик ООО «Эксперимент»</w:t>
            </w:r>
          </w:p>
        </w:tc>
      </w:tr>
    </w:tbl>
    <w:p w14:paraId="2A6D6359" w14:textId="4D9E883F" w:rsidR="00D2341A" w:rsidRPr="00D077CF" w:rsidRDefault="00D2341A" w:rsidP="00C15CE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sz w:val="28"/>
          <w:szCs w:val="28"/>
        </w:rPr>
      </w:pPr>
    </w:p>
    <w:tbl>
      <w:tblPr>
        <w:tblStyle w:val="a9"/>
        <w:tblW w:w="9351" w:type="dxa"/>
        <w:tblInd w:w="142" w:type="dxa"/>
        <w:tblLook w:val="04A0" w:firstRow="1" w:lastRow="0" w:firstColumn="1" w:lastColumn="0" w:noHBand="0" w:noVBand="1"/>
      </w:tblPr>
      <w:tblGrid>
        <w:gridCol w:w="2263"/>
        <w:gridCol w:w="2694"/>
        <w:gridCol w:w="2268"/>
        <w:gridCol w:w="2126"/>
      </w:tblGrid>
      <w:tr w:rsidR="00D077CF" w:rsidRPr="00D077CF" w14:paraId="64F6D7C9" w14:textId="77777777" w:rsidTr="00D077CF">
        <w:tc>
          <w:tcPr>
            <w:tcW w:w="2263" w:type="dxa"/>
            <w:tcBorders>
              <w:top w:val="nil"/>
              <w:left w:val="nil"/>
              <w:right w:val="nil"/>
            </w:tcBorders>
          </w:tcPr>
          <w:p w14:paraId="50179E5C" w14:textId="77777777" w:rsidR="00C15CE9" w:rsidRPr="00D077CF" w:rsidRDefault="00C15CE9" w:rsidP="00D077CF">
            <w:pPr>
              <w:pStyle w:val="ds-markdown-paragraph"/>
              <w:spacing w:before="0" w:beforeAutospacing="0" w:after="0" w:afterAutospacing="0"/>
              <w:ind w:left="31"/>
              <w:rPr>
                <w:rStyle w:val="a3"/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5230B6F" w14:textId="3DD45684" w:rsidR="00C15CE9" w:rsidRPr="00D077CF" w:rsidRDefault="00C15CE9" w:rsidP="00C15CE9">
            <w:pPr>
              <w:pStyle w:val="ds-markdown-paragraph"/>
              <w:spacing w:before="0" w:beforeAutospacing="0" w:after="0" w:afterAutospacing="0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/Семенов С.С./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1C7A7D44" w14:textId="77777777" w:rsidR="00C15CE9" w:rsidRPr="00D077CF" w:rsidRDefault="00C15CE9" w:rsidP="00C15CE9">
            <w:pPr>
              <w:pStyle w:val="ds-markdown-paragraph"/>
              <w:spacing w:before="0" w:beforeAutospacing="0" w:after="0" w:afterAutospacing="0"/>
              <w:rPr>
                <w:rStyle w:val="a3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2244850" w14:textId="302F65F8" w:rsidR="00C15CE9" w:rsidRPr="00D077CF" w:rsidRDefault="00C15CE9" w:rsidP="00C15CE9">
            <w:pPr>
              <w:pStyle w:val="ds-markdown-paragraph"/>
              <w:spacing w:before="0" w:beforeAutospacing="0" w:after="0" w:afterAutospacing="0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/Петров П.П./</w:t>
            </w:r>
          </w:p>
        </w:tc>
      </w:tr>
    </w:tbl>
    <w:p w14:paraId="7CA0DAC8" w14:textId="7AA277C0" w:rsidR="00D2341A" w:rsidRPr="00D077CF" w:rsidRDefault="00D2341A" w:rsidP="00C15CE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bCs w:val="0"/>
          <w:sz w:val="28"/>
          <w:szCs w:val="28"/>
        </w:rPr>
      </w:pPr>
    </w:p>
    <w:tbl>
      <w:tblPr>
        <w:tblStyle w:val="a9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394"/>
      </w:tblGrid>
      <w:tr w:rsidR="00D077CF" w:rsidRPr="00D077CF" w14:paraId="15D80A0F" w14:textId="77777777" w:rsidTr="00C15CE9">
        <w:tc>
          <w:tcPr>
            <w:tcW w:w="4957" w:type="dxa"/>
          </w:tcPr>
          <w:p w14:paraId="2FF0FCA4" w14:textId="7EB2097B" w:rsidR="00C15CE9" w:rsidRPr="00D077CF" w:rsidRDefault="00C15CE9" w:rsidP="00D2341A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«___» __________20__г</w:t>
            </w: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.</w:t>
            </w:r>
          </w:p>
        </w:tc>
        <w:tc>
          <w:tcPr>
            <w:tcW w:w="4394" w:type="dxa"/>
          </w:tcPr>
          <w:p w14:paraId="4B18EA0E" w14:textId="41A3B9E7" w:rsidR="00C15CE9" w:rsidRPr="00D077CF" w:rsidRDefault="00C15CE9" w:rsidP="00D2341A">
            <w:pPr>
              <w:pStyle w:val="ds-markdown-paragraph"/>
              <w:spacing w:before="0" w:beforeAutospacing="0" w:after="0" w:afterAutospacing="0"/>
              <w:jc w:val="both"/>
              <w:rPr>
                <w:rStyle w:val="a3"/>
                <w:b w:val="0"/>
                <w:bCs w:val="0"/>
                <w:sz w:val="28"/>
                <w:szCs w:val="28"/>
              </w:rPr>
            </w:pP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«___» __________20__г</w:t>
            </w:r>
            <w:r w:rsidRPr="00D077CF">
              <w:rPr>
                <w:rStyle w:val="a3"/>
                <w:b w:val="0"/>
                <w:bCs w:val="0"/>
                <w:sz w:val="28"/>
                <w:szCs w:val="28"/>
              </w:rPr>
              <w:t>.</w:t>
            </w:r>
          </w:p>
        </w:tc>
      </w:tr>
    </w:tbl>
    <w:p w14:paraId="1861B381" w14:textId="77777777" w:rsidR="00D2341A" w:rsidRPr="00D077CF" w:rsidRDefault="00D2341A" w:rsidP="00D2341A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bCs w:val="0"/>
          <w:sz w:val="28"/>
          <w:szCs w:val="28"/>
        </w:rPr>
      </w:pPr>
    </w:p>
    <w:p w14:paraId="7CD30F65" w14:textId="3FC333F4" w:rsidR="00C15CE9" w:rsidRPr="00D077CF" w:rsidRDefault="00C15CE9" w:rsidP="00C15CE9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sz w:val="28"/>
          <w:szCs w:val="28"/>
        </w:rPr>
      </w:pPr>
    </w:p>
    <w:p w14:paraId="7B6B5F52" w14:textId="77777777" w:rsidR="00C15CE9" w:rsidRPr="00D077CF" w:rsidRDefault="00C15CE9" w:rsidP="00C15CE9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10E140E9" w14:textId="77777777" w:rsidR="00C15CE9" w:rsidRPr="00D077CF" w:rsidRDefault="00C15CE9" w:rsidP="00C15CE9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5B31EE52" w14:textId="77777777" w:rsidR="00C15CE9" w:rsidRPr="00D077CF" w:rsidRDefault="00C15CE9" w:rsidP="00C15CE9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b w:val="0"/>
          <w:bCs w:val="0"/>
          <w:sz w:val="28"/>
          <w:szCs w:val="28"/>
        </w:rPr>
      </w:pPr>
    </w:p>
    <w:p w14:paraId="2055418B" w14:textId="77777777" w:rsidR="00C15CE9" w:rsidRPr="00D077CF" w:rsidRDefault="00C15CE9" w:rsidP="00C15CE9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b w:val="0"/>
          <w:bCs w:val="0"/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Пермь 2026</w:t>
      </w:r>
    </w:p>
    <w:sdt>
      <w:sdtPr>
        <w:rPr>
          <w:color w:val="auto"/>
        </w:rPr>
        <w:id w:val="2921867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14:ligatures w14:val="standardContextual"/>
        </w:rPr>
      </w:sdtEndPr>
      <w:sdtContent>
        <w:p w14:paraId="67BAD197" w14:textId="41AA38F2" w:rsidR="00C15CE9" w:rsidRPr="00D077CF" w:rsidRDefault="00C15CE9" w:rsidP="00C15CE9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077C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D3EB122" w14:textId="3A514DC3" w:rsidR="00D077CF" w:rsidRPr="00D077CF" w:rsidRDefault="00C15CE9" w:rsidP="00D077C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r w:rsidRPr="00D077C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77C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77C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145166" w:history="1">
            <w:r w:rsidR="00D077CF"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 ОБЩИЕ СВЕДЕНИЯ</w:t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_Toc243145166 \h </w:instrText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077CF"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E2F15" w14:textId="62D7DD4E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67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Наименование изделия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_Toc243145167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3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56010847" w14:textId="0203BB43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68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Область применения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_Toc243145168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3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00A768DC" w14:textId="3AC41BC7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69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Назначение применения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_Toc243145169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3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316E63F7" w14:textId="773CA01E" w:rsidR="00D077CF" w:rsidRPr="00D077CF" w:rsidRDefault="00D077CF" w:rsidP="00D077CF">
          <w:pPr>
            <w:pStyle w:val="21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70" w:history="1">
            <w:r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 ТРЕБОВАНИЯ К УСЛОВИЯМ ЭКСПЛУАТАЦИИ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_Toc243145170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DBC5E" w14:textId="6E226958" w:rsidR="00D077CF" w:rsidRPr="00D077CF" w:rsidRDefault="00D077CF" w:rsidP="00D077CF">
          <w:pPr>
            <w:pStyle w:val="21"/>
            <w:ind w:firstLine="284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71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 Климатические условия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_Toc243145171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04BFD" w14:textId="5F7C5C24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2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 Типы опорных поверхностей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_Toc243145172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4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56DFDF15" w14:textId="373D0C50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3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Ограничения по применению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_Toc243145173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4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657E0EFB" w14:textId="690A1BCE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4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3.1. Требования к персоналу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_Toc243145174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5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301191AB" w14:textId="70233D80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5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3.2. Требования к месту базирования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_Toc243145175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5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2D0E28D6" w14:textId="2F204228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6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3.3. Подготовка перед применением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_Toc243145176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5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134159CF" w14:textId="61704EBD" w:rsidR="00D077CF" w:rsidRPr="00D077CF" w:rsidRDefault="00D077CF" w:rsidP="00D077CF">
          <w:pPr>
            <w:pStyle w:val="21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77" w:history="1">
            <w:r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4. ПОРЯДОК ПРИМЕНЕНИЯ ПО НАЗНАЧЕНИЮ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_Toc243145177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1F194A" w14:textId="01D24E78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8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4.1. Режимы управления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_Toc243145178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6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3D1A0379" w14:textId="5CFC6BB8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79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4.2. Действия в аварийных ситуациях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_Toc243145179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6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2A041FC3" w14:textId="335B72D9" w:rsidR="00D077CF" w:rsidRPr="00D077CF" w:rsidRDefault="00D077CF" w:rsidP="00D077CF">
          <w:pPr>
            <w:pStyle w:val="21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80" w:history="1">
            <w:r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5. ТРЕБОВАНИЯ БЕЗОПАСНОСТИ ПРИ ПРИМЕНЕНИИ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_Toc243145180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33768" w14:textId="20F67F03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1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5.1. Электробезопасность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_Toc243145181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7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5CB17A21" w14:textId="391685B4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2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5.2. Безопасность на воде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_Toc243145182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7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1FA72CD1" w14:textId="0E0318C6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3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5.3. Механическая безопасность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_Toc243145183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7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6B6F05D2" w14:textId="43524020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4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5.4. Экологическая безопасность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_Toc243145184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7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1D3F3676" w14:textId="78804509" w:rsidR="00D077CF" w:rsidRPr="00D077CF" w:rsidRDefault="00D077CF" w:rsidP="00D077CF">
          <w:pPr>
            <w:pStyle w:val="21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85" w:history="1">
            <w:r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6. ТЕХНИЧЕСКОЕ ОБСЛУЖИВАНИЕ И ХРАНЕНИЕ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_Toc243145185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9195F" w14:textId="01589ACE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6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6.1. Виды и периодичность технического обслуживания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_Toc243145186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8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66EF1672" w14:textId="783EE8B5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7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6.2. Требования к хранению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_Toc243145187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8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7D3CF172" w14:textId="5D25116A" w:rsidR="00D077CF" w:rsidRPr="00D077CF" w:rsidRDefault="00D077CF" w:rsidP="00D077CF">
          <w:pPr>
            <w:pStyle w:val="21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88" w:history="1">
            <w:r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7. ТРЕБОВАНИЯ К ОБУЧЕНИЮ ПЕРСОНАЛА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_Toc243145188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7A10B" w14:textId="2E871928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89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7.1. Программа обучения операторов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_Toc243145189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9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0DB9FBF0" w14:textId="7AA7C2EF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90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7.2. Периодичность повышения квалификации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_Toc243145190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9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3302F0F8" w14:textId="49749F5A" w:rsidR="00D077CF" w:rsidRPr="00D077CF" w:rsidRDefault="00D077CF" w:rsidP="00D077CF">
          <w:pPr>
            <w:pStyle w:val="21"/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43145191" w:history="1">
            <w:r w:rsidRPr="00D077C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8. ТРЕБОВАНИЯ К ОТЧЁТНОСТИ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_Toc243145191 \h </w:instrTex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077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31836" w14:textId="472CE5D2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92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8.1. Документация при применении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_Toc243145192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10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2D249959" w14:textId="7BE8158D" w:rsidR="00D077CF" w:rsidRPr="00D077CF" w:rsidRDefault="00D077CF" w:rsidP="00D077CF">
          <w:pPr>
            <w:pStyle w:val="31"/>
            <w:ind w:firstLine="284"/>
            <w:rPr>
              <w:noProof/>
              <w:kern w:val="0"/>
              <w14:ligatures w14:val="none"/>
            </w:rPr>
          </w:pPr>
          <w:hyperlink w:anchor="_Toc243145193" w:history="1">
            <w:r w:rsidRPr="00D077C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8.2. Отчётность перед контролирующими органами</w:t>
            </w:r>
            <w:r w:rsidRPr="00D077CF">
              <w:rPr>
                <w:noProof/>
                <w:webHidden/>
              </w:rPr>
              <w:tab/>
            </w:r>
            <w:r w:rsidRPr="00D077CF">
              <w:rPr>
                <w:noProof/>
                <w:webHidden/>
              </w:rPr>
              <w:fldChar w:fldCharType="begin"/>
            </w:r>
            <w:r w:rsidRPr="00D077CF">
              <w:rPr>
                <w:noProof/>
                <w:webHidden/>
              </w:rPr>
              <w:instrText xml:space="preserve"> PAGEREF _Toc243145193 \h </w:instrText>
            </w:r>
            <w:r w:rsidRPr="00D077CF">
              <w:rPr>
                <w:noProof/>
                <w:webHidden/>
              </w:rPr>
            </w:r>
            <w:r w:rsidRPr="00D077CF">
              <w:rPr>
                <w:noProof/>
                <w:webHidden/>
              </w:rPr>
              <w:fldChar w:fldCharType="separate"/>
            </w:r>
            <w:r w:rsidRPr="00D077CF">
              <w:rPr>
                <w:noProof/>
                <w:webHidden/>
              </w:rPr>
              <w:t>10</w:t>
            </w:r>
            <w:r w:rsidRPr="00D077CF">
              <w:rPr>
                <w:noProof/>
                <w:webHidden/>
              </w:rPr>
              <w:fldChar w:fldCharType="end"/>
            </w:r>
          </w:hyperlink>
        </w:p>
        <w:p w14:paraId="05076FA4" w14:textId="701BBAFA" w:rsidR="00C15CE9" w:rsidRPr="00D077CF" w:rsidRDefault="00C15CE9">
          <w:r w:rsidRPr="00D077C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709C29F" w14:textId="77777777" w:rsidR="00C15CE9" w:rsidRPr="00D077CF" w:rsidRDefault="00C15CE9" w:rsidP="00C15CE9"/>
    <w:p w14:paraId="6D6D85A3" w14:textId="77777777" w:rsidR="00C15CE9" w:rsidRPr="00D077CF" w:rsidRDefault="00C15CE9">
      <w:pPr>
        <w:rPr>
          <w:rFonts w:ascii="Times New Roman" w:eastAsia="Times New Roman" w:hAnsi="Times New Roman" w:cs="Times New Roman"/>
          <w:sz w:val="28"/>
          <w:szCs w:val="28"/>
        </w:rPr>
      </w:pPr>
      <w:r w:rsidRPr="00D077C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81E765C" w14:textId="77777777" w:rsidR="00C032EB" w:rsidRPr="00D077CF" w:rsidRDefault="00C032EB" w:rsidP="00C15CE9">
      <w:pPr>
        <w:pStyle w:val="1"/>
        <w:spacing w:after="240"/>
        <w:jc w:val="center"/>
        <w:rPr>
          <w:rFonts w:ascii="Times New Roman" w:eastAsiaTheme="minorEastAsia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0" w:name="_Toc243145166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1. ОБЩИЕ СВЕДЕНИЯ</w:t>
      </w:r>
      <w:bookmarkEnd w:id="0"/>
    </w:p>
    <w:p w14:paraId="53AF74F9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" w:name="_Toc243145167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1.1. Наименование изделия</w:t>
      </w:r>
      <w:bookmarkEnd w:id="1"/>
    </w:p>
    <w:p w14:paraId="0D274E39" w14:textId="77777777" w:rsidR="00C032EB" w:rsidRPr="00D077CF" w:rsidRDefault="00C032EB" w:rsidP="00C15CE9">
      <w:pPr>
        <w:pStyle w:val="ds-markdown-paragraph"/>
        <w:shd w:val="clear" w:color="auto" w:fill="FFFFFF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Робот-</w:t>
      </w:r>
      <w:proofErr w:type="spellStart"/>
      <w:r w:rsidRPr="00D077CF">
        <w:rPr>
          <w:sz w:val="28"/>
          <w:szCs w:val="28"/>
        </w:rPr>
        <w:t>шнекоход</w:t>
      </w:r>
      <w:proofErr w:type="spellEnd"/>
      <w:r w:rsidRPr="00D077CF">
        <w:rPr>
          <w:sz w:val="28"/>
          <w:szCs w:val="28"/>
        </w:rPr>
        <w:t xml:space="preserve"> (роботизированная платформа на шнекороторном движителе).</w:t>
      </w:r>
    </w:p>
    <w:p w14:paraId="37F0AB69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" w:name="_Toc243145168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1.2. Область применения</w:t>
      </w:r>
      <w:bookmarkEnd w:id="2"/>
    </w:p>
    <w:p w14:paraId="26ECB8A8" w14:textId="77777777" w:rsidR="00C032EB" w:rsidRPr="00D077CF" w:rsidRDefault="00C032EB" w:rsidP="00767C4B">
      <w:pPr>
        <w:pStyle w:val="ds-markdown-paragraph"/>
        <w:shd w:val="clear" w:color="auto" w:fill="FFFFFF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Настоящее ТЗ распространяется на применение робота-</w:t>
      </w:r>
      <w:proofErr w:type="spellStart"/>
      <w:r w:rsidRPr="00D077CF">
        <w:rPr>
          <w:sz w:val="28"/>
          <w:szCs w:val="28"/>
        </w:rPr>
        <w:t>шнекохода</w:t>
      </w:r>
      <w:proofErr w:type="spellEnd"/>
      <w:r w:rsidRPr="00D077CF">
        <w:rPr>
          <w:sz w:val="28"/>
          <w:szCs w:val="28"/>
        </w:rPr>
        <w:t xml:space="preserve"> в условиях труднодоступной местности, где использование традиционных колесных и гусеничных машин невозможно или неэффективно: глубокий снег, лед, болото, песок, водные преграды.</w:t>
      </w:r>
    </w:p>
    <w:p w14:paraId="6274D2E1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243145169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1.3. Назначение применения</w:t>
      </w:r>
      <w:bookmarkEnd w:id="3"/>
    </w:p>
    <w:p w14:paraId="36CAF760" w14:textId="77777777" w:rsidR="00C032EB" w:rsidRPr="00D077CF" w:rsidRDefault="00C032E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Робот-</w:t>
      </w:r>
      <w:proofErr w:type="spellStart"/>
      <w:r w:rsidRPr="00D077CF">
        <w:rPr>
          <w:sz w:val="28"/>
          <w:szCs w:val="28"/>
        </w:rPr>
        <w:t>шнекоход</w:t>
      </w:r>
      <w:proofErr w:type="spellEnd"/>
      <w:r w:rsidRPr="00D077CF">
        <w:rPr>
          <w:sz w:val="28"/>
          <w:szCs w:val="28"/>
        </w:rPr>
        <w:t xml:space="preserve"> предназначен для:</w:t>
      </w:r>
    </w:p>
    <w:p w14:paraId="28451B3E" w14:textId="7EAD898D" w:rsidR="00767C4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П</w:t>
      </w:r>
      <w:r w:rsidR="00C032EB" w:rsidRPr="00D077CF">
        <w:rPr>
          <w:rStyle w:val="a3"/>
          <w:b w:val="0"/>
          <w:bCs w:val="0"/>
          <w:sz w:val="28"/>
          <w:szCs w:val="28"/>
        </w:rPr>
        <w:t>оисково-спасательных операций</w:t>
      </w:r>
      <w:r w:rsidR="00763C1A" w:rsidRPr="00D077CF">
        <w:rPr>
          <w:sz w:val="28"/>
          <w:szCs w:val="28"/>
        </w:rPr>
        <w:t xml:space="preserve"> - </w:t>
      </w:r>
      <w:r w:rsidR="00C032EB" w:rsidRPr="00D077CF">
        <w:rPr>
          <w:sz w:val="28"/>
          <w:szCs w:val="28"/>
        </w:rPr>
        <w:t>эвакуация пострадавших, доставка спасательного оборудования в зоны, недоступные для другой техники;</w:t>
      </w:r>
    </w:p>
    <w:p w14:paraId="04ECFBC3" w14:textId="5147C6EF" w:rsidR="00767C4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Г</w:t>
      </w:r>
      <w:r w:rsidR="00C032EB" w:rsidRPr="00D077CF">
        <w:rPr>
          <w:rStyle w:val="a3"/>
          <w:b w:val="0"/>
          <w:bCs w:val="0"/>
          <w:sz w:val="28"/>
          <w:szCs w:val="28"/>
        </w:rPr>
        <w:t>еодезических и научных</w:t>
      </w:r>
      <w:r w:rsidR="00C032EB" w:rsidRPr="00D077CF">
        <w:rPr>
          <w:rStyle w:val="a3"/>
          <w:sz w:val="28"/>
          <w:szCs w:val="28"/>
        </w:rPr>
        <w:t xml:space="preserve"> </w:t>
      </w:r>
      <w:r w:rsidR="00763C1A" w:rsidRPr="00D077CF">
        <w:rPr>
          <w:sz w:val="28"/>
          <w:szCs w:val="28"/>
        </w:rPr>
        <w:t xml:space="preserve">исследований - </w:t>
      </w:r>
      <w:r w:rsidR="00C032EB" w:rsidRPr="00D077CF">
        <w:rPr>
          <w:sz w:val="28"/>
          <w:szCs w:val="28"/>
        </w:rPr>
        <w:t>обследование труднодоступных территорий, сбор данных о рельефе, акватории и грунтах;</w:t>
      </w:r>
    </w:p>
    <w:p w14:paraId="6E15DBC7" w14:textId="3C53B20B" w:rsidR="00767C4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Р</w:t>
      </w:r>
      <w:r w:rsidR="00C032EB" w:rsidRPr="00D077CF">
        <w:rPr>
          <w:rStyle w:val="a3"/>
          <w:b w:val="0"/>
          <w:bCs w:val="0"/>
          <w:sz w:val="28"/>
          <w:szCs w:val="28"/>
        </w:rPr>
        <w:t>азведки и мониторинга</w:t>
      </w:r>
      <w:r w:rsidR="00B63E8F" w:rsidRPr="00D077CF">
        <w:rPr>
          <w:sz w:val="28"/>
          <w:szCs w:val="28"/>
        </w:rPr>
        <w:t xml:space="preserve"> - </w:t>
      </w:r>
      <w:r w:rsidR="00C032EB" w:rsidRPr="00D077CF">
        <w:rPr>
          <w:sz w:val="28"/>
          <w:szCs w:val="28"/>
        </w:rPr>
        <w:t>патрулирование прибрежных зон, контроль ледовой обстановки, обследование нефтегазовых объектов;</w:t>
      </w:r>
    </w:p>
    <w:p w14:paraId="4F34E34F" w14:textId="0D26A003" w:rsidR="00767C4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Т</w:t>
      </w:r>
      <w:r w:rsidR="00C032EB" w:rsidRPr="00D077CF">
        <w:rPr>
          <w:rStyle w:val="a3"/>
          <w:b w:val="0"/>
          <w:bCs w:val="0"/>
          <w:sz w:val="28"/>
          <w:szCs w:val="28"/>
        </w:rPr>
        <w:t>ранспортных операций</w:t>
      </w:r>
      <w:r w:rsidR="00A93ABB" w:rsidRPr="00D077CF">
        <w:rPr>
          <w:sz w:val="28"/>
          <w:szCs w:val="28"/>
        </w:rPr>
        <w:t xml:space="preserve"> - </w:t>
      </w:r>
      <w:r w:rsidR="00C032EB" w:rsidRPr="00D077CF">
        <w:rPr>
          <w:sz w:val="28"/>
          <w:szCs w:val="28"/>
        </w:rPr>
        <w:t>перевозка полезной нагрузки массой до 100 кг с сохранением плавучести.</w:t>
      </w:r>
    </w:p>
    <w:p w14:paraId="1AAAEDC9" w14:textId="2ADE13A1" w:rsidR="00C032EB" w:rsidRPr="00D077CF" w:rsidRDefault="00767C4B" w:rsidP="00767C4B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41FC31FA" w14:textId="77777777" w:rsidR="00A93ABB" w:rsidRPr="00D077CF" w:rsidRDefault="00C032EB" w:rsidP="00767C4B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43145170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 ТРЕБОВАНИЯ К УСЛОВИЯМ ЭКСПЛУАТАЦИИ</w:t>
      </w:r>
      <w:bookmarkEnd w:id="4"/>
    </w:p>
    <w:p w14:paraId="1DF8C380" w14:textId="159CF8A9" w:rsidR="00C032EB" w:rsidRPr="00D077CF" w:rsidRDefault="00C032EB" w:rsidP="00C15CE9">
      <w:pPr>
        <w:pStyle w:val="2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" w:name="_Toc243145171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2.1. Климатические условия</w:t>
      </w:r>
      <w:bookmarkEnd w:id="5"/>
    </w:p>
    <w:p w14:paraId="61ACC376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Температура окружающего воздуха:</w:t>
      </w:r>
      <w:r w:rsidRPr="00D077CF">
        <w:rPr>
          <w:b/>
          <w:bCs/>
          <w:sz w:val="28"/>
          <w:szCs w:val="28"/>
        </w:rPr>
        <w:t> </w:t>
      </w:r>
      <w:r w:rsidRPr="00D077CF">
        <w:rPr>
          <w:sz w:val="28"/>
          <w:szCs w:val="28"/>
        </w:rPr>
        <w:t xml:space="preserve">от </w:t>
      </w:r>
      <w:r w:rsidR="00A93ABB" w:rsidRPr="00D077CF">
        <w:rPr>
          <w:sz w:val="28"/>
          <w:szCs w:val="28"/>
        </w:rPr>
        <w:t>-</w:t>
      </w:r>
      <w:r w:rsidRPr="00D077CF">
        <w:rPr>
          <w:sz w:val="28"/>
          <w:szCs w:val="28"/>
        </w:rPr>
        <w:t>30 °С до +40 °С.</w:t>
      </w:r>
    </w:p>
    <w:p w14:paraId="5A19AE9D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Относительная влажность:</w:t>
      </w:r>
      <w:r w:rsidRPr="00D077CF">
        <w:rPr>
          <w:b/>
          <w:bCs/>
          <w:sz w:val="28"/>
          <w:szCs w:val="28"/>
        </w:rPr>
        <w:t> </w:t>
      </w:r>
      <w:r w:rsidRPr="00D077CF">
        <w:rPr>
          <w:sz w:val="28"/>
          <w:szCs w:val="28"/>
        </w:rPr>
        <w:t>до 98 % при +25 °С.</w:t>
      </w:r>
    </w:p>
    <w:p w14:paraId="75466728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Атмосферные осадки:</w:t>
      </w:r>
      <w:r w:rsidRPr="00D077CF">
        <w:rPr>
          <w:b/>
          <w:bCs/>
          <w:sz w:val="28"/>
          <w:szCs w:val="28"/>
        </w:rPr>
        <w:t> </w:t>
      </w:r>
      <w:r w:rsidRPr="00D077CF">
        <w:rPr>
          <w:sz w:val="28"/>
          <w:szCs w:val="28"/>
        </w:rPr>
        <w:t>дождь, снег, град</w:t>
      </w:r>
      <w:r w:rsidR="00C055BD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без ограничений.</w:t>
      </w:r>
    </w:p>
    <w:p w14:paraId="7128DC5A" w14:textId="7F2CD077" w:rsidR="00C032E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Ветровая нагрузка:</w:t>
      </w:r>
      <w:r w:rsidRPr="00D077CF">
        <w:rPr>
          <w:b/>
          <w:bCs/>
          <w:sz w:val="28"/>
          <w:szCs w:val="28"/>
        </w:rPr>
        <w:t> </w:t>
      </w:r>
      <w:r w:rsidRPr="00D077CF">
        <w:rPr>
          <w:sz w:val="28"/>
          <w:szCs w:val="28"/>
        </w:rPr>
        <w:t>до 15 м/с (при эксплуатации на воде).</w:t>
      </w:r>
    </w:p>
    <w:p w14:paraId="479A5AF6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6" w:name="_Toc243145172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2.2. Типы опорных поверхностей</w:t>
      </w:r>
      <w:bookmarkEnd w:id="6"/>
    </w:p>
    <w:p w14:paraId="7D48FEA8" w14:textId="0E280C49" w:rsidR="00767C4B" w:rsidRPr="00D077CF" w:rsidRDefault="00C032E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Робот-</w:t>
      </w:r>
      <w:proofErr w:type="spellStart"/>
      <w:r w:rsidRPr="00D077CF">
        <w:rPr>
          <w:sz w:val="28"/>
          <w:szCs w:val="28"/>
        </w:rPr>
        <w:t>шнекоход</w:t>
      </w:r>
      <w:proofErr w:type="spellEnd"/>
      <w:r w:rsidRPr="00D077CF">
        <w:rPr>
          <w:sz w:val="28"/>
          <w:szCs w:val="28"/>
        </w:rPr>
        <w:t xml:space="preserve"> должен эксплуатироваться на следующих типах поверхностей: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14"/>
        <w:gridCol w:w="3054"/>
        <w:gridCol w:w="3277"/>
      </w:tblGrid>
      <w:tr w:rsidR="00D077CF" w:rsidRPr="00D077CF" w14:paraId="1BEACE87" w14:textId="77777777" w:rsidTr="00767C4B">
        <w:tc>
          <w:tcPr>
            <w:tcW w:w="3115" w:type="dxa"/>
          </w:tcPr>
          <w:p w14:paraId="61DBFFDB" w14:textId="09E58C0A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b/>
                <w:bCs/>
                <w:sz w:val="28"/>
                <w:szCs w:val="28"/>
              </w:rPr>
              <w:t>Тип поверхности</w:t>
            </w:r>
          </w:p>
        </w:tc>
        <w:tc>
          <w:tcPr>
            <w:tcW w:w="3115" w:type="dxa"/>
          </w:tcPr>
          <w:p w14:paraId="4FF3712B" w14:textId="463A13FB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14:paraId="49494BB9" w14:textId="3D1D4E70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b/>
                <w:bCs/>
                <w:sz w:val="28"/>
                <w:szCs w:val="28"/>
              </w:rPr>
              <w:t>Режим движения</w:t>
            </w:r>
          </w:p>
        </w:tc>
      </w:tr>
      <w:tr w:rsidR="00D077CF" w:rsidRPr="00D077CF" w14:paraId="15851428" w14:textId="77777777" w:rsidTr="00767C4B">
        <w:tc>
          <w:tcPr>
            <w:tcW w:w="3115" w:type="dxa"/>
          </w:tcPr>
          <w:p w14:paraId="1A01CE1D" w14:textId="2856F8C1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Глубокий</w:t>
            </w:r>
            <w:r w:rsidRPr="00D077CF">
              <w:rPr>
                <w:rStyle w:val="a3"/>
                <w:rFonts w:eastAsia="Times New Roman"/>
                <w:sz w:val="28"/>
                <w:szCs w:val="28"/>
              </w:rPr>
              <w:t xml:space="preserve"> </w:t>
            </w: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снег</w:t>
            </w:r>
          </w:p>
        </w:tc>
        <w:tc>
          <w:tcPr>
            <w:tcW w:w="3115" w:type="dxa"/>
          </w:tcPr>
          <w:p w14:paraId="524CE36F" w14:textId="2B91C454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Снежный покров глубиной до 1 м</w:t>
            </w:r>
          </w:p>
        </w:tc>
        <w:tc>
          <w:tcPr>
            <w:tcW w:w="3115" w:type="dxa"/>
          </w:tcPr>
          <w:p w14:paraId="6ABDFC4D" w14:textId="1225978C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Основной режим</w:t>
            </w:r>
          </w:p>
        </w:tc>
      </w:tr>
      <w:tr w:rsidR="00D077CF" w:rsidRPr="00D077CF" w14:paraId="1F10CD7A" w14:textId="77777777" w:rsidTr="00767C4B">
        <w:tc>
          <w:tcPr>
            <w:tcW w:w="3115" w:type="dxa"/>
          </w:tcPr>
          <w:p w14:paraId="2D62F183" w14:textId="47337ED8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Лед</w:t>
            </w:r>
          </w:p>
        </w:tc>
        <w:tc>
          <w:tcPr>
            <w:tcW w:w="3115" w:type="dxa"/>
          </w:tcPr>
          <w:p w14:paraId="47D80428" w14:textId="1D960C06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Тонкий лед, полыньи, битый лед</w:t>
            </w:r>
          </w:p>
        </w:tc>
        <w:tc>
          <w:tcPr>
            <w:tcW w:w="3115" w:type="dxa"/>
          </w:tcPr>
          <w:p w14:paraId="45245D01" w14:textId="2057F6B5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Основной режим</w:t>
            </w:r>
          </w:p>
        </w:tc>
      </w:tr>
      <w:tr w:rsidR="00D077CF" w:rsidRPr="00D077CF" w14:paraId="584C722F" w14:textId="77777777" w:rsidTr="00767C4B">
        <w:tc>
          <w:tcPr>
            <w:tcW w:w="3115" w:type="dxa"/>
          </w:tcPr>
          <w:p w14:paraId="62A77A30" w14:textId="69A03DE4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Болото</w:t>
            </w:r>
          </w:p>
        </w:tc>
        <w:tc>
          <w:tcPr>
            <w:tcW w:w="3115" w:type="dxa"/>
          </w:tcPr>
          <w:p w14:paraId="4E077E78" w14:textId="43734040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Заболоченная местность, торфяники</w:t>
            </w:r>
          </w:p>
        </w:tc>
        <w:tc>
          <w:tcPr>
            <w:tcW w:w="3115" w:type="dxa"/>
          </w:tcPr>
          <w:p w14:paraId="108BA52D" w14:textId="3774AAB9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Основной режим</w:t>
            </w:r>
          </w:p>
        </w:tc>
      </w:tr>
      <w:tr w:rsidR="00D077CF" w:rsidRPr="00D077CF" w14:paraId="4D20589A" w14:textId="77777777" w:rsidTr="00767C4B">
        <w:tc>
          <w:tcPr>
            <w:tcW w:w="3115" w:type="dxa"/>
          </w:tcPr>
          <w:p w14:paraId="07C54FD1" w14:textId="11C63C06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Песок</w:t>
            </w:r>
          </w:p>
        </w:tc>
        <w:tc>
          <w:tcPr>
            <w:tcW w:w="3115" w:type="dxa"/>
          </w:tcPr>
          <w:p w14:paraId="3793B721" w14:textId="7CF96A39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Влажный и сухой песок, дюны</w:t>
            </w:r>
          </w:p>
        </w:tc>
        <w:tc>
          <w:tcPr>
            <w:tcW w:w="3115" w:type="dxa"/>
          </w:tcPr>
          <w:p w14:paraId="38E53B4A" w14:textId="076D07D1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Ограниченный режим</w:t>
            </w:r>
          </w:p>
        </w:tc>
      </w:tr>
      <w:tr w:rsidR="00D077CF" w:rsidRPr="00D077CF" w14:paraId="543BB76B" w14:textId="77777777" w:rsidTr="00767C4B">
        <w:tc>
          <w:tcPr>
            <w:tcW w:w="3115" w:type="dxa"/>
          </w:tcPr>
          <w:p w14:paraId="6CF3FA2A" w14:textId="7CD1A12F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Вода</w:t>
            </w:r>
          </w:p>
        </w:tc>
        <w:tc>
          <w:tcPr>
            <w:tcW w:w="3115" w:type="dxa"/>
          </w:tcPr>
          <w:p w14:paraId="66D0FE83" w14:textId="11217420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Пресные и слабосоленые водоемы</w:t>
            </w:r>
          </w:p>
        </w:tc>
        <w:tc>
          <w:tcPr>
            <w:tcW w:w="3115" w:type="dxa"/>
          </w:tcPr>
          <w:p w14:paraId="7AC0DF19" w14:textId="4B70A067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Вспомогательный режим (плавучесть)</w:t>
            </w:r>
          </w:p>
        </w:tc>
      </w:tr>
      <w:tr w:rsidR="00D077CF" w:rsidRPr="00D077CF" w14:paraId="7B67EF32" w14:textId="77777777" w:rsidTr="00767C4B">
        <w:tc>
          <w:tcPr>
            <w:tcW w:w="3115" w:type="dxa"/>
            <w:tcBorders>
              <w:bottom w:val="single" w:sz="4" w:space="0" w:color="auto"/>
            </w:tcBorders>
          </w:tcPr>
          <w:p w14:paraId="11F86F19" w14:textId="3AC672C6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Твердый</w:t>
            </w:r>
            <w:r w:rsidRPr="00D077CF">
              <w:rPr>
                <w:rStyle w:val="a3"/>
                <w:rFonts w:eastAsia="Times New Roman"/>
                <w:sz w:val="28"/>
                <w:szCs w:val="28"/>
              </w:rPr>
              <w:t xml:space="preserve"> </w:t>
            </w: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грунт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2CAC2CA" w14:textId="6A2DEA39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Грунтовые дороги, каменистая поверхность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79F7568" w14:textId="7E7F73CE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sz w:val="28"/>
                <w:szCs w:val="28"/>
              </w:rPr>
              <w:t>Не рекомендуется</w:t>
            </w:r>
            <w:r w:rsidRPr="00D077CF">
              <w:rPr>
                <w:rFonts w:eastAsia="Times New Roman"/>
                <w:sz w:val="28"/>
                <w:szCs w:val="28"/>
              </w:rPr>
              <w:t> (высокий износ шнеков, низкая курсовая устойчивость)</w:t>
            </w:r>
          </w:p>
        </w:tc>
      </w:tr>
      <w:tr w:rsidR="00D077CF" w:rsidRPr="00D077CF" w14:paraId="2F30EED2" w14:textId="77777777" w:rsidTr="00767C4B"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B232B7" w14:textId="77777777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0709E" w14:textId="77777777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D4AF2" w14:textId="77777777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rStyle w:val="a3"/>
                <w:rFonts w:eastAsia="Times New Roman"/>
                <w:sz w:val="28"/>
                <w:szCs w:val="28"/>
              </w:rPr>
            </w:pPr>
          </w:p>
        </w:tc>
      </w:tr>
    </w:tbl>
    <w:p w14:paraId="306C8032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7" w:name="_Toc243145173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2.3. Ограничения по применению</w:t>
      </w:r>
      <w:bookmarkEnd w:id="7"/>
    </w:p>
    <w:p w14:paraId="2BF2AA7F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Запрещается</w:t>
      </w:r>
      <w:r w:rsidRPr="00D077CF">
        <w:rPr>
          <w:sz w:val="28"/>
          <w:szCs w:val="28"/>
        </w:rPr>
        <w:t> длительная эксплуатация на твердых поверхностях (асфальт, бетон, каменистый грунт)</w:t>
      </w:r>
      <w:r w:rsidR="008D0F86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приводит к ускоренному износу шнеков и повышенному расходу энергии.</w:t>
      </w:r>
    </w:p>
    <w:p w14:paraId="65A52787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Запрещается</w:t>
      </w:r>
      <w:r w:rsidRPr="00D077CF">
        <w:rPr>
          <w:sz w:val="28"/>
          <w:szCs w:val="28"/>
        </w:rPr>
        <w:t> эксплуатация при наличии в воде крупных плавающих препятствий (бревна, льдины), способных повредить шнеки.</w:t>
      </w:r>
    </w:p>
    <w:p w14:paraId="79E9354B" w14:textId="5110B2FA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Запрещается</w:t>
      </w:r>
      <w:r w:rsidRPr="00D077CF">
        <w:rPr>
          <w:sz w:val="28"/>
          <w:szCs w:val="28"/>
        </w:rPr>
        <w:t> использование в зонах с электромагнитными полями, превышающими допустимые для системы управления значения.</w:t>
      </w:r>
    </w:p>
    <w:p w14:paraId="132D6F3A" w14:textId="3A23CA77" w:rsidR="00C032EB" w:rsidRPr="00D077CF" w:rsidRDefault="00767C4B" w:rsidP="00767C4B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7AC8986F" w14:textId="3AB6D8C3" w:rsidR="00C032EB" w:rsidRPr="00D077CF" w:rsidRDefault="00C032EB" w:rsidP="00767C4B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77C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ТРЕБОВАНИЯ К ПОДГОТОВКЕ К ПРИМЕНЕНИЮ</w:t>
      </w:r>
    </w:p>
    <w:p w14:paraId="7C8CE431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43145174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3.1. Требования к персоналу</w:t>
      </w:r>
      <w:bookmarkEnd w:id="8"/>
    </w:p>
    <w:p w14:paraId="441B24F6" w14:textId="77777777" w:rsidR="00C032EB" w:rsidRPr="00D077CF" w:rsidRDefault="00C032E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К эксплуатации робота-</w:t>
      </w:r>
      <w:proofErr w:type="spellStart"/>
      <w:r w:rsidRPr="00D077CF">
        <w:rPr>
          <w:sz w:val="28"/>
          <w:szCs w:val="28"/>
        </w:rPr>
        <w:t>шнекохода</w:t>
      </w:r>
      <w:proofErr w:type="spellEnd"/>
      <w:r w:rsidRPr="00D077CF">
        <w:rPr>
          <w:sz w:val="28"/>
          <w:szCs w:val="28"/>
        </w:rPr>
        <w:t xml:space="preserve"> допускаются лица, прошедшие:</w:t>
      </w:r>
    </w:p>
    <w:p w14:paraId="4C9394F3" w14:textId="77777777" w:rsidR="00767C4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О</w:t>
      </w:r>
      <w:r w:rsidR="00C032EB" w:rsidRPr="00D077CF">
        <w:rPr>
          <w:sz w:val="28"/>
          <w:szCs w:val="28"/>
        </w:rPr>
        <w:t>бучение по программе подготовки операторов робототехнических комплексов;</w:t>
      </w:r>
    </w:p>
    <w:p w14:paraId="098B3343" w14:textId="77777777" w:rsidR="00767C4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И</w:t>
      </w:r>
      <w:r w:rsidR="00C032EB" w:rsidRPr="00D077CF">
        <w:rPr>
          <w:sz w:val="28"/>
          <w:szCs w:val="28"/>
        </w:rPr>
        <w:t>нструктаж по технике безопасности при работе с электрооборудованием и на воде;</w:t>
      </w:r>
    </w:p>
    <w:p w14:paraId="6E29D673" w14:textId="3C3A4DA8" w:rsidR="00C032EB" w:rsidRPr="00D077CF" w:rsidRDefault="00767C4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О</w:t>
      </w:r>
      <w:r w:rsidR="00C032EB" w:rsidRPr="00D077CF">
        <w:rPr>
          <w:sz w:val="28"/>
          <w:szCs w:val="28"/>
        </w:rPr>
        <w:t>знакомление с настоящим ТЗ и руководством по эксплуатации.</w:t>
      </w:r>
    </w:p>
    <w:p w14:paraId="5614DE08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9" w:name="_Toc243145175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3.2. Требования к месту базирования</w:t>
      </w:r>
      <w:bookmarkEnd w:id="9"/>
    </w:p>
    <w:p w14:paraId="6ED37C74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Наличие площадки для хранения и технического обслуживания с твердым покрытием или поддоном.</w:t>
      </w:r>
    </w:p>
    <w:p w14:paraId="072CB1C1" w14:textId="77777777" w:rsidR="00767C4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Наличие зарядных устройств (при электроприводе) или запаса топлива (при гибридной силовой установке).</w:t>
      </w:r>
    </w:p>
    <w:p w14:paraId="679259DE" w14:textId="7BE47A17" w:rsidR="00C032EB" w:rsidRPr="00D077CF" w:rsidRDefault="00C032EB" w:rsidP="00767C4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 xml:space="preserve">Наличие пульта дистанционного управления с радиусом действия не менее </w:t>
      </w:r>
      <w:r w:rsidR="00E21D3D" w:rsidRPr="00D077CF">
        <w:rPr>
          <w:sz w:val="28"/>
          <w:szCs w:val="28"/>
        </w:rPr>
        <w:t>1000</w:t>
      </w:r>
      <w:r w:rsidRPr="00D077CF">
        <w:rPr>
          <w:sz w:val="28"/>
          <w:szCs w:val="28"/>
        </w:rPr>
        <w:t xml:space="preserve"> м.</w:t>
      </w:r>
    </w:p>
    <w:p w14:paraId="748E94FA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0" w:name="_Toc243145176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3.3. Подготовка перед применением</w:t>
      </w:r>
      <w:bookmarkEnd w:id="10"/>
    </w:p>
    <w:p w14:paraId="1CF63A47" w14:textId="77777777" w:rsidR="00C032EB" w:rsidRPr="00D077CF" w:rsidRDefault="00C032EB" w:rsidP="00767C4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Проверить герметичность корпуса и целостность шнеков.</w:t>
      </w:r>
    </w:p>
    <w:p w14:paraId="2D266839" w14:textId="77777777" w:rsidR="00C032EB" w:rsidRPr="00D077CF" w:rsidRDefault="00C032EB" w:rsidP="00767C4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Зарядить аккумуляторные батареи (или проверить уровень топлива).</w:t>
      </w:r>
    </w:p>
    <w:p w14:paraId="35790F8D" w14:textId="77777777" w:rsidR="00C032EB" w:rsidRPr="00D077CF" w:rsidRDefault="00C032EB" w:rsidP="00767C4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Проверить работу системы дистанционного управления и телеметрии.</w:t>
      </w:r>
    </w:p>
    <w:p w14:paraId="00565A96" w14:textId="77777777" w:rsidR="00C032EB" w:rsidRPr="00D077CF" w:rsidRDefault="00C032EB" w:rsidP="00767C4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Установить необходимое целевое оборудование (эхолот, радиолокатор, лабораторная станция) на штатные крепежные места.</w:t>
      </w:r>
    </w:p>
    <w:p w14:paraId="575F3BDD" w14:textId="38042B6D" w:rsidR="00767C4B" w:rsidRPr="00D077CF" w:rsidRDefault="00C032EB" w:rsidP="00767C4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Провести тестовый запуск двигателей и проверку вращения шнеков в обоих направлениях.</w:t>
      </w:r>
    </w:p>
    <w:p w14:paraId="3B2C92B0" w14:textId="6C4C40A7" w:rsidR="00C032EB" w:rsidRPr="00D077CF" w:rsidRDefault="00767C4B" w:rsidP="00767C4B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7B887B91" w14:textId="77777777" w:rsidR="00C032EB" w:rsidRPr="00D077CF" w:rsidRDefault="00C032EB" w:rsidP="00767C4B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243145177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4. ПОРЯДОК ПРИМЕНЕНИЯ ПО НАЗНАЧЕНИЮ</w:t>
      </w:r>
      <w:bookmarkEnd w:id="11"/>
    </w:p>
    <w:p w14:paraId="3DF968FB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2" w:name="_Toc243145178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4.1. Режимы управления</w:t>
      </w:r>
      <w:bookmarkEnd w:id="12"/>
    </w:p>
    <w:p w14:paraId="35823A1A" w14:textId="7E4BAA22" w:rsidR="00767C4B" w:rsidRPr="00D077CF" w:rsidRDefault="00C032E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Робот-</w:t>
      </w:r>
      <w:proofErr w:type="spellStart"/>
      <w:r w:rsidRPr="00D077CF">
        <w:rPr>
          <w:sz w:val="28"/>
          <w:szCs w:val="28"/>
        </w:rPr>
        <w:t>шнекоход</w:t>
      </w:r>
      <w:proofErr w:type="spellEnd"/>
      <w:r w:rsidRPr="00D077CF">
        <w:rPr>
          <w:sz w:val="28"/>
          <w:szCs w:val="28"/>
        </w:rPr>
        <w:t xml:space="preserve"> должен эксплуатироваться в следующих режимах: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547"/>
        <w:gridCol w:w="3637"/>
        <w:gridCol w:w="3309"/>
      </w:tblGrid>
      <w:tr w:rsidR="00D077CF" w:rsidRPr="00D077CF" w14:paraId="4420620C" w14:textId="77777777" w:rsidTr="00767C4B">
        <w:tc>
          <w:tcPr>
            <w:tcW w:w="2547" w:type="dxa"/>
            <w:vAlign w:val="center"/>
          </w:tcPr>
          <w:p w14:paraId="1FB21CF3" w14:textId="73E6C4CB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sz w:val="28"/>
                <w:szCs w:val="28"/>
              </w:rPr>
            </w:pPr>
            <w:r w:rsidRPr="00D077CF">
              <w:rPr>
                <w:rFonts w:eastAsia="Times New Roman"/>
                <w:b/>
                <w:bCs/>
                <w:sz w:val="28"/>
                <w:szCs w:val="28"/>
              </w:rPr>
              <w:t>Режим</w:t>
            </w:r>
          </w:p>
        </w:tc>
        <w:tc>
          <w:tcPr>
            <w:tcW w:w="3637" w:type="dxa"/>
            <w:vAlign w:val="center"/>
          </w:tcPr>
          <w:p w14:paraId="0F0D5FEF" w14:textId="7718947B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sz w:val="28"/>
                <w:szCs w:val="28"/>
              </w:rPr>
            </w:pPr>
            <w:r w:rsidRPr="00D077CF">
              <w:rPr>
                <w:rFonts w:eastAsia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309" w:type="dxa"/>
            <w:vAlign w:val="center"/>
          </w:tcPr>
          <w:p w14:paraId="0F261C82" w14:textId="050532E4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sz w:val="28"/>
                <w:szCs w:val="28"/>
              </w:rPr>
            </w:pPr>
            <w:r w:rsidRPr="00D077CF">
              <w:rPr>
                <w:rFonts w:eastAsia="Times New Roman"/>
                <w:b/>
                <w:bCs/>
                <w:sz w:val="28"/>
                <w:szCs w:val="28"/>
              </w:rPr>
              <w:t>Условия применения</w:t>
            </w:r>
          </w:p>
        </w:tc>
      </w:tr>
      <w:tr w:rsidR="00D077CF" w:rsidRPr="00D077CF" w14:paraId="5D4F39D0" w14:textId="77777777" w:rsidTr="00767C4B">
        <w:tc>
          <w:tcPr>
            <w:tcW w:w="2547" w:type="dxa"/>
            <w:vAlign w:val="center"/>
          </w:tcPr>
          <w:p w14:paraId="295E3064" w14:textId="0BCFDD16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Дистанционное управление</w:t>
            </w:r>
          </w:p>
        </w:tc>
        <w:tc>
          <w:tcPr>
            <w:tcW w:w="3637" w:type="dxa"/>
            <w:vAlign w:val="center"/>
          </w:tcPr>
          <w:p w14:paraId="1D73317D" w14:textId="1958034C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Оператор управляет движением с пульта по радиоканалу</w:t>
            </w:r>
          </w:p>
        </w:tc>
        <w:tc>
          <w:tcPr>
            <w:tcW w:w="3309" w:type="dxa"/>
            <w:vAlign w:val="center"/>
          </w:tcPr>
          <w:p w14:paraId="673E54FC" w14:textId="6083434A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Сложные участки, необходимость точного маневрирования</w:t>
            </w:r>
          </w:p>
        </w:tc>
      </w:tr>
      <w:tr w:rsidR="00D077CF" w:rsidRPr="00D077CF" w14:paraId="3B0FA7D1" w14:textId="77777777" w:rsidTr="00767C4B">
        <w:tc>
          <w:tcPr>
            <w:tcW w:w="2547" w:type="dxa"/>
            <w:vAlign w:val="center"/>
          </w:tcPr>
          <w:p w14:paraId="4369BA7A" w14:textId="406156EE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Автономный режим</w:t>
            </w:r>
          </w:p>
        </w:tc>
        <w:tc>
          <w:tcPr>
            <w:tcW w:w="3637" w:type="dxa"/>
            <w:vAlign w:val="center"/>
          </w:tcPr>
          <w:p w14:paraId="4A23B2F6" w14:textId="26B94F11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Движение по заданному маршруту с использованием навигационной системы</w:t>
            </w:r>
          </w:p>
        </w:tc>
        <w:tc>
          <w:tcPr>
            <w:tcW w:w="3309" w:type="dxa"/>
            <w:vAlign w:val="center"/>
          </w:tcPr>
          <w:p w14:paraId="56955CA2" w14:textId="2E1B0935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Обширные однородные территории (снежная целина, акватория)</w:t>
            </w:r>
          </w:p>
        </w:tc>
      </w:tr>
      <w:tr w:rsidR="00D077CF" w:rsidRPr="00D077CF" w14:paraId="7FB1EDC6" w14:textId="77777777" w:rsidTr="00767C4B">
        <w:tc>
          <w:tcPr>
            <w:tcW w:w="2547" w:type="dxa"/>
            <w:vAlign w:val="center"/>
          </w:tcPr>
          <w:p w14:paraId="62A5C528" w14:textId="7150BC4E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Style w:val="a3"/>
                <w:rFonts w:eastAsia="Times New Roman"/>
                <w:b w:val="0"/>
                <w:bCs w:val="0"/>
                <w:sz w:val="28"/>
                <w:szCs w:val="28"/>
              </w:rPr>
              <w:t>Полуавтономный режим</w:t>
            </w:r>
          </w:p>
        </w:tc>
        <w:tc>
          <w:tcPr>
            <w:tcW w:w="3637" w:type="dxa"/>
            <w:vAlign w:val="center"/>
          </w:tcPr>
          <w:p w14:paraId="0C896D45" w14:textId="5E3CFB69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Автоматическое удержание курса с возможностью корректировки оператором</w:t>
            </w:r>
          </w:p>
        </w:tc>
        <w:tc>
          <w:tcPr>
            <w:tcW w:w="3309" w:type="dxa"/>
            <w:vAlign w:val="center"/>
          </w:tcPr>
          <w:p w14:paraId="0F31AC76" w14:textId="6485DE15" w:rsidR="00767C4B" w:rsidRPr="00D077CF" w:rsidRDefault="00767C4B" w:rsidP="00767C4B">
            <w:pPr>
              <w:pStyle w:val="ds-markdown-paragraph"/>
              <w:spacing w:before="0" w:beforeAutospacing="0" w:after="0" w:afterAutospacing="0" w:line="276" w:lineRule="auto"/>
              <w:jc w:val="both"/>
              <w:rPr>
                <w:sz w:val="28"/>
                <w:szCs w:val="28"/>
              </w:rPr>
            </w:pPr>
            <w:r w:rsidRPr="00D077CF">
              <w:rPr>
                <w:rFonts w:eastAsia="Times New Roman"/>
                <w:sz w:val="28"/>
                <w:szCs w:val="28"/>
              </w:rPr>
              <w:t>Длительные переходы</w:t>
            </w:r>
          </w:p>
        </w:tc>
      </w:tr>
    </w:tbl>
    <w:p w14:paraId="5790921C" w14:textId="604215B6" w:rsidR="00767C4B" w:rsidRPr="00D077CF" w:rsidRDefault="00767C4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4D5231F2" w14:textId="4515BBE6" w:rsidR="00C032EB" w:rsidRPr="00D077CF" w:rsidRDefault="003B2A3A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3" w:name="_Toc243145179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4.2</w:t>
      </w:r>
      <w:r w:rsidR="00C032EB"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. Действия в аварийных ситуациях</w:t>
      </w:r>
      <w:bookmarkEnd w:id="13"/>
    </w:p>
    <w:p w14:paraId="4F30E59E" w14:textId="7777777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Потеря</w:t>
      </w:r>
      <w:r w:rsidRPr="00D077CF">
        <w:rPr>
          <w:rStyle w:val="a3"/>
          <w:sz w:val="28"/>
          <w:szCs w:val="28"/>
        </w:rPr>
        <w:t xml:space="preserve"> </w:t>
      </w:r>
      <w:r w:rsidRPr="00D077CF">
        <w:rPr>
          <w:rStyle w:val="a3"/>
          <w:b w:val="0"/>
          <w:bCs w:val="0"/>
          <w:sz w:val="28"/>
          <w:szCs w:val="28"/>
        </w:rPr>
        <w:t>радиосвязи:</w:t>
      </w:r>
      <w:r w:rsidRPr="00D077CF">
        <w:rPr>
          <w:sz w:val="28"/>
          <w:szCs w:val="28"/>
        </w:rPr>
        <w:t> робот автоматически останавливается и переходит в режим ожидания в течение</w:t>
      </w:r>
      <w:r w:rsidR="00C66365" w:rsidRPr="00D077CF">
        <w:rPr>
          <w:sz w:val="28"/>
          <w:szCs w:val="28"/>
        </w:rPr>
        <w:t xml:space="preserve"> 30 </w:t>
      </w:r>
      <w:r w:rsidR="005911F9" w:rsidRPr="00D077CF">
        <w:rPr>
          <w:sz w:val="28"/>
          <w:szCs w:val="28"/>
        </w:rPr>
        <w:t>с</w:t>
      </w:r>
      <w:r w:rsidR="00C66365" w:rsidRPr="00D077CF">
        <w:rPr>
          <w:sz w:val="28"/>
          <w:szCs w:val="28"/>
        </w:rPr>
        <w:t>екунд</w:t>
      </w:r>
      <w:r w:rsidRPr="00D077CF">
        <w:rPr>
          <w:sz w:val="28"/>
          <w:szCs w:val="28"/>
        </w:rPr>
        <w:t>, после чего возвращается в точку старта по запомненному маршруту.</w:t>
      </w:r>
    </w:p>
    <w:p w14:paraId="3D994DE7" w14:textId="7777777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Разгерметизация</w:t>
      </w:r>
      <w:r w:rsidRPr="00D077CF">
        <w:rPr>
          <w:rStyle w:val="a3"/>
          <w:sz w:val="28"/>
          <w:szCs w:val="28"/>
        </w:rPr>
        <w:t xml:space="preserve"> </w:t>
      </w:r>
      <w:r w:rsidRPr="00D077CF">
        <w:rPr>
          <w:rStyle w:val="a3"/>
          <w:b w:val="0"/>
          <w:bCs w:val="0"/>
          <w:sz w:val="28"/>
          <w:szCs w:val="28"/>
        </w:rPr>
        <w:t>корпуса:</w:t>
      </w:r>
      <w:r w:rsidRPr="00D077CF">
        <w:rPr>
          <w:sz w:val="28"/>
          <w:szCs w:val="28"/>
        </w:rPr>
        <w:t> система датчиков подает сигнал на пульт</w:t>
      </w:r>
      <w:r w:rsidR="00887D21" w:rsidRPr="00D077CF">
        <w:rPr>
          <w:sz w:val="28"/>
          <w:szCs w:val="28"/>
        </w:rPr>
        <w:t>. О</w:t>
      </w:r>
      <w:r w:rsidRPr="00D077CF">
        <w:rPr>
          <w:sz w:val="28"/>
          <w:szCs w:val="28"/>
        </w:rPr>
        <w:t>ператор обязан немедленно направить робот к берегу или отмели.</w:t>
      </w:r>
    </w:p>
    <w:p w14:paraId="1941507D" w14:textId="39F139C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Отказ</w:t>
      </w:r>
      <w:r w:rsidRPr="00D077CF">
        <w:rPr>
          <w:rStyle w:val="a3"/>
          <w:sz w:val="28"/>
          <w:szCs w:val="28"/>
        </w:rPr>
        <w:t xml:space="preserve"> </w:t>
      </w:r>
      <w:r w:rsidRPr="00D077CF">
        <w:rPr>
          <w:rStyle w:val="a3"/>
          <w:b w:val="0"/>
          <w:bCs w:val="0"/>
          <w:sz w:val="28"/>
          <w:szCs w:val="28"/>
        </w:rPr>
        <w:t>одного</w:t>
      </w:r>
      <w:r w:rsidRPr="00D077CF">
        <w:rPr>
          <w:rStyle w:val="a3"/>
          <w:sz w:val="28"/>
          <w:szCs w:val="28"/>
        </w:rPr>
        <w:t xml:space="preserve"> </w:t>
      </w:r>
      <w:r w:rsidRPr="00D077CF">
        <w:rPr>
          <w:rStyle w:val="a3"/>
          <w:b w:val="0"/>
          <w:bCs w:val="0"/>
          <w:sz w:val="28"/>
          <w:szCs w:val="28"/>
        </w:rPr>
        <w:t>из</w:t>
      </w:r>
      <w:r w:rsidRPr="00D077CF">
        <w:rPr>
          <w:rStyle w:val="a3"/>
          <w:sz w:val="28"/>
          <w:szCs w:val="28"/>
        </w:rPr>
        <w:t xml:space="preserve"> </w:t>
      </w:r>
      <w:r w:rsidRPr="00D077CF">
        <w:rPr>
          <w:rStyle w:val="a3"/>
          <w:b w:val="0"/>
          <w:bCs w:val="0"/>
          <w:sz w:val="28"/>
          <w:szCs w:val="28"/>
        </w:rPr>
        <w:t>шнеков:</w:t>
      </w:r>
      <w:r w:rsidRPr="00D077CF">
        <w:rPr>
          <w:sz w:val="28"/>
          <w:szCs w:val="28"/>
        </w:rPr>
        <w:t> робот переходит в режим движения на одном шнеке (вращение вокруг оси) до ближайшей точки эвакуации.</w:t>
      </w:r>
    </w:p>
    <w:p w14:paraId="6FBCD2D5" w14:textId="6B5BA99C" w:rsidR="00C032EB" w:rsidRPr="00D077CF" w:rsidRDefault="00767C4B" w:rsidP="00767C4B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5D3CD103" w14:textId="19AD38D0" w:rsidR="00C032EB" w:rsidRPr="00D077CF" w:rsidRDefault="00C032EB" w:rsidP="00767C4B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4" w:name="_Toc243145180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5. ТРЕБОВАНИЯ БЕЗОПАСНОСТИ ПРИ ПРИМЕНЕНИИ</w:t>
      </w:r>
      <w:bookmarkEnd w:id="14"/>
    </w:p>
    <w:p w14:paraId="012B56B5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5" w:name="_Toc243145181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5.1. Электробезопасность</w:t>
      </w:r>
      <w:bookmarkEnd w:id="15"/>
    </w:p>
    <w:p w14:paraId="2833B0E0" w14:textId="7777777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Все электронные компоненты должны иметь класс защиты не ниже </w:t>
      </w:r>
      <w:r w:rsidRPr="00D077CF">
        <w:rPr>
          <w:rStyle w:val="a3"/>
          <w:b w:val="0"/>
          <w:bCs w:val="0"/>
          <w:sz w:val="28"/>
          <w:szCs w:val="28"/>
        </w:rPr>
        <w:t>IP67</w:t>
      </w:r>
      <w:r w:rsidRPr="00D077CF">
        <w:rPr>
          <w:sz w:val="28"/>
          <w:szCs w:val="28"/>
        </w:rPr>
        <w:t>.</w:t>
      </w:r>
    </w:p>
    <w:p w14:paraId="0BBEDF75" w14:textId="7777777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Запрещается эксплуатация при повреждении изоляции кабелей питания.</w:t>
      </w:r>
    </w:p>
    <w:p w14:paraId="7AE9A692" w14:textId="338B8D77" w:rsidR="00C032E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При работе на воде запрещается открывать герметичные отсеки с электроникой.</w:t>
      </w:r>
    </w:p>
    <w:p w14:paraId="70A835FB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6" w:name="_Toc243145182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5.2. Безопасность на воде</w:t>
      </w:r>
      <w:bookmarkEnd w:id="16"/>
    </w:p>
    <w:p w14:paraId="5CBE8EF9" w14:textId="7777777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Перед спуском на воду необходимо убедиться в герметичности корпуса и наличии положительной плавучести.</w:t>
      </w:r>
    </w:p>
    <w:p w14:paraId="47E23FA6" w14:textId="77777777" w:rsidR="00767C4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 xml:space="preserve">Запрещается эксплуатация при волнении более </w:t>
      </w:r>
      <w:r w:rsidR="005911F9" w:rsidRPr="00D077CF">
        <w:rPr>
          <w:sz w:val="28"/>
          <w:szCs w:val="28"/>
        </w:rPr>
        <w:t>3</w:t>
      </w:r>
      <w:r w:rsidRPr="00D077CF">
        <w:rPr>
          <w:sz w:val="28"/>
          <w:szCs w:val="28"/>
        </w:rPr>
        <w:t xml:space="preserve"> баллов.</w:t>
      </w:r>
    </w:p>
    <w:p w14:paraId="5D9613D2" w14:textId="4A0BF5D1" w:rsidR="00C032EB" w:rsidRPr="00D077CF" w:rsidRDefault="00C032EB" w:rsidP="00767C4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 xml:space="preserve">Оператор должен находиться на расстоянии не менее </w:t>
      </w:r>
      <w:r w:rsidR="001303CC" w:rsidRPr="00D077CF">
        <w:rPr>
          <w:sz w:val="28"/>
          <w:szCs w:val="28"/>
        </w:rPr>
        <w:t>5</w:t>
      </w:r>
      <w:r w:rsidRPr="00D077CF">
        <w:rPr>
          <w:sz w:val="28"/>
          <w:szCs w:val="28"/>
        </w:rPr>
        <w:t xml:space="preserve"> м от кромки воды при работе робота в автономном режиме.</w:t>
      </w:r>
    </w:p>
    <w:p w14:paraId="61835201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7" w:name="_Toc243145183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5.3. Механическая безопасность</w:t>
      </w:r>
      <w:bookmarkEnd w:id="17"/>
    </w:p>
    <w:p w14:paraId="02AE37F4" w14:textId="77777777" w:rsidR="006D219E" w:rsidRPr="00D077CF" w:rsidRDefault="00C032EB" w:rsidP="006D219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Запрещается приближаться к вращающимся шнекам во время работы.</w:t>
      </w:r>
    </w:p>
    <w:p w14:paraId="0EFA187D" w14:textId="1D3E862D" w:rsidR="00C032EB" w:rsidRPr="00D077CF" w:rsidRDefault="00C032EB" w:rsidP="006D219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Перед техническим обслуживанием необходимо полностью остановить двигатели и отключить питание.</w:t>
      </w:r>
    </w:p>
    <w:p w14:paraId="2B8A2491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8" w:name="_Toc243145184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5.4. Экологическая безопасность</w:t>
      </w:r>
      <w:bookmarkEnd w:id="18"/>
    </w:p>
    <w:p w14:paraId="504A02F8" w14:textId="77777777" w:rsidR="006D219E" w:rsidRPr="00D077CF" w:rsidRDefault="00C032EB" w:rsidP="006D219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Применяемые материалы и рабочие жидкости не должны наносить вреда окружающей среде при штатной эксплуатации и в случае аварийного разлива.</w:t>
      </w:r>
    </w:p>
    <w:p w14:paraId="691C9FBF" w14:textId="49A5F3A1" w:rsidR="006D219E" w:rsidRPr="00D077CF" w:rsidRDefault="00C032EB" w:rsidP="00C15CE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Запрещается эксплуатация в зонах с особо охраняемыми природными территориями без соответствующего разрешения.</w:t>
      </w:r>
    </w:p>
    <w:p w14:paraId="5CF54D5E" w14:textId="16ED00FF" w:rsidR="00C032EB" w:rsidRPr="00D077CF" w:rsidRDefault="006D219E" w:rsidP="006D219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0A294E96" w14:textId="77777777" w:rsidR="00C032EB" w:rsidRPr="00D077CF" w:rsidRDefault="00C032EB" w:rsidP="006D219E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9" w:name="_Toc243145185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6. ТЕХНИЧЕСКОЕ ОБСЛУЖИВАНИЕ И ХРАНЕНИЕ</w:t>
      </w:r>
      <w:bookmarkEnd w:id="19"/>
    </w:p>
    <w:p w14:paraId="6DB88F0E" w14:textId="44451F9C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0" w:name="_Toc243145186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6.1. Виды и периодичность технического обслуживания</w:t>
      </w:r>
      <w:bookmarkEnd w:id="20"/>
    </w:p>
    <w:p w14:paraId="2ADA7DBD" w14:textId="1B167BE0" w:rsidR="006D219E" w:rsidRPr="00D077CF" w:rsidRDefault="006D219E" w:rsidP="006D219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838"/>
        <w:gridCol w:w="2552"/>
        <w:gridCol w:w="5103"/>
      </w:tblGrid>
      <w:tr w:rsidR="00D077CF" w:rsidRPr="00D077CF" w14:paraId="521CE3AE" w14:textId="77777777" w:rsidTr="006D219E">
        <w:tc>
          <w:tcPr>
            <w:tcW w:w="1838" w:type="dxa"/>
            <w:vAlign w:val="center"/>
          </w:tcPr>
          <w:p w14:paraId="6CCA8E99" w14:textId="75B5CBC7" w:rsidR="006D219E" w:rsidRPr="00D077CF" w:rsidRDefault="006D219E" w:rsidP="006D219E">
            <w:pPr>
              <w:jc w:val="center"/>
              <w:rPr>
                <w:b/>
                <w:bCs/>
              </w:rPr>
            </w:pPr>
            <w:r w:rsidRPr="00D077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Вид ТО</w:t>
            </w:r>
          </w:p>
        </w:tc>
        <w:tc>
          <w:tcPr>
            <w:tcW w:w="2552" w:type="dxa"/>
            <w:vAlign w:val="center"/>
          </w:tcPr>
          <w:p w14:paraId="31CD6FC8" w14:textId="5A5788BA" w:rsidR="006D219E" w:rsidRPr="00D077CF" w:rsidRDefault="006D219E" w:rsidP="006D219E">
            <w:pPr>
              <w:jc w:val="center"/>
              <w:rPr>
                <w:b/>
                <w:bCs/>
              </w:rPr>
            </w:pPr>
            <w:r w:rsidRPr="00D077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Периодичность</w:t>
            </w:r>
          </w:p>
        </w:tc>
        <w:tc>
          <w:tcPr>
            <w:tcW w:w="5103" w:type="dxa"/>
            <w:vAlign w:val="center"/>
          </w:tcPr>
          <w:p w14:paraId="31460A39" w14:textId="6B253616" w:rsidR="006D219E" w:rsidRPr="00D077CF" w:rsidRDefault="006D219E" w:rsidP="006D219E">
            <w:pPr>
              <w:jc w:val="center"/>
              <w:rPr>
                <w:b/>
                <w:bCs/>
              </w:rPr>
            </w:pPr>
            <w:r w:rsidRPr="00D077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Основные операции</w:t>
            </w:r>
          </w:p>
        </w:tc>
      </w:tr>
      <w:tr w:rsidR="00D077CF" w:rsidRPr="00D077CF" w14:paraId="2E33DE4F" w14:textId="77777777" w:rsidTr="006D219E">
        <w:tc>
          <w:tcPr>
            <w:tcW w:w="1838" w:type="dxa"/>
            <w:vAlign w:val="center"/>
          </w:tcPr>
          <w:p w14:paraId="78393062" w14:textId="0D98E720" w:rsidR="006D219E" w:rsidRPr="00D077CF" w:rsidRDefault="006D219E" w:rsidP="006D219E">
            <w:pPr>
              <w:jc w:val="both"/>
            </w:pPr>
            <w:r w:rsidRPr="00D077CF"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Ежедневное (ЕТО)</w:t>
            </w:r>
          </w:p>
        </w:tc>
        <w:tc>
          <w:tcPr>
            <w:tcW w:w="2552" w:type="dxa"/>
            <w:vAlign w:val="center"/>
          </w:tcPr>
          <w:p w14:paraId="45022546" w14:textId="3DE7774A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 каждым выездом</w:t>
            </w:r>
          </w:p>
        </w:tc>
        <w:tc>
          <w:tcPr>
            <w:tcW w:w="5103" w:type="dxa"/>
            <w:vAlign w:val="center"/>
          </w:tcPr>
          <w:p w14:paraId="7E5CCA10" w14:textId="73D8225A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Внешний осмотр, проверка герметичности, зарядка АКБ</w:t>
            </w:r>
          </w:p>
        </w:tc>
      </w:tr>
      <w:tr w:rsidR="00D077CF" w:rsidRPr="00D077CF" w14:paraId="6493B42B" w14:textId="77777777" w:rsidTr="006D219E">
        <w:tc>
          <w:tcPr>
            <w:tcW w:w="1838" w:type="dxa"/>
            <w:vAlign w:val="center"/>
          </w:tcPr>
          <w:p w14:paraId="279DA994" w14:textId="45AADA0B" w:rsidR="006D219E" w:rsidRPr="00D077CF" w:rsidRDefault="006D219E" w:rsidP="006D219E">
            <w:pPr>
              <w:jc w:val="both"/>
            </w:pPr>
            <w:r w:rsidRPr="00D077CF"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ТО-1</w:t>
            </w:r>
          </w:p>
        </w:tc>
        <w:tc>
          <w:tcPr>
            <w:tcW w:w="2552" w:type="dxa"/>
            <w:vAlign w:val="center"/>
          </w:tcPr>
          <w:p w14:paraId="667F518E" w14:textId="467BC1DF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Каждые 50 часов работы</w:t>
            </w:r>
          </w:p>
        </w:tc>
        <w:tc>
          <w:tcPr>
            <w:tcW w:w="5103" w:type="dxa"/>
            <w:vAlign w:val="center"/>
          </w:tcPr>
          <w:p w14:paraId="3D6896AB" w14:textId="14C954BE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Очистка шнеков, смазка подшипников, проверка креплений</w:t>
            </w:r>
          </w:p>
        </w:tc>
      </w:tr>
      <w:tr w:rsidR="00D077CF" w:rsidRPr="00D077CF" w14:paraId="28D507E9" w14:textId="77777777" w:rsidTr="006D219E">
        <w:tc>
          <w:tcPr>
            <w:tcW w:w="1838" w:type="dxa"/>
            <w:vAlign w:val="center"/>
          </w:tcPr>
          <w:p w14:paraId="04A7596F" w14:textId="0AC4B081" w:rsidR="006D219E" w:rsidRPr="00D077CF" w:rsidRDefault="006D219E" w:rsidP="006D219E">
            <w:pPr>
              <w:jc w:val="both"/>
            </w:pPr>
            <w:r w:rsidRPr="00D077CF"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ТО-2</w:t>
            </w:r>
          </w:p>
        </w:tc>
        <w:tc>
          <w:tcPr>
            <w:tcW w:w="2552" w:type="dxa"/>
            <w:vAlign w:val="center"/>
          </w:tcPr>
          <w:p w14:paraId="231EA21C" w14:textId="36B3F02C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Каждые 200 часов работы</w:t>
            </w:r>
          </w:p>
        </w:tc>
        <w:tc>
          <w:tcPr>
            <w:tcW w:w="5103" w:type="dxa"/>
            <w:vAlign w:val="center"/>
          </w:tcPr>
          <w:p w14:paraId="693DDB25" w14:textId="3011A160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Диагностика системы управления, проверка изоляции, замена расходных материалов</w:t>
            </w:r>
          </w:p>
        </w:tc>
      </w:tr>
      <w:tr w:rsidR="00D077CF" w:rsidRPr="00D077CF" w14:paraId="4F1AF865" w14:textId="77777777" w:rsidTr="006D219E">
        <w:tc>
          <w:tcPr>
            <w:tcW w:w="1838" w:type="dxa"/>
            <w:vAlign w:val="center"/>
          </w:tcPr>
          <w:p w14:paraId="5F996215" w14:textId="2F68AE1A" w:rsidR="006D219E" w:rsidRPr="00D077CF" w:rsidRDefault="006D219E" w:rsidP="006D219E">
            <w:pPr>
              <w:jc w:val="both"/>
            </w:pPr>
            <w:r w:rsidRPr="00D077CF"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Сезонное ТО</w:t>
            </w:r>
          </w:p>
        </w:tc>
        <w:tc>
          <w:tcPr>
            <w:tcW w:w="2552" w:type="dxa"/>
            <w:vAlign w:val="center"/>
          </w:tcPr>
          <w:p w14:paraId="1A54A443" w14:textId="5DEBE732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2 раза в год</w:t>
            </w:r>
          </w:p>
        </w:tc>
        <w:tc>
          <w:tcPr>
            <w:tcW w:w="5103" w:type="dxa"/>
            <w:vAlign w:val="center"/>
          </w:tcPr>
          <w:p w14:paraId="3C2E4FA5" w14:textId="3E115B81" w:rsidR="006D219E" w:rsidRPr="00D077CF" w:rsidRDefault="006D219E" w:rsidP="006D219E">
            <w:pPr>
              <w:jc w:val="both"/>
            </w:pPr>
            <w:r w:rsidRPr="00D077CF">
              <w:rPr>
                <w:rFonts w:ascii="Times New Roman" w:eastAsia="Times New Roman" w:hAnsi="Times New Roman" w:cs="Times New Roman"/>
                <w:sz w:val="28"/>
                <w:szCs w:val="28"/>
              </w:rPr>
              <w:t>Консервация/расконсервация, полная диагностика</w:t>
            </w:r>
          </w:p>
        </w:tc>
      </w:tr>
    </w:tbl>
    <w:p w14:paraId="52F701C1" w14:textId="77777777" w:rsidR="006D219E" w:rsidRPr="00D077CF" w:rsidRDefault="006D219E" w:rsidP="006D219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6AF5F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1" w:name="_Toc243145187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6.2. Требования к хранению</w:t>
      </w:r>
      <w:bookmarkEnd w:id="21"/>
    </w:p>
    <w:p w14:paraId="0678F927" w14:textId="77777777" w:rsidR="006D219E" w:rsidRPr="00D077CF" w:rsidRDefault="00C032EB" w:rsidP="006D219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 xml:space="preserve">Хранение осуществляется в закрытом помещении или под навесом при температуре от </w:t>
      </w:r>
      <w:r w:rsidR="008F7A32" w:rsidRPr="00D077CF">
        <w:rPr>
          <w:sz w:val="28"/>
          <w:szCs w:val="28"/>
        </w:rPr>
        <w:t>-</w:t>
      </w:r>
      <w:r w:rsidRPr="00D077CF">
        <w:rPr>
          <w:sz w:val="28"/>
          <w:szCs w:val="28"/>
        </w:rPr>
        <w:t>30 °С до +40 °С.</w:t>
      </w:r>
    </w:p>
    <w:p w14:paraId="7149872A" w14:textId="77777777" w:rsidR="006D219E" w:rsidRPr="00D077CF" w:rsidRDefault="00C032EB" w:rsidP="006D219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Перед длительным хранением необходимо очистить корпус и шнеки от загрязнений, законсервировать движущиеся части, отсоединить аккумуляторные батареи.</w:t>
      </w:r>
    </w:p>
    <w:p w14:paraId="3AF13E07" w14:textId="16748EA9" w:rsidR="006D219E" w:rsidRPr="00D077CF" w:rsidRDefault="00C032EB" w:rsidP="006D219E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Периодичность проверки при хранении</w:t>
      </w:r>
      <w:r w:rsidR="00A848D5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не реже 1 раза в 3 месяца.</w:t>
      </w:r>
    </w:p>
    <w:p w14:paraId="5F09CFC5" w14:textId="414999FF" w:rsidR="00C032EB" w:rsidRPr="00D077CF" w:rsidRDefault="006D219E" w:rsidP="006D219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53E561F7" w14:textId="77777777" w:rsidR="00C032EB" w:rsidRPr="00D077CF" w:rsidRDefault="00C032EB" w:rsidP="006D219E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2" w:name="_Toc243145188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7. ТРЕБОВАНИЯ К ОБУЧЕНИЮ ПЕРСОНАЛА</w:t>
      </w:r>
      <w:bookmarkEnd w:id="22"/>
    </w:p>
    <w:p w14:paraId="21EC2F40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3" w:name="_Toc243145189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7.1. Программа обучения операторов</w:t>
      </w:r>
      <w:bookmarkEnd w:id="23"/>
    </w:p>
    <w:p w14:paraId="7CDD8103" w14:textId="77777777" w:rsidR="00C032EB" w:rsidRPr="00D077CF" w:rsidRDefault="00C032EB" w:rsidP="00D077CF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Теоретическая часть:</w:t>
      </w:r>
      <w:r w:rsidRPr="00D077CF">
        <w:rPr>
          <w:b/>
          <w:bCs/>
          <w:sz w:val="28"/>
          <w:szCs w:val="28"/>
        </w:rPr>
        <w:t> </w:t>
      </w:r>
      <w:r w:rsidRPr="00D077CF">
        <w:rPr>
          <w:sz w:val="28"/>
          <w:szCs w:val="28"/>
        </w:rPr>
        <w:t>устройство робота-</w:t>
      </w:r>
      <w:proofErr w:type="spellStart"/>
      <w:r w:rsidRPr="00D077CF">
        <w:rPr>
          <w:sz w:val="28"/>
          <w:szCs w:val="28"/>
        </w:rPr>
        <w:t>шнекохода</w:t>
      </w:r>
      <w:proofErr w:type="spellEnd"/>
      <w:r w:rsidRPr="00D077CF">
        <w:rPr>
          <w:sz w:val="28"/>
          <w:szCs w:val="28"/>
        </w:rPr>
        <w:t>, принцип работы шнекороторного движителя, основы управления, техника безопасности.</w:t>
      </w:r>
    </w:p>
    <w:p w14:paraId="58AB5D54" w14:textId="77777777" w:rsidR="00C032EB" w:rsidRPr="00D077CF" w:rsidRDefault="00C032EB" w:rsidP="00D077CF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Практическая часть:</w:t>
      </w:r>
      <w:r w:rsidRPr="00D077CF">
        <w:rPr>
          <w:b/>
          <w:bCs/>
          <w:sz w:val="28"/>
          <w:szCs w:val="28"/>
        </w:rPr>
        <w:t> </w:t>
      </w:r>
      <w:r w:rsidRPr="00D077CF">
        <w:rPr>
          <w:sz w:val="28"/>
          <w:szCs w:val="28"/>
        </w:rPr>
        <w:t>отработка навыков дистанционного управления, настройка автономного маршрута, действия в аварийных ситуациях.</w:t>
      </w:r>
    </w:p>
    <w:p w14:paraId="4128487E" w14:textId="77777777" w:rsidR="00C032EB" w:rsidRPr="00D077CF" w:rsidRDefault="00C032EB" w:rsidP="00D077CF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360"/>
        </w:tabs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Аттестация:</w:t>
      </w:r>
      <w:r w:rsidRPr="00D077CF">
        <w:rPr>
          <w:sz w:val="28"/>
          <w:szCs w:val="28"/>
        </w:rPr>
        <w:t> проверка теоретических знаний и практических навыков с выдачей допуска к эксплуатации.</w:t>
      </w:r>
    </w:p>
    <w:p w14:paraId="4171CF9B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4" w:name="_Toc243145190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7.2. Периодичность повышения квалификации</w:t>
      </w:r>
      <w:bookmarkEnd w:id="24"/>
    </w:p>
    <w:p w14:paraId="65146384" w14:textId="77777777" w:rsidR="00D077CF" w:rsidRPr="00D077CF" w:rsidRDefault="00C032EB" w:rsidP="00D077C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Не реже 1 раза в год</w:t>
      </w:r>
      <w:r w:rsidR="0093407E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повторный инструктаж по технике безопасности.</w:t>
      </w:r>
    </w:p>
    <w:p w14:paraId="1D08AF88" w14:textId="6F4AE5BA" w:rsidR="00D077CF" w:rsidRPr="00D077CF" w:rsidRDefault="00C032EB" w:rsidP="00D077C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Не реже 1 раза в 3 года</w:t>
      </w:r>
      <w:r w:rsidR="0093407E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курсы повышения квалификации для операторов.</w:t>
      </w:r>
    </w:p>
    <w:p w14:paraId="3BF6348D" w14:textId="11B750C9" w:rsidR="00C032EB" w:rsidRPr="00D077CF" w:rsidRDefault="00D077CF" w:rsidP="00D077C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077CF">
        <w:rPr>
          <w:sz w:val="28"/>
          <w:szCs w:val="28"/>
        </w:rPr>
        <w:br w:type="page"/>
      </w:r>
    </w:p>
    <w:p w14:paraId="7142AD59" w14:textId="77777777" w:rsidR="00C032EB" w:rsidRPr="00D077CF" w:rsidRDefault="00C032EB" w:rsidP="00D077CF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5" w:name="_Toc243145191"/>
      <w:r w:rsidRPr="00D077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8. ТРЕБОВАНИЯ К ОТЧЁТНОСТИ</w:t>
      </w:r>
      <w:bookmarkEnd w:id="25"/>
    </w:p>
    <w:p w14:paraId="26013156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6" w:name="_Toc243145192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8.1. Документация при применении</w:t>
      </w:r>
      <w:bookmarkEnd w:id="26"/>
    </w:p>
    <w:p w14:paraId="16CE696A" w14:textId="77777777" w:rsidR="00C032EB" w:rsidRPr="00D077CF" w:rsidRDefault="00C032E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При эксплуатации робота-</w:t>
      </w:r>
      <w:proofErr w:type="spellStart"/>
      <w:r w:rsidRPr="00D077CF">
        <w:rPr>
          <w:sz w:val="28"/>
          <w:szCs w:val="28"/>
        </w:rPr>
        <w:t>шнекохода</w:t>
      </w:r>
      <w:proofErr w:type="spellEnd"/>
      <w:r w:rsidRPr="00D077CF">
        <w:rPr>
          <w:sz w:val="28"/>
          <w:szCs w:val="28"/>
        </w:rPr>
        <w:t xml:space="preserve"> должны вестись:</w:t>
      </w:r>
    </w:p>
    <w:p w14:paraId="4910B6F5" w14:textId="77777777" w:rsidR="00D077CF" w:rsidRPr="00D077CF" w:rsidRDefault="00C032EB" w:rsidP="00D077C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Журнал эксплуатации</w:t>
      </w:r>
      <w:r w:rsidR="00E71E9B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фиксация даты, времени, маршрута, условий работы, выявленных неисправностей.</w:t>
      </w:r>
    </w:p>
    <w:p w14:paraId="6343B4A4" w14:textId="77777777" w:rsidR="00D077CF" w:rsidRPr="00D077CF" w:rsidRDefault="00C032EB" w:rsidP="00D077C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Журнал технического обслуживания</w:t>
      </w:r>
      <w:r w:rsidR="00E71E9B" w:rsidRPr="00D077CF">
        <w:rPr>
          <w:sz w:val="28"/>
          <w:szCs w:val="28"/>
        </w:rPr>
        <w:t xml:space="preserve"> - фиксация</w:t>
      </w:r>
      <w:r w:rsidRPr="00D077CF">
        <w:rPr>
          <w:sz w:val="28"/>
          <w:szCs w:val="28"/>
        </w:rPr>
        <w:t xml:space="preserve"> всех видов ТО с указанием даты, исполнителя, перечня выполненных работ.</w:t>
      </w:r>
    </w:p>
    <w:p w14:paraId="516CBD9A" w14:textId="45F50167" w:rsidR="00C032EB" w:rsidRPr="00D077CF" w:rsidRDefault="00C032EB" w:rsidP="00D077C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240" w:afterAutospacing="0" w:line="276" w:lineRule="auto"/>
        <w:ind w:left="0" w:firstLine="0"/>
        <w:jc w:val="both"/>
        <w:rPr>
          <w:sz w:val="28"/>
          <w:szCs w:val="28"/>
        </w:rPr>
      </w:pPr>
      <w:r w:rsidRPr="00D077CF">
        <w:rPr>
          <w:rStyle w:val="a3"/>
          <w:b w:val="0"/>
          <w:bCs w:val="0"/>
          <w:sz w:val="28"/>
          <w:szCs w:val="28"/>
        </w:rPr>
        <w:t>Отчеты о выполненных задачах</w:t>
      </w:r>
      <w:r w:rsidR="00E71E9B" w:rsidRPr="00D077CF">
        <w:rPr>
          <w:sz w:val="28"/>
          <w:szCs w:val="28"/>
        </w:rPr>
        <w:t xml:space="preserve"> - </w:t>
      </w:r>
      <w:r w:rsidRPr="00D077CF">
        <w:rPr>
          <w:sz w:val="28"/>
          <w:szCs w:val="28"/>
        </w:rPr>
        <w:t>для поисково-спасательных и геодезических операций.</w:t>
      </w:r>
    </w:p>
    <w:p w14:paraId="53B2AFF6" w14:textId="77777777" w:rsidR="00C032EB" w:rsidRPr="00D077CF" w:rsidRDefault="00C032EB" w:rsidP="00C15CE9">
      <w:pPr>
        <w:pStyle w:val="3"/>
        <w:shd w:val="clear" w:color="auto" w:fill="FFFFFF"/>
        <w:spacing w:before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7" w:name="_Toc243145193"/>
      <w:r w:rsidRPr="00D077CF">
        <w:rPr>
          <w:rFonts w:ascii="Times New Roman" w:eastAsia="Times New Roman" w:hAnsi="Times New Roman" w:cs="Times New Roman"/>
          <w:color w:val="auto"/>
          <w:sz w:val="28"/>
          <w:szCs w:val="28"/>
        </w:rPr>
        <w:t>8.2. Отчётность перед контролирующими органами</w:t>
      </w:r>
      <w:bookmarkEnd w:id="27"/>
    </w:p>
    <w:p w14:paraId="0915433E" w14:textId="77777777" w:rsidR="00C032EB" w:rsidRPr="00D077CF" w:rsidRDefault="00C032EB" w:rsidP="00C15CE9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D077CF">
        <w:rPr>
          <w:sz w:val="28"/>
          <w:szCs w:val="28"/>
        </w:rPr>
        <w:t>При использовании робота-</w:t>
      </w:r>
      <w:proofErr w:type="spellStart"/>
      <w:r w:rsidRPr="00D077CF">
        <w:rPr>
          <w:sz w:val="28"/>
          <w:szCs w:val="28"/>
        </w:rPr>
        <w:t>шнекохода</w:t>
      </w:r>
      <w:proofErr w:type="spellEnd"/>
      <w:r w:rsidRPr="00D077CF">
        <w:rPr>
          <w:sz w:val="28"/>
          <w:szCs w:val="28"/>
        </w:rPr>
        <w:t xml:space="preserve"> в природоохранных зонах или на акваториях, требующих специального разрешения, необходимо предоставлять отчетность в соответствующие органы в установленном порядке.</w:t>
      </w:r>
    </w:p>
    <w:p w14:paraId="58FDA9D3" w14:textId="77777777" w:rsidR="00C032EB" w:rsidRPr="00C15CE9" w:rsidRDefault="00C032EB" w:rsidP="00C15CE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032EB" w:rsidRPr="00C15CE9" w:rsidSect="00C15CE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E9D79" w14:textId="77777777" w:rsidR="00141BCF" w:rsidRDefault="00141BCF" w:rsidP="00C032EB">
      <w:pPr>
        <w:spacing w:after="0" w:line="240" w:lineRule="auto"/>
      </w:pPr>
      <w:r>
        <w:separator/>
      </w:r>
    </w:p>
  </w:endnote>
  <w:endnote w:type="continuationSeparator" w:id="0">
    <w:p w14:paraId="5C0E236B" w14:textId="77777777" w:rsidR="00141BCF" w:rsidRDefault="00141BCF" w:rsidP="00C0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447002956"/>
      <w:docPartObj>
        <w:docPartGallery w:val="Page Numbers (Bottom of Page)"/>
        <w:docPartUnique/>
      </w:docPartObj>
    </w:sdtPr>
    <w:sdtContent>
      <w:p w14:paraId="6D8A3587" w14:textId="7A10D452" w:rsidR="00C15CE9" w:rsidRPr="00C15CE9" w:rsidRDefault="00C15CE9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15CE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15CE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15CE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15CE9">
          <w:rPr>
            <w:rFonts w:ascii="Times New Roman" w:hAnsi="Times New Roman" w:cs="Times New Roman"/>
            <w:sz w:val="28"/>
            <w:szCs w:val="28"/>
          </w:rPr>
          <w:t>2</w:t>
        </w:r>
        <w:r w:rsidRPr="00C15CE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2DA505" w14:textId="77777777" w:rsidR="00C15CE9" w:rsidRDefault="00C15CE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755CF" w14:textId="77777777" w:rsidR="00141BCF" w:rsidRDefault="00141BCF" w:rsidP="00C032EB">
      <w:pPr>
        <w:spacing w:after="0" w:line="240" w:lineRule="auto"/>
      </w:pPr>
      <w:r>
        <w:separator/>
      </w:r>
    </w:p>
  </w:footnote>
  <w:footnote w:type="continuationSeparator" w:id="0">
    <w:p w14:paraId="2A2C41E0" w14:textId="77777777" w:rsidR="00141BCF" w:rsidRDefault="00141BCF" w:rsidP="00C03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2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74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09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5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B1603"/>
    <w:multiLevelType w:val="hybridMultilevel"/>
    <w:tmpl w:val="D54E9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F79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42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F1B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17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A6A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559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854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303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16FA9"/>
    <w:multiLevelType w:val="hybridMultilevel"/>
    <w:tmpl w:val="12EC5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94C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CE34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F6DCC"/>
    <w:multiLevelType w:val="hybridMultilevel"/>
    <w:tmpl w:val="5C905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74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91B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970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E34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7"/>
  </w:num>
  <w:num w:numId="3">
    <w:abstractNumId w:val="11"/>
  </w:num>
  <w:num w:numId="4">
    <w:abstractNumId w:val="3"/>
  </w:num>
  <w:num w:numId="5">
    <w:abstractNumId w:val="1"/>
  </w:num>
  <w:num w:numId="6">
    <w:abstractNumId w:val="7"/>
  </w:num>
  <w:num w:numId="7">
    <w:abstractNumId w:val="20"/>
  </w:num>
  <w:num w:numId="8">
    <w:abstractNumId w:val="14"/>
  </w:num>
  <w:num w:numId="9">
    <w:abstractNumId w:val="10"/>
  </w:num>
  <w:num w:numId="10">
    <w:abstractNumId w:val="0"/>
  </w:num>
  <w:num w:numId="11">
    <w:abstractNumId w:val="15"/>
  </w:num>
  <w:num w:numId="12">
    <w:abstractNumId w:val="2"/>
  </w:num>
  <w:num w:numId="13">
    <w:abstractNumId w:val="5"/>
  </w:num>
  <w:num w:numId="14">
    <w:abstractNumId w:val="8"/>
  </w:num>
  <w:num w:numId="15">
    <w:abstractNumId w:val="19"/>
  </w:num>
  <w:num w:numId="16">
    <w:abstractNumId w:val="9"/>
  </w:num>
  <w:num w:numId="17">
    <w:abstractNumId w:val="18"/>
  </w:num>
  <w:num w:numId="18">
    <w:abstractNumId w:val="12"/>
  </w:num>
  <w:num w:numId="19">
    <w:abstractNumId w:val="13"/>
  </w:num>
  <w:num w:numId="20">
    <w:abstractNumId w:val="4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EB"/>
    <w:rsid w:val="00083ABE"/>
    <w:rsid w:val="000C637A"/>
    <w:rsid w:val="000F73E1"/>
    <w:rsid w:val="001303CC"/>
    <w:rsid w:val="00141BCF"/>
    <w:rsid w:val="002A1D57"/>
    <w:rsid w:val="003009C4"/>
    <w:rsid w:val="003260CB"/>
    <w:rsid w:val="00370254"/>
    <w:rsid w:val="00372460"/>
    <w:rsid w:val="003A4D2A"/>
    <w:rsid w:val="003B2A3A"/>
    <w:rsid w:val="003F211F"/>
    <w:rsid w:val="004657C1"/>
    <w:rsid w:val="004D19D4"/>
    <w:rsid w:val="004E1177"/>
    <w:rsid w:val="00550D80"/>
    <w:rsid w:val="00565A5D"/>
    <w:rsid w:val="005911F9"/>
    <w:rsid w:val="006D219E"/>
    <w:rsid w:val="00700C8B"/>
    <w:rsid w:val="007556D8"/>
    <w:rsid w:val="00763C1A"/>
    <w:rsid w:val="00767C4B"/>
    <w:rsid w:val="00887D21"/>
    <w:rsid w:val="008D0F86"/>
    <w:rsid w:val="008D2911"/>
    <w:rsid w:val="008F7A32"/>
    <w:rsid w:val="0093407E"/>
    <w:rsid w:val="009E1189"/>
    <w:rsid w:val="00A82FF2"/>
    <w:rsid w:val="00A848D5"/>
    <w:rsid w:val="00A9276F"/>
    <w:rsid w:val="00A93ABB"/>
    <w:rsid w:val="00AF2709"/>
    <w:rsid w:val="00B50717"/>
    <w:rsid w:val="00B63E8F"/>
    <w:rsid w:val="00B9043D"/>
    <w:rsid w:val="00BD46E5"/>
    <w:rsid w:val="00C032EB"/>
    <w:rsid w:val="00C055BD"/>
    <w:rsid w:val="00C15CE9"/>
    <w:rsid w:val="00C66365"/>
    <w:rsid w:val="00D077CF"/>
    <w:rsid w:val="00D2341A"/>
    <w:rsid w:val="00E21D3D"/>
    <w:rsid w:val="00E71E9B"/>
    <w:rsid w:val="00F07DD3"/>
    <w:rsid w:val="00FA568E"/>
    <w:rsid w:val="00FA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00A0"/>
  <w15:chartTrackingRefBased/>
  <w15:docId w15:val="{00CA8A49-595C-7444-BA06-C1BF953A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2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32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32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032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32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032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032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C032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C032EB"/>
    <w:rPr>
      <w:b/>
      <w:bCs/>
    </w:rPr>
  </w:style>
  <w:style w:type="character" w:styleId="a4">
    <w:name w:val="Emphasis"/>
    <w:basedOn w:val="a0"/>
    <w:uiPriority w:val="20"/>
    <w:qFormat/>
    <w:rsid w:val="00C032EB"/>
    <w:rPr>
      <w:i/>
      <w:iCs/>
    </w:rPr>
  </w:style>
  <w:style w:type="paragraph" w:styleId="a5">
    <w:name w:val="header"/>
    <w:basedOn w:val="a"/>
    <w:link w:val="a6"/>
    <w:uiPriority w:val="99"/>
    <w:unhideWhenUsed/>
    <w:rsid w:val="00C032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032EB"/>
  </w:style>
  <w:style w:type="paragraph" w:styleId="a7">
    <w:name w:val="footer"/>
    <w:basedOn w:val="a"/>
    <w:link w:val="a8"/>
    <w:uiPriority w:val="99"/>
    <w:unhideWhenUsed/>
    <w:rsid w:val="00C032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032EB"/>
  </w:style>
  <w:style w:type="table" w:styleId="a9">
    <w:name w:val="Table Grid"/>
    <w:basedOn w:val="a1"/>
    <w:uiPriority w:val="39"/>
    <w:rsid w:val="00326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C15CE9"/>
    <w:pPr>
      <w:outlineLvl w:val="9"/>
    </w:pPr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15CE9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77CF"/>
    <w:pPr>
      <w:tabs>
        <w:tab w:val="right" w:leader="dot" w:pos="9345"/>
      </w:tabs>
      <w:spacing w:after="100"/>
      <w:ind w:firstLine="426"/>
    </w:pPr>
  </w:style>
  <w:style w:type="paragraph" w:styleId="21">
    <w:name w:val="toc 2"/>
    <w:basedOn w:val="a"/>
    <w:next w:val="a"/>
    <w:autoRedefine/>
    <w:uiPriority w:val="39"/>
    <w:unhideWhenUsed/>
    <w:rsid w:val="00C15CE9"/>
    <w:pPr>
      <w:tabs>
        <w:tab w:val="right" w:leader="dot" w:pos="9345"/>
      </w:tabs>
      <w:spacing w:after="100"/>
      <w:jc w:val="both"/>
    </w:pPr>
  </w:style>
  <w:style w:type="character" w:styleId="ab">
    <w:name w:val="Hyperlink"/>
    <w:basedOn w:val="a0"/>
    <w:uiPriority w:val="99"/>
    <w:unhideWhenUsed/>
    <w:rsid w:val="00C15C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55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22E01-7418-4E69-AE33-1A96548CC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1576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sergeevasofia14@gmail.com</dc:creator>
  <cp:keywords/>
  <dc:description/>
  <cp:lastModifiedBy>София Сергеева</cp:lastModifiedBy>
  <cp:revision>2</cp:revision>
  <dcterms:created xsi:type="dcterms:W3CDTF">2026-10-17T11:05:00Z</dcterms:created>
  <dcterms:modified xsi:type="dcterms:W3CDTF">2026-10-17T11:05:00Z</dcterms:modified>
</cp:coreProperties>
</file>