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黑体" w:eastAsia="黑体" w:hAnsi="黑体"/>
          <w:b/>
          <w:sz w:val="32"/>
        </w:rPr>
        <w:t>《面向对象程序设计与</w:t>
      </w:r>
      <w:r>
        <w:rPr>
          <w:rFonts w:ascii="黑体" w:eastAsia="黑体" w:hAnsi="黑体"/>
          <w:b/>
          <w:sz w:val="32"/>
        </w:rPr>
        <w:t>C++</w:t>
      </w:r>
      <w:r>
        <w:rPr>
          <w:rFonts w:ascii="黑体" w:eastAsia="黑体" w:hAnsi="黑体"/>
          <w:b/>
          <w:sz w:val="32"/>
        </w:rPr>
        <w:t>》实验报告</w:t>
      </w:r>
    </w:p>
    <w:p>
      <w:pPr>
        <w:pStyle w:val="style0"/>
        <w:jc w:val="right"/>
      </w:pPr>
      <w:r>
        <w:rPr/>
      </w:r>
    </w:p>
    <w:tbl>
      <w:tblPr>
        <w:jc w:val="center"/>
        <w:tblBorders>
          <w:top w:color="00000A" w:space="0" w:sz="4" w:val="single"/>
          <w:left w:color="00000A" w:space="0" w:sz="4" w:val="single"/>
          <w:bottom w:color="00000A" w:space="0" w:sz="4" w:val="single"/>
          <w:right w:color="00000A" w:space="0" w:sz="4" w:val="single"/>
        </w:tblBorders>
      </w:tblPr>
      <w:tblGrid>
        <w:gridCol w:w="1979"/>
        <w:gridCol w:w="3895"/>
        <w:gridCol w:w="851"/>
        <w:gridCol w:w="1864"/>
      </w:tblGrid>
      <w:tr>
        <w:trPr>
          <w:trHeight w:hRule="atLeast" w:val="590"/>
          <w:cantSplit w:val="true"/>
        </w:trPr>
        <w:tc>
          <w:tcPr>
            <w:tcW w:type="dxa" w:w="1979"/>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line="480" w:lineRule="exact"/>
              <w:ind w:hanging="0" w:left="-42" w:right="-51"/>
              <w:jc w:val="center"/>
            </w:pPr>
            <w:r>
              <w:rPr>
                <w:rFonts w:ascii="宋体" w:hAnsi="宋体"/>
                <w:b/>
              </w:rPr>
              <w:t>年级、专业、班级</w:t>
            </w:r>
          </w:p>
        </w:tc>
        <w:tc>
          <w:tcPr>
            <w:tcW w:type="dxa" w:w="3895"/>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ind w:hanging="0" w:left="0" w:right="-51"/>
              <w:jc w:val="center"/>
            </w:pPr>
            <w:r>
              <w:rPr>
                <w:rFonts w:ascii="宋体" w:hAnsi="宋体"/>
                <w:b/>
              </w:rPr>
              <w:t>201</w:t>
            </w:r>
            <w:r>
              <w:rPr>
                <w:rFonts w:ascii="宋体" w:hAnsi="宋体"/>
                <w:b/>
                <w:lang w:val="en-US"/>
              </w:rPr>
              <w:t>3</w:t>
            </w:r>
            <w:r>
              <w:rPr>
                <w:rFonts w:ascii="宋体" w:hAnsi="宋体"/>
                <w:b/>
              </w:rPr>
              <w:t>级计科</w:t>
            </w:r>
            <w:r>
              <w:rPr>
                <w:rFonts w:ascii="宋体" w:hAnsi="宋体"/>
                <w:b/>
                <w:lang w:val="en-US"/>
              </w:rPr>
              <w:t>6</w:t>
            </w:r>
            <w:r>
              <w:rPr>
                <w:rFonts w:ascii="宋体" w:hAnsi="宋体"/>
                <w:b/>
              </w:rPr>
              <w:t>班</w:t>
            </w:r>
          </w:p>
          <w:p>
            <w:pPr>
              <w:pStyle w:val="style0"/>
              <w:ind w:hanging="0" w:left="0" w:right="-51"/>
              <w:jc w:val="center"/>
            </w:pPr>
            <w:r>
              <w:rPr>
                <w:rFonts w:ascii="宋体" w:hAnsi="宋体"/>
                <w:b/>
              </w:rPr>
              <w:t>201</w:t>
            </w:r>
            <w:r>
              <w:rPr>
                <w:rFonts w:ascii="宋体" w:hAnsi="宋体"/>
                <w:b/>
                <w:lang w:val="en-US"/>
              </w:rPr>
              <w:t>3</w:t>
            </w:r>
            <w:r>
              <w:rPr>
                <w:rFonts w:ascii="宋体" w:hAnsi="宋体"/>
                <w:b/>
              </w:rPr>
              <w:t>级</w:t>
            </w:r>
            <w:r>
              <w:rPr>
                <w:rFonts w:ascii="宋体" w:hAnsi="宋体"/>
                <w:b/>
                <w:lang w:eastAsia="zh-CN" w:val="en-US"/>
              </w:rPr>
              <w:t>物联网</w:t>
            </w:r>
            <w:r>
              <w:rPr>
                <w:rFonts w:ascii="宋体" w:hAnsi="宋体"/>
                <w:b/>
                <w:lang w:eastAsia="zh-CN" w:val="en-US"/>
              </w:rPr>
              <w:t>1</w:t>
            </w:r>
            <w:r>
              <w:rPr>
                <w:rFonts w:ascii="宋体" w:hAnsi="宋体"/>
                <w:b/>
                <w:lang w:eastAsia="zh-CN" w:val="en-US"/>
              </w:rPr>
              <w:t>班</w:t>
            </w:r>
          </w:p>
          <w:p>
            <w:pPr>
              <w:pStyle w:val="style0"/>
              <w:ind w:hanging="0" w:left="0" w:right="-51"/>
              <w:jc w:val="center"/>
            </w:pPr>
            <w:r>
              <w:rPr>
                <w:rFonts w:ascii="宋体" w:hAnsi="宋体"/>
                <w:b/>
              </w:rPr>
              <w:t>201</w:t>
            </w:r>
            <w:r>
              <w:rPr>
                <w:rFonts w:ascii="宋体" w:hAnsi="宋体"/>
                <w:b/>
                <w:lang w:val="en-US"/>
              </w:rPr>
              <w:t>3</w:t>
            </w:r>
            <w:r>
              <w:rPr>
                <w:rFonts w:ascii="宋体" w:hAnsi="宋体"/>
                <w:b/>
              </w:rPr>
              <w:t>级</w:t>
            </w:r>
            <w:r>
              <w:rPr>
                <w:rFonts w:ascii="宋体" w:hAnsi="宋体"/>
                <w:b/>
                <w:lang w:eastAsia="zh-CN" w:val="en-US"/>
              </w:rPr>
              <w:t>物联网</w:t>
            </w:r>
            <w:r>
              <w:rPr>
                <w:rFonts w:ascii="宋体" w:hAnsi="宋体"/>
                <w:b/>
                <w:lang w:eastAsia="zh-CN" w:val="en-US"/>
              </w:rPr>
              <w:t>2</w:t>
            </w:r>
            <w:r>
              <w:rPr>
                <w:rFonts w:ascii="宋体" w:hAnsi="宋体"/>
                <w:b/>
                <w:lang w:eastAsia="zh-CN" w:val="en-US"/>
              </w:rPr>
              <w:t>班</w:t>
            </w:r>
          </w:p>
        </w:tc>
        <w:tc>
          <w:tcPr>
            <w:tcW w:type="dxa" w:w="85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line="480" w:lineRule="exact"/>
              <w:ind w:hanging="0" w:left="0" w:right="-51"/>
              <w:jc w:val="center"/>
            </w:pPr>
            <w:r>
              <w:rPr>
                <w:rFonts w:ascii="宋体" w:hAnsi="宋体"/>
                <w:b/>
              </w:rPr>
              <w:t>姓名</w:t>
            </w:r>
          </w:p>
        </w:tc>
        <w:tc>
          <w:tcPr>
            <w:tcW w:type="dxa" w:w="186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ind w:hanging="0" w:left="0" w:right="-51"/>
              <w:jc w:val="center"/>
            </w:pPr>
            <w:r>
              <w:rPr>
                <w:rFonts w:ascii="宋体" w:hAnsi="宋体"/>
                <w:b/>
                <w:lang w:eastAsia="zh-CN" w:val="en-US"/>
              </w:rPr>
              <w:t>刘芳</w:t>
            </w:r>
          </w:p>
          <w:p>
            <w:pPr>
              <w:pStyle w:val="style0"/>
              <w:ind w:hanging="0" w:left="0" w:right="-51"/>
              <w:jc w:val="center"/>
            </w:pPr>
            <w:r>
              <w:rPr>
                <w:rFonts w:ascii="宋体" w:hAnsi="宋体"/>
                <w:b/>
                <w:lang w:eastAsia="zh-CN" w:val="en-US"/>
              </w:rPr>
              <w:t>卿越</w:t>
            </w:r>
          </w:p>
          <w:p>
            <w:pPr>
              <w:pStyle w:val="style0"/>
              <w:ind w:hanging="0" w:left="0" w:right="-51"/>
              <w:jc w:val="center"/>
            </w:pPr>
            <w:r>
              <w:rPr>
                <w:rFonts w:ascii="宋体" w:hAnsi="宋体"/>
                <w:b/>
                <w:lang w:eastAsia="zh-CN" w:val="en-US"/>
              </w:rPr>
              <w:t>何志强</w:t>
            </w:r>
          </w:p>
        </w:tc>
      </w:tr>
      <w:tr>
        <w:trPr>
          <w:trHeight w:hRule="atLeast" w:val="590"/>
          <w:cantSplit w:val="true"/>
        </w:trPr>
        <w:tc>
          <w:tcPr>
            <w:tcW w:type="dxa" w:w="126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line="480" w:lineRule="exact"/>
              <w:ind w:hanging="0" w:left="-42" w:right="-51"/>
              <w:jc w:val="center"/>
            </w:pPr>
            <w:r>
              <w:rPr>
                <w:rFonts w:ascii="宋体" w:hAnsi="宋体"/>
                <w:b/>
              </w:rPr>
              <w:t>实验题目</w:t>
            </w:r>
          </w:p>
        </w:tc>
        <w:tc>
          <w:tcPr>
            <w:tcW w:type="dxa" w:w="3032"/>
            <w:gridSpan w:val="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line="480" w:lineRule="exact"/>
              <w:ind w:hanging="0" w:left="0" w:right="-51"/>
              <w:jc w:val="center"/>
            </w:pPr>
            <w:r>
              <w:rPr>
                <w:rFonts w:ascii="宋体" w:hAnsi="宋体"/>
                <w:b/>
                <w:sz w:val="28"/>
                <w:szCs w:val="28"/>
              </w:rPr>
              <w:t>商品信息维护程序的设计与实现</w:t>
            </w:r>
          </w:p>
        </w:tc>
      </w:tr>
      <w:tr>
        <w:trPr>
          <w:trHeight w:hRule="atLeast" w:val="579"/>
          <w:cantSplit w:val="true"/>
        </w:trPr>
        <w:tc>
          <w:tcPr>
            <w:tcW w:type="dxa" w:w="126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line="400" w:lineRule="exact"/>
              <w:ind w:hanging="0" w:left="-40" w:right="-51"/>
              <w:jc w:val="center"/>
            </w:pPr>
            <w:r>
              <w:rPr>
                <w:rFonts w:ascii="宋体" w:hAnsi="宋体"/>
                <w:b/>
              </w:rPr>
              <w:t>实验时间</w:t>
            </w:r>
          </w:p>
        </w:tc>
        <w:tc>
          <w:tcPr>
            <w:tcW w:type="dxa" w:w="2239"/>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line="400" w:lineRule="exact"/>
              <w:ind w:hanging="0" w:left="-40" w:right="-51"/>
            </w:pPr>
            <w:r>
              <w:rPr>
                <w:rFonts w:ascii="宋体" w:hAnsi="宋体"/>
                <w:b/>
                <w:lang w:eastAsia="zh-CN" w:val="en-US"/>
              </w:rPr>
              <w:t>10.15 - 11.15</w:t>
            </w:r>
          </w:p>
        </w:tc>
        <w:tc>
          <w:tcPr>
            <w:tcW w:type="dxa" w:w="136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line="400" w:lineRule="exact"/>
              <w:ind w:hanging="0" w:left="-40" w:right="-51"/>
              <w:jc w:val="center"/>
            </w:pPr>
            <w:r>
              <w:rPr>
                <w:rFonts w:ascii="宋体" w:hAnsi="宋体"/>
                <w:b/>
              </w:rPr>
              <w:t>实验地点</w:t>
            </w:r>
          </w:p>
        </w:tc>
        <w:tc>
          <w:tcPr>
            <w:tcW w:type="dxa" w:w="3723"/>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line="400" w:lineRule="exact"/>
              <w:ind w:hanging="0" w:left="-40" w:right="-51"/>
              <w:jc w:val="center"/>
            </w:pPr>
            <w:r>
              <w:rPr>
                <w:rFonts w:ascii="宋体" w:hAnsi="宋体"/>
                <w:b/>
                <w:lang w:eastAsia="zh-CN" w:val="en-US"/>
              </w:rPr>
              <w:t>DS1408</w:t>
            </w:r>
          </w:p>
        </w:tc>
      </w:tr>
      <w:tr>
        <w:trPr>
          <w:trHeight w:hRule="atLeast" w:val="505"/>
          <w:cantSplit w:val="true"/>
        </w:trPr>
        <w:tc>
          <w:tcPr>
            <w:tcW w:type="dxa" w:w="126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line="400" w:lineRule="exact"/>
              <w:ind w:hanging="0" w:left="-40" w:right="-51"/>
              <w:jc w:val="center"/>
            </w:pPr>
            <w:r>
              <w:rPr>
                <w:rFonts w:ascii="宋体" w:hAnsi="宋体"/>
                <w:b/>
              </w:rPr>
              <w:t>实验成绩</w:t>
            </w:r>
          </w:p>
        </w:tc>
        <w:tc>
          <w:tcPr>
            <w:tcW w:type="dxa" w:w="2239"/>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line="480" w:lineRule="exact"/>
              <w:ind w:firstLine="211" w:left="-42" w:right="171"/>
            </w:pPr>
            <w:r>
              <w:rPr>
                <w:rFonts w:ascii="宋体" w:hAnsi="宋体"/>
                <w:b/>
              </w:rPr>
            </w:r>
          </w:p>
        </w:tc>
        <w:tc>
          <w:tcPr>
            <w:tcW w:type="dxa" w:w="136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line="480" w:lineRule="exact"/>
              <w:ind w:hanging="0" w:left="-42" w:right="171"/>
              <w:jc w:val="center"/>
            </w:pPr>
            <w:r>
              <w:rPr>
                <w:rFonts w:ascii="宋体" w:hAnsi="宋体"/>
                <w:b/>
              </w:rPr>
              <w:t xml:space="preserve"> </w:t>
            </w:r>
            <w:r>
              <w:rPr>
                <w:rFonts w:ascii="宋体" w:hAnsi="宋体"/>
                <w:b/>
              </w:rPr>
              <w:t>实验性质</w:t>
            </w:r>
          </w:p>
        </w:tc>
        <w:tc>
          <w:tcPr>
            <w:tcW w:type="dxa" w:w="3723"/>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line="480" w:lineRule="exact"/>
              <w:ind w:hanging="0" w:left="-42" w:right="171"/>
              <w:jc w:val="center"/>
            </w:pPr>
            <w:r>
              <w:rPr>
                <w:rFonts w:ascii="宋体" w:hAnsi="宋体"/>
                <w:b/>
                <w:sz w:val="24"/>
              </w:rPr>
              <w:t>□</w:t>
            </w:r>
            <w:r>
              <w:rPr>
                <w:rFonts w:ascii="宋体" w:hAnsi="宋体"/>
                <w:b/>
              </w:rPr>
              <w:t xml:space="preserve">验证性  </w:t>
            </w:r>
            <w:r>
              <w:rPr>
                <w:rFonts w:ascii="宋体" w:hAnsi="宋体"/>
                <w:b/>
                <w:sz w:val="24"/>
              </w:rPr>
              <w:t>□</w:t>
            </w:r>
            <w:r>
              <w:rPr>
                <w:rFonts w:ascii="宋体" w:hAnsi="宋体"/>
                <w:b/>
              </w:rPr>
              <w:t xml:space="preserve">设计性  </w:t>
            </w:r>
            <w:r>
              <w:rPr>
                <w:rFonts w:ascii="宋体" w:hAnsi="宋体"/>
                <w:b/>
                <w:sz w:val="24"/>
              </w:rPr>
              <w:t>■</w:t>
            </w:r>
            <w:r>
              <w:rPr>
                <w:rFonts w:ascii="宋体" w:hAnsi="宋体"/>
                <w:b/>
              </w:rPr>
              <w:t>综合性</w:t>
            </w:r>
          </w:p>
        </w:tc>
      </w:tr>
      <w:tr>
        <w:trPr>
          <w:trHeight w:hRule="atLeast" w:val="2196"/>
          <w:cantSplit w:val="false"/>
        </w:trPr>
        <w:tc>
          <w:tcPr>
            <w:tcW w:type="dxa" w:w="2147"/>
            <w:gridSpan w:val="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line="480" w:lineRule="exact"/>
              <w:ind w:hanging="0" w:left="0" w:right="-51"/>
            </w:pPr>
            <w:r>
              <w:rPr>
                <w:rFonts w:ascii="黑体" w:eastAsia="黑体" w:hAnsi="黑体"/>
                <w:sz w:val="24"/>
                <w:szCs w:val="24"/>
              </w:rPr>
              <w:t>教师评价：</w:t>
            </w:r>
          </w:p>
          <w:p>
            <w:pPr>
              <w:pStyle w:val="style0"/>
              <w:spacing w:line="480" w:lineRule="exact"/>
              <w:ind w:hanging="0" w:left="0" w:right="-51"/>
            </w:pPr>
            <w:r>
              <w:rPr>
                <w:rFonts w:eastAsia="楷体_GB2312"/>
              </w:rPr>
              <w:t>□</w:t>
            </w:r>
            <w:r>
              <w:rPr>
                <w:rFonts w:ascii="楷体_GB2312" w:eastAsia="楷体_GB2312" w:hAnsi="楷体_GB2312"/>
              </w:rPr>
              <w:t>算法</w:t>
            </w:r>
            <w:r>
              <w:rPr>
                <w:rFonts w:ascii="楷体_GB2312" w:eastAsia="楷体_GB2312" w:hAnsi="楷体_GB2312"/>
              </w:rPr>
              <w:t>/</w:t>
            </w:r>
            <w:r>
              <w:rPr>
                <w:rFonts w:ascii="楷体_GB2312" w:eastAsia="楷体_GB2312" w:hAnsi="楷体_GB2312"/>
              </w:rPr>
              <w:t xml:space="preserve">实验过程正确；   </w:t>
            </w:r>
            <w:r>
              <w:rPr>
                <w:rFonts w:eastAsia="楷体_GB2312"/>
              </w:rPr>
              <w:t>□</w:t>
            </w:r>
            <w:r>
              <w:rPr>
                <w:rFonts w:ascii="楷体_GB2312" w:eastAsia="楷体_GB2312" w:hAnsi="楷体_GB2312"/>
              </w:rPr>
              <w:t>源程序</w:t>
            </w:r>
            <w:r>
              <w:rPr>
                <w:rFonts w:ascii="楷体_GB2312" w:eastAsia="楷体_GB2312" w:hAnsi="楷体_GB2312"/>
              </w:rPr>
              <w:t>/</w:t>
            </w:r>
            <w:r>
              <w:rPr>
                <w:rFonts w:ascii="楷体_GB2312" w:eastAsia="楷体_GB2312" w:hAnsi="楷体_GB2312"/>
              </w:rPr>
              <w:t xml:space="preserve">实验内容提交     </w:t>
            </w:r>
            <w:r>
              <w:rPr>
                <w:rFonts w:eastAsia="楷体_GB2312"/>
              </w:rPr>
              <w:t>□</w:t>
            </w:r>
            <w:r>
              <w:rPr>
                <w:rFonts w:ascii="楷体_GB2312" w:eastAsia="楷体_GB2312" w:hAnsi="楷体_GB2312"/>
              </w:rPr>
              <w:t>程序结构</w:t>
            </w:r>
            <w:r>
              <w:rPr>
                <w:rFonts w:ascii="楷体_GB2312" w:eastAsia="楷体_GB2312" w:hAnsi="楷体_GB2312"/>
              </w:rPr>
              <w:t>/</w:t>
            </w:r>
            <w:r>
              <w:rPr>
                <w:rFonts w:ascii="楷体_GB2312" w:eastAsia="楷体_GB2312" w:hAnsi="楷体_GB2312"/>
              </w:rPr>
              <w:t>实验步骤合理；</w:t>
            </w:r>
          </w:p>
          <w:p>
            <w:pPr>
              <w:pStyle w:val="style0"/>
              <w:spacing w:line="480" w:lineRule="exact"/>
              <w:ind w:hanging="0" w:left="0" w:right="-51"/>
            </w:pPr>
            <w:r>
              <w:rPr>
                <w:rFonts w:eastAsia="楷体_GB2312"/>
              </w:rPr>
              <w:t>□</w:t>
            </w:r>
            <w:r>
              <w:rPr>
                <w:rFonts w:ascii="楷体_GB2312" w:eastAsia="楷体_GB2312" w:hAnsi="楷体_GB2312"/>
              </w:rPr>
              <w:t xml:space="preserve">实验结果正确；        </w:t>
            </w:r>
            <w:r>
              <w:rPr>
                <w:rFonts w:eastAsia="楷体_GB2312"/>
              </w:rPr>
              <w:t>□</w:t>
            </w:r>
            <w:r>
              <w:rPr>
                <w:rFonts w:ascii="楷体_GB2312" w:eastAsia="楷体_GB2312" w:hAnsi="楷体_GB2312"/>
              </w:rPr>
              <w:t xml:space="preserve">语法、语义正确；        </w:t>
            </w:r>
            <w:r>
              <w:rPr>
                <w:rFonts w:eastAsia="楷体_GB2312"/>
              </w:rPr>
              <w:t>□</w:t>
            </w:r>
            <w:r>
              <w:rPr>
                <w:rFonts w:ascii="楷体_GB2312" w:eastAsia="楷体_GB2312" w:hAnsi="楷体_GB2312"/>
              </w:rPr>
              <w:t>报告规范；</w:t>
            </w:r>
            <w:r>
              <w:rPr>
                <w:rFonts w:ascii="楷体_GB2312" w:eastAsia="楷体_GB2312" w:hAnsi="楷体_GB2312"/>
                <w:sz w:val="24"/>
              </w:rPr>
              <w:t xml:space="preserve">         </w:t>
            </w:r>
            <w:r>
              <w:rPr>
                <w:rFonts w:ascii="楷体_GB2312" w:eastAsia="楷体_GB2312" w:hAnsi="楷体_GB2312"/>
              </w:rPr>
              <w:t xml:space="preserve">  </w:t>
            </w:r>
          </w:p>
          <w:p>
            <w:pPr>
              <w:pStyle w:val="style0"/>
              <w:spacing w:line="480" w:lineRule="exact"/>
              <w:ind w:hanging="0" w:left="0" w:right="-51"/>
            </w:pPr>
            <w:r>
              <w:rPr>
                <w:rFonts w:ascii="楷体_GB2312" w:eastAsia="楷体_GB2312" w:hAnsi="楷体_GB2312"/>
              </w:rPr>
              <w:t>其他：</w:t>
            </w:r>
          </w:p>
          <w:p>
            <w:pPr>
              <w:pStyle w:val="style0"/>
              <w:spacing w:line="480" w:lineRule="exact"/>
              <w:ind w:hanging="0" w:left="0" w:right="-51"/>
            </w:pPr>
            <w:r>
              <w:rPr>
                <w:rFonts w:ascii="宋体" w:hAnsi="宋体"/>
              </w:rPr>
              <w:t xml:space="preserve">                                          </w:t>
            </w:r>
            <w:r>
              <w:rPr>
                <w:rFonts w:ascii="宋体" w:hAnsi="宋体"/>
              </w:rPr>
              <w:t>评价教师签名：</w:t>
            </w:r>
          </w:p>
        </w:tc>
      </w:tr>
      <w:tr>
        <w:trPr>
          <w:trHeight w:hRule="atLeast" w:val="1119"/>
          <w:cantSplit w:val="false"/>
        </w:trPr>
        <w:tc>
          <w:tcPr>
            <w:tcW w:type="dxa" w:w="2147"/>
            <w:gridSpan w:val="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line="480" w:lineRule="exact"/>
              <w:ind w:hanging="0" w:left="0" w:right="-51"/>
            </w:pPr>
            <w:r>
              <w:rPr>
                <w:rFonts w:eastAsia="黑体"/>
                <w:bCs/>
                <w:sz w:val="24"/>
              </w:rPr>
              <w:t>一、实验目的</w:t>
            </w:r>
          </w:p>
          <w:p>
            <w:pPr>
              <w:pStyle w:val="style0"/>
              <w:ind w:firstLine="435" w:left="0" w:right="0"/>
            </w:pPr>
            <w:r>
              <w:rPr/>
              <w:t>运用面向对象程序设计思想，封装商品信息类，实现商品信息的增加、删除和查找，并将商品信息的数据能够持久性存储。</w:t>
            </w:r>
          </w:p>
          <w:p>
            <w:pPr>
              <w:pStyle w:val="style0"/>
              <w:ind w:firstLine="435" w:left="0" w:right="0"/>
            </w:pPr>
            <w:r>
              <w:rPr/>
            </w:r>
          </w:p>
        </w:tc>
      </w:tr>
      <w:tr>
        <w:trPr>
          <w:trHeight w:hRule="atLeast" w:val="1574"/>
          <w:cantSplit w:val="false"/>
        </w:trPr>
        <w:tc>
          <w:tcPr>
            <w:tcW w:type="dxa" w:w="2147"/>
            <w:gridSpan w:val="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sectPr>
                <w:headerReference r:id="rId2" w:type="first"/>
                <w:footerReference r:id="rId3" w:type="first"/>
                <w:type w:val="nextPage"/>
                <w:pgSz w:h="14740" w:w="10440"/>
                <w:pgMar w:bottom="737" w:footer="397" w:gutter="0" w:header="851" w:left="1588" w:right="1588" w:top="1134"/>
                <w:pgNumType w:fmt="decimal"/>
                <w:formProt w:val="false"/>
                <w:titlePg/>
                <w:textDirection w:val="lrTb"/>
                <w:docGrid w:charSpace="6143" w:linePitch="312" w:type="lines"/>
              </w:sectPr>
              <w:pStyle w:val="style0"/>
              <w:tabs>
                <w:tab w:leader="none" w:pos="1140" w:val="left"/>
              </w:tabs>
            </w:pPr>
            <w:r>
              <w:rPr>
                <w:rFonts w:eastAsia="黑体"/>
                <w:bCs/>
                <w:sz w:val="24"/>
              </w:rPr>
              <w:t>二、实验项目内容</w:t>
            </w:r>
          </w:p>
          <w:p>
            <w:pPr>
              <w:sectPr>
                <w:footerReference r:id="rId4" w:type="even"/>
                <w:footerReference r:id="rId5" w:type="default"/>
                <w:type w:val="nextPage"/>
                <w:pgSz w:h="14740" w:w="10440"/>
                <w:pgMar w:bottom="1134" w:footer="737" w:gutter="0" w:header="0" w:left="1588" w:right="1588" w:top="1134"/>
                <w:pgNumType w:fmt="decimal"/>
                <w:formProt w:val="false"/>
                <w:textDirection w:val="lrTb"/>
                <w:docGrid w:charSpace="6143" w:linePitch="312" w:type="lines"/>
              </w:sectPr>
              <w:pStyle w:val="style0"/>
              <w:ind w:firstLine="435" w:left="0" w:right="0"/>
            </w:pPr>
            <w:r>
              <w:rPr/>
              <w:t>1</w:t>
            </w:r>
            <w:r>
              <w:rPr/>
              <w:t>、以类和对象的方式封装商品信息类；</w:t>
            </w:r>
          </w:p>
          <w:p>
            <w:pPr>
              <w:pStyle w:val="style0"/>
              <w:ind w:firstLine="435" w:left="0" w:right="0"/>
            </w:pPr>
            <w:r>
              <w:rPr/>
              <w:t>2</w:t>
            </w:r>
            <w:r>
              <w:rPr/>
              <w:t>、设计合理的算法和数据结构以便于实现商品信息的增加、删除和查找；</w:t>
            </w:r>
          </w:p>
          <w:p>
            <w:pPr>
              <w:pStyle w:val="style0"/>
              <w:ind w:firstLine="435" w:left="0" w:right="0"/>
            </w:pPr>
            <w:r>
              <w:rPr/>
              <w:t>3</w:t>
            </w:r>
            <w:r>
              <w:rPr/>
              <w:t>、合理组织商品信息的存储结构，并这些数据保存到磁盘文件中。</w:t>
            </w:r>
          </w:p>
          <w:p>
            <w:pPr>
              <w:pStyle w:val="style0"/>
              <w:tabs>
                <w:tab w:leader="none" w:pos="0" w:val="left"/>
              </w:tabs>
            </w:pPr>
            <w:r>
              <w:rPr>
                <w:rFonts w:eastAsia="黑体"/>
                <w:b/>
              </w:rPr>
            </w:r>
          </w:p>
        </w:tc>
      </w:tr>
      <w:tr>
        <w:trPr>
          <w:trHeight w:hRule="atLeast" w:val="1301"/>
          <w:cantSplit w:val="false"/>
        </w:trPr>
        <w:tc>
          <w:tcPr>
            <w:tcW w:type="dxa" w:w="2147"/>
            <w:gridSpan w:val="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numPr>
                <w:ilvl w:val="0"/>
                <w:numId w:val="1"/>
              </w:numPr>
              <w:tabs>
                <w:tab w:leader="none" w:pos="1140" w:val="left"/>
              </w:tabs>
            </w:pPr>
            <w:r>
              <w:rPr>
                <w:rFonts w:eastAsia="黑体"/>
                <w:bCs/>
                <w:sz w:val="24"/>
              </w:rPr>
              <w:t>实验过程或算法（源程序）</w:t>
            </w:r>
          </w:p>
          <w:p>
            <w:pPr>
              <w:pStyle w:val="style0"/>
              <w:tabs>
                <w:tab w:leader="none" w:pos="1140" w:val="left"/>
              </w:tabs>
            </w:pPr>
            <w:r>
              <w:rPr>
                <w:rFonts w:eastAsia="黑体"/>
                <w:bCs/>
                <w:sz w:val="24"/>
                <w:lang w:eastAsia="zh-CN" w:val="en-US"/>
              </w:rPr>
              <w:t xml:space="preserve">    </w:t>
            </w:r>
            <w:r>
              <w:rPr>
                <w:rFonts w:eastAsia="黑体"/>
                <w:bCs/>
                <w:sz w:val="24"/>
                <w:lang w:eastAsia="zh-CN" w:val="en-US"/>
              </w:rPr>
              <w:t>见</w:t>
            </w:r>
            <w:r>
              <w:rPr>
                <w:rFonts w:eastAsia="黑体"/>
                <w:bCs/>
                <w:sz w:val="24"/>
                <w:lang w:eastAsia="zh-CN" w:val="en-US"/>
              </w:rPr>
              <w:t>README.pdf</w:t>
            </w:r>
          </w:p>
        </w:tc>
      </w:tr>
      <w:tr>
        <w:trPr>
          <w:trHeight w:hRule="atLeast" w:val="1705"/>
          <w:cantSplit w:val="false"/>
        </w:trPr>
        <w:tc>
          <w:tcPr>
            <w:tcW w:type="dxa" w:w="2147"/>
            <w:gridSpan w:val="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numPr>
                <w:ilvl w:val="0"/>
                <w:numId w:val="1"/>
              </w:numPr>
              <w:tabs>
                <w:tab w:leader="none" w:pos="1140" w:val="left"/>
              </w:tabs>
            </w:pPr>
            <w:r>
              <w:rPr>
                <w:rFonts w:eastAsia="黑体"/>
                <w:bCs/>
                <w:sz w:val="24"/>
              </w:rPr>
              <w:t>实验结果及分析和（或）源程序调试过程</w:t>
            </w:r>
          </w:p>
          <w:p>
            <w:pPr>
              <w:pStyle w:val="style0"/>
              <w:tabs>
                <w:tab w:leader="none" w:pos="1140" w:val="left"/>
              </w:tabs>
            </w:pPr>
            <w:r>
              <w:rPr>
                <w:rFonts w:eastAsia="黑体"/>
                <w:bCs/>
                <w:sz w:val="24"/>
                <w:lang w:eastAsia="zh-CN" w:val="en-US"/>
              </w:rPr>
              <w:t xml:space="preserve">    </w:t>
            </w:r>
            <w:r>
              <w:rPr>
                <w:rFonts w:eastAsia="黑体"/>
                <w:bCs/>
                <w:sz w:val="24"/>
                <w:lang w:eastAsia="zh-CN" w:val="en-US"/>
              </w:rPr>
              <w:t>第一个</w:t>
            </w:r>
            <w:r>
              <w:rPr>
                <w:rFonts w:eastAsia="黑体"/>
                <w:bCs/>
                <w:sz w:val="24"/>
                <w:lang w:eastAsia="zh-CN" w:val="en-US"/>
              </w:rPr>
              <w:t>Demo</w:t>
            </w:r>
            <w:r>
              <w:rPr>
                <w:rFonts w:eastAsia="黑体"/>
                <w:bCs/>
                <w:sz w:val="24"/>
                <w:lang w:eastAsia="zh-CN" w:val="en-US"/>
              </w:rPr>
              <w:t>有些简陋，之前太多时间花在</w:t>
            </w:r>
            <w:r>
              <w:rPr>
                <w:rFonts w:eastAsia="黑体"/>
                <w:bCs/>
                <w:sz w:val="24"/>
                <w:lang w:eastAsia="zh-CN" w:val="en-US"/>
              </w:rPr>
              <w:t>DBMS</w:t>
            </w:r>
            <w:r>
              <w:rPr>
                <w:rFonts w:eastAsia="黑体"/>
                <w:bCs/>
                <w:sz w:val="24"/>
                <w:lang w:eastAsia="zh-CN" w:val="en-US"/>
              </w:rPr>
              <w:t>的设计上。</w:t>
            </w:r>
          </w:p>
          <w:p>
            <w:pPr>
              <w:pStyle w:val="style0"/>
              <w:tabs>
                <w:tab w:leader="none" w:pos="1140" w:val="left"/>
              </w:tabs>
            </w:pPr>
            <w:r>
              <w:rPr>
                <w:rFonts w:eastAsia="黑体"/>
                <w:bCs/>
                <w:sz w:val="24"/>
                <w:lang w:eastAsia="zh-CN" w:val="en-US"/>
              </w:rPr>
              <w:t xml:space="preserve">    </w:t>
            </w:r>
            <w:r>
              <w:rPr>
                <w:rFonts w:eastAsia="黑体"/>
                <w:bCs/>
                <w:sz w:val="24"/>
                <w:lang w:eastAsia="zh-CN" w:val="en-US"/>
              </w:rPr>
              <w:t>见</w:t>
            </w:r>
            <w:r>
              <w:rPr>
                <w:rFonts w:eastAsia="黑体"/>
                <w:bCs/>
                <w:sz w:val="24"/>
                <w:lang w:eastAsia="zh-CN" w:val="en-US"/>
              </w:rPr>
              <w:t>README.pdf</w:t>
            </w:r>
          </w:p>
        </w:tc>
      </w:tr>
    </w:tbl>
    <w:p>
      <w:pPr>
        <w:pStyle w:val="style0"/>
      </w:pPr>
      <w:r>
        <w:rPr/>
      </w:r>
    </w:p>
    <w:p>
      <w:pPr>
        <w:pStyle w:val="style0"/>
      </w:pPr>
      <w:r>
        <w:rPr/>
        <w:t>备注：</w:t>
      </w:r>
    </w:p>
    <w:p>
      <w:pPr>
        <w:pStyle w:val="style0"/>
      </w:pPr>
      <w:r>
        <w:rPr/>
        <w:t>1</w:t>
      </w:r>
      <w:r>
        <w:rPr/>
        <w:t>、</w:t>
      </w:r>
      <w:r>
        <w:rPr>
          <w:rFonts w:ascii="宋体" w:hAnsi="宋体"/>
          <w:sz w:val="24"/>
          <w:szCs w:val="24"/>
        </w:rPr>
        <w:t>教师在布置需撰写实验报告的实验前，应先将报告书上的“实验题目”、“实验性质”、“实验目的”、“</w:t>
      </w:r>
      <w:r>
        <w:rPr>
          <w:rFonts w:ascii="宋体" w:hAnsi="宋体"/>
          <w:bCs/>
          <w:sz w:val="24"/>
          <w:szCs w:val="24"/>
        </w:rPr>
        <w:t>实验项目内容”等项目填写完成，然后再下发给学生。</w:t>
      </w:r>
    </w:p>
    <w:p>
      <w:pPr>
        <w:pStyle w:val="style0"/>
        <w:spacing w:line="360" w:lineRule="auto"/>
      </w:pPr>
      <w:r>
        <w:rPr/>
        <w:t>2</w:t>
      </w:r>
      <w:r>
        <w:rPr/>
        <w:t>、</w:t>
      </w:r>
      <w:r>
        <w:rPr>
          <w:rFonts w:ascii="宋体" w:hAnsi="宋体"/>
          <w:bCs/>
          <w:sz w:val="24"/>
          <w:szCs w:val="24"/>
        </w:rPr>
        <w:t>教师在布置需撰写报告的实验项目时，应告知学生提交实验报告的最后期限。</w:t>
      </w:r>
    </w:p>
    <w:p>
      <w:pPr>
        <w:pStyle w:val="style0"/>
        <w:spacing w:line="360" w:lineRule="auto"/>
      </w:pPr>
      <w:r>
        <w:rPr>
          <w:rFonts w:ascii="宋体" w:hAnsi="宋体"/>
          <w:sz w:val="24"/>
          <w:szCs w:val="24"/>
        </w:rPr>
        <w:t>3</w:t>
      </w:r>
      <w:r>
        <w:rPr>
          <w:rFonts w:ascii="宋体" w:hAnsi="宋体"/>
          <w:sz w:val="24"/>
          <w:szCs w:val="24"/>
        </w:rPr>
        <w:t>、学生应按照要求正确地撰写实验报告：</w:t>
      </w:r>
    </w:p>
    <w:p>
      <w:pPr>
        <w:pStyle w:val="style0"/>
        <w:numPr>
          <w:ilvl w:val="1"/>
          <w:numId w:val="2"/>
        </w:numPr>
        <w:spacing w:line="360" w:lineRule="auto"/>
      </w:pPr>
      <w:r>
        <w:rPr>
          <w:rFonts w:ascii="宋体" w:hAnsi="宋体"/>
          <w:sz w:val="24"/>
          <w:szCs w:val="24"/>
        </w:rPr>
        <w:t>在实验报告上正确地填写“实验时间”、“实验地点”</w:t>
      </w:r>
      <w:r>
        <w:rPr>
          <w:rFonts w:ascii="宋体" w:hAnsi="宋体"/>
          <w:bCs/>
          <w:sz w:val="24"/>
          <w:szCs w:val="24"/>
        </w:rPr>
        <w:t>等栏目。</w:t>
      </w:r>
    </w:p>
    <w:p>
      <w:pPr>
        <w:pStyle w:val="style0"/>
        <w:numPr>
          <w:ilvl w:val="1"/>
          <w:numId w:val="2"/>
        </w:numPr>
        <w:spacing w:line="360" w:lineRule="auto"/>
      </w:pPr>
      <w:r>
        <w:rPr>
          <w:rFonts w:ascii="宋体" w:hAnsi="宋体"/>
          <w:sz w:val="24"/>
          <w:szCs w:val="24"/>
        </w:rPr>
        <w:t>将实验所涉及的源程序文件内容（实验操作步骤或者算法）填写在“</w:t>
      </w:r>
      <w:r>
        <w:rPr>
          <w:rFonts w:eastAsia="黑体"/>
          <w:bCs/>
          <w:sz w:val="24"/>
        </w:rPr>
        <w:t>实验过程或算法（源程序）</w:t>
      </w:r>
      <w:r>
        <w:rPr>
          <w:rFonts w:ascii="宋体" w:hAnsi="宋体"/>
          <w:bCs/>
          <w:sz w:val="24"/>
          <w:szCs w:val="24"/>
        </w:rPr>
        <w:t>”栏目中。</w:t>
      </w:r>
    </w:p>
    <w:p>
      <w:pPr>
        <w:pStyle w:val="style0"/>
        <w:numPr>
          <w:ilvl w:val="1"/>
          <w:numId w:val="2"/>
        </w:numPr>
        <w:spacing w:line="360" w:lineRule="auto"/>
      </w:pPr>
      <w:r>
        <w:rPr>
          <w:rFonts w:ascii="宋体" w:hAnsi="宋体"/>
          <w:sz w:val="24"/>
          <w:szCs w:val="24"/>
        </w:rPr>
        <w:t>将实验所涉及源程序调试过程（输入数据和输出结果）或者实验的分析内容填写在“</w:t>
      </w:r>
      <w:r>
        <w:rPr>
          <w:rFonts w:eastAsia="黑体"/>
          <w:bCs/>
          <w:sz w:val="24"/>
        </w:rPr>
        <w:t>实验结果及分析和（或）源程序调试过程</w:t>
      </w:r>
      <w:r>
        <w:rPr>
          <w:rFonts w:ascii="宋体" w:hAnsi="宋体"/>
          <w:sz w:val="24"/>
          <w:szCs w:val="24"/>
        </w:rPr>
        <w:t>”栏目中。</w:t>
      </w:r>
    </w:p>
    <w:p>
      <w:pPr>
        <w:pStyle w:val="style0"/>
        <w:numPr>
          <w:ilvl w:val="1"/>
          <w:numId w:val="2"/>
        </w:numPr>
        <w:spacing w:line="360" w:lineRule="auto"/>
      </w:pPr>
      <w:r>
        <w:rPr>
          <w:rFonts w:ascii="宋体" w:hAnsi="宋体"/>
          <w:sz w:val="24"/>
          <w:szCs w:val="24"/>
        </w:rPr>
        <w:t>在实验报告页脚的“报告创建时间：”处插入完成实验报告时的日期和时间。</w:t>
      </w:r>
    </w:p>
    <w:p>
      <w:pPr>
        <w:pStyle w:val="style0"/>
        <w:numPr>
          <w:ilvl w:val="1"/>
          <w:numId w:val="2"/>
        </w:numPr>
        <w:spacing w:line="360" w:lineRule="auto"/>
      </w:pPr>
      <w:r>
        <w:rPr>
          <w:sz w:val="24"/>
          <w:szCs w:val="24"/>
        </w:rPr>
        <w:t>学生将每个实验完成后，按实验要求的文件名通过网络提交（上载）到指定的服务器所规定的共享文件夹中。每个实验一个电子文档，如果实验中有多个电子文档（如源程序或图形等），则用</w:t>
      </w:r>
      <w:r>
        <w:rPr>
          <w:sz w:val="24"/>
          <w:szCs w:val="24"/>
        </w:rPr>
        <w:t>WinRAR</w:t>
      </w:r>
      <w:r>
        <w:rPr>
          <w:sz w:val="24"/>
          <w:szCs w:val="24"/>
        </w:rPr>
        <w:t>压缩成一个压缩包文档提交，压缩包文件名同实验报告文件名（见下条）。</w:t>
      </w:r>
    </w:p>
    <w:p>
      <w:pPr>
        <w:pStyle w:val="style0"/>
        <w:numPr>
          <w:ilvl w:val="1"/>
          <w:numId w:val="2"/>
        </w:numPr>
        <w:spacing w:line="360" w:lineRule="auto"/>
      </w:pPr>
      <w:r>
        <w:rPr>
          <w:sz w:val="24"/>
          <w:szCs w:val="24"/>
        </w:rPr>
        <w:t>提交的实验报告电子文档命名为：</w:t>
      </w:r>
      <w:r>
        <w:rPr>
          <w:sz w:val="24"/>
        </w:rPr>
        <w:t>“组号（</w:t>
      </w:r>
      <w:r>
        <w:rPr>
          <w:sz w:val="24"/>
        </w:rPr>
        <w:t>2</w:t>
      </w:r>
      <w:r>
        <w:rPr>
          <w:sz w:val="24"/>
        </w:rPr>
        <w:t>位数字）年级（两位数字不要“级”字）专业（缩写：计算机科学与技术专业（计科）、网络工程专业（网络）、信息安全专业（信息）、物联网工程（物联网））项目组成员（学号（八位数字）姓名）</w:t>
      </w:r>
      <w:r>
        <w:rPr>
          <w:sz w:val="24"/>
          <w:szCs w:val="24"/>
        </w:rPr>
        <w:t>实验序号（一位数字）</w:t>
      </w:r>
      <w:r>
        <w:rPr>
          <w:sz w:val="24"/>
        </w:rPr>
        <w:t>．</w:t>
      </w:r>
      <w:r>
        <w:rPr>
          <w:sz w:val="24"/>
        </w:rPr>
        <w:t>doc</w:t>
      </w:r>
      <w:r>
        <w:rPr>
          <w:sz w:val="24"/>
        </w:rPr>
        <w:t>。如第</w:t>
      </w:r>
      <w:r>
        <w:rPr>
          <w:sz w:val="24"/>
        </w:rPr>
        <w:t>1</w:t>
      </w:r>
      <w:r>
        <w:rPr>
          <w:sz w:val="24"/>
        </w:rPr>
        <w:t>组完成第</w:t>
      </w:r>
      <w:r>
        <w:rPr>
          <w:sz w:val="24"/>
        </w:rPr>
        <w:t>1</w:t>
      </w:r>
      <w:r>
        <w:rPr>
          <w:sz w:val="24"/>
        </w:rPr>
        <w:t>个</w:t>
      </w:r>
      <w:r>
        <w:rPr>
          <w:sz w:val="24"/>
        </w:rPr>
        <w:t>Project</w:t>
      </w:r>
      <w:r>
        <w:rPr>
          <w:sz w:val="24"/>
        </w:rPr>
        <w:t>，专业为“计算机科学与技术”专业，项目组成员有：张三（学号</w:t>
      </w:r>
      <w:r>
        <w:rPr>
          <w:sz w:val="24"/>
        </w:rPr>
        <w:t>20115676</w:t>
      </w:r>
      <w:r>
        <w:rPr>
          <w:sz w:val="24"/>
        </w:rPr>
        <w:t>），李四（学号</w:t>
      </w:r>
      <w:r>
        <w:rPr>
          <w:sz w:val="24"/>
        </w:rPr>
        <w:t>20115676</w:t>
      </w:r>
      <w:r>
        <w:rPr>
          <w:sz w:val="24"/>
        </w:rPr>
        <w:t>），王五（学号</w:t>
      </w:r>
      <w:r>
        <w:rPr>
          <w:sz w:val="24"/>
        </w:rPr>
        <w:t>20115676</w:t>
      </w:r>
      <w:r>
        <w:rPr>
          <w:sz w:val="24"/>
        </w:rPr>
        <w:t>），完成的课程设计报告命名为：</w:t>
      </w:r>
      <w:r>
        <w:rPr>
          <w:sz w:val="24"/>
        </w:rPr>
        <w:t>01_10</w:t>
      </w:r>
      <w:r>
        <w:rPr>
          <w:sz w:val="24"/>
        </w:rPr>
        <w:t>计科</w:t>
      </w:r>
      <w:r>
        <w:rPr>
          <w:sz w:val="24"/>
        </w:rPr>
        <w:t>_20115676</w:t>
      </w:r>
      <w:r>
        <w:rPr>
          <w:sz w:val="24"/>
        </w:rPr>
        <w:t>张三</w:t>
      </w:r>
      <w:r>
        <w:rPr>
          <w:sz w:val="24"/>
        </w:rPr>
        <w:t>_20115676</w:t>
      </w:r>
      <w:r>
        <w:rPr>
          <w:sz w:val="24"/>
        </w:rPr>
        <w:t>李四</w:t>
      </w:r>
      <w:r>
        <w:rPr>
          <w:sz w:val="24"/>
        </w:rPr>
        <w:t>_20115676</w:t>
      </w:r>
      <w:r>
        <w:rPr>
          <w:sz w:val="24"/>
        </w:rPr>
        <w:t>王五</w:t>
      </w:r>
      <w:r>
        <w:rPr>
          <w:sz w:val="24"/>
        </w:rPr>
        <w:t>1.doc</w:t>
      </w:r>
      <w:r>
        <w:rPr>
          <w:sz w:val="24"/>
        </w:rPr>
        <w:t>，</w:t>
      </w:r>
      <w:r>
        <w:rPr>
          <w:sz w:val="24"/>
          <w:szCs w:val="24"/>
        </w:rPr>
        <w:t>以后几次实验的报告名称以此类推。</w:t>
      </w:r>
    </w:p>
    <w:p>
      <w:pPr>
        <w:pStyle w:val="style0"/>
        <w:spacing w:line="360" w:lineRule="auto"/>
      </w:pPr>
      <w:r>
        <w:rPr>
          <w:rFonts w:ascii="宋体" w:hAnsi="宋体"/>
          <w:sz w:val="24"/>
          <w:szCs w:val="24"/>
        </w:rPr>
        <w:t>4</w:t>
      </w:r>
      <w:r>
        <w:rPr>
          <w:rFonts w:ascii="宋体" w:hAnsi="宋体"/>
          <w:sz w:val="24"/>
          <w:szCs w:val="24"/>
        </w:rPr>
        <w:t>、教师（或助教）在评价学生实验时，应根据其提交的其他实验相关资料（例如源程序文件等）对实验报告进行仔细评价。评价后应完成的项目有</w:t>
      </w:r>
      <w:r>
        <w:rPr>
          <w:rFonts w:ascii="宋体" w:hAnsi="宋体"/>
          <w:sz w:val="24"/>
          <w:szCs w:val="24"/>
        </w:rPr>
        <w:t>:</w:t>
      </w:r>
    </w:p>
    <w:p>
      <w:pPr>
        <w:pStyle w:val="style0"/>
        <w:numPr>
          <w:ilvl w:val="0"/>
          <w:numId w:val="3"/>
        </w:numPr>
        <w:spacing w:line="360" w:lineRule="auto"/>
      </w:pPr>
      <w:r>
        <w:rPr>
          <w:rFonts w:ascii="宋体" w:hAnsi="宋体"/>
          <w:sz w:val="24"/>
          <w:szCs w:val="24"/>
        </w:rPr>
        <w:t>在“成绩”栏中填写实验成绩。每个项目的实验成绩按照五级制（优、良、中、及格、不及格）方式评分，实验总成绩则通过计算每个项目得分的平均值获得（平均值计算时需将五级制转换为百分制优</w:t>
      </w:r>
      <w:r>
        <w:rPr>
          <w:rFonts w:ascii="宋体" w:hAnsi="宋体"/>
          <w:sz w:val="24"/>
          <w:szCs w:val="24"/>
        </w:rPr>
        <w:t>=95</w:t>
      </w:r>
      <w:r>
        <w:rPr>
          <w:rFonts w:ascii="宋体" w:hAnsi="宋体"/>
          <w:sz w:val="24"/>
          <w:szCs w:val="24"/>
        </w:rPr>
        <w:t>、良</w:t>
      </w:r>
      <w:r>
        <w:rPr>
          <w:rFonts w:ascii="宋体" w:hAnsi="宋体"/>
          <w:sz w:val="24"/>
          <w:szCs w:val="24"/>
        </w:rPr>
        <w:t>=85</w:t>
      </w:r>
      <w:r>
        <w:rPr>
          <w:rFonts w:ascii="宋体" w:hAnsi="宋体"/>
          <w:sz w:val="24"/>
          <w:szCs w:val="24"/>
        </w:rPr>
        <w:t>、中</w:t>
      </w:r>
      <w:r>
        <w:rPr>
          <w:rFonts w:ascii="宋体" w:hAnsi="宋体"/>
          <w:sz w:val="24"/>
          <w:szCs w:val="24"/>
        </w:rPr>
        <w:t>=75</w:t>
      </w:r>
      <w:r>
        <w:rPr>
          <w:rFonts w:ascii="宋体" w:hAnsi="宋体"/>
          <w:sz w:val="24"/>
          <w:szCs w:val="24"/>
        </w:rPr>
        <w:t>、及格</w:t>
      </w:r>
      <w:r>
        <w:rPr>
          <w:rFonts w:ascii="宋体" w:hAnsi="宋体"/>
          <w:sz w:val="24"/>
          <w:szCs w:val="24"/>
        </w:rPr>
        <w:t>=65</w:t>
      </w:r>
      <w:r>
        <w:rPr>
          <w:rFonts w:ascii="宋体" w:hAnsi="宋体"/>
          <w:sz w:val="24"/>
          <w:szCs w:val="24"/>
        </w:rPr>
        <w:t>、不及格</w:t>
      </w:r>
      <w:r>
        <w:rPr>
          <w:rFonts w:ascii="宋体" w:hAnsi="宋体"/>
          <w:sz w:val="24"/>
          <w:szCs w:val="24"/>
        </w:rPr>
        <w:t>=55</w:t>
      </w:r>
      <w:r>
        <w:rPr>
          <w:rFonts w:ascii="宋体" w:hAnsi="宋体"/>
          <w:sz w:val="24"/>
          <w:szCs w:val="24"/>
        </w:rPr>
        <w:t>）。</w:t>
      </w:r>
    </w:p>
    <w:p>
      <w:pPr>
        <w:pStyle w:val="style0"/>
        <w:numPr>
          <w:ilvl w:val="0"/>
          <w:numId w:val="3"/>
        </w:numPr>
        <w:spacing w:line="360" w:lineRule="auto"/>
      </w:pPr>
      <w:r>
        <w:rPr>
          <w:rFonts w:ascii="宋体" w:hAnsi="宋体"/>
          <w:sz w:val="24"/>
          <w:szCs w:val="24"/>
        </w:rPr>
        <w:t>在“教师评价”栏中用符号标注评价项目结果（用√表示正确，用</w:t>
      </w:r>
      <w:r>
        <w:rPr>
          <w:rFonts w:ascii="宋体" w:hAnsi="宋体"/>
          <w:sz w:val="24"/>
          <w:szCs w:val="24"/>
        </w:rPr>
        <w:t>×</w:t>
      </w:r>
      <w:r>
        <w:rPr>
          <w:rFonts w:ascii="宋体" w:hAnsi="宋体"/>
          <w:sz w:val="24"/>
          <w:szCs w:val="24"/>
        </w:rPr>
        <w:t>表示错误，用≈表示</w:t>
      </w:r>
      <w:r>
        <w:rPr>
          <w:rFonts w:ascii="宋体" w:hAnsi="宋体"/>
          <w:sz w:val="24"/>
          <w:szCs w:val="24"/>
        </w:rPr>
        <w:tab/>
      </w:r>
      <w:r>
        <w:rPr>
          <w:rFonts w:ascii="宋体" w:hAnsi="宋体"/>
          <w:sz w:val="24"/>
          <w:szCs w:val="24"/>
        </w:rPr>
        <w:t>半对半错）。</w:t>
      </w:r>
    </w:p>
    <w:p>
      <w:pPr>
        <w:pStyle w:val="style0"/>
        <w:numPr>
          <w:ilvl w:val="0"/>
          <w:numId w:val="3"/>
        </w:numPr>
        <w:spacing w:line="360" w:lineRule="auto"/>
      </w:pPr>
      <w:r>
        <w:rPr>
          <w:rFonts w:ascii="宋体" w:hAnsi="宋体"/>
          <w:sz w:val="24"/>
          <w:szCs w:val="24"/>
        </w:rPr>
        <w:t>在“教师评价”栏中“评价教师签名”填写评价教师（或助教）姓名。将评价后的实验报告转换为</w:t>
      </w:r>
      <w:r>
        <w:rPr>
          <w:rFonts w:ascii="宋体" w:hAnsi="宋体"/>
          <w:sz w:val="24"/>
          <w:szCs w:val="24"/>
        </w:rPr>
        <w:t>PDF</w:t>
      </w:r>
      <w:r>
        <w:rPr>
          <w:rFonts w:ascii="宋体" w:hAnsi="宋体"/>
          <w:sz w:val="24"/>
          <w:szCs w:val="24"/>
        </w:rPr>
        <w:t>格式文件归档。</w:t>
      </w:r>
    </w:p>
    <w:p>
      <w:pPr>
        <w:pStyle w:val="style0"/>
        <w:numPr>
          <w:ilvl w:val="0"/>
          <w:numId w:val="3"/>
        </w:numPr>
        <w:spacing w:line="360" w:lineRule="auto"/>
      </w:pPr>
      <w:r>
        <w:rPr>
          <w:sz w:val="24"/>
          <w:szCs w:val="24"/>
        </w:rPr>
        <w:t>课程实验环节结束后，任课教师将自己教学班的实验报告文件夹进行清理。在提交文件夹中，文件总数为实验次数</w:t>
      </w:r>
      <w:r>
        <w:rPr>
          <w:sz w:val="24"/>
          <w:szCs w:val="24"/>
        </w:rPr>
        <w:t>×</w:t>
      </w:r>
      <w:r>
        <w:rPr>
          <w:sz w:val="24"/>
          <w:szCs w:val="24"/>
        </w:rPr>
        <w:t>教学班学生人数（如，教学班人数为</w:t>
      </w:r>
      <w:r>
        <w:rPr>
          <w:sz w:val="24"/>
          <w:szCs w:val="24"/>
        </w:rPr>
        <w:t>90</w:t>
      </w:r>
      <w:r>
        <w:rPr>
          <w:sz w:val="24"/>
          <w:szCs w:val="24"/>
        </w:rPr>
        <w:t>人，实验项目为</w:t>
      </w:r>
      <w:r>
        <w:rPr>
          <w:sz w:val="24"/>
          <w:szCs w:val="24"/>
        </w:rPr>
        <w:t>5</w:t>
      </w:r>
      <w:r>
        <w:rPr>
          <w:sz w:val="24"/>
          <w:szCs w:val="24"/>
        </w:rPr>
        <w:t>，其文件数为：</w:t>
      </w:r>
      <w:r>
        <w:rPr>
          <w:sz w:val="24"/>
          <w:szCs w:val="24"/>
        </w:rPr>
        <w:t>90×5=450</w:t>
      </w:r>
      <w:r>
        <w:rPr>
          <w:sz w:val="24"/>
          <w:szCs w:val="24"/>
        </w:rPr>
        <w:t>）。任课教师一定要认真清理，总数相符，否则学生该实验项目不能得分。最后将学生提交的实验报告刻光盘连同实验成绩一起放入试卷袋存档。</w:t>
      </w:r>
    </w:p>
    <w:p>
      <w:pPr>
        <w:pStyle w:val="style0"/>
      </w:pPr>
      <w:r>
        <w:rPr/>
      </w:r>
    </w:p>
    <w:sectPr>
      <w:footerReference r:id="rId6" w:type="even"/>
      <w:footerReference r:id="rId7" w:type="default"/>
      <w:type w:val="nextPage"/>
      <w:pgSz w:h="14740" w:w="10440"/>
      <w:pgMar w:bottom="1134" w:footer="737" w:gutter="0" w:header="0" w:left="1588" w:right="1588" w:top="1134"/>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t>报告创建时间：</w:t>
    </w:r>
    <w:r>
      <w:rPr>
        <w:lang w:eastAsia="zh-CN" w:val="en-US"/>
      </w:rPr>
      <w:t>2014.11.28</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6</w:t>
    </w:r>
    <w:r>
      <w:fldChar w:fldCharType="end"/>
    </w:r>
    <w:pStyle w:val="style26"/>
    <w:pPr/>
  </w:p>
  <w:p>
    <w:pPr>
      <w:pStyle w:val="style26"/>
      <w:ind w:hanging="0" w:left="0" w:right="360"/>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ind w:hanging="0" w:left="0" w:right="360"/>
      <w:jc w:val="cente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6</w:t>
    </w:r>
    <w:r>
      <w:fldChar w:fldCharType="end"/>
    </w:r>
    <w:pStyle w:val="style26"/>
    <w:pPr/>
  </w:p>
  <w:p>
    <w:pPr>
      <w:pStyle w:val="style26"/>
      <w:ind w:hanging="0" w:left="0" w:right="360"/>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ind w:hanging="0" w:left="0" w:right="360"/>
      <w:jc w:val="cente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
    <w:pStyle w:val="style27"/>
    <w:pPr/>
  </w:p>
</w:hdr>
</file>

<file path=word/numbering.xml><?xml version="1.0" encoding="utf-8"?>
<w:numbering xmlns:w="http://schemas.openxmlformats.org/wordprocessingml/2006/main">
  <w:abstractNum w:abstractNumId="1">
    <w:lvl w:ilvl="0">
      <w:start w:val="3"/>
      <w:numFmt w:val="none"/>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ind w:hanging="360" w:left="360"/>
      </w:pPr>
    </w:lvl>
    <w:lvl w:ilvl="1">
      <w:start w:val="1"/>
      <w:numFmt w:val="decimal"/>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
    <w:lvl w:ilvl="0">
      <w:start w:val="1"/>
      <w:numFmt w:val="decimal"/>
      <w:lvlText w:val="%1)"/>
      <w:lvlJc w:val="left"/>
      <w:pPr>
        <w:ind w:hanging="420" w:left="840"/>
      </w:pPr>
    </w:lvl>
    <w:lvl w:ilvl="1">
      <w:start w:val="1"/>
      <w:numFmt w:val="lowerLetter"/>
      <w:lvlText w:val="%2)"/>
      <w:lvlJc w:val="left"/>
      <w:pPr>
        <w:ind w:hanging="420" w:left="1260"/>
      </w:pPr>
    </w:lvl>
    <w:lvl w:ilvl="2">
      <w:start w:val="1"/>
      <w:numFmt w:val="lowerRoman"/>
      <w:lvlText w:val="%3."/>
      <w:lvlJc w:val="right"/>
      <w:pPr>
        <w:ind w:hanging="420" w:left="1680"/>
      </w:pPr>
    </w:lvl>
    <w:lvl w:ilvl="3">
      <w:start w:val="1"/>
      <w:numFmt w:val="decimal"/>
      <w:lvlText w:val="%4."/>
      <w:lvlJc w:val="left"/>
      <w:pPr>
        <w:ind w:hanging="420" w:left="2100"/>
      </w:pPr>
    </w:lvl>
    <w:lvl w:ilvl="4">
      <w:start w:val="1"/>
      <w:numFmt w:val="lowerLetter"/>
      <w:lvlText w:val="%5)"/>
      <w:lvlJc w:val="left"/>
      <w:pPr>
        <w:ind w:hanging="420" w:left="2520"/>
      </w:pPr>
    </w:lvl>
    <w:lvl w:ilvl="5">
      <w:start w:val="1"/>
      <w:numFmt w:val="lowerRoman"/>
      <w:lvlText w:val="%6."/>
      <w:lvlJc w:val="right"/>
      <w:pPr>
        <w:ind w:hanging="420" w:left="2940"/>
      </w:pPr>
    </w:lvl>
    <w:lvl w:ilvl="6">
      <w:start w:val="1"/>
      <w:numFmt w:val="decimal"/>
      <w:lvlText w:val="%7."/>
      <w:lvlJc w:val="left"/>
      <w:pPr>
        <w:ind w:hanging="420" w:left="3360"/>
      </w:pPr>
    </w:lvl>
    <w:lvl w:ilvl="7">
      <w:start w:val="1"/>
      <w:numFmt w:val="lowerLetter"/>
      <w:lvlText w:val="%8)"/>
      <w:lvlJc w:val="left"/>
      <w:pPr>
        <w:ind w:hanging="420" w:left="3780"/>
      </w:pPr>
    </w:lvl>
    <w:lvl w:ilvl="8">
      <w:start w:val="1"/>
      <w:numFmt w:val="lowerRoman"/>
      <w:lvlText w:val="%9."/>
      <w:lvlJc w:val="right"/>
      <w:pPr>
        <w:ind w:hanging="420" w:left="42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val="false"/>
      <w:tabs>
        <w:tab w:leader="none" w:pos="425" w:val="left"/>
      </w:tabs>
      <w:suppressAutoHyphens w:val="true"/>
      <w:jc w:val="both"/>
    </w:pPr>
    <w:rPr>
      <w:rFonts w:ascii="Times New Roman" w:cs="Times New Roman" w:eastAsia="宋体" w:hAnsi="Times New Roman"/>
      <w:color w:val="auto"/>
      <w:sz w:val="21"/>
      <w:szCs w:val="20"/>
      <w:lang w:bidi="ar-SA" w:eastAsia="zh-CN" w:val="en-US"/>
    </w:rPr>
  </w:style>
  <w:style w:styleId="style15" w:type="character">
    <w:name w:val="Default Paragraph Font"/>
    <w:next w:val="style15"/>
    <w:rPr/>
  </w:style>
  <w:style w:styleId="style16" w:type="character">
    <w:name w:val="page number"/>
    <w:basedOn w:val="style15"/>
    <w:next w:val="style16"/>
    <w:rPr/>
  </w:style>
  <w:style w:styleId="style17" w:type="character">
    <w:name w:val="页眉 Char"/>
    <w:next w:val="style17"/>
    <w:rPr>
      <w:sz w:val="18"/>
      <w:szCs w:val="18"/>
    </w:rPr>
  </w:style>
  <w:style w:styleId="style18" w:type="character">
    <w:name w:val="页脚 Char"/>
    <w:next w:val="style18"/>
    <w:rPr>
      <w:sz w:val="18"/>
    </w:rPr>
  </w:style>
  <w:style w:styleId="style19" w:type="paragraph">
    <w:name w:val="Heading"/>
    <w:basedOn w:val="style0"/>
    <w:next w:val="style20"/>
    <w:pPr>
      <w:keepNext/>
      <w:spacing w:after="120" w:before="240"/>
    </w:pPr>
    <w:rPr>
      <w:rFonts w:ascii="Liberation Sans" w:cs="FreeSans" w:eastAsia="WenQuanYi Zen Hei" w:hAnsi="Liberation Sans"/>
      <w:sz w:val="28"/>
      <w:szCs w:val="28"/>
    </w:rPr>
  </w:style>
  <w:style w:styleId="style20" w:type="paragraph">
    <w:name w:val="Text body"/>
    <w:basedOn w:val="style0"/>
    <w:next w:val="style20"/>
    <w:pPr/>
    <w:rPr>
      <w:spacing w:val="-20"/>
    </w:rPr>
  </w:style>
  <w:style w:styleId="style21" w:type="paragraph">
    <w:name w:val="List"/>
    <w:basedOn w:val="style20"/>
    <w:next w:val="style21"/>
    <w:pPr/>
    <w:rPr>
      <w:rFonts w:cs="FreeSans"/>
    </w:rPr>
  </w:style>
  <w:style w:styleId="style22" w:type="paragraph">
    <w:name w:val="Caption"/>
    <w:basedOn w:val="style0"/>
    <w:next w:val="style22"/>
    <w:pPr>
      <w:suppressLineNumbers/>
      <w:spacing w:after="120" w:before="120"/>
    </w:pPr>
    <w:rPr>
      <w:rFonts w:cs="FreeSans"/>
      <w:i/>
      <w:iCs/>
      <w:sz w:val="24"/>
      <w:szCs w:val="24"/>
    </w:rPr>
  </w:style>
  <w:style w:styleId="style23" w:type="paragraph">
    <w:name w:val="Index"/>
    <w:basedOn w:val="style0"/>
    <w:next w:val="style23"/>
    <w:pPr>
      <w:suppressLineNumbers/>
    </w:pPr>
    <w:rPr>
      <w:rFonts w:cs="FreeSans"/>
    </w:rPr>
  </w:style>
  <w:style w:styleId="style24" w:type="paragraph">
    <w:name w:val="Plain Text"/>
    <w:basedOn w:val="style0"/>
    <w:next w:val="style24"/>
    <w:pPr/>
    <w:rPr>
      <w:rFonts w:ascii="宋体" w:cs="Courier New" w:hAnsi="宋体"/>
      <w:szCs w:val="21"/>
    </w:rPr>
  </w:style>
  <w:style w:styleId="style25" w:type="paragraph">
    <w:name w:val="Balloon Text"/>
    <w:basedOn w:val="style0"/>
    <w:next w:val="style25"/>
    <w:pPr/>
    <w:rPr>
      <w:sz w:val="18"/>
      <w:szCs w:val="18"/>
    </w:rPr>
  </w:style>
  <w:style w:styleId="style26" w:type="paragraph">
    <w:name w:val="Footer"/>
    <w:basedOn w:val="style0"/>
    <w:next w:val="style26"/>
    <w:pPr>
      <w:suppressLineNumbers/>
      <w:tabs>
        <w:tab w:leader="none" w:pos="4153" w:val="center"/>
        <w:tab w:leader="none" w:pos="8306" w:val="right"/>
      </w:tabs>
      <w:jc w:val="left"/>
    </w:pPr>
    <w:rPr>
      <w:sz w:val="18"/>
    </w:rPr>
  </w:style>
  <w:style w:styleId="style27" w:type="paragraph">
    <w:name w:val="Header"/>
    <w:basedOn w:val="style0"/>
    <w:next w:val="style27"/>
    <w:pPr>
      <w:suppressLineNumbers/>
      <w:pBdr>
        <w:bottom w:color="00000A" w:space="0" w:sz="6" w:val="single"/>
      </w:pBdr>
      <w:tabs>
        <w:tab w:leader="none" w:pos="4153" w:val="center"/>
        <w:tab w:leader="none" w:pos="8306" w:val="right"/>
      </w:tabs>
      <w:jc w:val="center"/>
    </w:pPr>
    <w:rPr>
      <w:sz w:val="18"/>
      <w:szCs w:val="18"/>
    </w:rPr>
  </w:style>
  <w:style w:styleId="style28" w:type="paragraph">
    <w:name w:val="Body Text 2"/>
    <w:basedOn w:val="style0"/>
    <w:next w:val="style28"/>
    <w:pPr>
      <w:pBdr>
        <w:top w:color="00000A" w:space="0" w:sz="6" w:val="single"/>
        <w:left w:color="00000A" w:space="0" w:sz="6" w:val="single"/>
        <w:bottom w:color="00000A" w:space="0" w:sz="6" w:val="single"/>
        <w:right w:color="00000A" w:space="0" w:sz="6" w:val="single"/>
      </w:pBdr>
    </w:pPr>
    <w:rPr>
      <w:spacing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WPS Office 个人版_9.1.0.4866_{F1E327BC-269C-435d-A152-05C5408002CA}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2013-10-23T15:16:00.00Z</dcterms:created>
  <dc:creator>熊壮</dc:creator>
  <cp:lastModifiedBy>何志强</cp:lastModifiedBy>
  <cp:lastPrinted>2007-04-25T13:50:00.00Z</cp:lastPrinted>
  <dcterms:modified xsi:type="dcterms:W3CDTF">2014-11-28T08:49:44.00Z</dcterms:modified>
  <cp:revision>0</cp:revision>
  <dc:title>C语言基本控制结构应用</dc:title>
</cp:coreProperties>
</file>