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257A1" w14:textId="77777777" w:rsidR="007D5709" w:rsidRPr="0016120B" w:rsidRDefault="007D5709" w:rsidP="007D5709">
      <w:pPr>
        <w:pStyle w:val="Heading2"/>
        <w:shd w:val="clear" w:color="auto" w:fill="FFFFFF"/>
        <w:spacing w:before="0" w:beforeAutospacing="0" w:after="0" w:afterAutospacing="0"/>
        <w:textAlignment w:val="baseline"/>
        <w:rPr>
          <w:rFonts w:ascii="Segoe UI" w:hAnsi="Segoe UI" w:cs="Segoe UI"/>
          <w:color w:val="4682B4"/>
          <w:sz w:val="24"/>
          <w:szCs w:val="24"/>
        </w:rPr>
      </w:pPr>
    </w:p>
    <w:p w14:paraId="23F89721" w14:textId="77777777" w:rsidR="007D5709" w:rsidRPr="0016120B" w:rsidRDefault="007D5709" w:rsidP="007D5709">
      <w:pPr>
        <w:pStyle w:val="Heading2"/>
        <w:shd w:val="clear" w:color="auto" w:fill="FFFFFF"/>
        <w:spacing w:before="0" w:beforeAutospacing="0" w:after="0" w:afterAutospacing="0"/>
        <w:textAlignment w:val="baseline"/>
        <w:rPr>
          <w:rFonts w:ascii="Segoe UI" w:hAnsi="Segoe UI" w:cs="Segoe UI"/>
          <w:color w:val="4682B4"/>
          <w:sz w:val="24"/>
          <w:szCs w:val="24"/>
        </w:rPr>
      </w:pPr>
      <w:hyperlink r:id="rId5" w:history="1">
        <w:r w:rsidRPr="0016120B">
          <w:rPr>
            <w:rStyle w:val="Hyperlink"/>
            <w:rFonts w:ascii="inherit" w:hAnsi="inherit"/>
            <w:color w:val="008080"/>
            <w:sz w:val="24"/>
            <w:szCs w:val="24"/>
            <w:bdr w:val="none" w:sz="0" w:space="0" w:color="auto" w:frame="1"/>
          </w:rPr>
          <w:t>ASP.NET Core Running under IIS</w:t>
        </w:r>
      </w:hyperlink>
    </w:p>
    <w:p w14:paraId="12CA8616" w14:textId="77777777" w:rsidR="007D5709" w:rsidRPr="0016120B" w:rsidRDefault="007D5709" w:rsidP="007D5709">
      <w:pPr>
        <w:pStyle w:val="uiqtextpara"/>
        <w:spacing w:before="0" w:beforeAutospacing="0" w:after="240" w:afterAutospacing="0"/>
        <w:rPr>
          <w:rFonts w:ascii="Segoe UI" w:hAnsi="Segoe UI" w:cs="Segoe UI"/>
          <w:color w:val="3E433E"/>
          <w:shd w:val="clear" w:color="auto" w:fill="FFFFFF"/>
        </w:rPr>
      </w:pPr>
      <w:r w:rsidRPr="0016120B">
        <w:rPr>
          <w:rFonts w:ascii="Segoe UI" w:hAnsi="Segoe UI" w:cs="Segoe UI"/>
          <w:color w:val="3E433E"/>
          <w:shd w:val="clear" w:color="auto" w:fill="FFFFFF"/>
        </w:rPr>
        <w:t xml:space="preserve">IIS acts as a </w:t>
      </w:r>
      <w:proofErr w:type="gramStart"/>
      <w:r w:rsidRPr="0016120B">
        <w:rPr>
          <w:rFonts w:ascii="Segoe UI" w:hAnsi="Segoe UI" w:cs="Segoe UI"/>
          <w:color w:val="3E433E"/>
          <w:shd w:val="clear" w:color="auto" w:fill="FFFFFF"/>
        </w:rPr>
        <w:t>front end</w:t>
      </w:r>
      <w:proofErr w:type="gramEnd"/>
      <w:r w:rsidRPr="0016120B">
        <w:rPr>
          <w:rFonts w:ascii="Segoe UI" w:hAnsi="Segoe UI" w:cs="Segoe UI"/>
          <w:color w:val="3E433E"/>
          <w:shd w:val="clear" w:color="auto" w:fill="FFFFFF"/>
        </w:rPr>
        <w:t xml:space="preserve"> proxy to the backend Kestrel Console application that hosts the .NET based Kestrel Web server.</w:t>
      </w:r>
    </w:p>
    <w:p w14:paraId="7E86BD33" w14:textId="77777777" w:rsidR="007D5709" w:rsidRPr="0016120B" w:rsidRDefault="007D5709" w:rsidP="007D5709">
      <w:pPr>
        <w:pStyle w:val="uiqtextpara"/>
        <w:spacing w:before="0" w:beforeAutospacing="0" w:after="240" w:afterAutospacing="0"/>
        <w:rPr>
          <w:rFonts w:ascii="Segoe UI" w:hAnsi="Segoe UI" w:cs="Segoe UI"/>
          <w:color w:val="3E433E"/>
          <w:shd w:val="clear" w:color="auto" w:fill="FFFFFF"/>
        </w:rPr>
      </w:pPr>
      <w:r w:rsidRPr="0016120B">
        <w:rPr>
          <w:noProof/>
        </w:rPr>
        <w:drawing>
          <wp:inline distT="0" distB="0" distL="0" distR="0" wp14:anchorId="70A44D29" wp14:editId="6A3117F3">
            <wp:extent cx="5943600" cy="3215640"/>
            <wp:effectExtent l="0" t="0" r="0" b="381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5640"/>
                    </a:xfrm>
                    <a:prstGeom prst="rect">
                      <a:avLst/>
                    </a:prstGeom>
                  </pic:spPr>
                </pic:pic>
              </a:graphicData>
            </a:graphic>
          </wp:inline>
        </w:drawing>
      </w:r>
    </w:p>
    <w:p w14:paraId="12154B1C" w14:textId="77777777" w:rsidR="007D5709" w:rsidRPr="006C4079" w:rsidRDefault="007D5709" w:rsidP="007D5709">
      <w:pPr>
        <w:shd w:val="clear" w:color="auto" w:fill="FFFFFF"/>
        <w:spacing w:after="0" w:line="240" w:lineRule="auto"/>
        <w:textAlignment w:val="baseline"/>
        <w:rPr>
          <w:rFonts w:ascii="Segoe UI" w:eastAsia="Times New Roman" w:hAnsi="Segoe UI" w:cs="Segoe UI"/>
          <w:color w:val="333333"/>
          <w:sz w:val="24"/>
          <w:szCs w:val="24"/>
        </w:rPr>
      </w:pPr>
      <w:r w:rsidRPr="006C4079">
        <w:rPr>
          <w:rFonts w:ascii="Segoe UI" w:eastAsia="Times New Roman" w:hAnsi="Segoe UI" w:cs="Segoe UI"/>
          <w:color w:val="333333"/>
          <w:sz w:val="24"/>
          <w:szCs w:val="24"/>
        </w:rPr>
        <w:t>In this scenario, IIS uses a very low level and early pipeline </w:t>
      </w:r>
      <w:proofErr w:type="spellStart"/>
      <w:r w:rsidRPr="006C4079">
        <w:rPr>
          <w:rFonts w:ascii="inherit" w:eastAsia="Times New Roman" w:hAnsi="inherit" w:cs="Segoe UI"/>
          <w:b/>
          <w:bCs/>
          <w:color w:val="333333"/>
          <w:sz w:val="24"/>
          <w:szCs w:val="24"/>
          <w:bdr w:val="none" w:sz="0" w:space="0" w:color="auto" w:frame="1"/>
        </w:rPr>
        <w:t>AspNetCoreModule</w:t>
      </w:r>
      <w:proofErr w:type="spellEnd"/>
      <w:r w:rsidRPr="006C4079">
        <w:rPr>
          <w:rFonts w:ascii="Segoe UI" w:eastAsia="Times New Roman" w:hAnsi="Segoe UI" w:cs="Segoe UI"/>
          <w:color w:val="333333"/>
          <w:sz w:val="24"/>
          <w:szCs w:val="24"/>
        </w:rPr>
        <w:t> that intercepts all requests pointed at it (via a module mapping) and then forwards those requests to Kestrel on a different port. Requests come in on standard HTTP ports (80 and 443 for SSL) and IIS proxies the incoming requests to a different port that Kestrel is listening on.</w:t>
      </w:r>
    </w:p>
    <w:p w14:paraId="55EF3521" w14:textId="77777777" w:rsidR="007D5709" w:rsidRPr="0016120B" w:rsidRDefault="007D5709" w:rsidP="007D5709">
      <w:pPr>
        <w:shd w:val="clear" w:color="auto" w:fill="FFFFFF"/>
        <w:spacing w:after="240" w:line="240" w:lineRule="auto"/>
        <w:textAlignment w:val="baseline"/>
        <w:rPr>
          <w:rFonts w:ascii="Segoe UI" w:eastAsia="Times New Roman" w:hAnsi="Segoe UI" w:cs="Segoe UI"/>
          <w:color w:val="333333"/>
          <w:sz w:val="24"/>
          <w:szCs w:val="24"/>
        </w:rPr>
      </w:pPr>
      <w:r w:rsidRPr="006C4079">
        <w:rPr>
          <w:rFonts w:ascii="Segoe UI" w:eastAsia="Times New Roman" w:hAnsi="Segoe UI" w:cs="Segoe UI"/>
          <w:color w:val="333333"/>
          <w:sz w:val="24"/>
          <w:szCs w:val="24"/>
        </w:rPr>
        <w:t xml:space="preserve">By </w:t>
      </w:r>
      <w:proofErr w:type="gramStart"/>
      <w:r w:rsidRPr="006C4079">
        <w:rPr>
          <w:rFonts w:ascii="Segoe UI" w:eastAsia="Times New Roman" w:hAnsi="Segoe UI" w:cs="Segoe UI"/>
          <w:color w:val="333333"/>
          <w:sz w:val="24"/>
          <w:szCs w:val="24"/>
        </w:rPr>
        <w:t>default</w:t>
      </w:r>
      <w:proofErr w:type="gramEnd"/>
      <w:r w:rsidRPr="006C4079">
        <w:rPr>
          <w:rFonts w:ascii="Segoe UI" w:eastAsia="Times New Roman" w:hAnsi="Segoe UI" w:cs="Segoe UI"/>
          <w:color w:val="333333"/>
          <w:sz w:val="24"/>
          <w:szCs w:val="24"/>
        </w:rPr>
        <w:t xml:space="preserve"> the module configuration forwards all requests to Kestrel, but you have some very limited control over what gets routed to the module.</w:t>
      </w:r>
    </w:p>
    <w:p w14:paraId="54D62986" w14:textId="77777777" w:rsidR="007D5709" w:rsidRPr="0016120B" w:rsidRDefault="007D5709" w:rsidP="007D5709">
      <w:pPr>
        <w:shd w:val="clear" w:color="auto" w:fill="FFFFFF"/>
        <w:spacing w:after="240" w:line="240" w:lineRule="auto"/>
        <w:textAlignment w:val="baseline"/>
        <w:rPr>
          <w:rFonts w:ascii="Segoe UI" w:eastAsia="Times New Roman" w:hAnsi="Segoe UI" w:cs="Segoe UI"/>
          <w:color w:val="333333"/>
          <w:sz w:val="24"/>
          <w:szCs w:val="24"/>
        </w:rPr>
      </w:pPr>
    </w:p>
    <w:p w14:paraId="3703E128" w14:textId="77777777" w:rsidR="007D5709" w:rsidRPr="0016120B" w:rsidRDefault="007D5709" w:rsidP="007D5709">
      <w:pPr>
        <w:shd w:val="clear" w:color="auto" w:fill="FFFFFF"/>
        <w:spacing w:after="240" w:line="240" w:lineRule="auto"/>
        <w:textAlignment w:val="baseline"/>
        <w:rPr>
          <w:rFonts w:ascii="Segoe UI" w:hAnsi="Segoe UI" w:cs="Segoe UI"/>
          <w:color w:val="333333"/>
          <w:sz w:val="24"/>
          <w:szCs w:val="24"/>
          <w:shd w:val="clear" w:color="auto" w:fill="FFFFFF"/>
        </w:rPr>
      </w:pPr>
      <w:r w:rsidRPr="0016120B">
        <w:rPr>
          <w:rFonts w:ascii="Segoe UI" w:hAnsi="Segoe UI" w:cs="Segoe UI"/>
          <w:color w:val="333333"/>
          <w:sz w:val="24"/>
          <w:szCs w:val="24"/>
          <w:shd w:val="clear" w:color="auto" w:fill="FFFFFF"/>
        </w:rPr>
        <w:t> </w:t>
      </w:r>
      <w:r w:rsidRPr="0016120B">
        <w:rPr>
          <w:rStyle w:val="HTMLCode"/>
          <w:rFonts w:ascii="Consolas" w:eastAsiaTheme="minorHAnsi" w:hAnsi="Consolas"/>
          <w:b/>
          <w:bCs/>
          <w:color w:val="444444"/>
          <w:sz w:val="24"/>
          <w:szCs w:val="24"/>
          <w:bdr w:val="none" w:sz="0" w:space="0" w:color="auto" w:frame="1"/>
          <w:shd w:val="clear" w:color="auto" w:fill="EEEEEE"/>
        </w:rPr>
        <w:t>w3wp.exe</w:t>
      </w:r>
      <w:r w:rsidRPr="0016120B">
        <w:rPr>
          <w:rFonts w:ascii="Segoe UI" w:hAnsi="Segoe UI" w:cs="Segoe UI"/>
          <w:color w:val="333333"/>
          <w:sz w:val="24"/>
          <w:szCs w:val="24"/>
          <w:shd w:val="clear" w:color="auto" w:fill="FFFFFF"/>
        </w:rPr>
        <w:t xml:space="preserve"> process (there may be more than one for each application pool so you have </w:t>
      </w:r>
      <w:proofErr w:type="gramStart"/>
      <w:r w:rsidRPr="0016120B">
        <w:rPr>
          <w:rFonts w:ascii="Segoe UI" w:hAnsi="Segoe UI" w:cs="Segoe UI"/>
          <w:color w:val="333333"/>
          <w:sz w:val="24"/>
          <w:szCs w:val="24"/>
          <w:shd w:val="clear" w:color="auto" w:fill="FFFFFF"/>
        </w:rPr>
        <w:t>find</w:t>
      </w:r>
      <w:proofErr w:type="gramEnd"/>
      <w:r w:rsidRPr="0016120B">
        <w:rPr>
          <w:rFonts w:ascii="Segoe UI" w:hAnsi="Segoe UI" w:cs="Segoe UI"/>
          <w:color w:val="333333"/>
          <w:sz w:val="24"/>
          <w:szCs w:val="24"/>
          <w:shd w:val="clear" w:color="auto" w:fill="FFFFFF"/>
        </w:rPr>
        <w:t xml:space="preserve"> the right one which you can do by looking at the command line ar</w:t>
      </w:r>
      <w:r>
        <w:rPr>
          <w:rFonts w:ascii="Segoe UI" w:hAnsi="Segoe UI" w:cs="Segoe UI"/>
          <w:color w:val="333333"/>
          <w:sz w:val="24"/>
          <w:szCs w:val="24"/>
          <w:shd w:val="clear" w:color="auto" w:fill="FFFFFF"/>
        </w:rPr>
        <w:t>g</w:t>
      </w:r>
      <w:r w:rsidRPr="0016120B">
        <w:rPr>
          <w:rFonts w:ascii="Segoe UI" w:hAnsi="Segoe UI" w:cs="Segoe UI"/>
          <w:color w:val="333333"/>
          <w:sz w:val="24"/>
          <w:szCs w:val="24"/>
          <w:shd w:val="clear" w:color="auto" w:fill="FFFFFF"/>
        </w:rPr>
        <w:t>uments in Process Explorer or Task Manager) and the </w:t>
      </w:r>
      <w:r w:rsidRPr="0016120B">
        <w:rPr>
          <w:rStyle w:val="HTMLCode"/>
          <w:rFonts w:ascii="Consolas" w:eastAsiaTheme="minorHAnsi" w:hAnsi="Consolas"/>
          <w:b/>
          <w:bCs/>
          <w:color w:val="444444"/>
          <w:sz w:val="24"/>
          <w:szCs w:val="24"/>
          <w:bdr w:val="none" w:sz="0" w:space="0" w:color="auto" w:frame="1"/>
          <w:shd w:val="clear" w:color="auto" w:fill="EEEEEE"/>
        </w:rPr>
        <w:t>dotnet.exe</w:t>
      </w:r>
      <w:r w:rsidRPr="0016120B">
        <w:rPr>
          <w:rFonts w:ascii="Segoe UI" w:hAnsi="Segoe UI" w:cs="Segoe UI"/>
          <w:color w:val="333333"/>
          <w:sz w:val="24"/>
          <w:szCs w:val="24"/>
          <w:shd w:val="clear" w:color="auto" w:fill="FFFFFF"/>
        </w:rPr>
        <w:t> process</w:t>
      </w:r>
    </w:p>
    <w:p w14:paraId="2AE18F74" w14:textId="77777777" w:rsidR="007D5709" w:rsidRPr="0016120B" w:rsidRDefault="007D5709" w:rsidP="007D5709">
      <w:pPr>
        <w:shd w:val="clear" w:color="auto" w:fill="FFFFFF"/>
        <w:spacing w:after="240" w:line="240" w:lineRule="auto"/>
        <w:textAlignment w:val="baseline"/>
        <w:rPr>
          <w:rFonts w:ascii="Segoe UI" w:hAnsi="Segoe UI" w:cs="Segoe UI"/>
          <w:color w:val="333333"/>
          <w:sz w:val="24"/>
          <w:szCs w:val="24"/>
          <w:shd w:val="clear" w:color="auto" w:fill="FFFFFF"/>
        </w:rPr>
      </w:pPr>
      <w:r w:rsidRPr="0016120B">
        <w:rPr>
          <w:rFonts w:ascii="Segoe UI" w:hAnsi="Segoe UI" w:cs="Segoe UI"/>
          <w:color w:val="333333"/>
          <w:sz w:val="24"/>
          <w:szCs w:val="24"/>
          <w:shd w:val="clear" w:color="auto" w:fill="FFFFFF"/>
        </w:rPr>
        <w:t>You can see that both </w:t>
      </w:r>
      <w:r w:rsidRPr="0016120B">
        <w:rPr>
          <w:rStyle w:val="HTMLCode"/>
          <w:rFonts w:ascii="Consolas" w:eastAsiaTheme="minorHAnsi" w:hAnsi="Consolas"/>
          <w:b/>
          <w:bCs/>
          <w:color w:val="444444"/>
          <w:sz w:val="24"/>
          <w:szCs w:val="24"/>
          <w:bdr w:val="none" w:sz="0" w:space="0" w:color="auto" w:frame="1"/>
          <w:shd w:val="clear" w:color="auto" w:fill="EEEEEE"/>
        </w:rPr>
        <w:t>w3wp.exe</w:t>
      </w:r>
      <w:r w:rsidRPr="0016120B">
        <w:rPr>
          <w:rFonts w:ascii="Segoe UI" w:hAnsi="Segoe UI" w:cs="Segoe UI"/>
          <w:color w:val="333333"/>
          <w:sz w:val="24"/>
          <w:szCs w:val="24"/>
          <w:shd w:val="clear" w:color="auto" w:fill="FFFFFF"/>
        </w:rPr>
        <w:t> and </w:t>
      </w:r>
      <w:r w:rsidRPr="0016120B">
        <w:rPr>
          <w:rStyle w:val="HTMLCode"/>
          <w:rFonts w:ascii="Consolas" w:eastAsiaTheme="minorHAnsi" w:hAnsi="Consolas"/>
          <w:b/>
          <w:bCs/>
          <w:color w:val="444444"/>
          <w:sz w:val="24"/>
          <w:szCs w:val="24"/>
          <w:bdr w:val="none" w:sz="0" w:space="0" w:color="auto" w:frame="1"/>
          <w:shd w:val="clear" w:color="auto" w:fill="EEEEEE"/>
        </w:rPr>
        <w:t>dotnet.exe</w:t>
      </w:r>
      <w:r w:rsidRPr="0016120B">
        <w:rPr>
          <w:rFonts w:ascii="Segoe UI" w:hAnsi="Segoe UI" w:cs="Segoe UI"/>
          <w:color w:val="333333"/>
          <w:sz w:val="24"/>
          <w:szCs w:val="24"/>
          <w:shd w:val="clear" w:color="auto" w:fill="FFFFFF"/>
        </w:rPr>
        <w:t> - which runs the Kestrel Web server process - are using the same </w:t>
      </w:r>
      <w:r w:rsidRPr="0016120B">
        <w:rPr>
          <w:rStyle w:val="Strong"/>
          <w:color w:val="333333"/>
          <w:sz w:val="24"/>
          <w:szCs w:val="24"/>
          <w:bdr w:val="none" w:sz="0" w:space="0" w:color="auto" w:frame="1"/>
          <w:shd w:val="clear" w:color="auto" w:fill="FFFFFF"/>
        </w:rPr>
        <w:t>NETWORK SERVICE</w:t>
      </w:r>
      <w:r w:rsidRPr="0016120B">
        <w:rPr>
          <w:rFonts w:ascii="Segoe UI" w:hAnsi="Segoe UI" w:cs="Segoe UI"/>
          <w:color w:val="333333"/>
          <w:sz w:val="24"/>
          <w:szCs w:val="24"/>
          <w:shd w:val="clear" w:color="auto" w:fill="FFFFFF"/>
        </w:rPr>
        <w:t> account. Keep in mind that you may have multiple application pools, and multiple instances of .NET Core Application's running at the same time in which case each application pool and kestrel process will launch in their associated security context.</w:t>
      </w:r>
    </w:p>
    <w:p w14:paraId="2A491967" w14:textId="77777777" w:rsidR="007D5709" w:rsidRPr="006C4079" w:rsidRDefault="007D5709" w:rsidP="007D5709">
      <w:pPr>
        <w:shd w:val="clear" w:color="auto" w:fill="FFFFFF"/>
        <w:spacing w:after="240" w:line="240" w:lineRule="auto"/>
        <w:textAlignment w:val="baseline"/>
        <w:rPr>
          <w:rFonts w:ascii="Segoe UI" w:eastAsia="Times New Roman" w:hAnsi="Segoe UI" w:cs="Segoe UI"/>
          <w:color w:val="333333"/>
          <w:sz w:val="24"/>
          <w:szCs w:val="24"/>
        </w:rPr>
      </w:pPr>
      <w:r w:rsidRPr="0016120B">
        <w:rPr>
          <w:noProof/>
          <w:sz w:val="24"/>
          <w:szCs w:val="24"/>
        </w:rPr>
        <w:lastRenderedPageBreak/>
        <w:drawing>
          <wp:inline distT="0" distB="0" distL="0" distR="0" wp14:anchorId="7870C16E" wp14:editId="18B99857">
            <wp:extent cx="5135915" cy="2984976"/>
            <wp:effectExtent l="0" t="0" r="7620" b="635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8359" cy="2986396"/>
                    </a:xfrm>
                    <a:prstGeom prst="rect">
                      <a:avLst/>
                    </a:prstGeom>
                  </pic:spPr>
                </pic:pic>
              </a:graphicData>
            </a:graphic>
          </wp:inline>
        </w:drawing>
      </w:r>
    </w:p>
    <w:p w14:paraId="51604A1A" w14:textId="77777777" w:rsidR="007D5709" w:rsidRPr="0016120B" w:rsidRDefault="007D5709" w:rsidP="007D5709">
      <w:pPr>
        <w:pStyle w:val="uiqtextpara"/>
        <w:spacing w:before="0" w:beforeAutospacing="0" w:after="240" w:afterAutospacing="0"/>
        <w:rPr>
          <w:rFonts w:ascii="Segoe UI" w:hAnsi="Segoe UI" w:cs="Segoe UI"/>
          <w:color w:val="3E433E"/>
          <w:shd w:val="clear" w:color="auto" w:fill="FFFFFF"/>
        </w:rPr>
      </w:pPr>
    </w:p>
    <w:p w14:paraId="76079E6F" w14:textId="77777777" w:rsidR="007D5709" w:rsidRPr="0016120B" w:rsidRDefault="007D5709" w:rsidP="007D5709">
      <w:pPr>
        <w:pStyle w:val="uiqtextpara"/>
        <w:spacing w:before="0" w:beforeAutospacing="0" w:after="240" w:afterAutospacing="0"/>
        <w:rPr>
          <w:rFonts w:ascii="Segoe UI" w:hAnsi="Segoe UI" w:cs="Segoe UI"/>
          <w:color w:val="333333"/>
        </w:rPr>
      </w:pPr>
    </w:p>
    <w:p w14:paraId="1D56041C" w14:textId="77777777" w:rsidR="007D5709" w:rsidRPr="0016120B" w:rsidRDefault="007D5709" w:rsidP="007D5709">
      <w:pPr>
        <w:pStyle w:val="gr"/>
        <w:shd w:val="clear" w:color="auto" w:fill="FFFFFF"/>
        <w:spacing w:before="480" w:beforeAutospacing="0" w:after="0" w:afterAutospacing="0"/>
        <w:rPr>
          <w:rFonts w:ascii="Arial" w:hAnsi="Arial" w:cs="Arial"/>
          <w:spacing w:val="-1"/>
        </w:rPr>
      </w:pPr>
      <w:r w:rsidRPr="0016120B">
        <w:rPr>
          <w:rStyle w:val="Strong"/>
          <w:rFonts w:ascii="Arial" w:hAnsi="Arial" w:cs="Arial"/>
          <w:spacing w:val="-1"/>
        </w:rPr>
        <w:t>How to enable Attribute Routing?</w:t>
      </w:r>
    </w:p>
    <w:p w14:paraId="07E85C59" w14:textId="77777777" w:rsidR="007D5709" w:rsidRPr="0016120B" w:rsidRDefault="007D5709" w:rsidP="007D5709">
      <w:pPr>
        <w:pStyle w:val="gr"/>
        <w:shd w:val="clear" w:color="auto" w:fill="FFFFFF"/>
        <w:spacing w:before="480" w:beforeAutospacing="0" w:after="0" w:afterAutospacing="0"/>
        <w:rPr>
          <w:rFonts w:ascii="Arial" w:hAnsi="Arial" w:cs="Arial"/>
          <w:spacing w:val="-1"/>
        </w:rPr>
      </w:pPr>
      <w:r w:rsidRPr="0016120B">
        <w:rPr>
          <w:rFonts w:ascii="Arial" w:hAnsi="Arial" w:cs="Arial"/>
          <w:spacing w:val="-1"/>
        </w:rPr>
        <w:t>Just add the method — “</w:t>
      </w:r>
      <w:proofErr w:type="spellStart"/>
      <w:proofErr w:type="gramStart"/>
      <w:r w:rsidRPr="0016120B">
        <w:rPr>
          <w:rFonts w:ascii="Arial" w:hAnsi="Arial" w:cs="Arial"/>
          <w:spacing w:val="-1"/>
        </w:rPr>
        <w:t>MapMvcAttributeRoutes</w:t>
      </w:r>
      <w:proofErr w:type="spellEnd"/>
      <w:r w:rsidRPr="0016120B">
        <w:rPr>
          <w:rFonts w:ascii="Arial" w:hAnsi="Arial" w:cs="Arial"/>
          <w:spacing w:val="-1"/>
        </w:rPr>
        <w:t>(</w:t>
      </w:r>
      <w:proofErr w:type="gramEnd"/>
      <w:r w:rsidRPr="0016120B">
        <w:rPr>
          <w:rFonts w:ascii="Arial" w:hAnsi="Arial" w:cs="Arial"/>
          <w:spacing w:val="-1"/>
        </w:rPr>
        <w:t>)” to enable attribute routing as shown below</w:t>
      </w:r>
    </w:p>
    <w:p w14:paraId="782B8251" w14:textId="77777777" w:rsidR="007D5709" w:rsidRPr="0016120B" w:rsidRDefault="007D5709" w:rsidP="007D5709">
      <w:pPr>
        <w:pStyle w:val="gr"/>
        <w:shd w:val="clear" w:color="auto" w:fill="FFFFFF"/>
        <w:spacing w:before="480" w:beforeAutospacing="0" w:after="0" w:afterAutospacing="0"/>
        <w:rPr>
          <w:rFonts w:ascii="Arial" w:hAnsi="Arial" w:cs="Arial"/>
          <w:i/>
          <w:iCs/>
          <w:spacing w:val="-1"/>
        </w:rPr>
      </w:pPr>
      <w:r w:rsidRPr="0016120B">
        <w:rPr>
          <w:rFonts w:ascii="Arial" w:hAnsi="Arial" w:cs="Arial"/>
          <w:i/>
          <w:iCs/>
          <w:spacing w:val="-1"/>
        </w:rPr>
        <w:t xml:space="preserve">public static void </w:t>
      </w:r>
      <w:proofErr w:type="spellStart"/>
      <w:proofErr w:type="gramStart"/>
      <w:r w:rsidRPr="0016120B">
        <w:rPr>
          <w:rFonts w:ascii="Arial" w:hAnsi="Arial" w:cs="Arial"/>
          <w:i/>
          <w:iCs/>
          <w:spacing w:val="-1"/>
        </w:rPr>
        <w:t>RegisterRoutes</w:t>
      </w:r>
      <w:proofErr w:type="spellEnd"/>
      <w:r w:rsidRPr="0016120B">
        <w:rPr>
          <w:rFonts w:ascii="Arial" w:hAnsi="Arial" w:cs="Arial"/>
          <w:i/>
          <w:iCs/>
          <w:spacing w:val="-1"/>
        </w:rPr>
        <w:t>(</w:t>
      </w:r>
      <w:proofErr w:type="spellStart"/>
      <w:proofErr w:type="gramEnd"/>
      <w:r w:rsidRPr="0016120B">
        <w:rPr>
          <w:rFonts w:ascii="Arial" w:hAnsi="Arial" w:cs="Arial"/>
          <w:i/>
          <w:iCs/>
          <w:spacing w:val="-1"/>
        </w:rPr>
        <w:t>RouteCollection</w:t>
      </w:r>
      <w:proofErr w:type="spellEnd"/>
      <w:r w:rsidRPr="0016120B">
        <w:rPr>
          <w:rFonts w:ascii="Arial" w:hAnsi="Arial" w:cs="Arial"/>
          <w:i/>
          <w:iCs/>
          <w:spacing w:val="-1"/>
        </w:rPr>
        <w:t xml:space="preserve"> routes)</w:t>
      </w:r>
    </w:p>
    <w:p w14:paraId="38336246"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w:t>
      </w:r>
    </w:p>
    <w:p w14:paraId="264DF338"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proofErr w:type="spellStart"/>
      <w:proofErr w:type="gramStart"/>
      <w:r w:rsidRPr="00EA0BDB">
        <w:rPr>
          <w:rFonts w:ascii="Arial" w:hAnsi="Arial" w:cs="Arial"/>
          <w:i/>
          <w:iCs/>
          <w:spacing w:val="-1"/>
          <w:szCs w:val="32"/>
        </w:rPr>
        <w:t>routes.IgnoreRoute</w:t>
      </w:r>
      <w:proofErr w:type="spellEnd"/>
      <w:proofErr w:type="gramEnd"/>
      <w:r w:rsidRPr="00EA0BDB">
        <w:rPr>
          <w:rFonts w:ascii="Arial" w:hAnsi="Arial" w:cs="Arial"/>
          <w:i/>
          <w:iCs/>
          <w:spacing w:val="-1"/>
          <w:szCs w:val="32"/>
        </w:rPr>
        <w:t>(“{resource}.</w:t>
      </w:r>
      <w:proofErr w:type="spellStart"/>
      <w:r w:rsidRPr="00EA0BDB">
        <w:rPr>
          <w:rFonts w:ascii="Arial" w:hAnsi="Arial" w:cs="Arial"/>
          <w:i/>
          <w:iCs/>
          <w:spacing w:val="-1"/>
          <w:szCs w:val="32"/>
        </w:rPr>
        <w:t>axd</w:t>
      </w:r>
      <w:proofErr w:type="spellEnd"/>
      <w:r w:rsidRPr="00EA0BDB">
        <w:rPr>
          <w:rFonts w:ascii="Arial" w:hAnsi="Arial" w:cs="Arial"/>
          <w:i/>
          <w:iCs/>
          <w:spacing w:val="-1"/>
          <w:szCs w:val="32"/>
        </w:rPr>
        <w:t>/{*</w:t>
      </w:r>
      <w:proofErr w:type="spellStart"/>
      <w:r w:rsidRPr="00EA0BDB">
        <w:rPr>
          <w:rFonts w:ascii="Arial" w:hAnsi="Arial" w:cs="Arial"/>
          <w:i/>
          <w:iCs/>
          <w:spacing w:val="-1"/>
          <w:szCs w:val="32"/>
        </w:rPr>
        <w:t>pathInfo</w:t>
      </w:r>
      <w:proofErr w:type="spellEnd"/>
      <w:r w:rsidRPr="00EA0BDB">
        <w:rPr>
          <w:rFonts w:ascii="Arial" w:hAnsi="Arial" w:cs="Arial"/>
          <w:i/>
          <w:iCs/>
          <w:spacing w:val="-1"/>
          <w:szCs w:val="32"/>
        </w:rPr>
        <w:t>}”);</w:t>
      </w:r>
    </w:p>
    <w:p w14:paraId="17787261"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//enabling attribute routing</w:t>
      </w:r>
    </w:p>
    <w:p w14:paraId="02C8AE36"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proofErr w:type="spellStart"/>
      <w:proofErr w:type="gramStart"/>
      <w:r w:rsidRPr="00EA0BDB">
        <w:rPr>
          <w:rFonts w:ascii="Arial" w:hAnsi="Arial" w:cs="Arial"/>
          <w:i/>
          <w:iCs/>
          <w:spacing w:val="-1"/>
          <w:szCs w:val="32"/>
        </w:rPr>
        <w:t>routes.MapMvcAttributeRoutes</w:t>
      </w:r>
      <w:proofErr w:type="spellEnd"/>
      <w:proofErr w:type="gramEnd"/>
      <w:r w:rsidRPr="00EA0BDB">
        <w:rPr>
          <w:rFonts w:ascii="Arial" w:hAnsi="Arial" w:cs="Arial"/>
          <w:i/>
          <w:iCs/>
          <w:spacing w:val="-1"/>
          <w:szCs w:val="32"/>
        </w:rPr>
        <w:t>();</w:t>
      </w:r>
    </w:p>
    <w:p w14:paraId="67CFFF38"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//convention-based routing</w:t>
      </w:r>
    </w:p>
    <w:p w14:paraId="317EEAA1"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proofErr w:type="spellStart"/>
      <w:proofErr w:type="gramStart"/>
      <w:r w:rsidRPr="00EA0BDB">
        <w:rPr>
          <w:rFonts w:ascii="Arial" w:hAnsi="Arial" w:cs="Arial"/>
          <w:i/>
          <w:iCs/>
          <w:spacing w:val="-1"/>
          <w:szCs w:val="32"/>
        </w:rPr>
        <w:t>routes.MapRoute</w:t>
      </w:r>
      <w:proofErr w:type="spellEnd"/>
      <w:proofErr w:type="gramEnd"/>
    </w:p>
    <w:p w14:paraId="6CFBE074"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lastRenderedPageBreak/>
        <w:t>(</w:t>
      </w:r>
    </w:p>
    <w:p w14:paraId="15DEA44D"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name: “Default”,</w:t>
      </w:r>
    </w:p>
    <w:p w14:paraId="1951CFA7"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url: “{controller}/{action}/{id}”,</w:t>
      </w:r>
    </w:p>
    <w:p w14:paraId="7297FD8D"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 xml:space="preserve">defaults: new </w:t>
      </w:r>
      <w:proofErr w:type="gramStart"/>
      <w:r w:rsidRPr="00EA0BDB">
        <w:rPr>
          <w:rFonts w:ascii="Arial" w:hAnsi="Arial" w:cs="Arial"/>
          <w:i/>
          <w:iCs/>
          <w:spacing w:val="-1"/>
          <w:szCs w:val="32"/>
        </w:rPr>
        <w:t>{ controller</w:t>
      </w:r>
      <w:proofErr w:type="gramEnd"/>
      <w:r w:rsidRPr="00EA0BDB">
        <w:rPr>
          <w:rFonts w:ascii="Arial" w:hAnsi="Arial" w:cs="Arial"/>
          <w:i/>
          <w:iCs/>
          <w:spacing w:val="-1"/>
          <w:szCs w:val="32"/>
        </w:rPr>
        <w:t xml:space="preserve"> = “Customer”, action = “</w:t>
      </w:r>
      <w:proofErr w:type="spellStart"/>
      <w:r w:rsidRPr="00EA0BDB">
        <w:rPr>
          <w:rFonts w:ascii="Arial" w:hAnsi="Arial" w:cs="Arial"/>
          <w:i/>
          <w:iCs/>
          <w:spacing w:val="-1"/>
          <w:szCs w:val="32"/>
        </w:rPr>
        <w:t>GetCustomerList</w:t>
      </w:r>
      <w:proofErr w:type="spellEnd"/>
      <w:r w:rsidRPr="00EA0BDB">
        <w:rPr>
          <w:rFonts w:ascii="Arial" w:hAnsi="Arial" w:cs="Arial"/>
          <w:i/>
          <w:iCs/>
          <w:spacing w:val="-1"/>
          <w:szCs w:val="32"/>
        </w:rPr>
        <w:t xml:space="preserve">”, id = </w:t>
      </w:r>
      <w:proofErr w:type="spellStart"/>
      <w:r w:rsidRPr="00EA0BDB">
        <w:rPr>
          <w:rFonts w:ascii="Arial" w:hAnsi="Arial" w:cs="Arial"/>
          <w:i/>
          <w:iCs/>
          <w:spacing w:val="-1"/>
          <w:szCs w:val="32"/>
        </w:rPr>
        <w:t>UrlParameter.Optional</w:t>
      </w:r>
      <w:proofErr w:type="spellEnd"/>
      <w:r w:rsidRPr="00EA0BDB">
        <w:rPr>
          <w:rFonts w:ascii="Arial" w:hAnsi="Arial" w:cs="Arial"/>
          <w:i/>
          <w:iCs/>
          <w:spacing w:val="-1"/>
          <w:szCs w:val="32"/>
        </w:rPr>
        <w:t xml:space="preserve"> }</w:t>
      </w:r>
    </w:p>
    <w:p w14:paraId="4BE6F9CA"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w:t>
      </w:r>
    </w:p>
    <w:p w14:paraId="7709A60D" w14:textId="77777777" w:rsidR="007D5709" w:rsidRPr="00EA0BDB" w:rsidRDefault="007D5709" w:rsidP="007D5709">
      <w:pPr>
        <w:pStyle w:val="gr"/>
        <w:shd w:val="clear" w:color="auto" w:fill="FFFFFF"/>
        <w:spacing w:before="480" w:beforeAutospacing="0" w:after="0" w:afterAutospacing="0"/>
        <w:rPr>
          <w:rFonts w:ascii="Arial" w:hAnsi="Arial" w:cs="Arial"/>
          <w:i/>
          <w:iCs/>
          <w:spacing w:val="-1"/>
          <w:szCs w:val="32"/>
        </w:rPr>
      </w:pPr>
      <w:r w:rsidRPr="00EA0BDB">
        <w:rPr>
          <w:rFonts w:ascii="Arial" w:hAnsi="Arial" w:cs="Arial"/>
          <w:i/>
          <w:iCs/>
          <w:spacing w:val="-1"/>
          <w:szCs w:val="32"/>
        </w:rPr>
        <w:t>}</w:t>
      </w:r>
    </w:p>
    <w:p w14:paraId="48344199" w14:textId="77777777" w:rsidR="007D5709" w:rsidRDefault="007D5709" w:rsidP="007D5709">
      <w:pPr>
        <w:pStyle w:val="uiqtextpara"/>
        <w:spacing w:before="0" w:beforeAutospacing="0" w:after="240" w:afterAutospacing="0"/>
        <w:rPr>
          <w:rFonts w:ascii="Segoe UI" w:hAnsi="Segoe UI" w:cs="Segoe UI"/>
          <w:color w:val="333333"/>
          <w:sz w:val="23"/>
          <w:szCs w:val="23"/>
        </w:rPr>
      </w:pPr>
    </w:p>
    <w:p w14:paraId="17C5749C" w14:textId="77777777" w:rsidR="007D5709" w:rsidRDefault="007D5709" w:rsidP="007D5709">
      <w:pPr>
        <w:pStyle w:val="uiqtextpara"/>
        <w:spacing w:before="0" w:beforeAutospacing="0" w:after="240" w:afterAutospacing="0"/>
        <w:rPr>
          <w:rFonts w:ascii="Segoe UI" w:hAnsi="Segoe UI" w:cs="Segoe UI"/>
          <w:color w:val="333333"/>
          <w:sz w:val="23"/>
          <w:szCs w:val="23"/>
        </w:rPr>
      </w:pPr>
    </w:p>
    <w:p w14:paraId="0D1738FA"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Arial" w:hAnsi="Arial" w:cs="Arial"/>
          <w:color w:val="242729"/>
          <w:sz w:val="23"/>
          <w:szCs w:val="23"/>
          <w:shd w:val="clear" w:color="auto" w:fill="FFFFFF"/>
        </w:rPr>
        <w:t>What is </w:t>
      </w:r>
      <w:proofErr w:type="spellStart"/>
      <w:proofErr w:type="gramStart"/>
      <w:r>
        <w:rPr>
          <w:rStyle w:val="HTMLCode"/>
          <w:rFonts w:ascii="Consolas" w:hAnsi="Consolas"/>
          <w:color w:val="242729"/>
          <w:bdr w:val="none" w:sz="0" w:space="0" w:color="auto" w:frame="1"/>
          <w:shd w:val="clear" w:color="auto" w:fill="EFF0F1"/>
        </w:rPr>
        <w:t>routes.IgnoreRoute</w:t>
      </w:r>
      <w:proofErr w:type="spellEnd"/>
      <w:proofErr w:type="gramEnd"/>
      <w:r>
        <w:rPr>
          <w:rStyle w:val="HTMLCode"/>
          <w:rFonts w:ascii="Consolas" w:hAnsi="Consolas"/>
          <w:color w:val="242729"/>
          <w:bdr w:val="none" w:sz="0" w:space="0" w:color="auto" w:frame="1"/>
          <w:shd w:val="clear" w:color="auto" w:fill="EFF0F1"/>
        </w:rPr>
        <w:t>("{resource}.</w:t>
      </w:r>
      <w:proofErr w:type="spellStart"/>
      <w:r>
        <w:rPr>
          <w:rStyle w:val="HTMLCode"/>
          <w:rFonts w:ascii="Consolas" w:hAnsi="Consolas"/>
          <w:color w:val="242729"/>
          <w:bdr w:val="none" w:sz="0" w:space="0" w:color="auto" w:frame="1"/>
          <w:shd w:val="clear" w:color="auto" w:fill="EFF0F1"/>
        </w:rPr>
        <w:t>axd</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pathInfo</w:t>
      </w:r>
      <w:proofErr w:type="spellEnd"/>
      <w:r>
        <w:rPr>
          <w:rStyle w:val="HTMLCode"/>
          <w:rFonts w:ascii="Consolas" w:hAnsi="Consolas"/>
          <w:color w:val="242729"/>
          <w:bdr w:val="none" w:sz="0" w:space="0" w:color="auto" w:frame="1"/>
          <w:shd w:val="clear" w:color="auto" w:fill="EFF0F1"/>
        </w:rPr>
        <w:t>}")</w:t>
      </w:r>
    </w:p>
    <w:p w14:paraId="4EF17A0E" w14:textId="77777777" w:rsidR="007D5709" w:rsidRPr="00A13682" w:rsidRDefault="007D5709" w:rsidP="007D5709">
      <w:pPr>
        <w:shd w:val="clear" w:color="auto" w:fill="FFFFFF"/>
        <w:spacing w:after="240" w:line="240" w:lineRule="auto"/>
        <w:textAlignment w:val="baseline"/>
        <w:rPr>
          <w:rFonts w:ascii="Arial" w:eastAsia="Times New Roman" w:hAnsi="Arial" w:cs="Arial"/>
          <w:color w:val="242729"/>
          <w:sz w:val="23"/>
          <w:szCs w:val="23"/>
        </w:rPr>
      </w:pPr>
      <w:r w:rsidRPr="00A13682">
        <w:rPr>
          <w:rFonts w:ascii="Arial" w:eastAsia="Times New Roman" w:hAnsi="Arial" w:cs="Arial"/>
          <w:color w:val="242729"/>
          <w:sz w:val="23"/>
          <w:szCs w:val="23"/>
        </w:rPr>
        <w:t>.</w:t>
      </w:r>
      <w:proofErr w:type="spellStart"/>
      <w:r w:rsidRPr="00A13682">
        <w:rPr>
          <w:rFonts w:ascii="Arial" w:eastAsia="Times New Roman" w:hAnsi="Arial" w:cs="Arial"/>
          <w:color w:val="242729"/>
          <w:sz w:val="23"/>
          <w:szCs w:val="23"/>
        </w:rPr>
        <w:t>axd</w:t>
      </w:r>
      <w:proofErr w:type="spellEnd"/>
      <w:r w:rsidRPr="00A13682">
        <w:rPr>
          <w:rFonts w:ascii="Arial" w:eastAsia="Times New Roman" w:hAnsi="Arial" w:cs="Arial"/>
          <w:color w:val="242729"/>
          <w:sz w:val="23"/>
          <w:szCs w:val="23"/>
        </w:rPr>
        <w:t xml:space="preserve"> files don't exist physically. ASP.NET uses URLs </w:t>
      </w:r>
      <w:proofErr w:type="gramStart"/>
      <w:r w:rsidRPr="00A13682">
        <w:rPr>
          <w:rFonts w:ascii="Arial" w:eastAsia="Times New Roman" w:hAnsi="Arial" w:cs="Arial"/>
          <w:color w:val="242729"/>
          <w:sz w:val="23"/>
          <w:szCs w:val="23"/>
        </w:rPr>
        <w:t>with .</w:t>
      </w:r>
      <w:proofErr w:type="spellStart"/>
      <w:r w:rsidRPr="00A13682">
        <w:rPr>
          <w:rFonts w:ascii="Arial" w:eastAsia="Times New Roman" w:hAnsi="Arial" w:cs="Arial"/>
          <w:color w:val="242729"/>
          <w:sz w:val="23"/>
          <w:szCs w:val="23"/>
        </w:rPr>
        <w:t>axd</w:t>
      </w:r>
      <w:proofErr w:type="spellEnd"/>
      <w:proofErr w:type="gramEnd"/>
      <w:r w:rsidRPr="00A13682">
        <w:rPr>
          <w:rFonts w:ascii="Arial" w:eastAsia="Times New Roman" w:hAnsi="Arial" w:cs="Arial"/>
          <w:color w:val="242729"/>
          <w:sz w:val="23"/>
          <w:szCs w:val="23"/>
        </w:rPr>
        <w:t xml:space="preserve"> extensions (</w:t>
      </w:r>
      <w:proofErr w:type="spellStart"/>
      <w:r w:rsidRPr="00A13682">
        <w:rPr>
          <w:rFonts w:ascii="Arial" w:eastAsia="Times New Roman" w:hAnsi="Arial" w:cs="Arial"/>
          <w:color w:val="242729"/>
          <w:sz w:val="23"/>
          <w:szCs w:val="23"/>
        </w:rPr>
        <w:t>ScriptResource.axd</w:t>
      </w:r>
      <w:proofErr w:type="spellEnd"/>
      <w:r w:rsidRPr="00A13682">
        <w:rPr>
          <w:rFonts w:ascii="Arial" w:eastAsia="Times New Roman" w:hAnsi="Arial" w:cs="Arial"/>
          <w:color w:val="242729"/>
          <w:sz w:val="23"/>
          <w:szCs w:val="23"/>
        </w:rPr>
        <w:t xml:space="preserve"> and </w:t>
      </w:r>
      <w:proofErr w:type="spellStart"/>
      <w:r w:rsidRPr="00A13682">
        <w:rPr>
          <w:rFonts w:ascii="Arial" w:eastAsia="Times New Roman" w:hAnsi="Arial" w:cs="Arial"/>
          <w:color w:val="242729"/>
          <w:sz w:val="23"/>
          <w:szCs w:val="23"/>
        </w:rPr>
        <w:t>WebResource.axd</w:t>
      </w:r>
      <w:proofErr w:type="spellEnd"/>
      <w:r w:rsidRPr="00A13682">
        <w:rPr>
          <w:rFonts w:ascii="Arial" w:eastAsia="Times New Roman" w:hAnsi="Arial" w:cs="Arial"/>
          <w:color w:val="242729"/>
          <w:sz w:val="23"/>
          <w:szCs w:val="23"/>
        </w:rPr>
        <w:t xml:space="preserve">) internally, and they are handled by an </w:t>
      </w:r>
      <w:proofErr w:type="spellStart"/>
      <w:r w:rsidRPr="00A13682">
        <w:rPr>
          <w:rFonts w:ascii="Arial" w:eastAsia="Times New Roman" w:hAnsi="Arial" w:cs="Arial"/>
          <w:color w:val="242729"/>
          <w:sz w:val="23"/>
          <w:szCs w:val="23"/>
        </w:rPr>
        <w:t>HttpHandler</w:t>
      </w:r>
      <w:proofErr w:type="spellEnd"/>
      <w:r w:rsidRPr="00A13682">
        <w:rPr>
          <w:rFonts w:ascii="Arial" w:eastAsia="Times New Roman" w:hAnsi="Arial" w:cs="Arial"/>
          <w:color w:val="242729"/>
          <w:sz w:val="23"/>
          <w:szCs w:val="23"/>
        </w:rPr>
        <w:t>.</w:t>
      </w:r>
    </w:p>
    <w:p w14:paraId="20E43D82" w14:textId="77777777" w:rsidR="007D5709" w:rsidRPr="00A13682" w:rsidRDefault="007D5709" w:rsidP="007D5709">
      <w:pPr>
        <w:shd w:val="clear" w:color="auto" w:fill="FFFFFF"/>
        <w:spacing w:after="240" w:line="240" w:lineRule="auto"/>
        <w:textAlignment w:val="baseline"/>
        <w:rPr>
          <w:rFonts w:ascii="Arial" w:eastAsia="Times New Roman" w:hAnsi="Arial" w:cs="Arial"/>
          <w:color w:val="242729"/>
          <w:sz w:val="23"/>
          <w:szCs w:val="23"/>
        </w:rPr>
      </w:pPr>
      <w:r w:rsidRPr="00A13682">
        <w:rPr>
          <w:rFonts w:ascii="Arial" w:eastAsia="Times New Roman" w:hAnsi="Arial" w:cs="Arial"/>
          <w:color w:val="242729"/>
          <w:sz w:val="23"/>
          <w:szCs w:val="23"/>
        </w:rPr>
        <w:t xml:space="preserve">Therefore, you should keep this rule, to prevent ASP.NET MVC from trying to handle the request instead of letting the dedicated </w:t>
      </w:r>
      <w:proofErr w:type="spellStart"/>
      <w:r w:rsidRPr="00A13682">
        <w:rPr>
          <w:rFonts w:ascii="Arial" w:eastAsia="Times New Roman" w:hAnsi="Arial" w:cs="Arial"/>
          <w:color w:val="242729"/>
          <w:sz w:val="23"/>
          <w:szCs w:val="23"/>
        </w:rPr>
        <w:t>HttpHandler</w:t>
      </w:r>
      <w:proofErr w:type="spellEnd"/>
      <w:r w:rsidRPr="00A13682">
        <w:rPr>
          <w:rFonts w:ascii="Arial" w:eastAsia="Times New Roman" w:hAnsi="Arial" w:cs="Arial"/>
          <w:color w:val="242729"/>
          <w:sz w:val="23"/>
          <w:szCs w:val="23"/>
        </w:rPr>
        <w:t xml:space="preserve"> do it.</w:t>
      </w:r>
    </w:p>
    <w:p w14:paraId="6F187692" w14:textId="77777777" w:rsidR="007D5709" w:rsidRDefault="007D5709" w:rsidP="007D5709">
      <w:pPr>
        <w:pStyle w:val="uiqtextpara"/>
        <w:spacing w:before="0" w:beforeAutospacing="0" w:after="240" w:afterAutospacing="0"/>
        <w:rPr>
          <w:rFonts w:ascii="Segoe UI" w:hAnsi="Segoe UI" w:cs="Segoe UI"/>
          <w:color w:val="333333"/>
          <w:sz w:val="23"/>
          <w:szCs w:val="23"/>
        </w:rPr>
      </w:pPr>
    </w:p>
    <w:p w14:paraId="1889B0C8" w14:textId="77777777" w:rsidR="007D5709" w:rsidRDefault="007D5709" w:rsidP="007D5709">
      <w:pPr>
        <w:pStyle w:val="uiqtextpara"/>
        <w:spacing w:before="0" w:beforeAutospacing="0" w:after="240" w:afterAutospacing="0"/>
        <w:rPr>
          <w:rFonts w:ascii="Segoe UI" w:hAnsi="Segoe UI" w:cs="Segoe UI"/>
          <w:color w:val="333333"/>
          <w:sz w:val="23"/>
          <w:szCs w:val="23"/>
        </w:rPr>
      </w:pPr>
    </w:p>
    <w:p w14:paraId="754FB84D" w14:textId="77777777" w:rsidR="007D5709" w:rsidRDefault="007D5709" w:rsidP="007D5709">
      <w:pPr>
        <w:pStyle w:val="uiqtextpara"/>
        <w:spacing w:before="0" w:beforeAutospacing="0" w:after="240" w:afterAutospacing="0"/>
        <w:rPr>
          <w:rFonts w:ascii="Segoe UI" w:hAnsi="Segoe UI" w:cs="Segoe UI"/>
          <w:color w:val="333333"/>
          <w:sz w:val="23"/>
          <w:szCs w:val="23"/>
        </w:rPr>
      </w:pPr>
    </w:p>
    <w:p w14:paraId="0E5E6566" w14:textId="77777777" w:rsidR="007D5709" w:rsidRPr="00594D4A" w:rsidRDefault="007D5709" w:rsidP="007D5709">
      <w:pPr>
        <w:pStyle w:val="gr"/>
        <w:shd w:val="clear" w:color="auto" w:fill="FFFFFF"/>
        <w:spacing w:before="480" w:beforeAutospacing="0" w:after="0" w:afterAutospacing="0"/>
        <w:rPr>
          <w:rFonts w:ascii="Georgia" w:hAnsi="Georgia"/>
          <w:spacing w:val="-1"/>
          <w:szCs w:val="32"/>
        </w:rPr>
      </w:pPr>
      <w:r w:rsidRPr="00594D4A">
        <w:rPr>
          <w:rStyle w:val="Strong"/>
          <w:rFonts w:ascii="Georgia" w:hAnsi="Georgia"/>
          <w:spacing w:val="-1"/>
          <w:szCs w:val="32"/>
        </w:rPr>
        <w:t>9. Explain JSON Binding?</w:t>
      </w:r>
    </w:p>
    <w:p w14:paraId="5664C49B" w14:textId="77777777" w:rsidR="007D5709" w:rsidRDefault="007D5709" w:rsidP="007D5709">
      <w:pPr>
        <w:pStyle w:val="gr"/>
        <w:shd w:val="clear" w:color="auto" w:fill="FFFFFF"/>
        <w:spacing w:before="480" w:beforeAutospacing="0" w:after="0" w:afterAutospacing="0"/>
        <w:rPr>
          <w:rFonts w:ascii="Georgia" w:hAnsi="Georgia"/>
          <w:spacing w:val="-1"/>
          <w:szCs w:val="32"/>
        </w:rPr>
      </w:pPr>
      <w:r w:rsidRPr="00594D4A">
        <w:rPr>
          <w:rFonts w:ascii="Georgia" w:hAnsi="Georgia"/>
          <w:spacing w:val="-1"/>
          <w:szCs w:val="32"/>
        </w:rPr>
        <w:t xml:space="preserve">JavaScript Object Notation (JSON) binding support started from MVC3 onwards via the new </w:t>
      </w:r>
      <w:proofErr w:type="spellStart"/>
      <w:r w:rsidRPr="00594D4A">
        <w:rPr>
          <w:rFonts w:ascii="Georgia" w:hAnsi="Georgia"/>
          <w:spacing w:val="-1"/>
          <w:szCs w:val="32"/>
        </w:rPr>
        <w:t>JsonValueProviderFactory</w:t>
      </w:r>
      <w:proofErr w:type="spellEnd"/>
      <w:r w:rsidRPr="00594D4A">
        <w:rPr>
          <w:rFonts w:ascii="Georgia" w:hAnsi="Georgia"/>
          <w:spacing w:val="-1"/>
          <w:szCs w:val="32"/>
        </w:rPr>
        <w:t>, which allows the action methods to accept and model-bind data in JSON format. This is useful in Ajax scenarios like client templates and data binding that need to post data back to the server.</w:t>
      </w:r>
    </w:p>
    <w:p w14:paraId="72D7643E" w14:textId="77777777" w:rsidR="007D5709" w:rsidRPr="0021559A" w:rsidRDefault="007D5709" w:rsidP="007D5709">
      <w:pPr>
        <w:pStyle w:val="gr"/>
        <w:shd w:val="clear" w:color="auto" w:fill="FFFFFF"/>
        <w:spacing w:before="480" w:beforeAutospacing="0" w:after="0" w:afterAutospacing="0"/>
        <w:rPr>
          <w:rFonts w:ascii="Georgia" w:hAnsi="Georgia"/>
          <w:b/>
          <w:spacing w:val="-1"/>
          <w:szCs w:val="32"/>
        </w:rPr>
      </w:pPr>
      <w:r w:rsidRPr="0021559A">
        <w:rPr>
          <w:rFonts w:ascii="Arial" w:hAnsi="Arial" w:cs="Arial"/>
          <w:b/>
          <w:color w:val="5D5D5D"/>
          <w:sz w:val="26"/>
          <w:szCs w:val="26"/>
        </w:rPr>
        <w:t>Active Directory Federation Services (ADFS):</w:t>
      </w:r>
    </w:p>
    <w:p w14:paraId="4C2D9AFB" w14:textId="77777777" w:rsidR="007D5709" w:rsidRPr="0021559A" w:rsidRDefault="007D5709" w:rsidP="007D5709">
      <w:pPr>
        <w:pStyle w:val="NormalWeb"/>
        <w:shd w:val="clear" w:color="auto" w:fill="FFFFFF"/>
        <w:spacing w:before="0" w:beforeAutospacing="0" w:after="300" w:afterAutospacing="0"/>
        <w:rPr>
          <w:rFonts w:ascii="Arial" w:hAnsi="Arial" w:cs="Arial"/>
          <w:color w:val="5D5D5D"/>
          <w:szCs w:val="26"/>
        </w:rPr>
      </w:pPr>
      <w:r w:rsidRPr="0021559A">
        <w:rPr>
          <w:rFonts w:ascii="Arial" w:hAnsi="Arial" w:cs="Arial"/>
          <w:color w:val="5D5D5D"/>
          <w:szCs w:val="26"/>
        </w:rPr>
        <w:t>Active Directory Federation Services (ADFS) is a </w:t>
      </w:r>
      <w:hyperlink r:id="rId8" w:history="1">
        <w:r w:rsidRPr="0021559A">
          <w:rPr>
            <w:rStyle w:val="Hyperlink"/>
            <w:rFonts w:ascii="Arial" w:hAnsi="Arial" w:cs="Arial"/>
            <w:color w:val="007DC1"/>
            <w:szCs w:val="26"/>
          </w:rPr>
          <w:t>Single Sign-On</w:t>
        </w:r>
      </w:hyperlink>
      <w:r w:rsidRPr="0021559A">
        <w:rPr>
          <w:rFonts w:ascii="Arial" w:hAnsi="Arial" w:cs="Arial"/>
          <w:color w:val="5D5D5D"/>
          <w:szCs w:val="26"/>
        </w:rPr>
        <w:t xml:space="preserve"> (SSO) solution created by Microsoft. As a component of Windows Server operating systems, it provides </w:t>
      </w:r>
      <w:r w:rsidRPr="0021559A">
        <w:rPr>
          <w:rFonts w:ascii="Arial" w:hAnsi="Arial" w:cs="Arial"/>
          <w:color w:val="5D5D5D"/>
          <w:szCs w:val="26"/>
        </w:rPr>
        <w:lastRenderedPageBreak/>
        <w:t>users with authenticated access to applications that are not capable of using Integrated Windows Authentication (IWA) through Active Directory (AD).</w:t>
      </w:r>
    </w:p>
    <w:p w14:paraId="0C9F5DC9" w14:textId="77777777" w:rsidR="007D5709" w:rsidRDefault="007D5709" w:rsidP="007D5709">
      <w:pPr>
        <w:pStyle w:val="NormalWeb"/>
        <w:shd w:val="clear" w:color="auto" w:fill="FFFFFF"/>
        <w:spacing w:before="300" w:beforeAutospacing="0" w:after="300" w:afterAutospacing="0"/>
        <w:rPr>
          <w:rFonts w:ascii="Arial" w:hAnsi="Arial" w:cs="Arial"/>
          <w:color w:val="5D5D5D"/>
          <w:szCs w:val="26"/>
        </w:rPr>
      </w:pPr>
      <w:r w:rsidRPr="0021559A">
        <w:rPr>
          <w:rFonts w:ascii="Arial" w:hAnsi="Arial" w:cs="Arial"/>
          <w:color w:val="5D5D5D"/>
          <w:szCs w:val="26"/>
        </w:rPr>
        <w:t>Developed to provide flexibility, ADFS gives organizations the ability to control their employees’ accounts while simplifying the user experience: employees only need to remember a single set of credentials to access multiple applications through SSO.</w:t>
      </w:r>
    </w:p>
    <w:p w14:paraId="58DDB040" w14:textId="77777777" w:rsidR="007D5709" w:rsidRPr="001D273B" w:rsidRDefault="007D5709" w:rsidP="007D5709">
      <w:pPr>
        <w:shd w:val="clear" w:color="auto" w:fill="FFFFFF"/>
        <w:spacing w:before="900" w:after="300" w:line="713" w:lineRule="atLeast"/>
        <w:outlineLvl w:val="1"/>
        <w:rPr>
          <w:rFonts w:ascii="Arial" w:eastAsia="Times New Roman" w:hAnsi="Arial" w:cs="Arial"/>
          <w:color w:val="5D5D5D"/>
          <w:sz w:val="55"/>
          <w:szCs w:val="55"/>
        </w:rPr>
      </w:pPr>
      <w:r w:rsidRPr="001D273B">
        <w:rPr>
          <w:rFonts w:ascii="Arial" w:eastAsia="Times New Roman" w:hAnsi="Arial" w:cs="Arial"/>
          <w:color w:val="5D5D5D"/>
          <w:sz w:val="55"/>
          <w:szCs w:val="55"/>
        </w:rPr>
        <w:t>How does ADFS work?</w:t>
      </w:r>
    </w:p>
    <w:p w14:paraId="4BBF64FC" w14:textId="77777777" w:rsidR="007D5709" w:rsidRPr="001D273B" w:rsidRDefault="007D5709" w:rsidP="007D5709">
      <w:pPr>
        <w:shd w:val="clear" w:color="auto" w:fill="FFFFFF"/>
        <w:spacing w:before="300" w:after="300" w:line="240" w:lineRule="auto"/>
        <w:rPr>
          <w:rFonts w:ascii="Arial" w:eastAsia="Times New Roman" w:hAnsi="Arial" w:cs="Arial"/>
          <w:color w:val="5D5D5D"/>
          <w:sz w:val="24"/>
          <w:szCs w:val="26"/>
        </w:rPr>
      </w:pPr>
      <w:r w:rsidRPr="001D273B">
        <w:rPr>
          <w:rFonts w:ascii="Arial" w:eastAsia="Times New Roman" w:hAnsi="Arial" w:cs="Arial"/>
          <w:color w:val="5D5D5D"/>
          <w:sz w:val="24"/>
          <w:szCs w:val="26"/>
        </w:rPr>
        <w:t>ADFS manages authentication through a proxy service hosted between AD and the target application. It uses a Federated Trust, linking ADFS and the target application to grant access to users. This enables users to log onto the federated application through SSO without needing to authenticate their identity on application directly.</w:t>
      </w:r>
    </w:p>
    <w:p w14:paraId="0891FA4E" w14:textId="77777777" w:rsidR="007D5709" w:rsidRPr="001D273B" w:rsidRDefault="007D5709" w:rsidP="007D5709">
      <w:pPr>
        <w:shd w:val="clear" w:color="auto" w:fill="FFFFFF"/>
        <w:spacing w:before="300" w:after="300" w:line="240" w:lineRule="auto"/>
        <w:rPr>
          <w:rFonts w:ascii="Arial" w:eastAsia="Times New Roman" w:hAnsi="Arial" w:cs="Arial"/>
          <w:color w:val="5D5D5D"/>
          <w:sz w:val="24"/>
          <w:szCs w:val="26"/>
        </w:rPr>
      </w:pPr>
      <w:r w:rsidRPr="001D273B">
        <w:rPr>
          <w:rFonts w:ascii="Arial" w:eastAsia="Times New Roman" w:hAnsi="Arial" w:cs="Arial"/>
          <w:color w:val="5D5D5D"/>
          <w:sz w:val="24"/>
          <w:szCs w:val="26"/>
        </w:rPr>
        <w:t>The authentication process generally follows these four steps:</w:t>
      </w:r>
    </w:p>
    <w:p w14:paraId="633C453F" w14:textId="77777777" w:rsidR="007D5709" w:rsidRPr="001D273B" w:rsidRDefault="007D5709" w:rsidP="007D5709">
      <w:pPr>
        <w:numPr>
          <w:ilvl w:val="0"/>
          <w:numId w:val="1"/>
        </w:numPr>
        <w:shd w:val="clear" w:color="auto" w:fill="FFFFFF"/>
        <w:spacing w:after="0" w:line="240" w:lineRule="auto"/>
        <w:ind w:left="360"/>
        <w:rPr>
          <w:rFonts w:ascii="Arial" w:eastAsia="Times New Roman" w:hAnsi="Arial" w:cs="Arial"/>
          <w:color w:val="5D5D5D"/>
          <w:sz w:val="24"/>
          <w:szCs w:val="26"/>
        </w:rPr>
      </w:pPr>
      <w:r w:rsidRPr="001D273B">
        <w:rPr>
          <w:rFonts w:ascii="Arial" w:eastAsia="Times New Roman" w:hAnsi="Arial" w:cs="Arial"/>
          <w:color w:val="5D5D5D"/>
          <w:sz w:val="24"/>
          <w:szCs w:val="26"/>
        </w:rPr>
        <w:t>The user navigates to a URL provided by the ADFS service.</w:t>
      </w:r>
    </w:p>
    <w:p w14:paraId="1A396399" w14:textId="77777777" w:rsidR="007D5709" w:rsidRPr="001D273B" w:rsidRDefault="007D5709" w:rsidP="007D5709">
      <w:pPr>
        <w:numPr>
          <w:ilvl w:val="0"/>
          <w:numId w:val="1"/>
        </w:numPr>
        <w:shd w:val="clear" w:color="auto" w:fill="FFFFFF"/>
        <w:spacing w:after="0" w:line="240" w:lineRule="auto"/>
        <w:ind w:left="360"/>
        <w:rPr>
          <w:rFonts w:ascii="Arial" w:eastAsia="Times New Roman" w:hAnsi="Arial" w:cs="Arial"/>
          <w:color w:val="5D5D5D"/>
          <w:sz w:val="24"/>
          <w:szCs w:val="26"/>
        </w:rPr>
      </w:pPr>
      <w:r w:rsidRPr="001D273B">
        <w:rPr>
          <w:rFonts w:ascii="Arial" w:eastAsia="Times New Roman" w:hAnsi="Arial" w:cs="Arial"/>
          <w:color w:val="5D5D5D"/>
          <w:sz w:val="24"/>
          <w:szCs w:val="26"/>
        </w:rPr>
        <w:t>The ADFS service then authenticates the user via the organization’s AD service.</w:t>
      </w:r>
    </w:p>
    <w:p w14:paraId="26AE92AA" w14:textId="77777777" w:rsidR="007D5709" w:rsidRPr="001D273B" w:rsidRDefault="007D5709" w:rsidP="007D5709">
      <w:pPr>
        <w:numPr>
          <w:ilvl w:val="0"/>
          <w:numId w:val="1"/>
        </w:numPr>
        <w:shd w:val="clear" w:color="auto" w:fill="FFFFFF"/>
        <w:spacing w:after="0" w:line="240" w:lineRule="auto"/>
        <w:ind w:left="360"/>
        <w:rPr>
          <w:rFonts w:ascii="Arial" w:eastAsia="Times New Roman" w:hAnsi="Arial" w:cs="Arial"/>
          <w:color w:val="5D5D5D"/>
          <w:sz w:val="24"/>
          <w:szCs w:val="26"/>
        </w:rPr>
      </w:pPr>
      <w:r w:rsidRPr="001D273B">
        <w:rPr>
          <w:rFonts w:ascii="Arial" w:eastAsia="Times New Roman" w:hAnsi="Arial" w:cs="Arial"/>
          <w:color w:val="5D5D5D"/>
          <w:sz w:val="24"/>
          <w:szCs w:val="26"/>
        </w:rPr>
        <w:t>Upon authenticating, the ADFS service then provides the user with an authentication claim.</w:t>
      </w:r>
    </w:p>
    <w:p w14:paraId="123D5270" w14:textId="77777777" w:rsidR="007D5709" w:rsidRDefault="007D5709" w:rsidP="007D5709">
      <w:pPr>
        <w:numPr>
          <w:ilvl w:val="0"/>
          <w:numId w:val="1"/>
        </w:numPr>
        <w:shd w:val="clear" w:color="auto" w:fill="FFFFFF"/>
        <w:spacing w:after="0" w:line="240" w:lineRule="auto"/>
        <w:ind w:left="360"/>
        <w:rPr>
          <w:rFonts w:ascii="Arial" w:eastAsia="Times New Roman" w:hAnsi="Arial" w:cs="Arial"/>
          <w:color w:val="5D5D5D"/>
          <w:sz w:val="24"/>
          <w:szCs w:val="26"/>
        </w:rPr>
      </w:pPr>
      <w:r w:rsidRPr="001D273B">
        <w:rPr>
          <w:rFonts w:ascii="Arial" w:eastAsia="Times New Roman" w:hAnsi="Arial" w:cs="Arial"/>
          <w:color w:val="5D5D5D"/>
          <w:sz w:val="24"/>
          <w:szCs w:val="26"/>
        </w:rPr>
        <w:t>The user’s browser then forwards this claim to the target application, which either grants or denies access based on the Federated Trust service created.</w:t>
      </w:r>
    </w:p>
    <w:p w14:paraId="55903B86" w14:textId="77777777" w:rsidR="007D5709" w:rsidRPr="001D273B" w:rsidRDefault="007D5709" w:rsidP="007D5709">
      <w:pPr>
        <w:shd w:val="clear" w:color="auto" w:fill="FFFFFF"/>
        <w:spacing w:after="0" w:line="240" w:lineRule="auto"/>
        <w:ind w:left="360"/>
        <w:rPr>
          <w:rFonts w:ascii="Arial" w:eastAsia="Times New Roman" w:hAnsi="Arial" w:cs="Arial"/>
          <w:color w:val="5D5D5D"/>
          <w:sz w:val="24"/>
          <w:szCs w:val="26"/>
        </w:rPr>
      </w:pPr>
    </w:p>
    <w:p w14:paraId="19485D4C" w14:textId="77777777" w:rsidR="007D5709" w:rsidRDefault="007D5709" w:rsidP="007D5709">
      <w:pPr>
        <w:pStyle w:val="Heading1"/>
        <w:shd w:val="clear" w:color="auto" w:fill="FFFFFF"/>
        <w:spacing w:before="0"/>
        <w:rPr>
          <w:rFonts w:ascii="Segoe UI" w:hAnsi="Segoe UI" w:cs="Segoe UI"/>
          <w:color w:val="171717"/>
        </w:rPr>
      </w:pPr>
      <w:r>
        <w:rPr>
          <w:rFonts w:ascii="Segoe UI" w:hAnsi="Segoe UI" w:cs="Segoe UI"/>
          <w:color w:val="171717"/>
        </w:rPr>
        <w:t>Grant limited access to Azure Storage resources using shared access signatures (SAS)</w:t>
      </w:r>
    </w:p>
    <w:p w14:paraId="082FE961" w14:textId="77777777" w:rsidR="007D5709" w:rsidRPr="00AD0B92" w:rsidRDefault="007D5709" w:rsidP="007D5709">
      <w:r>
        <w:rPr>
          <w:rFonts w:ascii="Segoe UI" w:hAnsi="Segoe UI" w:cs="Segoe UI"/>
          <w:color w:val="171717"/>
          <w:shd w:val="clear" w:color="auto" w:fill="FFFFFF"/>
        </w:rPr>
        <w:t>A shared access signature (SAS) provides secure delegated access to resources in your storage account without compromising the security of your data. With a SAS, you have granular control over how a client can access your data. </w:t>
      </w:r>
    </w:p>
    <w:p w14:paraId="3118EDA1" w14:textId="77777777" w:rsidR="007D5709" w:rsidRDefault="007D5709" w:rsidP="007D5709">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Types of shared access signatures</w:t>
      </w:r>
    </w:p>
    <w:p w14:paraId="24610697" w14:textId="77777777" w:rsidR="007D5709" w:rsidRDefault="007D5709" w:rsidP="007D5709">
      <w:pPr>
        <w:pStyle w:val="NormalWeb"/>
        <w:shd w:val="clear" w:color="auto" w:fill="FFFFFF"/>
        <w:rPr>
          <w:rFonts w:ascii="Segoe UI" w:hAnsi="Segoe UI" w:cs="Segoe UI"/>
          <w:color w:val="171717"/>
        </w:rPr>
      </w:pPr>
      <w:r>
        <w:rPr>
          <w:rFonts w:ascii="Segoe UI" w:hAnsi="Segoe UI" w:cs="Segoe UI"/>
          <w:color w:val="171717"/>
        </w:rPr>
        <w:t>Azure Storage supports three types of shared access signatures:</w:t>
      </w:r>
    </w:p>
    <w:p w14:paraId="3946A52C" w14:textId="77777777" w:rsidR="007D5709" w:rsidRDefault="007D5709" w:rsidP="007D5709">
      <w:pPr>
        <w:pStyle w:val="NormalWeb"/>
        <w:numPr>
          <w:ilvl w:val="0"/>
          <w:numId w:val="2"/>
        </w:numPr>
        <w:shd w:val="clear" w:color="auto" w:fill="FFFFFF"/>
        <w:ind w:left="570"/>
        <w:rPr>
          <w:rFonts w:ascii="Segoe UI" w:hAnsi="Segoe UI" w:cs="Segoe UI"/>
          <w:color w:val="171717"/>
        </w:rPr>
      </w:pPr>
      <w:r>
        <w:rPr>
          <w:rStyle w:val="Strong"/>
          <w:color w:val="171717"/>
        </w:rPr>
        <w:t>User delegation SAS (preview).</w:t>
      </w:r>
      <w:r>
        <w:rPr>
          <w:rFonts w:ascii="Segoe UI" w:hAnsi="Segoe UI" w:cs="Segoe UI"/>
          <w:color w:val="171717"/>
        </w:rPr>
        <w:t xml:space="preserve"> A user delegation SAS is secured with Azure Active Directory (Azure AD) credentials </w:t>
      </w:r>
      <w:proofErr w:type="gramStart"/>
      <w:r>
        <w:rPr>
          <w:rFonts w:ascii="Segoe UI" w:hAnsi="Segoe UI" w:cs="Segoe UI"/>
          <w:color w:val="171717"/>
        </w:rPr>
        <w:t>and also</w:t>
      </w:r>
      <w:proofErr w:type="gramEnd"/>
      <w:r>
        <w:rPr>
          <w:rFonts w:ascii="Segoe UI" w:hAnsi="Segoe UI" w:cs="Segoe UI"/>
          <w:color w:val="171717"/>
        </w:rPr>
        <w:t xml:space="preserve"> by the permissions specified for the SAS. A user delegation SAS applies to Blob storage only.</w:t>
      </w:r>
    </w:p>
    <w:p w14:paraId="663B6C6A" w14:textId="77777777" w:rsidR="007D5709" w:rsidRDefault="007D5709" w:rsidP="007D5709">
      <w:pPr>
        <w:pStyle w:val="NormalWeb"/>
        <w:shd w:val="clear" w:color="auto" w:fill="FFFFFF"/>
        <w:ind w:left="570"/>
        <w:rPr>
          <w:rFonts w:ascii="Segoe UI" w:hAnsi="Segoe UI" w:cs="Segoe UI"/>
          <w:color w:val="171717"/>
        </w:rPr>
      </w:pPr>
      <w:r>
        <w:rPr>
          <w:rFonts w:ascii="Segoe UI" w:hAnsi="Segoe UI" w:cs="Segoe UI"/>
          <w:color w:val="171717"/>
        </w:rPr>
        <w:lastRenderedPageBreak/>
        <w:t>For more information about the user delegation SAS, see </w:t>
      </w:r>
      <w:hyperlink r:id="rId9" w:history="1">
        <w:r>
          <w:rPr>
            <w:rStyle w:val="Hyperlink"/>
            <w:rFonts w:ascii="Segoe UI" w:hAnsi="Segoe UI" w:cs="Segoe UI"/>
          </w:rPr>
          <w:t>Create a user delegation SAS (REST API)</w:t>
        </w:r>
      </w:hyperlink>
      <w:r>
        <w:rPr>
          <w:rFonts w:ascii="Segoe UI" w:hAnsi="Segoe UI" w:cs="Segoe UI"/>
          <w:color w:val="171717"/>
        </w:rPr>
        <w:t>.</w:t>
      </w:r>
    </w:p>
    <w:p w14:paraId="10BAF9C6" w14:textId="77777777" w:rsidR="007D5709" w:rsidRDefault="007D5709" w:rsidP="007D5709">
      <w:pPr>
        <w:pStyle w:val="NormalWeb"/>
        <w:numPr>
          <w:ilvl w:val="0"/>
          <w:numId w:val="2"/>
        </w:numPr>
        <w:shd w:val="clear" w:color="auto" w:fill="FFFFFF"/>
        <w:ind w:left="570"/>
        <w:rPr>
          <w:rFonts w:ascii="Segoe UI" w:hAnsi="Segoe UI" w:cs="Segoe UI"/>
          <w:color w:val="171717"/>
        </w:rPr>
      </w:pPr>
      <w:r>
        <w:rPr>
          <w:rStyle w:val="Strong"/>
          <w:color w:val="171717"/>
        </w:rPr>
        <w:t>Service SAS.</w:t>
      </w:r>
      <w:r>
        <w:rPr>
          <w:rFonts w:ascii="Segoe UI" w:hAnsi="Segoe UI" w:cs="Segoe UI"/>
          <w:color w:val="171717"/>
        </w:rPr>
        <w:t> A service SAS is secured with the storage account key. A service SAS delegates access to a resource in only one of the Azure Storage services: Blob storage, Queue storage, Table storage, or Azure Files.</w:t>
      </w:r>
    </w:p>
    <w:p w14:paraId="700CDD8B" w14:textId="77777777" w:rsidR="007D5709" w:rsidRDefault="007D5709" w:rsidP="007D5709">
      <w:pPr>
        <w:pStyle w:val="NormalWeb"/>
        <w:shd w:val="clear" w:color="auto" w:fill="FFFFFF"/>
        <w:ind w:left="570"/>
        <w:rPr>
          <w:rFonts w:ascii="Segoe UI" w:hAnsi="Segoe UI" w:cs="Segoe UI"/>
          <w:color w:val="171717"/>
        </w:rPr>
      </w:pPr>
      <w:r>
        <w:rPr>
          <w:rFonts w:ascii="Segoe UI" w:hAnsi="Segoe UI" w:cs="Segoe UI"/>
          <w:color w:val="171717"/>
        </w:rPr>
        <w:t>For more information about the service SAS, see </w:t>
      </w:r>
      <w:hyperlink r:id="rId10" w:history="1">
        <w:r>
          <w:rPr>
            <w:rStyle w:val="Hyperlink"/>
            <w:rFonts w:ascii="Segoe UI" w:hAnsi="Segoe UI" w:cs="Segoe UI"/>
          </w:rPr>
          <w:t>Create a service SAS (REST API)</w:t>
        </w:r>
      </w:hyperlink>
      <w:r>
        <w:rPr>
          <w:rFonts w:ascii="Segoe UI" w:hAnsi="Segoe UI" w:cs="Segoe UI"/>
          <w:color w:val="171717"/>
        </w:rPr>
        <w:t>.</w:t>
      </w:r>
    </w:p>
    <w:p w14:paraId="389C1BAD" w14:textId="77777777" w:rsidR="007D5709" w:rsidRDefault="007D5709" w:rsidP="007D5709">
      <w:pPr>
        <w:pStyle w:val="NormalWeb"/>
        <w:numPr>
          <w:ilvl w:val="0"/>
          <w:numId w:val="2"/>
        </w:numPr>
        <w:shd w:val="clear" w:color="auto" w:fill="FFFFFF"/>
        <w:ind w:left="570"/>
        <w:rPr>
          <w:rFonts w:ascii="Segoe UI" w:hAnsi="Segoe UI" w:cs="Segoe UI"/>
          <w:color w:val="171717"/>
        </w:rPr>
      </w:pPr>
      <w:r>
        <w:rPr>
          <w:rStyle w:val="Strong"/>
          <w:color w:val="171717"/>
        </w:rPr>
        <w:t>Account SAS.</w:t>
      </w:r>
      <w:r>
        <w:rPr>
          <w:rFonts w:ascii="Segoe UI" w:hAnsi="Segoe UI" w:cs="Segoe UI"/>
          <w:color w:val="171717"/>
        </w:rPr>
        <w:t xml:space="preserve"> An account SAS is secured with the storage account key. An account SAS delegates access to resources in one or more of the storage services. </w:t>
      </w:r>
      <w:proofErr w:type="gramStart"/>
      <w:r>
        <w:rPr>
          <w:rFonts w:ascii="Segoe UI" w:hAnsi="Segoe UI" w:cs="Segoe UI"/>
          <w:color w:val="171717"/>
        </w:rPr>
        <w:t>All of</w:t>
      </w:r>
      <w:proofErr w:type="gramEnd"/>
      <w:r>
        <w:rPr>
          <w:rFonts w:ascii="Segoe UI" w:hAnsi="Segoe UI" w:cs="Segoe UI"/>
          <w:color w:val="171717"/>
        </w:rPr>
        <w:t xml:space="preserve"> the operations available via a service or user delegation SAS are also available via an account SAS. Additionally, with the account SAS, you can delegate access to operations that apply at the level of the service, such as </w:t>
      </w:r>
      <w:r>
        <w:rPr>
          <w:rStyle w:val="Strong"/>
          <w:color w:val="171717"/>
        </w:rPr>
        <w:t>Get/Set Service Properties</w:t>
      </w:r>
      <w:r>
        <w:rPr>
          <w:rFonts w:ascii="Segoe UI" w:hAnsi="Segoe UI" w:cs="Segoe UI"/>
          <w:color w:val="171717"/>
        </w:rPr>
        <w:t> and </w:t>
      </w:r>
      <w:r>
        <w:rPr>
          <w:rStyle w:val="Strong"/>
          <w:color w:val="171717"/>
        </w:rPr>
        <w:t>Get Service Stats</w:t>
      </w:r>
      <w:r>
        <w:rPr>
          <w:rFonts w:ascii="Segoe UI" w:hAnsi="Segoe UI" w:cs="Segoe UI"/>
          <w:color w:val="171717"/>
        </w:rPr>
        <w:t> operations. You can also delegate access to read, write, and delete operations on blob containers, tables, queues, and file shares that are not permitted with a service SAS.</w:t>
      </w:r>
    </w:p>
    <w:p w14:paraId="57DE9131" w14:textId="77777777" w:rsidR="007D5709" w:rsidRPr="001D273B" w:rsidRDefault="007D5709" w:rsidP="007D5709">
      <w:pPr>
        <w:pStyle w:val="NormalWeb"/>
        <w:shd w:val="clear" w:color="auto" w:fill="FFFFFF"/>
        <w:spacing w:before="300" w:beforeAutospacing="0" w:after="300" w:afterAutospacing="0"/>
        <w:rPr>
          <w:rFonts w:ascii="Arial" w:hAnsi="Arial" w:cs="Arial"/>
          <w:color w:val="5D5D5D"/>
          <w:sz w:val="22"/>
          <w:szCs w:val="26"/>
        </w:rPr>
      </w:pPr>
    </w:p>
    <w:p w14:paraId="1074DA5F" w14:textId="77777777" w:rsidR="007D5709" w:rsidRDefault="007D5709" w:rsidP="007D5709">
      <w:pPr>
        <w:pStyle w:val="uiqtextpara"/>
        <w:spacing w:before="0" w:beforeAutospacing="0" w:after="240" w:afterAutospacing="0"/>
        <w:rPr>
          <w:rFonts w:ascii="Segoe UI" w:hAnsi="Segoe UI" w:cs="Segoe UI"/>
          <w:color w:val="333333"/>
          <w:sz w:val="23"/>
          <w:szCs w:val="23"/>
        </w:rPr>
      </w:pPr>
    </w:p>
    <w:p w14:paraId="6DEA329E"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3. What is an IL?</w:t>
      </w:r>
    </w:p>
    <w:p w14:paraId="4CA4DBDF"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p>
    <w:p w14:paraId="6B93D93E"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4. What is code access security (CAS)?</w:t>
      </w:r>
    </w:p>
    <w:p w14:paraId="22021A8F"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Code access security (CAS) is part of the .NET security model that prevents unauthorized access of resources and </w:t>
      </w:r>
      <w:proofErr w:type="gramStart"/>
      <w:r>
        <w:rPr>
          <w:rFonts w:ascii="Segoe UI" w:hAnsi="Segoe UI" w:cs="Segoe UI"/>
          <w:color w:val="333333"/>
          <w:sz w:val="23"/>
          <w:szCs w:val="23"/>
        </w:rPr>
        <w:t>operations, and</w:t>
      </w:r>
      <w:proofErr w:type="gramEnd"/>
      <w:r>
        <w:rPr>
          <w:rFonts w:ascii="Segoe UI" w:hAnsi="Segoe UI" w:cs="Segoe UI"/>
          <w:color w:val="333333"/>
          <w:sz w:val="23"/>
          <w:szCs w:val="23"/>
        </w:rPr>
        <w:t xml:space="preserve"> restricts the code to perform particular tasks.</w:t>
      </w:r>
    </w:p>
    <w:p w14:paraId="45C19D51"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 xml:space="preserve">5. What is Difference between </w:t>
      </w:r>
      <w:proofErr w:type="spellStart"/>
      <w:r>
        <w:rPr>
          <w:rFonts w:ascii="Segoe UI" w:hAnsi="Segoe UI" w:cs="Segoe UI"/>
          <w:b/>
          <w:bCs/>
          <w:color w:val="333333"/>
          <w:sz w:val="23"/>
          <w:szCs w:val="23"/>
        </w:rPr>
        <w:t>NameSpace</w:t>
      </w:r>
      <w:proofErr w:type="spellEnd"/>
      <w:r>
        <w:rPr>
          <w:rFonts w:ascii="Segoe UI" w:hAnsi="Segoe UI" w:cs="Segoe UI"/>
          <w:b/>
          <w:bCs/>
          <w:color w:val="333333"/>
          <w:sz w:val="23"/>
          <w:szCs w:val="23"/>
        </w:rPr>
        <w:t xml:space="preserve"> and Assembly?</w:t>
      </w:r>
    </w:p>
    <w:p w14:paraId="2FBCFD33"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Assembly is physical grouping of logical units, Namespace, logically groups classes.</w:t>
      </w:r>
    </w:p>
    <w:p w14:paraId="004A6007"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Namespace can span multiple assembly.</w:t>
      </w:r>
    </w:p>
    <w:p w14:paraId="40529F7F"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6. Mention the execution process for managed code.</w:t>
      </w:r>
    </w:p>
    <w:p w14:paraId="3CBD9265" w14:textId="77777777" w:rsidR="007D5709" w:rsidRDefault="007D5709" w:rsidP="007D5709">
      <w:pPr>
        <w:pStyle w:val="uiqtextpara"/>
        <w:spacing w:before="0" w:beforeAutospacing="0" w:after="240" w:afterAutospacing="0"/>
        <w:rPr>
          <w:rFonts w:ascii="Segoe UI" w:hAnsi="Segoe UI" w:cs="Segoe UI"/>
          <w:color w:val="333333"/>
          <w:sz w:val="23"/>
          <w:szCs w:val="23"/>
        </w:rPr>
      </w:pPr>
      <w:proofErr w:type="gramStart"/>
      <w:r>
        <w:rPr>
          <w:rFonts w:ascii="Segoe UI" w:hAnsi="Segoe UI" w:cs="Segoe UI"/>
          <w:color w:val="333333"/>
          <w:sz w:val="23"/>
          <w:szCs w:val="23"/>
        </w:rPr>
        <w:t>A)Choosing</w:t>
      </w:r>
      <w:proofErr w:type="gramEnd"/>
      <w:r>
        <w:rPr>
          <w:rFonts w:ascii="Segoe UI" w:hAnsi="Segoe UI" w:cs="Segoe UI"/>
          <w:color w:val="333333"/>
          <w:sz w:val="23"/>
          <w:szCs w:val="23"/>
        </w:rPr>
        <w:t xml:space="preserve"> a language compiler</w:t>
      </w:r>
    </w:p>
    <w:p w14:paraId="4FA60AF3"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lastRenderedPageBreak/>
        <w:t>B) Compiling the code to MSIL</w:t>
      </w:r>
    </w:p>
    <w:p w14:paraId="2FFEF973"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C) Compiling MSIL to native code</w:t>
      </w:r>
    </w:p>
    <w:p w14:paraId="63B47D34"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D) Executing the code.</w:t>
      </w:r>
    </w:p>
    <w:p w14:paraId="1E341839"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7. What is Microsoft Intermediate Language (MSIL)?</w:t>
      </w:r>
    </w:p>
    <w:p w14:paraId="4F91FE80"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p>
    <w:p w14:paraId="2EDD4C64"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8. What is managed extensibility framework?</w:t>
      </w:r>
    </w:p>
    <w:p w14:paraId="7AC874A3"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Managed extensibility framework (MEF) is a new library that is introduced as a part of .NET 4.0 and Silverlight 4. It helps in extending your application by providing greater reuse of applications and components. MEF provides a way for host application to consume external extensions without any configuration requirement.</w:t>
      </w:r>
    </w:p>
    <w:p w14:paraId="772F8906"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9. Which method do you use to enforce garbage collection in .NET?</w:t>
      </w:r>
    </w:p>
    <w:p w14:paraId="75A89619"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The </w:t>
      </w:r>
      <w:proofErr w:type="spellStart"/>
      <w:r>
        <w:rPr>
          <w:rFonts w:ascii="Segoe UI" w:hAnsi="Segoe UI" w:cs="Segoe UI"/>
          <w:color w:val="333333"/>
          <w:sz w:val="23"/>
          <w:szCs w:val="23"/>
        </w:rPr>
        <w:t>System.GC.Collect</w:t>
      </w:r>
      <w:proofErr w:type="spellEnd"/>
      <w:r>
        <w:rPr>
          <w:rFonts w:ascii="Segoe UI" w:hAnsi="Segoe UI" w:cs="Segoe UI"/>
          <w:color w:val="333333"/>
          <w:sz w:val="23"/>
          <w:szCs w:val="23"/>
        </w:rPr>
        <w:t>() method.</w:t>
      </w:r>
    </w:p>
    <w:p w14:paraId="5F934513"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10. What is the difference between int and int32.</w:t>
      </w:r>
    </w:p>
    <w:p w14:paraId="2FCDDDD1"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There is no difference between int and int32. System.Int32 is a .NET Class and int is an alias name for System.Int32.</w:t>
      </w:r>
    </w:p>
    <w:p w14:paraId="07C374B2"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11. What are tuples?</w:t>
      </w:r>
    </w:p>
    <w:p w14:paraId="70607500"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Tuple is a fixed-size collection that can have elements of either same or different data types. </w:t>
      </w:r>
      <w:proofErr w:type="gramStart"/>
      <w:r>
        <w:rPr>
          <w:rFonts w:ascii="Segoe UI" w:hAnsi="Segoe UI" w:cs="Segoe UI"/>
          <w:color w:val="333333"/>
          <w:sz w:val="23"/>
          <w:szCs w:val="23"/>
        </w:rPr>
        <w:t>Similar to</w:t>
      </w:r>
      <w:proofErr w:type="gramEnd"/>
      <w:r>
        <w:rPr>
          <w:rFonts w:ascii="Segoe UI" w:hAnsi="Segoe UI" w:cs="Segoe UI"/>
          <w:color w:val="333333"/>
          <w:sz w:val="23"/>
          <w:szCs w:val="23"/>
        </w:rPr>
        <w:t xml:space="preserve"> arrays, a user must have to specify the size of a tuple at the time of declaration. Tuples </w:t>
      </w:r>
      <w:proofErr w:type="gramStart"/>
      <w:r>
        <w:rPr>
          <w:rFonts w:ascii="Segoe UI" w:hAnsi="Segoe UI" w:cs="Segoe UI"/>
          <w:color w:val="333333"/>
          <w:sz w:val="23"/>
          <w:szCs w:val="23"/>
        </w:rPr>
        <w:t>are allowed to</w:t>
      </w:r>
      <w:proofErr w:type="gramEnd"/>
      <w:r>
        <w:rPr>
          <w:rFonts w:ascii="Segoe UI" w:hAnsi="Segoe UI" w:cs="Segoe UI"/>
          <w:color w:val="333333"/>
          <w:sz w:val="23"/>
          <w:szCs w:val="23"/>
        </w:rPr>
        <w:t xml:space="preserve"> hold up from 1 to 8 elements and if there are more than 8 elements, then the 8th element can be defined as another tuple. Tuples can be specified as parameter or return type of a method.</w:t>
      </w:r>
    </w:p>
    <w:p w14:paraId="3F7584E0"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12. What is the full form of ADO?</w:t>
      </w:r>
    </w:p>
    <w:p w14:paraId="1A77533A"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The full form of ADO is ActiveX Data Object.</w:t>
      </w:r>
    </w:p>
    <w:p w14:paraId="6EC0A758"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13. What are the two fundamental objects in </w:t>
      </w:r>
      <w:hyperlink r:id="rId11" w:tgtFrame="_blank" w:history="1">
        <w:r>
          <w:rPr>
            <w:rStyle w:val="Hyperlink"/>
            <w:rFonts w:ascii="Segoe UI" w:hAnsi="Segoe UI" w:cs="Segoe UI"/>
            <w:b/>
            <w:bCs/>
            <w:color w:val="2B6DAD"/>
            <w:sz w:val="23"/>
            <w:szCs w:val="23"/>
          </w:rPr>
          <w:t>ADO.NET?</w:t>
        </w:r>
      </w:hyperlink>
    </w:p>
    <w:p w14:paraId="6FE0BB8C" w14:textId="77777777" w:rsidR="007D5709" w:rsidRDefault="007D5709" w:rsidP="007D5709">
      <w:pPr>
        <w:pStyle w:val="uiqtextpara"/>
        <w:spacing w:before="0" w:beforeAutospacing="0" w:after="240" w:afterAutospacing="0"/>
        <w:rPr>
          <w:rFonts w:ascii="Segoe UI" w:hAnsi="Segoe UI" w:cs="Segoe UI"/>
          <w:color w:val="333333"/>
          <w:sz w:val="23"/>
          <w:szCs w:val="23"/>
        </w:rPr>
      </w:pPr>
      <w:proofErr w:type="spellStart"/>
      <w:r>
        <w:rPr>
          <w:rFonts w:ascii="Segoe UI" w:hAnsi="Segoe UI" w:cs="Segoe UI"/>
          <w:color w:val="333333"/>
          <w:sz w:val="23"/>
          <w:szCs w:val="23"/>
        </w:rPr>
        <w:t>DataReader</w:t>
      </w:r>
      <w:proofErr w:type="spellEnd"/>
      <w:r>
        <w:rPr>
          <w:rFonts w:ascii="Segoe UI" w:hAnsi="Segoe UI" w:cs="Segoe UI"/>
          <w:color w:val="333333"/>
          <w:sz w:val="23"/>
          <w:szCs w:val="23"/>
        </w:rPr>
        <w:t xml:space="preserve"> and </w:t>
      </w:r>
      <w:proofErr w:type="spellStart"/>
      <w:r>
        <w:rPr>
          <w:rFonts w:ascii="Segoe UI" w:hAnsi="Segoe UI" w:cs="Segoe UI"/>
          <w:color w:val="333333"/>
          <w:sz w:val="23"/>
          <w:szCs w:val="23"/>
        </w:rPr>
        <w:t>DataSet</w:t>
      </w:r>
      <w:proofErr w:type="spellEnd"/>
      <w:r>
        <w:rPr>
          <w:rFonts w:ascii="Segoe UI" w:hAnsi="Segoe UI" w:cs="Segoe UI"/>
          <w:color w:val="333333"/>
          <w:sz w:val="23"/>
          <w:szCs w:val="23"/>
        </w:rPr>
        <w:t xml:space="preserve"> are the two fundamental objects in </w:t>
      </w:r>
      <w:hyperlink r:id="rId12" w:tgtFrame="_blank" w:history="1">
        <w:r>
          <w:rPr>
            <w:rStyle w:val="Hyperlink"/>
            <w:rFonts w:ascii="Segoe UI" w:hAnsi="Segoe UI" w:cs="Segoe UI"/>
            <w:color w:val="2B6DAD"/>
            <w:sz w:val="23"/>
            <w:szCs w:val="23"/>
          </w:rPr>
          <w:t>ADO.NET</w:t>
        </w:r>
      </w:hyperlink>
    </w:p>
    <w:p w14:paraId="1B87EF4F"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lastRenderedPageBreak/>
        <w:t>14. What is the meaning of object pooling?</w:t>
      </w:r>
    </w:p>
    <w:p w14:paraId="48F47082"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Object pooling is a concept of storing a pool (group) of objects in memory that can be reused later as needed. Whenever, a new object is required to </w:t>
      </w:r>
      <w:proofErr w:type="gramStart"/>
      <w:r>
        <w:rPr>
          <w:rFonts w:ascii="Segoe UI" w:hAnsi="Segoe UI" w:cs="Segoe UI"/>
          <w:color w:val="333333"/>
          <w:sz w:val="23"/>
          <w:szCs w:val="23"/>
        </w:rPr>
        <w:t>create,</w:t>
      </w:r>
      <w:proofErr w:type="gramEnd"/>
      <w:r>
        <w:rPr>
          <w:rFonts w:ascii="Segoe UI" w:hAnsi="Segoe UI" w:cs="Segoe UI"/>
          <w:color w:val="333333"/>
          <w:sz w:val="23"/>
          <w:szCs w:val="23"/>
        </w:rPr>
        <w:t xml:space="preserve"> an object from the pool can be allocated for this request; thereby, minimizing the object creation. A pool can also refer to a group of connections and threads. Pooling, therefore, helps in minimizing the use of system resources, improves system scalability, and performance.</w:t>
      </w:r>
    </w:p>
    <w:p w14:paraId="648CF7A7"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15. Mention the namespace that is used to include .NET Data Provider for SQL server in .NET code.</w:t>
      </w:r>
    </w:p>
    <w:p w14:paraId="0F05A600"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The </w:t>
      </w:r>
      <w:proofErr w:type="spellStart"/>
      <w:proofErr w:type="gramStart"/>
      <w:r>
        <w:rPr>
          <w:rFonts w:ascii="Segoe UI" w:hAnsi="Segoe UI" w:cs="Segoe UI"/>
          <w:color w:val="333333"/>
          <w:sz w:val="23"/>
          <w:szCs w:val="23"/>
        </w:rPr>
        <w:t>System.Data.SqlClient</w:t>
      </w:r>
      <w:proofErr w:type="spellEnd"/>
      <w:proofErr w:type="gramEnd"/>
      <w:r>
        <w:rPr>
          <w:rFonts w:ascii="Segoe UI" w:hAnsi="Segoe UI" w:cs="Segoe UI"/>
          <w:color w:val="333333"/>
          <w:sz w:val="23"/>
          <w:szCs w:val="23"/>
        </w:rPr>
        <w:t xml:space="preserve"> namespace.</w:t>
      </w:r>
    </w:p>
    <w:p w14:paraId="66BE09CA"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16. Which architecture does Datasets follow?</w:t>
      </w:r>
    </w:p>
    <w:p w14:paraId="238A88A4"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Datasets follow the disconnected data architecture.</w:t>
      </w:r>
    </w:p>
    <w:p w14:paraId="14A8B188"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 xml:space="preserve">17. What is the role of the </w:t>
      </w:r>
      <w:proofErr w:type="spellStart"/>
      <w:r>
        <w:rPr>
          <w:rFonts w:ascii="Segoe UI" w:hAnsi="Segoe UI" w:cs="Segoe UI"/>
          <w:b/>
          <w:bCs/>
          <w:color w:val="333333"/>
          <w:sz w:val="23"/>
          <w:szCs w:val="23"/>
        </w:rPr>
        <w:t>DataSet</w:t>
      </w:r>
      <w:proofErr w:type="spellEnd"/>
      <w:r>
        <w:rPr>
          <w:rFonts w:ascii="Segoe UI" w:hAnsi="Segoe UI" w:cs="Segoe UI"/>
          <w:b/>
          <w:bCs/>
          <w:color w:val="333333"/>
          <w:sz w:val="23"/>
          <w:szCs w:val="23"/>
        </w:rPr>
        <w:t xml:space="preserve"> object in </w:t>
      </w:r>
      <w:hyperlink r:id="rId13" w:tgtFrame="_blank" w:history="1">
        <w:r>
          <w:rPr>
            <w:rStyle w:val="Hyperlink"/>
            <w:rFonts w:ascii="Segoe UI" w:hAnsi="Segoe UI" w:cs="Segoe UI"/>
            <w:b/>
            <w:bCs/>
            <w:color w:val="2B6DAD"/>
            <w:sz w:val="23"/>
            <w:szCs w:val="23"/>
          </w:rPr>
          <w:t>ADO.NET?</w:t>
        </w:r>
      </w:hyperlink>
    </w:p>
    <w:p w14:paraId="26AF597E"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One of the major </w:t>
      </w:r>
      <w:proofErr w:type="gramStart"/>
      <w:r>
        <w:rPr>
          <w:rFonts w:ascii="Segoe UI" w:hAnsi="Segoe UI" w:cs="Segoe UI"/>
          <w:color w:val="333333"/>
          <w:sz w:val="23"/>
          <w:szCs w:val="23"/>
        </w:rPr>
        <w:t>component</w:t>
      </w:r>
      <w:proofErr w:type="gramEnd"/>
      <w:r>
        <w:rPr>
          <w:rFonts w:ascii="Segoe UI" w:hAnsi="Segoe UI" w:cs="Segoe UI"/>
          <w:color w:val="333333"/>
          <w:sz w:val="23"/>
          <w:szCs w:val="23"/>
        </w:rPr>
        <w:t xml:space="preserve"> of </w:t>
      </w:r>
      <w:hyperlink r:id="rId14" w:tgtFrame="_blank" w:history="1">
        <w:r>
          <w:rPr>
            <w:rStyle w:val="Hyperlink"/>
            <w:rFonts w:ascii="Segoe UI" w:hAnsi="Segoe UI" w:cs="Segoe UI"/>
            <w:color w:val="2B6DAD"/>
            <w:sz w:val="23"/>
            <w:szCs w:val="23"/>
          </w:rPr>
          <w:t>ADO.NET</w:t>
        </w:r>
      </w:hyperlink>
      <w:r>
        <w:rPr>
          <w:rFonts w:ascii="Segoe UI" w:hAnsi="Segoe UI" w:cs="Segoe UI"/>
          <w:color w:val="333333"/>
          <w:sz w:val="23"/>
          <w:szCs w:val="23"/>
        </w:rPr>
        <w:t xml:space="preserve"> is the </w:t>
      </w:r>
      <w:proofErr w:type="spellStart"/>
      <w:r>
        <w:rPr>
          <w:rFonts w:ascii="Segoe UI" w:hAnsi="Segoe UI" w:cs="Segoe UI"/>
          <w:color w:val="333333"/>
          <w:sz w:val="23"/>
          <w:szCs w:val="23"/>
        </w:rPr>
        <w:t>DataSet</w:t>
      </w:r>
      <w:proofErr w:type="spellEnd"/>
      <w:r>
        <w:rPr>
          <w:rFonts w:ascii="Segoe UI" w:hAnsi="Segoe UI" w:cs="Segoe UI"/>
          <w:color w:val="333333"/>
          <w:sz w:val="23"/>
          <w:szCs w:val="23"/>
        </w:rPr>
        <w:t xml:space="preserve"> object, which always remains disconnected from the database and reduces the load on the database.</w:t>
      </w:r>
    </w:p>
    <w:p w14:paraId="3008FB42"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 xml:space="preserve">18. Which property is used to check whether a </w:t>
      </w:r>
      <w:proofErr w:type="spellStart"/>
      <w:r>
        <w:rPr>
          <w:rFonts w:ascii="Segoe UI" w:hAnsi="Segoe UI" w:cs="Segoe UI"/>
          <w:b/>
          <w:bCs/>
          <w:color w:val="333333"/>
          <w:sz w:val="23"/>
          <w:szCs w:val="23"/>
        </w:rPr>
        <w:t>DataReader</w:t>
      </w:r>
      <w:proofErr w:type="spellEnd"/>
      <w:r>
        <w:rPr>
          <w:rFonts w:ascii="Segoe UI" w:hAnsi="Segoe UI" w:cs="Segoe UI"/>
          <w:b/>
          <w:bCs/>
          <w:color w:val="333333"/>
          <w:sz w:val="23"/>
          <w:szCs w:val="23"/>
        </w:rPr>
        <w:t xml:space="preserve"> is closed or opened?</w:t>
      </w:r>
    </w:p>
    <w:p w14:paraId="639BED90"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The </w:t>
      </w:r>
      <w:proofErr w:type="spellStart"/>
      <w:r>
        <w:rPr>
          <w:rFonts w:ascii="Segoe UI" w:hAnsi="Segoe UI" w:cs="Segoe UI"/>
          <w:color w:val="333333"/>
          <w:sz w:val="23"/>
          <w:szCs w:val="23"/>
        </w:rPr>
        <w:t>IsClosed</w:t>
      </w:r>
      <w:proofErr w:type="spellEnd"/>
      <w:r>
        <w:rPr>
          <w:rFonts w:ascii="Segoe UI" w:hAnsi="Segoe UI" w:cs="Segoe UI"/>
          <w:color w:val="333333"/>
          <w:sz w:val="23"/>
          <w:szCs w:val="23"/>
        </w:rPr>
        <w:t xml:space="preserve"> property is used to check whether a </w:t>
      </w:r>
      <w:proofErr w:type="spellStart"/>
      <w:r>
        <w:rPr>
          <w:rFonts w:ascii="Segoe UI" w:hAnsi="Segoe UI" w:cs="Segoe UI"/>
          <w:color w:val="333333"/>
          <w:sz w:val="23"/>
          <w:szCs w:val="23"/>
        </w:rPr>
        <w:t>DataReader</w:t>
      </w:r>
      <w:proofErr w:type="spellEnd"/>
      <w:r>
        <w:rPr>
          <w:rFonts w:ascii="Segoe UI" w:hAnsi="Segoe UI" w:cs="Segoe UI"/>
          <w:color w:val="333333"/>
          <w:sz w:val="23"/>
          <w:szCs w:val="23"/>
        </w:rPr>
        <w:t xml:space="preserve"> is closed or opened. This property returns a true value if a Data Reader is closed, otherwise a false value is returned.</w:t>
      </w:r>
    </w:p>
    <w:p w14:paraId="6FF59E4D"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 xml:space="preserve">19. Name the method that needs to be invoked on the </w:t>
      </w:r>
      <w:proofErr w:type="spellStart"/>
      <w:r>
        <w:rPr>
          <w:rFonts w:ascii="Segoe UI" w:hAnsi="Segoe UI" w:cs="Segoe UI"/>
          <w:b/>
          <w:bCs/>
          <w:color w:val="333333"/>
          <w:sz w:val="23"/>
          <w:szCs w:val="23"/>
        </w:rPr>
        <w:t>DataAdapter</w:t>
      </w:r>
      <w:proofErr w:type="spellEnd"/>
      <w:r>
        <w:rPr>
          <w:rFonts w:ascii="Segoe UI" w:hAnsi="Segoe UI" w:cs="Segoe UI"/>
          <w:b/>
          <w:bCs/>
          <w:color w:val="333333"/>
          <w:sz w:val="23"/>
          <w:szCs w:val="23"/>
        </w:rPr>
        <w:t xml:space="preserve"> control to fill the generated </w:t>
      </w:r>
      <w:proofErr w:type="spellStart"/>
      <w:r>
        <w:rPr>
          <w:rFonts w:ascii="Segoe UI" w:hAnsi="Segoe UI" w:cs="Segoe UI"/>
          <w:b/>
          <w:bCs/>
          <w:color w:val="333333"/>
          <w:sz w:val="23"/>
          <w:szCs w:val="23"/>
        </w:rPr>
        <w:t>DataSet</w:t>
      </w:r>
      <w:proofErr w:type="spellEnd"/>
      <w:r>
        <w:rPr>
          <w:rFonts w:ascii="Segoe UI" w:hAnsi="Segoe UI" w:cs="Segoe UI"/>
          <w:b/>
          <w:bCs/>
          <w:color w:val="333333"/>
          <w:sz w:val="23"/>
          <w:szCs w:val="23"/>
        </w:rPr>
        <w:t xml:space="preserve"> with data?</w:t>
      </w:r>
    </w:p>
    <w:p w14:paraId="3CC6ECE1"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The </w:t>
      </w:r>
      <w:proofErr w:type="gramStart"/>
      <w:r>
        <w:rPr>
          <w:rFonts w:ascii="Segoe UI" w:hAnsi="Segoe UI" w:cs="Segoe UI"/>
          <w:color w:val="333333"/>
          <w:sz w:val="23"/>
          <w:szCs w:val="23"/>
        </w:rPr>
        <w:t>Fill(</w:t>
      </w:r>
      <w:proofErr w:type="gramEnd"/>
      <w:r>
        <w:rPr>
          <w:rFonts w:ascii="Segoe UI" w:hAnsi="Segoe UI" w:cs="Segoe UI"/>
          <w:color w:val="333333"/>
          <w:sz w:val="23"/>
          <w:szCs w:val="23"/>
        </w:rPr>
        <w:t>) method is used to fill the dataset with data.</w:t>
      </w:r>
    </w:p>
    <w:p w14:paraId="367A45C9"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20. What are the pre-requisites for connection pooling?</w:t>
      </w:r>
    </w:p>
    <w:p w14:paraId="0BD405E4"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There must be multiple processes to share the same connection describing the same parameters and security settings. The connection string must be identical.</w:t>
      </w:r>
    </w:p>
    <w:p w14:paraId="5FF2B572"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21. Which adapter should you use, if you want to get the data from an Access database?</w:t>
      </w:r>
    </w:p>
    <w:p w14:paraId="7D27CA66" w14:textId="77777777" w:rsidR="007D5709" w:rsidRDefault="007D5709" w:rsidP="007D5709">
      <w:pPr>
        <w:pStyle w:val="uiqtextpara"/>
        <w:spacing w:before="0" w:beforeAutospacing="0" w:after="240" w:afterAutospacing="0"/>
        <w:rPr>
          <w:rFonts w:ascii="Segoe UI" w:hAnsi="Segoe UI" w:cs="Segoe UI"/>
          <w:color w:val="333333"/>
          <w:sz w:val="23"/>
          <w:szCs w:val="23"/>
        </w:rPr>
      </w:pPr>
      <w:proofErr w:type="spellStart"/>
      <w:r>
        <w:rPr>
          <w:rFonts w:ascii="Segoe UI" w:hAnsi="Segoe UI" w:cs="Segoe UI"/>
          <w:color w:val="333333"/>
          <w:sz w:val="23"/>
          <w:szCs w:val="23"/>
        </w:rPr>
        <w:t>OleDbDataAdapter</w:t>
      </w:r>
      <w:proofErr w:type="spellEnd"/>
      <w:r>
        <w:rPr>
          <w:rFonts w:ascii="Segoe UI" w:hAnsi="Segoe UI" w:cs="Segoe UI"/>
          <w:color w:val="333333"/>
          <w:sz w:val="23"/>
          <w:szCs w:val="23"/>
        </w:rPr>
        <w:t xml:space="preserve"> is used to get the data from an Access database.</w:t>
      </w:r>
    </w:p>
    <w:p w14:paraId="7A8CB226"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22. What are different types of authentication techniques that are used in connection strings to connect .NET applications with Microsoft SQL Server?</w:t>
      </w:r>
    </w:p>
    <w:p w14:paraId="029B48D4"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The Windows Authentication option</w:t>
      </w:r>
    </w:p>
    <w:p w14:paraId="1A45AB95"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lastRenderedPageBreak/>
        <w:t>The SQL Server Authentication option</w:t>
      </w:r>
    </w:p>
    <w:p w14:paraId="7DD4404E"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23. What are the parameters that control most of connection pooling behaviors?</w:t>
      </w:r>
    </w:p>
    <w:p w14:paraId="52B3E4A0"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Connect Timeout</w:t>
      </w:r>
    </w:p>
    <w:p w14:paraId="5A56A45E"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Max Pool Size</w:t>
      </w:r>
    </w:p>
    <w:p w14:paraId="48EC869C"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Min Pool Size</w:t>
      </w:r>
    </w:p>
    <w:p w14:paraId="34F4EE0E"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Pooling</w:t>
      </w:r>
    </w:p>
    <w:p w14:paraId="335D71B1"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 xml:space="preserve">24. What is </w:t>
      </w:r>
      <w:proofErr w:type="spellStart"/>
      <w:r>
        <w:rPr>
          <w:rFonts w:ascii="Segoe UI" w:hAnsi="Segoe UI" w:cs="Segoe UI"/>
          <w:b/>
          <w:bCs/>
          <w:color w:val="333333"/>
          <w:sz w:val="23"/>
          <w:szCs w:val="23"/>
        </w:rPr>
        <w:t>AutoPostBack</w:t>
      </w:r>
      <w:proofErr w:type="spellEnd"/>
      <w:r>
        <w:rPr>
          <w:rFonts w:ascii="Segoe UI" w:hAnsi="Segoe UI" w:cs="Segoe UI"/>
          <w:b/>
          <w:bCs/>
          <w:color w:val="333333"/>
          <w:sz w:val="23"/>
          <w:szCs w:val="23"/>
        </w:rPr>
        <w:t>?</w:t>
      </w:r>
    </w:p>
    <w:p w14:paraId="22DF6EA4" w14:textId="77777777" w:rsidR="007D5709" w:rsidRDefault="007D5709" w:rsidP="007D5709">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If you want a control to </w:t>
      </w:r>
      <w:proofErr w:type="spellStart"/>
      <w:r>
        <w:rPr>
          <w:rFonts w:ascii="Segoe UI" w:hAnsi="Segoe UI" w:cs="Segoe UI"/>
          <w:color w:val="333333"/>
          <w:sz w:val="23"/>
          <w:szCs w:val="23"/>
        </w:rPr>
        <w:t>postback</w:t>
      </w:r>
      <w:proofErr w:type="spellEnd"/>
      <w:r>
        <w:rPr>
          <w:rFonts w:ascii="Segoe UI" w:hAnsi="Segoe UI" w:cs="Segoe UI"/>
          <w:color w:val="333333"/>
          <w:sz w:val="23"/>
          <w:szCs w:val="23"/>
        </w:rPr>
        <w:t xml:space="preserve"> automatically when an event is raised, you need to set the </w:t>
      </w:r>
      <w:proofErr w:type="spellStart"/>
      <w:r>
        <w:rPr>
          <w:rFonts w:ascii="Segoe UI" w:hAnsi="Segoe UI" w:cs="Segoe UI"/>
          <w:color w:val="333333"/>
          <w:sz w:val="23"/>
          <w:szCs w:val="23"/>
        </w:rPr>
        <w:t>AutoPostBack</w:t>
      </w:r>
      <w:proofErr w:type="spellEnd"/>
      <w:r>
        <w:rPr>
          <w:rFonts w:ascii="Segoe UI" w:hAnsi="Segoe UI" w:cs="Segoe UI"/>
          <w:color w:val="333333"/>
          <w:sz w:val="23"/>
          <w:szCs w:val="23"/>
        </w:rPr>
        <w:t xml:space="preserve"> property of the control to True.</w:t>
      </w:r>
    </w:p>
    <w:p w14:paraId="740E23E7" w14:textId="77777777" w:rsidR="001113D0" w:rsidRDefault="007D5709"/>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B4220"/>
    <w:multiLevelType w:val="multilevel"/>
    <w:tmpl w:val="013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C351A"/>
    <w:multiLevelType w:val="multilevel"/>
    <w:tmpl w:val="B606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09"/>
    <w:rsid w:val="003615CE"/>
    <w:rsid w:val="007D5709"/>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73F2"/>
  <w15:chartTrackingRefBased/>
  <w15:docId w15:val="{CF6BA532-FE61-4D2C-8290-DA131729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09"/>
  </w:style>
  <w:style w:type="paragraph" w:styleId="Heading1">
    <w:name w:val="heading 1"/>
    <w:basedOn w:val="Normal"/>
    <w:next w:val="Normal"/>
    <w:link w:val="Heading1Char"/>
    <w:uiPriority w:val="9"/>
    <w:qFormat/>
    <w:rsid w:val="007D5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5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709"/>
    <w:rPr>
      <w:rFonts w:ascii="Times New Roman" w:eastAsia="Times New Roman" w:hAnsi="Times New Roman" w:cs="Times New Roman"/>
      <w:b/>
      <w:bCs/>
      <w:sz w:val="36"/>
      <w:szCs w:val="36"/>
    </w:rPr>
  </w:style>
  <w:style w:type="character" w:styleId="Strong">
    <w:name w:val="Strong"/>
    <w:basedOn w:val="DefaultParagraphFont"/>
    <w:uiPriority w:val="22"/>
    <w:qFormat/>
    <w:rsid w:val="007D5709"/>
    <w:rPr>
      <w:b/>
      <w:bCs/>
    </w:rPr>
  </w:style>
  <w:style w:type="character" w:styleId="HTMLCode">
    <w:name w:val="HTML Code"/>
    <w:basedOn w:val="DefaultParagraphFont"/>
    <w:uiPriority w:val="99"/>
    <w:semiHidden/>
    <w:unhideWhenUsed/>
    <w:rsid w:val="007D5709"/>
    <w:rPr>
      <w:rFonts w:ascii="Courier New" w:eastAsia="Times New Roman" w:hAnsi="Courier New" w:cs="Courier New"/>
      <w:sz w:val="20"/>
      <w:szCs w:val="20"/>
    </w:rPr>
  </w:style>
  <w:style w:type="character" w:styleId="Hyperlink">
    <w:name w:val="Hyperlink"/>
    <w:basedOn w:val="DefaultParagraphFont"/>
    <w:uiPriority w:val="99"/>
    <w:unhideWhenUsed/>
    <w:rsid w:val="007D5709"/>
    <w:rPr>
      <w:color w:val="0563C1" w:themeColor="hyperlink"/>
      <w:u w:val="single"/>
    </w:rPr>
  </w:style>
  <w:style w:type="paragraph" w:styleId="NormalWeb">
    <w:name w:val="Normal (Web)"/>
    <w:basedOn w:val="Normal"/>
    <w:uiPriority w:val="99"/>
    <w:unhideWhenUsed/>
    <w:rsid w:val="007D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7D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7D57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ta.com/products/single-sign-on/" TargetMode="External"/><Relationship Id="rId13" Type="http://schemas.openxmlformats.org/officeDocument/2006/relationships/hyperlink" Target="http://ado.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do.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do.net/" TargetMode="External"/><Relationship Id="rId5" Type="http://schemas.openxmlformats.org/officeDocument/2006/relationships/hyperlink" Target="https://weblog.west-wind.com/posts/2017/Mar/16/More-on-ASPNET-Core-Running-under-IIS" TargetMode="External"/><Relationship Id="rId15" Type="http://schemas.openxmlformats.org/officeDocument/2006/relationships/fontTable" Target="fontTable.xml"/><Relationship Id="rId10" Type="http://schemas.openxmlformats.org/officeDocument/2006/relationships/hyperlink" Target="https://docs.microsoft.com/en-us/rest/api/storageservices/create-service-sas" TargetMode="External"/><Relationship Id="rId4" Type="http://schemas.openxmlformats.org/officeDocument/2006/relationships/webSettings" Target="webSettings.xml"/><Relationship Id="rId9" Type="http://schemas.openxmlformats.org/officeDocument/2006/relationships/hyperlink" Target="https://docs.microsoft.com/en-us/rest/api/storageservices/create-user-delegation-sas" TargetMode="External"/><Relationship Id="rId14"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8</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2020-12-23T16:27:00Z</dcterms:created>
  <dcterms:modified xsi:type="dcterms:W3CDTF">2020-12-23T16:29:00Z</dcterms:modified>
</cp:coreProperties>
</file>