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D25" w:rsidRPr="004B0FE5" w:rsidRDefault="00404FC9" w:rsidP="00647FBC">
      <w:pPr>
        <w:jc w:val="center"/>
        <w:rPr>
          <w:rFonts w:hint="cs"/>
          <w:b/>
          <w:bCs/>
          <w:sz w:val="52"/>
          <w:szCs w:val="52"/>
          <w:rtl/>
          <w:lang w:bidi="ar-EG"/>
        </w:rPr>
      </w:pPr>
      <w:r w:rsidRPr="004B0FE5">
        <w:rPr>
          <w:rFonts w:hint="cs"/>
          <w:b/>
          <w:bCs/>
          <w:sz w:val="52"/>
          <w:szCs w:val="52"/>
          <w:rtl/>
          <w:lang w:bidi="ar-EG"/>
        </w:rPr>
        <w:t>الشركات</w:t>
      </w:r>
    </w:p>
    <w:p w:rsidR="00647FBC" w:rsidRPr="004B0FE5" w:rsidRDefault="00647FBC" w:rsidP="00893FDA">
      <w:pPr>
        <w:pStyle w:val="ListParagraph"/>
        <w:numPr>
          <w:ilvl w:val="0"/>
          <w:numId w:val="1"/>
        </w:numPr>
        <w:rPr>
          <w:rFonts w:hint="cs"/>
          <w:sz w:val="32"/>
          <w:szCs w:val="32"/>
          <w:lang w:bidi="ar-EG"/>
        </w:rPr>
      </w:pPr>
      <w:r w:rsidRPr="004B0FE5">
        <w:rPr>
          <w:b/>
          <w:bCs/>
          <w:sz w:val="32"/>
          <w:szCs w:val="32"/>
          <w:rtl/>
        </w:rPr>
        <w:t>شركات الأشخاص</w:t>
      </w:r>
      <w:r w:rsidRPr="004B0FE5">
        <w:rPr>
          <w:sz w:val="32"/>
          <w:szCs w:val="32"/>
          <w:rtl/>
        </w:rPr>
        <w:t xml:space="preserve"> : </w:t>
      </w:r>
      <w:r w:rsidR="00893FDA" w:rsidRPr="004B0FE5">
        <w:rPr>
          <w:rFonts w:hint="cs"/>
          <w:sz w:val="32"/>
          <w:szCs w:val="32"/>
          <w:rtl/>
        </w:rPr>
        <w:t xml:space="preserve">لشركات الاشخاص في القانون المصري أشكال ثلاثة هي شركة التضامن وشركة التوصية وشركة المحاصة ، وأهم مايميز هذه الشركات أنها تقوم علي الإعتبار الشخصي والثقة المتبادلة بين الشركاء ولشركات الأشخاص خصائص وأحكام مشتركة </w:t>
      </w:r>
    </w:p>
    <w:p w:rsidR="00893FDA" w:rsidRPr="004B0FE5" w:rsidRDefault="00893FDA" w:rsidP="00893FDA">
      <w:pPr>
        <w:pStyle w:val="ListParagraph"/>
        <w:rPr>
          <w:sz w:val="32"/>
          <w:szCs w:val="32"/>
          <w:lang w:bidi="ar-EG"/>
        </w:rPr>
      </w:pPr>
    </w:p>
    <w:p w:rsidR="00647FBC" w:rsidRPr="004B0FE5" w:rsidRDefault="00647FBC" w:rsidP="00E927D7">
      <w:pPr>
        <w:pStyle w:val="ListParagraph"/>
        <w:numPr>
          <w:ilvl w:val="0"/>
          <w:numId w:val="4"/>
        </w:numPr>
        <w:rPr>
          <w:sz w:val="32"/>
          <w:szCs w:val="32"/>
        </w:rPr>
      </w:pPr>
      <w:r w:rsidRPr="004B0FE5">
        <w:rPr>
          <w:b/>
          <w:bCs/>
          <w:sz w:val="32"/>
          <w:szCs w:val="32"/>
          <w:rtl/>
        </w:rPr>
        <w:t>شركة التضامن : </w:t>
      </w:r>
      <w:r w:rsidR="00E927D7" w:rsidRPr="004B0FE5">
        <w:rPr>
          <w:rFonts w:hint="cs"/>
          <w:sz w:val="32"/>
          <w:szCs w:val="32"/>
          <w:rtl/>
        </w:rPr>
        <w:t xml:space="preserve">هي الشركة التي تقوم بين شخصين فأكثر بقصد الإستغلال التجارى وذلك عن طريق عنوان مخصوص يضم إسم واحد أو أكثر من الشركاء ، ويكون كل شريك مسؤلا أمام الغير عن ديون الشركة مسؤلية شخصية في كل أمواله وبالتضامن مع الشركة ومع غيره من الشركاء </w:t>
      </w:r>
      <w:r w:rsidRPr="004B0FE5">
        <w:rPr>
          <w:sz w:val="32"/>
          <w:szCs w:val="32"/>
          <w:rtl/>
        </w:rPr>
        <w:t>.</w:t>
      </w:r>
    </w:p>
    <w:p w:rsidR="00E927D7" w:rsidRPr="004B0FE5" w:rsidRDefault="00E927D7" w:rsidP="00E927D7">
      <w:pPr>
        <w:pStyle w:val="ListParagraph"/>
        <w:rPr>
          <w:rFonts w:hint="cs"/>
          <w:b/>
          <w:bCs/>
          <w:sz w:val="32"/>
          <w:szCs w:val="32"/>
          <w:rtl/>
        </w:rPr>
      </w:pPr>
      <w:r w:rsidRPr="004B0FE5">
        <w:rPr>
          <w:rFonts w:hint="cs"/>
          <w:b/>
          <w:bCs/>
          <w:sz w:val="32"/>
          <w:szCs w:val="32"/>
          <w:rtl/>
        </w:rPr>
        <w:t xml:space="preserve">خصائص شركة التضامن </w:t>
      </w:r>
    </w:p>
    <w:p w:rsidR="00E927D7" w:rsidRPr="004B0FE5" w:rsidRDefault="00E927D7" w:rsidP="00E927D7">
      <w:pPr>
        <w:pStyle w:val="ListParagraph"/>
        <w:numPr>
          <w:ilvl w:val="0"/>
          <w:numId w:val="9"/>
        </w:numPr>
        <w:rPr>
          <w:rFonts w:hint="cs"/>
          <w:sz w:val="32"/>
          <w:szCs w:val="32"/>
        </w:rPr>
      </w:pPr>
      <w:r w:rsidRPr="004B0FE5">
        <w:rPr>
          <w:rFonts w:hint="cs"/>
          <w:b/>
          <w:bCs/>
          <w:sz w:val="32"/>
          <w:szCs w:val="32"/>
          <w:rtl/>
        </w:rPr>
        <w:t xml:space="preserve">عدم جواز تداول حصة الشريك </w:t>
      </w:r>
    </w:p>
    <w:p w:rsidR="00E927D7" w:rsidRPr="004B0FE5" w:rsidRDefault="00E927D7" w:rsidP="00E927D7">
      <w:pPr>
        <w:pStyle w:val="ListParagraph"/>
        <w:numPr>
          <w:ilvl w:val="0"/>
          <w:numId w:val="9"/>
        </w:numPr>
        <w:rPr>
          <w:rFonts w:hint="cs"/>
          <w:sz w:val="32"/>
          <w:szCs w:val="32"/>
        </w:rPr>
      </w:pPr>
      <w:r w:rsidRPr="004B0FE5">
        <w:rPr>
          <w:rFonts w:hint="cs"/>
          <w:b/>
          <w:bCs/>
          <w:sz w:val="32"/>
          <w:szCs w:val="32"/>
          <w:rtl/>
        </w:rPr>
        <w:t xml:space="preserve">أن للشركة عنوانا يتألف من أسماء الشركة </w:t>
      </w:r>
    </w:p>
    <w:p w:rsidR="00E927D7" w:rsidRPr="004B0FE5" w:rsidRDefault="00E927D7" w:rsidP="00E927D7">
      <w:pPr>
        <w:pStyle w:val="ListParagraph"/>
        <w:numPr>
          <w:ilvl w:val="0"/>
          <w:numId w:val="9"/>
        </w:numPr>
        <w:rPr>
          <w:rFonts w:hint="cs"/>
          <w:sz w:val="32"/>
          <w:szCs w:val="32"/>
        </w:rPr>
      </w:pPr>
      <w:r w:rsidRPr="004B0FE5">
        <w:rPr>
          <w:rFonts w:hint="cs"/>
          <w:b/>
          <w:bCs/>
          <w:sz w:val="32"/>
          <w:szCs w:val="32"/>
          <w:rtl/>
        </w:rPr>
        <w:t xml:space="preserve">أن جميع الشركاء في شركة التضامن يكتسبون صفة التاجر </w:t>
      </w:r>
    </w:p>
    <w:p w:rsidR="004B0FE5" w:rsidRPr="004B0FE5" w:rsidRDefault="00E927D7" w:rsidP="004B0FE5">
      <w:pPr>
        <w:pStyle w:val="ListParagraph"/>
        <w:numPr>
          <w:ilvl w:val="0"/>
          <w:numId w:val="9"/>
        </w:numPr>
        <w:rPr>
          <w:sz w:val="32"/>
          <w:szCs w:val="32"/>
        </w:rPr>
      </w:pPr>
      <w:r w:rsidRPr="004B0FE5">
        <w:rPr>
          <w:rFonts w:hint="cs"/>
          <w:b/>
          <w:bCs/>
          <w:sz w:val="32"/>
          <w:szCs w:val="32"/>
          <w:rtl/>
        </w:rPr>
        <w:t xml:space="preserve">أن جميع الشركاء مسئولون عن إلتزاماتها وديونها مسئولية شخصية وتضامنية </w:t>
      </w:r>
    </w:p>
    <w:p w:rsidR="004B0FE5" w:rsidRPr="004B0FE5" w:rsidRDefault="004B0FE5" w:rsidP="004B0FE5">
      <w:pPr>
        <w:pStyle w:val="ListParagraph"/>
        <w:ind w:left="1080"/>
        <w:rPr>
          <w:sz w:val="32"/>
          <w:szCs w:val="32"/>
          <w:rtl/>
        </w:rPr>
      </w:pPr>
      <w:bookmarkStart w:id="0" w:name="_GoBack"/>
      <w:bookmarkEnd w:id="0"/>
    </w:p>
    <w:p w:rsidR="00647FBC" w:rsidRPr="004B0FE5" w:rsidRDefault="00647FBC" w:rsidP="00E927D7">
      <w:pPr>
        <w:pStyle w:val="ListParagraph"/>
        <w:numPr>
          <w:ilvl w:val="0"/>
          <w:numId w:val="4"/>
        </w:numPr>
        <w:rPr>
          <w:rFonts w:hint="cs"/>
          <w:sz w:val="32"/>
          <w:szCs w:val="32"/>
        </w:rPr>
      </w:pPr>
      <w:r w:rsidRPr="004B0FE5">
        <w:rPr>
          <w:b/>
          <w:bCs/>
          <w:sz w:val="32"/>
          <w:szCs w:val="32"/>
          <w:rtl/>
        </w:rPr>
        <w:t>شركات التوصية البسيطة:</w:t>
      </w:r>
      <w:r w:rsidRPr="004B0FE5">
        <w:rPr>
          <w:sz w:val="32"/>
          <w:szCs w:val="32"/>
          <w:rtl/>
        </w:rPr>
        <w:t> </w:t>
      </w:r>
      <w:r w:rsidR="00E927D7" w:rsidRPr="004B0FE5">
        <w:rPr>
          <w:rFonts w:hint="cs"/>
          <w:sz w:val="32"/>
          <w:szCs w:val="32"/>
          <w:rtl/>
        </w:rPr>
        <w:t xml:space="preserve">هى الشركة التي تعقد بين شريك واحد أو أكثر مسؤلين ومتضامنين وبين شريك واحد أو أكثر يكونون أصحاب أموال فيها وخارجين عن الإدارة ويسمون موصين </w:t>
      </w:r>
    </w:p>
    <w:p w:rsidR="00E927D7" w:rsidRPr="004B0FE5" w:rsidRDefault="00E927D7" w:rsidP="00E927D7">
      <w:pPr>
        <w:pStyle w:val="ListParagraph"/>
        <w:numPr>
          <w:ilvl w:val="0"/>
          <w:numId w:val="10"/>
        </w:numPr>
        <w:rPr>
          <w:b/>
          <w:bCs/>
          <w:sz w:val="32"/>
          <w:szCs w:val="32"/>
        </w:rPr>
      </w:pPr>
      <w:r w:rsidRPr="004B0FE5">
        <w:rPr>
          <w:rFonts w:hint="cs"/>
          <w:b/>
          <w:bCs/>
          <w:sz w:val="32"/>
          <w:szCs w:val="32"/>
          <w:rtl/>
        </w:rPr>
        <w:t xml:space="preserve">عدم جواز إنتقال حصة الشريك </w:t>
      </w:r>
    </w:p>
    <w:p w:rsidR="00E927D7" w:rsidRPr="004B0FE5" w:rsidRDefault="00E927D7" w:rsidP="00E927D7">
      <w:pPr>
        <w:pStyle w:val="ListParagraph"/>
        <w:numPr>
          <w:ilvl w:val="0"/>
          <w:numId w:val="10"/>
        </w:numPr>
        <w:rPr>
          <w:rFonts w:hint="cs"/>
          <w:b/>
          <w:bCs/>
          <w:sz w:val="32"/>
          <w:szCs w:val="32"/>
        </w:rPr>
      </w:pPr>
      <w:r w:rsidRPr="004B0FE5">
        <w:rPr>
          <w:rFonts w:hint="cs"/>
          <w:b/>
          <w:bCs/>
          <w:sz w:val="32"/>
          <w:szCs w:val="32"/>
          <w:rtl/>
        </w:rPr>
        <w:t xml:space="preserve">صفة التاجر </w:t>
      </w:r>
    </w:p>
    <w:p w:rsidR="00E927D7" w:rsidRPr="004B0FE5" w:rsidRDefault="00E927D7" w:rsidP="00E927D7">
      <w:pPr>
        <w:pStyle w:val="ListParagraph"/>
        <w:numPr>
          <w:ilvl w:val="0"/>
          <w:numId w:val="10"/>
        </w:numPr>
        <w:rPr>
          <w:rFonts w:hint="cs"/>
          <w:b/>
          <w:bCs/>
          <w:sz w:val="32"/>
          <w:szCs w:val="32"/>
        </w:rPr>
      </w:pPr>
      <w:r w:rsidRPr="004B0FE5">
        <w:rPr>
          <w:rFonts w:hint="cs"/>
          <w:b/>
          <w:bCs/>
          <w:sz w:val="32"/>
          <w:szCs w:val="32"/>
          <w:rtl/>
        </w:rPr>
        <w:t xml:space="preserve">عنوان الشركة </w:t>
      </w:r>
    </w:p>
    <w:p w:rsidR="00E927D7" w:rsidRPr="004B0FE5" w:rsidRDefault="00E927D7" w:rsidP="00E927D7">
      <w:pPr>
        <w:pStyle w:val="ListParagraph"/>
        <w:numPr>
          <w:ilvl w:val="0"/>
          <w:numId w:val="10"/>
        </w:numPr>
        <w:rPr>
          <w:b/>
          <w:bCs/>
          <w:sz w:val="32"/>
          <w:szCs w:val="32"/>
        </w:rPr>
      </w:pPr>
      <w:r w:rsidRPr="004B0FE5">
        <w:rPr>
          <w:rFonts w:hint="cs"/>
          <w:b/>
          <w:bCs/>
          <w:sz w:val="32"/>
          <w:szCs w:val="32"/>
          <w:rtl/>
        </w:rPr>
        <w:t xml:space="preserve">المسؤلية المحدودة للشريك الموصي </w:t>
      </w:r>
    </w:p>
    <w:p w:rsidR="004B0FE5" w:rsidRPr="004B0FE5" w:rsidRDefault="004B0FE5" w:rsidP="004B0FE5">
      <w:pPr>
        <w:pStyle w:val="ListParagraph"/>
        <w:ind w:left="1080"/>
        <w:rPr>
          <w:sz w:val="32"/>
          <w:szCs w:val="32"/>
          <w:rtl/>
        </w:rPr>
      </w:pPr>
    </w:p>
    <w:p w:rsidR="007267D3" w:rsidRPr="004B0FE5" w:rsidRDefault="00647FBC" w:rsidP="007267D3">
      <w:pPr>
        <w:pStyle w:val="ListParagraph"/>
        <w:numPr>
          <w:ilvl w:val="0"/>
          <w:numId w:val="4"/>
        </w:numPr>
        <w:rPr>
          <w:sz w:val="32"/>
          <w:szCs w:val="32"/>
        </w:rPr>
      </w:pPr>
      <w:r w:rsidRPr="004B0FE5">
        <w:rPr>
          <w:b/>
          <w:bCs/>
          <w:sz w:val="32"/>
          <w:szCs w:val="32"/>
          <w:rtl/>
        </w:rPr>
        <w:t>شركات المحاصة</w:t>
      </w:r>
      <w:r w:rsidRPr="004B0FE5">
        <w:rPr>
          <w:sz w:val="32"/>
          <w:szCs w:val="32"/>
          <w:rtl/>
        </w:rPr>
        <w:t xml:space="preserve">: </w:t>
      </w:r>
      <w:r w:rsidR="007267D3" w:rsidRPr="004B0FE5">
        <w:rPr>
          <w:rFonts w:hint="cs"/>
          <w:sz w:val="32"/>
          <w:szCs w:val="32"/>
          <w:rtl/>
        </w:rPr>
        <w:t xml:space="preserve">هى شركة مستترة تنعقد بين شخصين أو أكثر يقدم كل منهما حصة من مال أو عمل للقيام بعمل واحد أو سلسلة من الأعمال دون أن تكتسب هذه الشركة الشخصية المعنوية أو تخضع لإجراءات الشهر وذلك لإقتسام مايشأ عن هذه الشركة من أرباح أو خسائر </w:t>
      </w:r>
      <w:r w:rsidRPr="004B0FE5">
        <w:rPr>
          <w:sz w:val="32"/>
          <w:szCs w:val="32"/>
          <w:rtl/>
        </w:rPr>
        <w:t>.</w:t>
      </w:r>
    </w:p>
    <w:p w:rsidR="007267D3" w:rsidRPr="004B0FE5" w:rsidRDefault="007267D3" w:rsidP="007267D3">
      <w:pPr>
        <w:pStyle w:val="ListParagraph"/>
        <w:rPr>
          <w:rFonts w:hint="cs"/>
          <w:b/>
          <w:bCs/>
          <w:sz w:val="32"/>
          <w:szCs w:val="32"/>
          <w:rtl/>
        </w:rPr>
      </w:pPr>
      <w:r w:rsidRPr="004B0FE5">
        <w:rPr>
          <w:rFonts w:hint="cs"/>
          <w:b/>
          <w:bCs/>
          <w:sz w:val="32"/>
          <w:szCs w:val="32"/>
          <w:rtl/>
        </w:rPr>
        <w:t xml:space="preserve">خصائص شركة المحاصة </w:t>
      </w:r>
    </w:p>
    <w:p w:rsidR="007267D3" w:rsidRPr="004B0FE5" w:rsidRDefault="007267D3" w:rsidP="007267D3">
      <w:pPr>
        <w:pStyle w:val="ListParagraph"/>
        <w:numPr>
          <w:ilvl w:val="0"/>
          <w:numId w:val="12"/>
        </w:numPr>
        <w:rPr>
          <w:rFonts w:hint="cs"/>
          <w:sz w:val="32"/>
          <w:szCs w:val="32"/>
        </w:rPr>
      </w:pPr>
      <w:r w:rsidRPr="004B0FE5">
        <w:rPr>
          <w:rFonts w:hint="cs"/>
          <w:b/>
          <w:bCs/>
          <w:sz w:val="32"/>
          <w:szCs w:val="32"/>
          <w:rtl/>
        </w:rPr>
        <w:t>أنها شركة مستترة لا عنوان لها</w:t>
      </w:r>
    </w:p>
    <w:p w:rsidR="007267D3" w:rsidRPr="004B0FE5" w:rsidRDefault="007267D3" w:rsidP="007267D3">
      <w:pPr>
        <w:pStyle w:val="ListParagraph"/>
        <w:numPr>
          <w:ilvl w:val="0"/>
          <w:numId w:val="12"/>
        </w:numPr>
        <w:rPr>
          <w:rFonts w:hint="cs"/>
          <w:sz w:val="32"/>
          <w:szCs w:val="32"/>
        </w:rPr>
      </w:pPr>
      <w:r w:rsidRPr="004B0FE5">
        <w:rPr>
          <w:rFonts w:hint="cs"/>
          <w:b/>
          <w:bCs/>
          <w:sz w:val="32"/>
          <w:szCs w:val="32"/>
          <w:rtl/>
        </w:rPr>
        <w:t>إنعدام شخصيتها القانونية</w:t>
      </w:r>
    </w:p>
    <w:p w:rsidR="007267D3" w:rsidRPr="004B0FE5" w:rsidRDefault="007267D3" w:rsidP="007267D3">
      <w:pPr>
        <w:pStyle w:val="ListParagraph"/>
        <w:numPr>
          <w:ilvl w:val="0"/>
          <w:numId w:val="12"/>
        </w:numPr>
        <w:rPr>
          <w:rFonts w:hint="cs"/>
          <w:sz w:val="32"/>
          <w:szCs w:val="32"/>
        </w:rPr>
      </w:pPr>
      <w:r w:rsidRPr="004B0FE5">
        <w:rPr>
          <w:rFonts w:hint="cs"/>
          <w:b/>
          <w:bCs/>
          <w:sz w:val="32"/>
          <w:szCs w:val="32"/>
          <w:rtl/>
        </w:rPr>
        <w:t xml:space="preserve">أنها من شركات الأشخاص </w:t>
      </w:r>
    </w:p>
    <w:p w:rsidR="00647FBC" w:rsidRPr="004B0FE5" w:rsidRDefault="007267D3" w:rsidP="004B0FE5">
      <w:pPr>
        <w:pStyle w:val="ListParagraph"/>
        <w:numPr>
          <w:ilvl w:val="0"/>
          <w:numId w:val="12"/>
        </w:numPr>
        <w:rPr>
          <w:sz w:val="32"/>
          <w:szCs w:val="32"/>
          <w:rtl/>
        </w:rPr>
      </w:pPr>
      <w:r w:rsidRPr="004B0FE5">
        <w:rPr>
          <w:rFonts w:hint="cs"/>
          <w:b/>
          <w:bCs/>
          <w:sz w:val="32"/>
          <w:szCs w:val="32"/>
          <w:rtl/>
        </w:rPr>
        <w:t xml:space="preserve">أنها من الشركات التجارية </w:t>
      </w:r>
    </w:p>
    <w:p w:rsidR="00647FBC" w:rsidRPr="004B0FE5" w:rsidRDefault="00647FBC" w:rsidP="004B0FE5">
      <w:pPr>
        <w:pStyle w:val="ListParagraph"/>
        <w:numPr>
          <w:ilvl w:val="0"/>
          <w:numId w:val="1"/>
        </w:numPr>
        <w:rPr>
          <w:rFonts w:hint="cs"/>
          <w:sz w:val="32"/>
          <w:szCs w:val="32"/>
        </w:rPr>
      </w:pPr>
      <w:r w:rsidRPr="004B0FE5">
        <w:rPr>
          <w:b/>
          <w:bCs/>
          <w:sz w:val="32"/>
          <w:szCs w:val="32"/>
          <w:rtl/>
        </w:rPr>
        <w:lastRenderedPageBreak/>
        <w:t>ثالثاً شركات الأموال:</w:t>
      </w:r>
      <w:r w:rsidRPr="004B0FE5">
        <w:rPr>
          <w:sz w:val="32"/>
          <w:szCs w:val="32"/>
          <w:rtl/>
        </w:rPr>
        <w:t> </w:t>
      </w:r>
      <w:r w:rsidR="004B0FE5" w:rsidRPr="004B0FE5">
        <w:rPr>
          <w:rFonts w:hint="cs"/>
          <w:sz w:val="32"/>
          <w:szCs w:val="32"/>
          <w:rtl/>
        </w:rPr>
        <w:t xml:space="preserve">هي شركات تقوم علي الإعتبار المالي ويتراجع فيها الإعتبار الشخصي . والشكل الذى تتخذه هذه الشركات هو </w:t>
      </w:r>
    </w:p>
    <w:p w:rsidR="004B0FE5" w:rsidRPr="004B0FE5" w:rsidRDefault="004B0FE5" w:rsidP="004B0FE5">
      <w:pPr>
        <w:pStyle w:val="ListParagraph"/>
        <w:numPr>
          <w:ilvl w:val="0"/>
          <w:numId w:val="13"/>
        </w:numPr>
        <w:rPr>
          <w:rFonts w:hint="cs"/>
          <w:b/>
          <w:bCs/>
          <w:sz w:val="32"/>
          <w:szCs w:val="32"/>
        </w:rPr>
      </w:pPr>
      <w:r w:rsidRPr="004B0FE5">
        <w:rPr>
          <w:rFonts w:hint="cs"/>
          <w:b/>
          <w:bCs/>
          <w:sz w:val="32"/>
          <w:szCs w:val="32"/>
          <w:rtl/>
        </w:rPr>
        <w:t xml:space="preserve">شركات المساهمه </w:t>
      </w:r>
    </w:p>
    <w:p w:rsidR="004B0FE5" w:rsidRPr="004B0FE5" w:rsidRDefault="004B0FE5" w:rsidP="004B0FE5">
      <w:pPr>
        <w:pStyle w:val="ListParagraph"/>
        <w:numPr>
          <w:ilvl w:val="0"/>
          <w:numId w:val="13"/>
        </w:numPr>
        <w:rPr>
          <w:rFonts w:hint="cs"/>
          <w:b/>
          <w:bCs/>
          <w:sz w:val="32"/>
          <w:szCs w:val="32"/>
        </w:rPr>
      </w:pPr>
      <w:r w:rsidRPr="004B0FE5">
        <w:rPr>
          <w:rFonts w:hint="cs"/>
          <w:b/>
          <w:bCs/>
          <w:sz w:val="32"/>
          <w:szCs w:val="32"/>
          <w:rtl/>
        </w:rPr>
        <w:t>شركات التوصية بالأسهم</w:t>
      </w:r>
    </w:p>
    <w:p w:rsidR="004B0FE5" w:rsidRPr="004B0FE5" w:rsidRDefault="004B0FE5" w:rsidP="004B0FE5">
      <w:pPr>
        <w:pStyle w:val="ListParagraph"/>
        <w:numPr>
          <w:ilvl w:val="0"/>
          <w:numId w:val="13"/>
        </w:numPr>
        <w:rPr>
          <w:b/>
          <w:bCs/>
          <w:sz w:val="32"/>
          <w:szCs w:val="32"/>
        </w:rPr>
      </w:pPr>
      <w:r w:rsidRPr="004B0FE5">
        <w:rPr>
          <w:rFonts w:hint="cs"/>
          <w:b/>
          <w:bCs/>
          <w:sz w:val="32"/>
          <w:szCs w:val="32"/>
          <w:rtl/>
        </w:rPr>
        <w:t xml:space="preserve">الشركات ذات المسؤلية المحدودة </w:t>
      </w:r>
    </w:p>
    <w:p w:rsidR="004B0FE5" w:rsidRPr="004B0FE5" w:rsidRDefault="004B0FE5" w:rsidP="004B0FE5">
      <w:pPr>
        <w:pStyle w:val="ListParagraph"/>
        <w:ind w:left="1080"/>
        <w:rPr>
          <w:sz w:val="32"/>
          <w:szCs w:val="32"/>
          <w:rtl/>
        </w:rPr>
      </w:pPr>
    </w:p>
    <w:p w:rsidR="00647FBC" w:rsidRPr="004B0FE5" w:rsidRDefault="00647FBC" w:rsidP="007109C1">
      <w:pPr>
        <w:pStyle w:val="ListParagraph"/>
        <w:numPr>
          <w:ilvl w:val="0"/>
          <w:numId w:val="5"/>
        </w:numPr>
        <w:spacing w:line="240" w:lineRule="auto"/>
        <w:rPr>
          <w:rFonts w:hint="cs"/>
          <w:sz w:val="32"/>
          <w:szCs w:val="32"/>
        </w:rPr>
      </w:pPr>
      <w:r w:rsidRPr="004B0FE5">
        <w:rPr>
          <w:b/>
          <w:bCs/>
          <w:sz w:val="32"/>
          <w:szCs w:val="32"/>
          <w:rtl/>
        </w:rPr>
        <w:t>الشركات المساهمة:</w:t>
      </w:r>
      <w:r w:rsidRPr="004B0FE5">
        <w:rPr>
          <w:sz w:val="32"/>
          <w:szCs w:val="32"/>
          <w:rtl/>
        </w:rPr>
        <w:t> </w:t>
      </w:r>
      <w:r w:rsidR="007109C1" w:rsidRPr="004B0FE5">
        <w:rPr>
          <w:rFonts w:hint="cs"/>
          <w:sz w:val="32"/>
          <w:szCs w:val="32"/>
          <w:rtl/>
        </w:rPr>
        <w:t xml:space="preserve">تعرف بأنها شركة ينقسم رأسمالها إلي أسهم متساوية القيمة يمكن تداولها علي النحو المبين بالقانون , وتقتصر مسؤلية المساهم فيها علي أداء قمة الأسهم التي إكتتب فيها ولا يسأل عن ديون الشركة إلا في حدود ما اكتتب فيه من أسهم وتتخذ لها إسم تجارى يشتق من الغرض من إنشائها </w:t>
      </w:r>
    </w:p>
    <w:p w:rsidR="007109C1" w:rsidRPr="004B0FE5" w:rsidRDefault="007109C1" w:rsidP="007109C1">
      <w:pPr>
        <w:pStyle w:val="ListParagraph"/>
        <w:spacing w:line="240" w:lineRule="auto"/>
        <w:rPr>
          <w:rFonts w:hint="cs"/>
          <w:b/>
          <w:bCs/>
          <w:sz w:val="32"/>
          <w:szCs w:val="32"/>
          <w:rtl/>
        </w:rPr>
      </w:pPr>
      <w:r w:rsidRPr="004B0FE5">
        <w:rPr>
          <w:rFonts w:hint="cs"/>
          <w:b/>
          <w:bCs/>
          <w:sz w:val="32"/>
          <w:szCs w:val="32"/>
          <w:rtl/>
        </w:rPr>
        <w:t xml:space="preserve">وخصائص شركة المساهمة </w:t>
      </w:r>
    </w:p>
    <w:p w:rsidR="007109C1" w:rsidRPr="004B0FE5" w:rsidRDefault="007109C1" w:rsidP="007109C1">
      <w:pPr>
        <w:pStyle w:val="ListParagraph"/>
        <w:numPr>
          <w:ilvl w:val="0"/>
          <w:numId w:val="6"/>
        </w:numPr>
        <w:spacing w:line="240" w:lineRule="auto"/>
        <w:rPr>
          <w:rFonts w:hint="cs"/>
          <w:sz w:val="32"/>
          <w:szCs w:val="32"/>
        </w:rPr>
      </w:pPr>
      <w:r w:rsidRPr="004B0FE5">
        <w:rPr>
          <w:rFonts w:hint="cs"/>
          <w:b/>
          <w:bCs/>
          <w:sz w:val="32"/>
          <w:szCs w:val="32"/>
          <w:rtl/>
        </w:rPr>
        <w:t>شركة المساهمة من شركات الأموال</w:t>
      </w:r>
    </w:p>
    <w:p w:rsidR="007109C1" w:rsidRPr="004B0FE5" w:rsidRDefault="007109C1" w:rsidP="007109C1">
      <w:pPr>
        <w:pStyle w:val="ListParagraph"/>
        <w:numPr>
          <w:ilvl w:val="0"/>
          <w:numId w:val="6"/>
        </w:numPr>
        <w:spacing w:line="240" w:lineRule="auto"/>
        <w:rPr>
          <w:sz w:val="32"/>
          <w:szCs w:val="32"/>
        </w:rPr>
      </w:pPr>
      <w:r w:rsidRPr="004B0FE5">
        <w:rPr>
          <w:rFonts w:hint="cs"/>
          <w:b/>
          <w:bCs/>
          <w:sz w:val="32"/>
          <w:szCs w:val="32"/>
          <w:rtl/>
        </w:rPr>
        <w:t>شركة المساهة نظام قانوني .</w:t>
      </w:r>
    </w:p>
    <w:p w:rsidR="007109C1" w:rsidRPr="004B0FE5" w:rsidRDefault="007109C1" w:rsidP="007109C1">
      <w:pPr>
        <w:pStyle w:val="ListParagraph"/>
        <w:numPr>
          <w:ilvl w:val="0"/>
          <w:numId w:val="6"/>
        </w:numPr>
        <w:spacing w:line="240" w:lineRule="auto"/>
        <w:rPr>
          <w:rFonts w:hint="cs"/>
          <w:sz w:val="32"/>
          <w:szCs w:val="32"/>
        </w:rPr>
      </w:pPr>
      <w:r w:rsidRPr="004B0FE5">
        <w:rPr>
          <w:rFonts w:hint="cs"/>
          <w:b/>
          <w:bCs/>
          <w:sz w:val="32"/>
          <w:szCs w:val="32"/>
          <w:rtl/>
        </w:rPr>
        <w:t>ضعف نية المشاركة لدى الشركاء المساهمين</w:t>
      </w:r>
    </w:p>
    <w:p w:rsidR="007109C1" w:rsidRPr="004B0FE5" w:rsidRDefault="00B15D68" w:rsidP="007109C1">
      <w:pPr>
        <w:pStyle w:val="ListParagraph"/>
        <w:numPr>
          <w:ilvl w:val="0"/>
          <w:numId w:val="6"/>
        </w:numPr>
        <w:spacing w:line="240" w:lineRule="auto"/>
        <w:rPr>
          <w:rFonts w:hint="cs"/>
          <w:sz w:val="32"/>
          <w:szCs w:val="32"/>
        </w:rPr>
      </w:pPr>
      <w:r w:rsidRPr="004B0FE5">
        <w:rPr>
          <w:rFonts w:hint="cs"/>
          <w:b/>
          <w:bCs/>
          <w:sz w:val="32"/>
          <w:szCs w:val="32"/>
          <w:rtl/>
        </w:rPr>
        <w:t xml:space="preserve">إسم شركة المساهمة </w:t>
      </w:r>
    </w:p>
    <w:p w:rsidR="00B15D68" w:rsidRPr="004B0FE5" w:rsidRDefault="00B15D68" w:rsidP="007109C1">
      <w:pPr>
        <w:pStyle w:val="ListParagraph"/>
        <w:numPr>
          <w:ilvl w:val="0"/>
          <w:numId w:val="6"/>
        </w:numPr>
        <w:spacing w:line="240" w:lineRule="auto"/>
        <w:rPr>
          <w:rFonts w:hint="cs"/>
          <w:sz w:val="32"/>
          <w:szCs w:val="32"/>
        </w:rPr>
      </w:pPr>
      <w:r w:rsidRPr="004B0FE5">
        <w:rPr>
          <w:rFonts w:hint="cs"/>
          <w:b/>
          <w:bCs/>
          <w:sz w:val="32"/>
          <w:szCs w:val="32"/>
          <w:rtl/>
        </w:rPr>
        <w:t xml:space="preserve">رأس مال شركة المساهمة </w:t>
      </w:r>
    </w:p>
    <w:p w:rsidR="00B15D68" w:rsidRPr="004B0FE5" w:rsidRDefault="00B15D68" w:rsidP="007109C1">
      <w:pPr>
        <w:pStyle w:val="ListParagraph"/>
        <w:numPr>
          <w:ilvl w:val="0"/>
          <w:numId w:val="6"/>
        </w:numPr>
        <w:spacing w:line="240" w:lineRule="auto"/>
        <w:rPr>
          <w:rFonts w:hint="cs"/>
          <w:sz w:val="32"/>
          <w:szCs w:val="32"/>
        </w:rPr>
      </w:pPr>
      <w:r w:rsidRPr="004B0FE5">
        <w:rPr>
          <w:rFonts w:hint="cs"/>
          <w:b/>
          <w:bCs/>
          <w:sz w:val="32"/>
          <w:szCs w:val="32"/>
          <w:rtl/>
        </w:rPr>
        <w:t xml:space="preserve">مسؤلية الشريك المساهم </w:t>
      </w:r>
    </w:p>
    <w:p w:rsidR="00B15D68" w:rsidRDefault="00B15D68" w:rsidP="007109C1">
      <w:pPr>
        <w:pStyle w:val="ListParagraph"/>
        <w:numPr>
          <w:ilvl w:val="0"/>
          <w:numId w:val="6"/>
        </w:numPr>
        <w:spacing w:line="240" w:lineRule="auto"/>
        <w:rPr>
          <w:sz w:val="32"/>
          <w:szCs w:val="32"/>
        </w:rPr>
      </w:pPr>
      <w:r w:rsidRPr="004B0FE5">
        <w:rPr>
          <w:rFonts w:hint="cs"/>
          <w:b/>
          <w:bCs/>
          <w:sz w:val="32"/>
          <w:szCs w:val="32"/>
          <w:rtl/>
        </w:rPr>
        <w:t xml:space="preserve">عدم إكتساب الشريك المساهم لصفة التاجر </w:t>
      </w:r>
    </w:p>
    <w:p w:rsidR="004B0FE5" w:rsidRPr="004B0FE5" w:rsidRDefault="004B0FE5" w:rsidP="004B0FE5">
      <w:pPr>
        <w:pStyle w:val="ListParagraph"/>
        <w:spacing w:line="240" w:lineRule="auto"/>
        <w:ind w:left="1080"/>
        <w:rPr>
          <w:sz w:val="32"/>
          <w:szCs w:val="32"/>
          <w:rtl/>
        </w:rPr>
      </w:pPr>
    </w:p>
    <w:p w:rsidR="00311BB2" w:rsidRPr="004B0FE5" w:rsidRDefault="00647FBC" w:rsidP="00311BB2">
      <w:pPr>
        <w:pStyle w:val="ListParagraph"/>
        <w:numPr>
          <w:ilvl w:val="0"/>
          <w:numId w:val="5"/>
        </w:numPr>
        <w:spacing w:line="240" w:lineRule="auto"/>
        <w:rPr>
          <w:sz w:val="32"/>
          <w:szCs w:val="32"/>
        </w:rPr>
      </w:pPr>
      <w:r w:rsidRPr="004B0FE5">
        <w:rPr>
          <w:b/>
          <w:bCs/>
          <w:sz w:val="32"/>
          <w:szCs w:val="32"/>
          <w:rtl/>
        </w:rPr>
        <w:t>شركات التوصية بالأسهم:</w:t>
      </w:r>
      <w:r w:rsidRPr="004B0FE5">
        <w:rPr>
          <w:sz w:val="32"/>
          <w:szCs w:val="32"/>
          <w:rtl/>
        </w:rPr>
        <w:t> </w:t>
      </w:r>
      <w:r w:rsidR="00311BB2" w:rsidRPr="004B0FE5">
        <w:rPr>
          <w:rFonts w:hint="cs"/>
          <w:sz w:val="32"/>
          <w:szCs w:val="32"/>
          <w:rtl/>
        </w:rPr>
        <w:t>هى شركة يتكون رأس مالها من حصة أو أكثر يملكها شريك متضامن أو أكثر وأسهم متساوية القيمة يكتتب فيها مساهم أو أكثر ويمكن تداولها علي الوجه المبين في القانون , ويسأل الشريك أو الشركاء المتضامنون عن إلتزامات الشركة مسؤلية غيرمحدودة أما الشريك المساهم فلا يكون مسئولا إلا في حدود قيمة الأسهم التي إكتتب فيها ، ويتكون عنوان الشركة منإسم أو أكثر من أسماء الشركاء المتضامنين دون غيرهم .</w:t>
      </w:r>
    </w:p>
    <w:p w:rsidR="00311BB2" w:rsidRPr="004B0FE5" w:rsidRDefault="00311BB2" w:rsidP="00311BB2">
      <w:pPr>
        <w:pStyle w:val="ListParagraph"/>
        <w:spacing w:line="240" w:lineRule="auto"/>
        <w:rPr>
          <w:b/>
          <w:bCs/>
          <w:sz w:val="32"/>
          <w:szCs w:val="32"/>
          <w:rtl/>
        </w:rPr>
      </w:pPr>
      <w:r w:rsidRPr="004B0FE5">
        <w:rPr>
          <w:rFonts w:hint="cs"/>
          <w:b/>
          <w:bCs/>
          <w:sz w:val="32"/>
          <w:szCs w:val="32"/>
          <w:rtl/>
        </w:rPr>
        <w:t xml:space="preserve">وخصائص شركة التوصية بالأسهم </w:t>
      </w:r>
    </w:p>
    <w:p w:rsidR="00893FDA" w:rsidRPr="004B0FE5" w:rsidRDefault="00893FDA" w:rsidP="00893FDA">
      <w:pPr>
        <w:pStyle w:val="ListParagraph"/>
        <w:numPr>
          <w:ilvl w:val="0"/>
          <w:numId w:val="8"/>
        </w:numPr>
        <w:spacing w:line="240" w:lineRule="auto"/>
        <w:rPr>
          <w:rFonts w:hint="cs"/>
          <w:sz w:val="32"/>
          <w:szCs w:val="32"/>
        </w:rPr>
      </w:pPr>
      <w:r w:rsidRPr="004B0FE5">
        <w:rPr>
          <w:rFonts w:hint="cs"/>
          <w:b/>
          <w:bCs/>
          <w:sz w:val="32"/>
          <w:szCs w:val="32"/>
          <w:rtl/>
        </w:rPr>
        <w:t xml:space="preserve">تضم نوعين من الشركاء </w:t>
      </w:r>
    </w:p>
    <w:p w:rsidR="00893FDA" w:rsidRPr="004B0FE5" w:rsidRDefault="00893FDA" w:rsidP="00893FDA">
      <w:pPr>
        <w:pStyle w:val="ListParagraph"/>
        <w:numPr>
          <w:ilvl w:val="0"/>
          <w:numId w:val="8"/>
        </w:numPr>
        <w:spacing w:line="240" w:lineRule="auto"/>
        <w:rPr>
          <w:rFonts w:hint="cs"/>
          <w:sz w:val="32"/>
          <w:szCs w:val="32"/>
        </w:rPr>
      </w:pPr>
      <w:r w:rsidRPr="004B0FE5">
        <w:rPr>
          <w:rFonts w:hint="cs"/>
          <w:b/>
          <w:bCs/>
          <w:sz w:val="32"/>
          <w:szCs w:val="32"/>
          <w:rtl/>
        </w:rPr>
        <w:t xml:space="preserve">عنوان الشركة </w:t>
      </w:r>
    </w:p>
    <w:p w:rsidR="00893FDA" w:rsidRDefault="00893FDA" w:rsidP="00893FDA">
      <w:pPr>
        <w:pStyle w:val="ListParagraph"/>
        <w:numPr>
          <w:ilvl w:val="0"/>
          <w:numId w:val="8"/>
        </w:numPr>
        <w:spacing w:line="240" w:lineRule="auto"/>
        <w:rPr>
          <w:sz w:val="32"/>
          <w:szCs w:val="32"/>
        </w:rPr>
      </w:pPr>
      <w:r w:rsidRPr="004B0FE5">
        <w:rPr>
          <w:rFonts w:hint="cs"/>
          <w:b/>
          <w:bCs/>
          <w:sz w:val="32"/>
          <w:szCs w:val="32"/>
          <w:rtl/>
        </w:rPr>
        <w:t xml:space="preserve">رأس مال الشركة </w:t>
      </w:r>
    </w:p>
    <w:p w:rsidR="004B0FE5" w:rsidRDefault="004B0FE5" w:rsidP="004B0FE5">
      <w:pPr>
        <w:pStyle w:val="ListParagraph"/>
        <w:spacing w:line="240" w:lineRule="auto"/>
        <w:ind w:left="1080"/>
        <w:rPr>
          <w:sz w:val="32"/>
          <w:szCs w:val="32"/>
          <w:rtl/>
        </w:rPr>
      </w:pPr>
    </w:p>
    <w:p w:rsidR="004B0FE5" w:rsidRDefault="004B0FE5" w:rsidP="004B0FE5">
      <w:pPr>
        <w:pStyle w:val="ListParagraph"/>
        <w:spacing w:line="240" w:lineRule="auto"/>
        <w:ind w:left="1080"/>
        <w:rPr>
          <w:sz w:val="32"/>
          <w:szCs w:val="32"/>
          <w:rtl/>
        </w:rPr>
      </w:pPr>
    </w:p>
    <w:p w:rsidR="004B0FE5" w:rsidRDefault="004B0FE5" w:rsidP="004B0FE5">
      <w:pPr>
        <w:pStyle w:val="ListParagraph"/>
        <w:spacing w:line="240" w:lineRule="auto"/>
        <w:ind w:left="1080"/>
        <w:rPr>
          <w:sz w:val="32"/>
          <w:szCs w:val="32"/>
          <w:rtl/>
        </w:rPr>
      </w:pPr>
    </w:p>
    <w:p w:rsidR="00647FBC" w:rsidRPr="004B0FE5" w:rsidRDefault="00647FBC" w:rsidP="004B0FE5">
      <w:pPr>
        <w:pStyle w:val="ListParagraph"/>
        <w:numPr>
          <w:ilvl w:val="0"/>
          <w:numId w:val="5"/>
        </w:numPr>
        <w:spacing w:line="240" w:lineRule="auto"/>
        <w:rPr>
          <w:sz w:val="32"/>
          <w:szCs w:val="32"/>
        </w:rPr>
      </w:pPr>
      <w:r w:rsidRPr="004B0FE5">
        <w:rPr>
          <w:b/>
          <w:bCs/>
          <w:sz w:val="32"/>
          <w:szCs w:val="32"/>
          <w:rtl/>
        </w:rPr>
        <w:t>الشركات ذات المسئولية المحدودة:</w:t>
      </w:r>
      <w:r w:rsidRPr="004B0FE5">
        <w:rPr>
          <w:sz w:val="32"/>
          <w:szCs w:val="32"/>
          <w:rtl/>
        </w:rPr>
        <w:t> </w:t>
      </w:r>
      <w:r w:rsidR="00B15D68" w:rsidRPr="004B0FE5">
        <w:rPr>
          <w:rFonts w:hint="cs"/>
          <w:sz w:val="32"/>
          <w:szCs w:val="32"/>
          <w:rtl/>
        </w:rPr>
        <w:t xml:space="preserve">هي شركة لا يزيد عدد الشركاء فيها علي خمسين شريكا لا يكون كل منهم مسئولا إلا بقدر حصته . وأنه لا يجوز تأسيسها أو زيادة رأس مالها أو الإقتراض لحسابها عن طريق الإكتتاب العام ولا يجوز لها إصدارأسهم أو سندات قابلة للتداول , ويكون إنتقال حصص الشركاء فيها خاضعا لاسترداد الشركاء طبقا للشروط الخاصة التي يتضمنها عقد المشاركة فضلا عن </w:t>
      </w:r>
      <w:r w:rsidR="00B15D68" w:rsidRPr="004B0FE5">
        <w:rPr>
          <w:rFonts w:hint="cs"/>
          <w:sz w:val="32"/>
          <w:szCs w:val="32"/>
          <w:rtl/>
        </w:rPr>
        <w:lastRenderedPageBreak/>
        <w:t xml:space="preserve">الشروط المقررة في هذا القانون ويكون لها أن تتخذ إسما خاصا ويجوز أن يكون إسمها مستمدا من غراضها ويجوز أن يتضمن عنوانها إسم شريك أو اكثر </w:t>
      </w:r>
    </w:p>
    <w:p w:rsidR="00311BB2" w:rsidRPr="004B0FE5" w:rsidRDefault="00311BB2" w:rsidP="00311BB2">
      <w:pPr>
        <w:pStyle w:val="ListParagraph"/>
        <w:spacing w:line="240" w:lineRule="auto"/>
        <w:rPr>
          <w:rFonts w:hint="cs"/>
          <w:b/>
          <w:bCs/>
          <w:sz w:val="32"/>
          <w:szCs w:val="32"/>
          <w:rtl/>
        </w:rPr>
      </w:pPr>
      <w:r w:rsidRPr="004B0FE5">
        <w:rPr>
          <w:rFonts w:hint="cs"/>
          <w:b/>
          <w:bCs/>
          <w:sz w:val="32"/>
          <w:szCs w:val="32"/>
          <w:rtl/>
        </w:rPr>
        <w:t xml:space="preserve">خصائص الشركة ذات المسؤلية المحدودة </w:t>
      </w:r>
    </w:p>
    <w:p w:rsidR="00311BB2" w:rsidRPr="004B0FE5" w:rsidRDefault="00311BB2" w:rsidP="00311BB2">
      <w:pPr>
        <w:pStyle w:val="ListParagraph"/>
        <w:numPr>
          <w:ilvl w:val="0"/>
          <w:numId w:val="7"/>
        </w:numPr>
        <w:spacing w:line="240" w:lineRule="auto"/>
        <w:rPr>
          <w:rFonts w:hint="cs"/>
          <w:sz w:val="32"/>
          <w:szCs w:val="32"/>
        </w:rPr>
      </w:pPr>
      <w:r w:rsidRPr="004B0FE5">
        <w:rPr>
          <w:rFonts w:hint="cs"/>
          <w:b/>
          <w:bCs/>
          <w:sz w:val="32"/>
          <w:szCs w:val="32"/>
          <w:rtl/>
        </w:rPr>
        <w:t xml:space="preserve">عنوان الشركة </w:t>
      </w:r>
    </w:p>
    <w:p w:rsidR="00311BB2" w:rsidRPr="004B0FE5" w:rsidRDefault="00311BB2" w:rsidP="00311BB2">
      <w:pPr>
        <w:pStyle w:val="ListParagraph"/>
        <w:numPr>
          <w:ilvl w:val="0"/>
          <w:numId w:val="7"/>
        </w:numPr>
        <w:spacing w:line="240" w:lineRule="auto"/>
        <w:rPr>
          <w:rFonts w:hint="cs"/>
          <w:sz w:val="32"/>
          <w:szCs w:val="32"/>
        </w:rPr>
      </w:pPr>
      <w:r w:rsidRPr="004B0FE5">
        <w:rPr>
          <w:rFonts w:hint="cs"/>
          <w:b/>
          <w:bCs/>
          <w:sz w:val="32"/>
          <w:szCs w:val="32"/>
          <w:rtl/>
        </w:rPr>
        <w:t xml:space="preserve">المسؤلية المحدودة للشركاء </w:t>
      </w:r>
    </w:p>
    <w:p w:rsidR="00311BB2" w:rsidRPr="004B0FE5" w:rsidRDefault="00311BB2" w:rsidP="00311BB2">
      <w:pPr>
        <w:pStyle w:val="ListParagraph"/>
        <w:numPr>
          <w:ilvl w:val="0"/>
          <w:numId w:val="7"/>
        </w:numPr>
        <w:spacing w:line="240" w:lineRule="auto"/>
        <w:rPr>
          <w:rFonts w:hint="cs"/>
          <w:sz w:val="32"/>
          <w:szCs w:val="32"/>
        </w:rPr>
      </w:pPr>
      <w:r w:rsidRPr="004B0FE5">
        <w:rPr>
          <w:rFonts w:hint="cs"/>
          <w:b/>
          <w:bCs/>
          <w:sz w:val="32"/>
          <w:szCs w:val="32"/>
          <w:rtl/>
        </w:rPr>
        <w:t>عدم إكتساب الشريك صفة التاجر</w:t>
      </w:r>
    </w:p>
    <w:p w:rsidR="00311BB2" w:rsidRPr="004B0FE5" w:rsidRDefault="00311BB2" w:rsidP="00311BB2">
      <w:pPr>
        <w:pStyle w:val="ListParagraph"/>
        <w:numPr>
          <w:ilvl w:val="0"/>
          <w:numId w:val="7"/>
        </w:numPr>
        <w:spacing w:line="240" w:lineRule="auto"/>
        <w:rPr>
          <w:rFonts w:hint="cs"/>
          <w:sz w:val="32"/>
          <w:szCs w:val="32"/>
        </w:rPr>
      </w:pPr>
      <w:r w:rsidRPr="004B0FE5">
        <w:rPr>
          <w:rFonts w:hint="cs"/>
          <w:b/>
          <w:bCs/>
          <w:sz w:val="32"/>
          <w:szCs w:val="32"/>
          <w:rtl/>
        </w:rPr>
        <w:t xml:space="preserve">حظر الإكتتاب العام أو إصدار أوراق مالية قابلة للتداول </w:t>
      </w:r>
    </w:p>
    <w:p w:rsidR="00311BB2" w:rsidRPr="004B0FE5" w:rsidRDefault="00311BB2" w:rsidP="00311BB2">
      <w:pPr>
        <w:pStyle w:val="ListParagraph"/>
        <w:numPr>
          <w:ilvl w:val="0"/>
          <w:numId w:val="7"/>
        </w:numPr>
        <w:spacing w:line="240" w:lineRule="auto"/>
        <w:rPr>
          <w:rFonts w:hint="cs"/>
          <w:sz w:val="32"/>
          <w:szCs w:val="32"/>
        </w:rPr>
      </w:pPr>
      <w:r w:rsidRPr="004B0FE5">
        <w:rPr>
          <w:rFonts w:hint="cs"/>
          <w:b/>
          <w:bCs/>
          <w:sz w:val="32"/>
          <w:szCs w:val="32"/>
          <w:rtl/>
        </w:rPr>
        <w:t xml:space="preserve">تقييد التنازل عن حصة الشريك </w:t>
      </w:r>
    </w:p>
    <w:p w:rsidR="00311BB2" w:rsidRPr="004B0FE5" w:rsidRDefault="00311BB2" w:rsidP="00311BB2">
      <w:pPr>
        <w:pStyle w:val="ListParagraph"/>
        <w:numPr>
          <w:ilvl w:val="0"/>
          <w:numId w:val="7"/>
        </w:numPr>
        <w:spacing w:line="240" w:lineRule="auto"/>
        <w:rPr>
          <w:sz w:val="32"/>
          <w:szCs w:val="32"/>
          <w:rtl/>
        </w:rPr>
      </w:pPr>
      <w:r w:rsidRPr="004B0FE5">
        <w:rPr>
          <w:rFonts w:hint="cs"/>
          <w:b/>
          <w:bCs/>
          <w:sz w:val="32"/>
          <w:szCs w:val="32"/>
          <w:rtl/>
        </w:rPr>
        <w:t>إستمرارالشركة رغم الشريك أو إفلاسه أو إعساره أو الحجر عليه</w:t>
      </w:r>
    </w:p>
    <w:p w:rsidR="00404FC9" w:rsidRDefault="00404FC9" w:rsidP="00647FBC">
      <w:pPr>
        <w:rPr>
          <w:rFonts w:hint="cs"/>
          <w:lang w:bidi="ar-EG"/>
        </w:rPr>
      </w:pPr>
    </w:p>
    <w:sectPr w:rsidR="00404FC9" w:rsidSect="004B0FE5">
      <w:pgSz w:w="11906" w:h="16838"/>
      <w:pgMar w:top="1440" w:right="1440" w:bottom="108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D2B7F"/>
    <w:multiLevelType w:val="hybridMultilevel"/>
    <w:tmpl w:val="B630F6CE"/>
    <w:lvl w:ilvl="0" w:tplc="D77C58E6">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45D17"/>
    <w:multiLevelType w:val="hybridMultilevel"/>
    <w:tmpl w:val="DD6AEE18"/>
    <w:lvl w:ilvl="0" w:tplc="785020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314728"/>
    <w:multiLevelType w:val="hybridMultilevel"/>
    <w:tmpl w:val="59FEB866"/>
    <w:lvl w:ilvl="0" w:tplc="CE2AC7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2176BC"/>
    <w:multiLevelType w:val="hybridMultilevel"/>
    <w:tmpl w:val="6914B27C"/>
    <w:lvl w:ilvl="0" w:tplc="636E0A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5C0041"/>
    <w:multiLevelType w:val="hybridMultilevel"/>
    <w:tmpl w:val="7AEEA18A"/>
    <w:lvl w:ilvl="0" w:tplc="49D83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AD34A0"/>
    <w:multiLevelType w:val="multilevel"/>
    <w:tmpl w:val="382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35C90"/>
    <w:multiLevelType w:val="hybridMultilevel"/>
    <w:tmpl w:val="7A8C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B4802"/>
    <w:multiLevelType w:val="hybridMultilevel"/>
    <w:tmpl w:val="424249C6"/>
    <w:lvl w:ilvl="0" w:tplc="4A0625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E7527F"/>
    <w:multiLevelType w:val="hybridMultilevel"/>
    <w:tmpl w:val="CCCAE35C"/>
    <w:lvl w:ilvl="0" w:tplc="11EA7E9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391EB0"/>
    <w:multiLevelType w:val="multilevel"/>
    <w:tmpl w:val="123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C62B4"/>
    <w:multiLevelType w:val="hybridMultilevel"/>
    <w:tmpl w:val="81A87FC2"/>
    <w:lvl w:ilvl="0" w:tplc="1C125D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073DB2"/>
    <w:multiLevelType w:val="hybridMultilevel"/>
    <w:tmpl w:val="0CA0D088"/>
    <w:lvl w:ilvl="0" w:tplc="5330E1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A36106"/>
    <w:multiLevelType w:val="hybridMultilevel"/>
    <w:tmpl w:val="EA0C735C"/>
    <w:lvl w:ilvl="0" w:tplc="73D401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0"/>
  </w:num>
  <w:num w:numId="5">
    <w:abstractNumId w:val="6"/>
  </w:num>
  <w:num w:numId="6">
    <w:abstractNumId w:val="2"/>
  </w:num>
  <w:num w:numId="7">
    <w:abstractNumId w:val="3"/>
  </w:num>
  <w:num w:numId="8">
    <w:abstractNumId w:val="7"/>
  </w:num>
  <w:num w:numId="9">
    <w:abstractNumId w:val="1"/>
  </w:num>
  <w:num w:numId="10">
    <w:abstractNumId w:val="11"/>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C9"/>
    <w:rsid w:val="002E049C"/>
    <w:rsid w:val="00311BB2"/>
    <w:rsid w:val="0034439A"/>
    <w:rsid w:val="00404FC9"/>
    <w:rsid w:val="004B0FE5"/>
    <w:rsid w:val="004C449F"/>
    <w:rsid w:val="00647FBC"/>
    <w:rsid w:val="007109C1"/>
    <w:rsid w:val="007267D3"/>
    <w:rsid w:val="00893FDA"/>
    <w:rsid w:val="00B15D68"/>
    <w:rsid w:val="00E927D7"/>
    <w:rsid w:val="00F81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7DF10-C701-420D-A7EF-715CAF83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9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PC_M</dc:creator>
  <cp:keywords/>
  <dc:description/>
  <cp:lastModifiedBy>PC_M</cp:lastModifiedBy>
  <cp:revision>1</cp:revision>
  <dcterms:created xsi:type="dcterms:W3CDTF">2022-02-26T13:52:00Z</dcterms:created>
  <dcterms:modified xsi:type="dcterms:W3CDTF">2022-02-26T15:42:00Z</dcterms:modified>
</cp:coreProperties>
</file>