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31BD7" w14:textId="77777777" w:rsidR="008B2D2A" w:rsidRPr="00795517" w:rsidRDefault="00B06672" w:rsidP="00B06672">
      <w:pPr>
        <w:spacing w:line="360" w:lineRule="auto"/>
        <w:ind w:left="-720"/>
        <w:jc w:val="center"/>
        <w:rPr>
          <w:rFonts w:asciiTheme="minorHAnsi" w:hAnsiTheme="minorHAnsi" w:cs="Arial"/>
          <w:b/>
          <w:sz w:val="28"/>
        </w:rPr>
      </w:pPr>
      <w:r w:rsidRPr="00795517">
        <w:rPr>
          <w:rFonts w:asciiTheme="minorHAnsi" w:hAnsiTheme="minorHAnsi" w:cs="Arial"/>
          <w:b/>
          <w:sz w:val="28"/>
        </w:rPr>
        <w:t>Role Information</w:t>
      </w:r>
    </w:p>
    <w:tbl>
      <w:tblPr>
        <w:tblW w:w="9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5954"/>
      </w:tblGrid>
      <w:tr w:rsidR="00021738" w:rsidRPr="00795517" w14:paraId="629D8B80" w14:textId="77777777" w:rsidTr="00DE3CB7">
        <w:trPr>
          <w:trHeight w:val="447"/>
        </w:trPr>
        <w:tc>
          <w:tcPr>
            <w:tcW w:w="3888" w:type="dxa"/>
            <w:shd w:val="clear" w:color="auto" w:fill="auto"/>
          </w:tcPr>
          <w:p w14:paraId="39CFF673" w14:textId="77777777" w:rsidR="00021738" w:rsidRPr="00795517" w:rsidRDefault="00331219" w:rsidP="00DE3CB7">
            <w:pPr>
              <w:spacing w:before="60" w:line="360" w:lineRule="auto"/>
              <w:rPr>
                <w:rFonts w:asciiTheme="minorHAnsi" w:hAnsiTheme="minorHAnsi" w:cs="Arial"/>
                <w:b/>
              </w:rPr>
            </w:pPr>
            <w:r w:rsidRPr="00795517">
              <w:rPr>
                <w:rFonts w:asciiTheme="minorHAnsi" w:hAnsiTheme="minorHAnsi" w:cs="Arial"/>
                <w:b/>
              </w:rPr>
              <w:t>M&amp;T Resources Contact</w:t>
            </w:r>
            <w:r w:rsidR="00C63D5E" w:rsidRPr="00795517">
              <w:rPr>
                <w:rFonts w:asciiTheme="minorHAnsi" w:hAnsiTheme="minorHAnsi" w:cs="Arial"/>
                <w:b/>
              </w:rPr>
              <w:t>:</w:t>
            </w:r>
          </w:p>
        </w:tc>
        <w:tc>
          <w:tcPr>
            <w:tcW w:w="5954" w:type="dxa"/>
            <w:shd w:val="clear" w:color="auto" w:fill="auto"/>
          </w:tcPr>
          <w:p w14:paraId="495A1BD3" w14:textId="77777777" w:rsidR="006F5DBB" w:rsidRDefault="006F5DBB" w:rsidP="00DE3CB7">
            <w:pPr>
              <w:spacing w:line="360" w:lineRule="auto"/>
              <w:rPr>
                <w:rFonts w:asciiTheme="minorHAnsi" w:hAnsiTheme="minorHAnsi" w:cs="Arial"/>
                <w:sz w:val="22"/>
              </w:rPr>
            </w:pPr>
            <w:r>
              <w:rPr>
                <w:rFonts w:asciiTheme="minorHAnsi" w:hAnsiTheme="minorHAnsi" w:cs="Arial"/>
                <w:sz w:val="22"/>
              </w:rPr>
              <w:t xml:space="preserve">Joy Lalgudi </w:t>
            </w:r>
          </w:p>
          <w:p w14:paraId="7A2E7077" w14:textId="3893FFD3" w:rsidR="0063749C" w:rsidRPr="006F4708" w:rsidRDefault="004E4E2D" w:rsidP="00DE3CB7">
            <w:pPr>
              <w:spacing w:line="360" w:lineRule="auto"/>
              <w:rPr>
                <w:rFonts w:asciiTheme="minorHAnsi" w:hAnsiTheme="minorHAnsi" w:cs="Arial"/>
                <w:sz w:val="22"/>
              </w:rPr>
            </w:pPr>
            <w:r>
              <w:rPr>
                <w:rFonts w:asciiTheme="minorHAnsi" w:hAnsiTheme="minorHAnsi" w:cs="Arial"/>
                <w:sz w:val="22"/>
              </w:rPr>
              <w:t>Samata Shakya</w:t>
            </w:r>
          </w:p>
        </w:tc>
      </w:tr>
      <w:tr w:rsidR="00021738" w:rsidRPr="00795517" w14:paraId="0D21EF32" w14:textId="77777777" w:rsidTr="00DE3CB7">
        <w:trPr>
          <w:trHeight w:val="514"/>
        </w:trPr>
        <w:tc>
          <w:tcPr>
            <w:tcW w:w="3888" w:type="dxa"/>
            <w:shd w:val="clear" w:color="auto" w:fill="auto"/>
            <w:vAlign w:val="center"/>
          </w:tcPr>
          <w:p w14:paraId="50FD9A85" w14:textId="77777777" w:rsidR="00021738" w:rsidRPr="00795517" w:rsidRDefault="00331219" w:rsidP="006D1F87">
            <w:pPr>
              <w:rPr>
                <w:rFonts w:asciiTheme="minorHAnsi" w:hAnsiTheme="minorHAnsi" w:cs="Arial"/>
                <w:b/>
              </w:rPr>
            </w:pPr>
            <w:r w:rsidRPr="00795517">
              <w:rPr>
                <w:rFonts w:asciiTheme="minorHAnsi" w:hAnsiTheme="minorHAnsi" w:cs="Arial"/>
                <w:b/>
              </w:rPr>
              <w:t>Phone Number:</w:t>
            </w:r>
          </w:p>
        </w:tc>
        <w:tc>
          <w:tcPr>
            <w:tcW w:w="5954" w:type="dxa"/>
            <w:shd w:val="clear" w:color="auto" w:fill="auto"/>
            <w:vAlign w:val="center"/>
          </w:tcPr>
          <w:p w14:paraId="2C1DC52C" w14:textId="77777777" w:rsidR="00021738" w:rsidRPr="006F4708" w:rsidRDefault="00C63D5E" w:rsidP="006D1F87">
            <w:pPr>
              <w:rPr>
                <w:rFonts w:asciiTheme="minorHAnsi" w:hAnsiTheme="minorHAnsi" w:cs="Arial"/>
                <w:sz w:val="22"/>
              </w:rPr>
            </w:pPr>
            <w:r w:rsidRPr="006F4708">
              <w:rPr>
                <w:rFonts w:asciiTheme="minorHAnsi" w:hAnsiTheme="minorHAnsi" w:cs="Arial"/>
                <w:sz w:val="22"/>
              </w:rPr>
              <w:t>(</w:t>
            </w:r>
            <w:r w:rsidR="00C62A3B" w:rsidRPr="006F4708">
              <w:rPr>
                <w:rFonts w:asciiTheme="minorHAnsi" w:hAnsiTheme="minorHAnsi" w:cs="Arial"/>
                <w:sz w:val="22"/>
              </w:rPr>
              <w:t>02</w:t>
            </w:r>
            <w:r w:rsidRPr="006F4708">
              <w:rPr>
                <w:rFonts w:asciiTheme="minorHAnsi" w:hAnsiTheme="minorHAnsi" w:cs="Arial"/>
                <w:sz w:val="22"/>
              </w:rPr>
              <w:t>)</w:t>
            </w:r>
            <w:r w:rsidR="00C62A3B" w:rsidRPr="006F4708">
              <w:rPr>
                <w:rFonts w:asciiTheme="minorHAnsi" w:hAnsiTheme="minorHAnsi" w:cs="Arial"/>
                <w:sz w:val="22"/>
              </w:rPr>
              <w:t xml:space="preserve"> 6279 717</w:t>
            </w:r>
            <w:r w:rsidR="00111765" w:rsidRPr="006F4708">
              <w:rPr>
                <w:rFonts w:asciiTheme="minorHAnsi" w:hAnsiTheme="minorHAnsi" w:cs="Arial"/>
                <w:sz w:val="22"/>
              </w:rPr>
              <w:t>0</w:t>
            </w:r>
          </w:p>
        </w:tc>
      </w:tr>
      <w:tr w:rsidR="00331219" w:rsidRPr="00795517" w14:paraId="01DB0C9A" w14:textId="77777777" w:rsidTr="00DE3CB7">
        <w:trPr>
          <w:trHeight w:val="514"/>
        </w:trPr>
        <w:tc>
          <w:tcPr>
            <w:tcW w:w="3888" w:type="dxa"/>
            <w:shd w:val="clear" w:color="auto" w:fill="auto"/>
            <w:vAlign w:val="center"/>
          </w:tcPr>
          <w:p w14:paraId="69E20C35" w14:textId="77777777" w:rsidR="00331219" w:rsidRPr="00795517" w:rsidRDefault="00331219" w:rsidP="00DE3CB7">
            <w:pPr>
              <w:spacing w:before="60"/>
              <w:rPr>
                <w:rFonts w:asciiTheme="minorHAnsi" w:hAnsiTheme="minorHAnsi" w:cs="Arial"/>
                <w:b/>
              </w:rPr>
            </w:pPr>
            <w:r w:rsidRPr="00795517">
              <w:rPr>
                <w:rFonts w:asciiTheme="minorHAnsi" w:hAnsiTheme="minorHAnsi" w:cs="Arial"/>
                <w:b/>
              </w:rPr>
              <w:t>Email Address</w:t>
            </w:r>
            <w:r w:rsidR="00C63D5E" w:rsidRPr="00795517">
              <w:rPr>
                <w:rFonts w:asciiTheme="minorHAnsi" w:hAnsiTheme="minorHAnsi" w:cs="Arial"/>
                <w:b/>
              </w:rPr>
              <w:t>:</w:t>
            </w:r>
          </w:p>
        </w:tc>
        <w:tc>
          <w:tcPr>
            <w:tcW w:w="5954" w:type="dxa"/>
            <w:shd w:val="clear" w:color="auto" w:fill="auto"/>
            <w:vAlign w:val="center"/>
          </w:tcPr>
          <w:p w14:paraId="1FFB2C31" w14:textId="35751892" w:rsidR="00AD38B4" w:rsidRPr="006F4708" w:rsidRDefault="00B8351E" w:rsidP="006270E6">
            <w:pPr>
              <w:rPr>
                <w:rFonts w:asciiTheme="minorHAnsi" w:hAnsiTheme="minorHAnsi" w:cs="Arial"/>
                <w:sz w:val="22"/>
              </w:rPr>
            </w:pPr>
            <w:hyperlink r:id="rId7" w:history="1">
              <w:r w:rsidR="003258DC" w:rsidRPr="00BA1BDD">
                <w:rPr>
                  <w:rStyle w:val="Hyperlink"/>
                </w:rPr>
                <w:t>samata.shakya@mtr.com.au</w:t>
              </w:r>
            </w:hyperlink>
            <w:r w:rsidR="006C1BA6">
              <w:t xml:space="preserve"> </w:t>
            </w:r>
            <w:r w:rsidR="00C80EE3">
              <w:rPr>
                <w:rFonts w:asciiTheme="minorHAnsi" w:hAnsiTheme="minorHAnsi" w:cs="Arial"/>
                <w:sz w:val="22"/>
              </w:rPr>
              <w:t xml:space="preserve"> </w:t>
            </w:r>
            <w:r w:rsidR="007618CC" w:rsidRPr="006F4708">
              <w:rPr>
                <w:rFonts w:asciiTheme="minorHAnsi" w:hAnsiTheme="minorHAnsi" w:cs="Arial"/>
                <w:sz w:val="22"/>
              </w:rPr>
              <w:t xml:space="preserve"> </w:t>
            </w:r>
            <w:r w:rsidR="00146975" w:rsidRPr="006F4708">
              <w:rPr>
                <w:rFonts w:asciiTheme="minorHAnsi" w:hAnsiTheme="minorHAnsi" w:cs="Arial"/>
                <w:sz w:val="22"/>
              </w:rPr>
              <w:t xml:space="preserve"> </w:t>
            </w:r>
          </w:p>
        </w:tc>
      </w:tr>
      <w:tr w:rsidR="00021738" w:rsidRPr="00795517" w14:paraId="3AD32D63" w14:textId="77777777" w:rsidTr="00DE3CB7">
        <w:trPr>
          <w:trHeight w:val="514"/>
        </w:trPr>
        <w:tc>
          <w:tcPr>
            <w:tcW w:w="3888" w:type="dxa"/>
            <w:shd w:val="clear" w:color="auto" w:fill="auto"/>
            <w:vAlign w:val="center"/>
          </w:tcPr>
          <w:p w14:paraId="4B7F1748" w14:textId="77777777" w:rsidR="00021738" w:rsidRPr="00795517" w:rsidRDefault="00C63D5E" w:rsidP="006D1F87">
            <w:pPr>
              <w:rPr>
                <w:rFonts w:asciiTheme="minorHAnsi" w:hAnsiTheme="minorHAnsi" w:cs="Arial"/>
                <w:b/>
              </w:rPr>
            </w:pPr>
            <w:r w:rsidRPr="00795517">
              <w:rPr>
                <w:rFonts w:asciiTheme="minorHAnsi" w:hAnsiTheme="minorHAnsi" w:cs="Arial"/>
                <w:b/>
              </w:rPr>
              <w:t>Name of Role</w:t>
            </w:r>
            <w:r w:rsidR="00021738" w:rsidRPr="00795517">
              <w:rPr>
                <w:rFonts w:asciiTheme="minorHAnsi" w:hAnsiTheme="minorHAnsi" w:cs="Arial"/>
                <w:b/>
              </w:rPr>
              <w:t>:</w:t>
            </w:r>
          </w:p>
        </w:tc>
        <w:tc>
          <w:tcPr>
            <w:tcW w:w="5954" w:type="dxa"/>
            <w:shd w:val="clear" w:color="auto" w:fill="auto"/>
            <w:vAlign w:val="center"/>
          </w:tcPr>
          <w:p w14:paraId="65AD0CDB" w14:textId="7520C28F" w:rsidR="00D03710" w:rsidRPr="006F4708" w:rsidRDefault="000D7B75" w:rsidP="00C32973">
            <w:pPr>
              <w:pStyle w:val="Default"/>
              <w:spacing w:after="100" w:afterAutospacing="1"/>
              <w:rPr>
                <w:rFonts w:asciiTheme="minorHAnsi" w:hAnsiTheme="minorHAnsi"/>
                <w:sz w:val="22"/>
              </w:rPr>
            </w:pPr>
            <w:r>
              <w:rPr>
                <w:rFonts w:asciiTheme="minorHAnsi" w:hAnsiTheme="minorHAnsi"/>
                <w:color w:val="auto"/>
                <w:sz w:val="22"/>
              </w:rPr>
              <w:t>RFQTS 5</w:t>
            </w:r>
            <w:r w:rsidR="00E26C2F">
              <w:rPr>
                <w:rFonts w:asciiTheme="minorHAnsi" w:hAnsiTheme="minorHAnsi"/>
                <w:color w:val="auto"/>
                <w:sz w:val="22"/>
              </w:rPr>
              <w:t>576</w:t>
            </w:r>
            <w:r w:rsidR="00117B5D" w:rsidRPr="00117B5D">
              <w:rPr>
                <w:rFonts w:asciiTheme="minorHAnsi" w:hAnsiTheme="minorHAnsi"/>
                <w:color w:val="auto"/>
                <w:sz w:val="22"/>
              </w:rPr>
              <w:t xml:space="preserve"> </w:t>
            </w:r>
            <w:r>
              <w:rPr>
                <w:rFonts w:asciiTheme="minorHAnsi" w:hAnsiTheme="minorHAnsi"/>
                <w:color w:val="auto"/>
                <w:sz w:val="22"/>
              </w:rPr>
              <w:t>–</w:t>
            </w:r>
            <w:r w:rsidR="00117B5D" w:rsidRPr="00117B5D">
              <w:rPr>
                <w:rFonts w:asciiTheme="minorHAnsi" w:hAnsiTheme="minorHAnsi"/>
                <w:color w:val="auto"/>
                <w:sz w:val="22"/>
              </w:rPr>
              <w:t xml:space="preserve"> </w:t>
            </w:r>
            <w:r w:rsidR="00E26C2F" w:rsidRPr="00E26C2F">
              <w:rPr>
                <w:rFonts w:asciiTheme="minorHAnsi" w:hAnsiTheme="minorHAnsi"/>
                <w:color w:val="auto"/>
                <w:sz w:val="22"/>
              </w:rPr>
              <w:t>Data Scientist for CapabilityOne</w:t>
            </w:r>
          </w:p>
        </w:tc>
      </w:tr>
      <w:tr w:rsidR="00FD0DDA" w:rsidRPr="00795517" w14:paraId="42882F84" w14:textId="77777777" w:rsidTr="00DE3CB7">
        <w:trPr>
          <w:trHeight w:val="515"/>
        </w:trPr>
        <w:tc>
          <w:tcPr>
            <w:tcW w:w="3888" w:type="dxa"/>
            <w:shd w:val="clear" w:color="auto" w:fill="auto"/>
            <w:vAlign w:val="center"/>
          </w:tcPr>
          <w:p w14:paraId="5EE1EB0D" w14:textId="77777777" w:rsidR="00FD0DDA" w:rsidRPr="00795517" w:rsidRDefault="00C63D5E" w:rsidP="006D1F87">
            <w:pPr>
              <w:rPr>
                <w:rFonts w:asciiTheme="minorHAnsi" w:hAnsiTheme="minorHAnsi" w:cs="Arial"/>
                <w:b/>
              </w:rPr>
            </w:pPr>
            <w:r w:rsidRPr="00795517">
              <w:rPr>
                <w:rFonts w:asciiTheme="minorHAnsi" w:hAnsiTheme="minorHAnsi" w:cs="Arial"/>
                <w:b/>
              </w:rPr>
              <w:t>Contract Length</w:t>
            </w:r>
            <w:r w:rsidR="00FD0DDA" w:rsidRPr="00795517">
              <w:rPr>
                <w:rFonts w:asciiTheme="minorHAnsi" w:hAnsiTheme="minorHAnsi" w:cs="Arial"/>
                <w:b/>
              </w:rPr>
              <w:t>:</w:t>
            </w:r>
          </w:p>
        </w:tc>
        <w:tc>
          <w:tcPr>
            <w:tcW w:w="5954" w:type="dxa"/>
            <w:shd w:val="clear" w:color="auto" w:fill="auto"/>
            <w:vAlign w:val="center"/>
          </w:tcPr>
          <w:p w14:paraId="1C033801" w14:textId="03DA0244" w:rsidR="00EF44A2" w:rsidRPr="006F4708" w:rsidRDefault="00E4785E" w:rsidP="00F107E0">
            <w:pPr>
              <w:autoSpaceDE w:val="0"/>
              <w:autoSpaceDN w:val="0"/>
              <w:adjustRightInd w:val="0"/>
              <w:rPr>
                <w:rFonts w:asciiTheme="minorHAnsi" w:hAnsiTheme="minorHAnsi" w:cs="Arial"/>
                <w:color w:val="000000"/>
                <w:sz w:val="22"/>
              </w:rPr>
            </w:pPr>
            <w:r>
              <w:rPr>
                <w:rFonts w:asciiTheme="minorHAnsi" w:hAnsiTheme="minorHAnsi" w:cs="Arial"/>
                <w:color w:val="000000"/>
                <w:sz w:val="22"/>
              </w:rPr>
              <w:t xml:space="preserve">To 30 June 2021 + </w:t>
            </w:r>
            <w:r w:rsidR="00E26C2F">
              <w:rPr>
                <w:rFonts w:asciiTheme="minorHAnsi" w:hAnsiTheme="minorHAnsi" w:cs="Arial"/>
                <w:color w:val="000000"/>
                <w:sz w:val="22"/>
              </w:rPr>
              <w:t>possible extensions</w:t>
            </w:r>
          </w:p>
        </w:tc>
      </w:tr>
    </w:tbl>
    <w:p w14:paraId="7D93BAC8" w14:textId="77777777" w:rsidR="00331219" w:rsidRPr="00B06672" w:rsidRDefault="00331219" w:rsidP="00B06672">
      <w:pPr>
        <w:spacing w:line="360" w:lineRule="auto"/>
        <w:rPr>
          <w:rFonts w:asciiTheme="minorHAnsi" w:hAnsiTheme="minorHAnsi" w:cs="Arial"/>
          <w:b/>
          <w:sz w:val="20"/>
        </w:rPr>
      </w:pPr>
    </w:p>
    <w:tbl>
      <w:tblPr>
        <w:tblW w:w="9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5954"/>
      </w:tblGrid>
      <w:tr w:rsidR="00331219" w:rsidRPr="00795517" w14:paraId="3E7E2B87" w14:textId="77777777" w:rsidTr="00DE3CB7">
        <w:trPr>
          <w:trHeight w:val="445"/>
        </w:trPr>
        <w:tc>
          <w:tcPr>
            <w:tcW w:w="3888" w:type="dxa"/>
            <w:shd w:val="clear" w:color="auto" w:fill="auto"/>
            <w:vAlign w:val="center"/>
          </w:tcPr>
          <w:p w14:paraId="27719713" w14:textId="77777777" w:rsidR="00331219" w:rsidRPr="00795517" w:rsidRDefault="00331219" w:rsidP="00DE3CB7">
            <w:pPr>
              <w:spacing w:line="360" w:lineRule="auto"/>
              <w:rPr>
                <w:rFonts w:asciiTheme="minorHAnsi" w:hAnsiTheme="minorHAnsi" w:cs="Arial"/>
                <w:b/>
              </w:rPr>
            </w:pPr>
            <w:r w:rsidRPr="00795517">
              <w:rPr>
                <w:rFonts w:asciiTheme="minorHAnsi" w:hAnsiTheme="minorHAnsi" w:cs="Arial"/>
                <w:b/>
              </w:rPr>
              <w:t>Organisation:</w:t>
            </w:r>
          </w:p>
        </w:tc>
        <w:tc>
          <w:tcPr>
            <w:tcW w:w="5954" w:type="dxa"/>
            <w:shd w:val="clear" w:color="auto" w:fill="auto"/>
            <w:vAlign w:val="center"/>
          </w:tcPr>
          <w:p w14:paraId="4BBD76AA" w14:textId="4FDF9483" w:rsidR="002E02E2" w:rsidRPr="006F4708" w:rsidRDefault="004E4E2D" w:rsidP="002E02E2">
            <w:pPr>
              <w:rPr>
                <w:rFonts w:asciiTheme="minorHAnsi" w:hAnsiTheme="minorHAnsi" w:cs="Arial"/>
                <w:b/>
                <w:sz w:val="22"/>
                <w:szCs w:val="22"/>
              </w:rPr>
            </w:pPr>
            <w:r>
              <w:rPr>
                <w:rFonts w:asciiTheme="minorHAnsi" w:hAnsiTheme="minorHAnsi" w:cs="Arial"/>
                <w:b/>
                <w:sz w:val="22"/>
                <w:szCs w:val="22"/>
              </w:rPr>
              <w:t xml:space="preserve">DXC </w:t>
            </w:r>
            <w:r w:rsidR="00E26C2F">
              <w:rPr>
                <w:rFonts w:asciiTheme="minorHAnsi" w:hAnsiTheme="minorHAnsi" w:cs="Arial"/>
                <w:b/>
                <w:sz w:val="22"/>
                <w:szCs w:val="22"/>
              </w:rPr>
              <w:t>–</w:t>
            </w:r>
            <w:r>
              <w:rPr>
                <w:rFonts w:asciiTheme="minorHAnsi" w:hAnsiTheme="minorHAnsi" w:cs="Arial"/>
                <w:b/>
                <w:sz w:val="22"/>
                <w:szCs w:val="22"/>
              </w:rPr>
              <w:t xml:space="preserve"> </w:t>
            </w:r>
            <w:r w:rsidR="00E26C2F">
              <w:rPr>
                <w:rFonts w:asciiTheme="minorHAnsi" w:hAnsiTheme="minorHAnsi" w:cs="Arial"/>
                <w:b/>
                <w:sz w:val="22"/>
                <w:szCs w:val="22"/>
              </w:rPr>
              <w:t>Defence VCDF</w:t>
            </w:r>
          </w:p>
        </w:tc>
      </w:tr>
      <w:tr w:rsidR="001F6A74" w:rsidRPr="00795517" w14:paraId="27595B2B" w14:textId="77777777" w:rsidTr="00A63415">
        <w:trPr>
          <w:trHeight w:val="805"/>
        </w:trPr>
        <w:tc>
          <w:tcPr>
            <w:tcW w:w="3888" w:type="dxa"/>
            <w:shd w:val="clear" w:color="auto" w:fill="auto"/>
            <w:vAlign w:val="center"/>
          </w:tcPr>
          <w:p w14:paraId="0958B6BC" w14:textId="77777777" w:rsidR="001F6A74" w:rsidRPr="00795517" w:rsidRDefault="001F6A74" w:rsidP="001F6A74">
            <w:pPr>
              <w:spacing w:line="360" w:lineRule="auto"/>
              <w:rPr>
                <w:rFonts w:asciiTheme="minorHAnsi" w:hAnsiTheme="minorHAnsi" w:cs="Arial"/>
                <w:b/>
              </w:rPr>
            </w:pPr>
            <w:r w:rsidRPr="00795517">
              <w:rPr>
                <w:rFonts w:asciiTheme="minorHAnsi" w:hAnsiTheme="minorHAnsi" w:cs="Arial"/>
                <w:b/>
              </w:rPr>
              <w:t xml:space="preserve">Role Description </w:t>
            </w:r>
          </w:p>
        </w:tc>
        <w:tc>
          <w:tcPr>
            <w:tcW w:w="5954" w:type="dxa"/>
            <w:shd w:val="clear" w:color="auto" w:fill="auto"/>
          </w:tcPr>
          <w:p w14:paraId="3D05B4D2" w14:textId="77777777" w:rsidR="00DC7614" w:rsidRDefault="00DC7614" w:rsidP="00DC7614">
            <w:pPr>
              <w:rPr>
                <w:rFonts w:ascii="Calibri" w:hAnsi="Calibri"/>
                <w:iCs/>
                <w:sz w:val="22"/>
                <w:szCs w:val="23"/>
              </w:rPr>
            </w:pPr>
          </w:p>
          <w:p w14:paraId="75E8AB69" w14:textId="72122441" w:rsidR="00E4785E" w:rsidRPr="00DC7614" w:rsidRDefault="00E4785E" w:rsidP="00DC7614">
            <w:pPr>
              <w:rPr>
                <w:rFonts w:ascii="Calibri" w:hAnsi="Calibri"/>
                <w:b/>
                <w:bCs/>
                <w:iCs/>
                <w:sz w:val="22"/>
                <w:szCs w:val="23"/>
              </w:rPr>
            </w:pPr>
            <w:r w:rsidRPr="00DC7614">
              <w:rPr>
                <w:rFonts w:ascii="Calibri" w:hAnsi="Calibri"/>
                <w:b/>
                <w:bCs/>
                <w:iCs/>
                <w:sz w:val="22"/>
                <w:szCs w:val="23"/>
              </w:rPr>
              <w:t>Scope of Task:</w:t>
            </w:r>
          </w:p>
          <w:p w14:paraId="54FBB523" w14:textId="4E751D01" w:rsidR="00E26C2F" w:rsidRPr="00DC7614" w:rsidRDefault="00E26C2F" w:rsidP="00DC7614">
            <w:pPr>
              <w:rPr>
                <w:rFonts w:ascii="Calibri" w:hAnsi="Calibri"/>
                <w:iCs/>
                <w:sz w:val="22"/>
                <w:szCs w:val="23"/>
              </w:rPr>
            </w:pPr>
            <w:r w:rsidRPr="00DC7614">
              <w:rPr>
                <w:rFonts w:ascii="Calibri" w:hAnsi="Calibri"/>
                <w:iCs/>
                <w:sz w:val="22"/>
                <w:szCs w:val="23"/>
              </w:rPr>
              <w:t>The Data Scientist will provide specialist services to undertake analysis of data requirements and data within the CapabilityOne system to improve business solutions and transformation activities for managing the Defence capability lifecycle and investment portfolio.</w:t>
            </w:r>
          </w:p>
          <w:p w14:paraId="63F8CB1D" w14:textId="77777777" w:rsidR="00DC7614" w:rsidRDefault="00DC7614" w:rsidP="00DC7614">
            <w:pPr>
              <w:rPr>
                <w:rFonts w:ascii="Calibri" w:hAnsi="Calibri"/>
                <w:iCs/>
                <w:sz w:val="22"/>
                <w:szCs w:val="23"/>
              </w:rPr>
            </w:pPr>
          </w:p>
          <w:p w14:paraId="39954D9D" w14:textId="42EB9D27" w:rsidR="00E26C2F" w:rsidRPr="00DC7614" w:rsidRDefault="00E26C2F" w:rsidP="00DC7614">
            <w:pPr>
              <w:rPr>
                <w:rFonts w:ascii="Calibri" w:hAnsi="Calibri"/>
                <w:iCs/>
                <w:sz w:val="22"/>
                <w:szCs w:val="23"/>
              </w:rPr>
            </w:pPr>
            <w:r w:rsidRPr="00DC7614">
              <w:rPr>
                <w:rFonts w:ascii="Calibri" w:hAnsi="Calibri"/>
                <w:iCs/>
                <w:sz w:val="22"/>
                <w:szCs w:val="23"/>
              </w:rPr>
              <w:t>CapabilityOne is the Joint Force Authority-mandated system to capture information relating to programs, projects and products within the capability life cycle.</w:t>
            </w:r>
          </w:p>
          <w:p w14:paraId="067FB334" w14:textId="77777777" w:rsidR="00E26C2F" w:rsidRPr="00DC7614" w:rsidRDefault="00E26C2F" w:rsidP="00DC7614">
            <w:pPr>
              <w:rPr>
                <w:rFonts w:ascii="Calibri" w:hAnsi="Calibri"/>
                <w:iCs/>
                <w:sz w:val="22"/>
                <w:szCs w:val="23"/>
              </w:rPr>
            </w:pPr>
          </w:p>
          <w:p w14:paraId="384CF400" w14:textId="11A78B06" w:rsidR="00E26C2F" w:rsidRPr="00DC7614" w:rsidRDefault="00E26C2F" w:rsidP="00DC7614">
            <w:pPr>
              <w:rPr>
                <w:rFonts w:ascii="Calibri" w:hAnsi="Calibri"/>
                <w:iCs/>
                <w:sz w:val="22"/>
                <w:szCs w:val="23"/>
              </w:rPr>
            </w:pPr>
            <w:r w:rsidRPr="00DC7614">
              <w:rPr>
                <w:rFonts w:ascii="Calibri" w:hAnsi="Calibri"/>
                <w:iCs/>
                <w:sz w:val="22"/>
                <w:szCs w:val="23"/>
              </w:rPr>
              <w:t>The services provided by the Data Scientist will also assist in the development of business intelligence and decision tools. This presents an opportunity to analyse information to support</w:t>
            </w:r>
            <w:r w:rsidR="00DC7614" w:rsidRPr="00DC7614">
              <w:rPr>
                <w:rFonts w:ascii="Calibri" w:hAnsi="Calibri"/>
                <w:iCs/>
                <w:sz w:val="22"/>
                <w:szCs w:val="23"/>
              </w:rPr>
              <w:t xml:space="preserve"> </w:t>
            </w:r>
            <w:r w:rsidRPr="00DC7614">
              <w:rPr>
                <w:rFonts w:ascii="Calibri" w:hAnsi="Calibri"/>
                <w:iCs/>
                <w:sz w:val="22"/>
                <w:szCs w:val="23"/>
              </w:rPr>
              <w:t>decision making, monitor the health of the portfolio and programs within Defence, and enable project and product staff to better understand what is important to them on any given day.</w:t>
            </w:r>
          </w:p>
          <w:p w14:paraId="54800578" w14:textId="77777777" w:rsidR="00E26C2F" w:rsidRPr="00DC7614" w:rsidRDefault="00E26C2F" w:rsidP="00DC7614">
            <w:pPr>
              <w:rPr>
                <w:rFonts w:ascii="Calibri" w:hAnsi="Calibri"/>
                <w:iCs/>
                <w:sz w:val="22"/>
                <w:szCs w:val="23"/>
              </w:rPr>
            </w:pPr>
          </w:p>
          <w:p w14:paraId="02757701" w14:textId="720BC420" w:rsidR="00E26C2F" w:rsidRPr="00DC7614" w:rsidRDefault="00E26C2F" w:rsidP="00DC7614">
            <w:pPr>
              <w:rPr>
                <w:rFonts w:ascii="Calibri" w:hAnsi="Calibri"/>
                <w:iCs/>
                <w:sz w:val="22"/>
                <w:szCs w:val="23"/>
              </w:rPr>
            </w:pPr>
            <w:r w:rsidRPr="00DC7614">
              <w:rPr>
                <w:rFonts w:ascii="Calibri" w:hAnsi="Calibri"/>
                <w:iCs/>
                <w:sz w:val="22"/>
                <w:szCs w:val="23"/>
              </w:rPr>
              <w:t>Initial work has commenced to visualise and conduct basic analysis of connections between and across joint force systems. Data collection has commenced, and this will form the initial focus for the Data Scientist to demonstrate the utility of data science to support reporting and decision making.</w:t>
            </w:r>
          </w:p>
          <w:p w14:paraId="486FEAC6" w14:textId="77777777" w:rsidR="00E26C2F" w:rsidRPr="00DC7614" w:rsidRDefault="00E26C2F" w:rsidP="00DC7614">
            <w:pPr>
              <w:rPr>
                <w:rFonts w:ascii="Calibri" w:hAnsi="Calibri"/>
                <w:iCs/>
                <w:sz w:val="22"/>
                <w:szCs w:val="23"/>
              </w:rPr>
            </w:pPr>
          </w:p>
          <w:p w14:paraId="0D98CB55" w14:textId="7BF3C05C" w:rsidR="00E4785E" w:rsidRPr="00DC7614" w:rsidRDefault="00E26C2F" w:rsidP="00DC7614">
            <w:pPr>
              <w:rPr>
                <w:rFonts w:ascii="Calibri" w:hAnsi="Calibri"/>
                <w:iCs/>
                <w:sz w:val="22"/>
                <w:szCs w:val="23"/>
              </w:rPr>
            </w:pPr>
            <w:r w:rsidRPr="00DC7614">
              <w:rPr>
                <w:rFonts w:ascii="Calibri" w:hAnsi="Calibri"/>
                <w:iCs/>
                <w:sz w:val="22"/>
                <w:szCs w:val="23"/>
              </w:rPr>
              <w:t>The Data Scientist will report to Capability One Project Manager who leads and manages the development of the Capability One system including the integration of information sources/data</w:t>
            </w:r>
            <w:r w:rsidR="00DC7614">
              <w:rPr>
                <w:rFonts w:ascii="Calibri" w:hAnsi="Calibri"/>
                <w:iCs/>
                <w:sz w:val="22"/>
                <w:szCs w:val="23"/>
              </w:rPr>
              <w:t xml:space="preserve"> </w:t>
            </w:r>
            <w:r w:rsidRPr="00DC7614">
              <w:rPr>
                <w:rFonts w:ascii="Calibri" w:hAnsi="Calibri"/>
                <w:iCs/>
                <w:sz w:val="22"/>
                <w:szCs w:val="23"/>
              </w:rPr>
              <w:lastRenderedPageBreak/>
              <w:t>management on behalf of the Director Portfolio Performance Measurement.</w:t>
            </w:r>
          </w:p>
          <w:p w14:paraId="583EB07E" w14:textId="77777777" w:rsidR="00E26C2F" w:rsidRPr="00DC7614" w:rsidRDefault="00E26C2F" w:rsidP="00DC7614">
            <w:pPr>
              <w:rPr>
                <w:rFonts w:ascii="Calibri" w:hAnsi="Calibri"/>
                <w:iCs/>
                <w:sz w:val="22"/>
                <w:szCs w:val="23"/>
              </w:rPr>
            </w:pPr>
          </w:p>
          <w:p w14:paraId="4FD825F1" w14:textId="65B2C155" w:rsidR="00447B1F" w:rsidRPr="00DC7614" w:rsidRDefault="00E26C2F" w:rsidP="00DC7614">
            <w:pPr>
              <w:rPr>
                <w:rFonts w:ascii="Calibri" w:hAnsi="Calibri"/>
                <w:b/>
                <w:bCs/>
                <w:iCs/>
                <w:sz w:val="22"/>
                <w:szCs w:val="23"/>
              </w:rPr>
            </w:pPr>
            <w:r w:rsidRPr="00DC7614">
              <w:rPr>
                <w:rFonts w:ascii="Calibri" w:hAnsi="Calibri"/>
                <w:b/>
                <w:bCs/>
                <w:iCs/>
                <w:sz w:val="22"/>
                <w:szCs w:val="23"/>
              </w:rPr>
              <w:t>Skills required</w:t>
            </w:r>
            <w:r w:rsidR="00447B1F" w:rsidRPr="00DC7614">
              <w:rPr>
                <w:rFonts w:ascii="Calibri" w:hAnsi="Calibri"/>
                <w:b/>
                <w:bCs/>
                <w:iCs/>
                <w:sz w:val="22"/>
                <w:szCs w:val="23"/>
              </w:rPr>
              <w:t>:</w:t>
            </w:r>
          </w:p>
          <w:p w14:paraId="625A5ED9" w14:textId="77777777" w:rsidR="00E26C2F" w:rsidRPr="00E26C2F" w:rsidRDefault="00E26C2F" w:rsidP="00E26C2F">
            <w:pPr>
              <w:pStyle w:val="ListParagraph"/>
              <w:numPr>
                <w:ilvl w:val="0"/>
                <w:numId w:val="13"/>
              </w:numPr>
              <w:rPr>
                <w:rFonts w:ascii="Calibri" w:hAnsi="Calibri"/>
                <w:iCs/>
                <w:sz w:val="22"/>
                <w:szCs w:val="23"/>
              </w:rPr>
            </w:pPr>
            <w:r w:rsidRPr="00E26C2F">
              <w:rPr>
                <w:rFonts w:ascii="Calibri" w:hAnsi="Calibri"/>
                <w:iCs/>
                <w:sz w:val="22"/>
                <w:szCs w:val="23"/>
              </w:rPr>
              <w:t>Significant experience delivering data science services for an enterprise-level system</w:t>
            </w:r>
          </w:p>
          <w:p w14:paraId="3FF5875E" w14:textId="77777777" w:rsidR="00E26C2F" w:rsidRPr="00E26C2F" w:rsidRDefault="00E26C2F" w:rsidP="00E26C2F">
            <w:pPr>
              <w:pStyle w:val="ListParagraph"/>
              <w:numPr>
                <w:ilvl w:val="0"/>
                <w:numId w:val="13"/>
              </w:numPr>
              <w:rPr>
                <w:rFonts w:ascii="Calibri" w:hAnsi="Calibri"/>
                <w:iCs/>
                <w:sz w:val="22"/>
                <w:szCs w:val="23"/>
              </w:rPr>
            </w:pPr>
            <w:r w:rsidRPr="00E26C2F">
              <w:rPr>
                <w:rFonts w:ascii="Calibri" w:hAnsi="Calibri"/>
                <w:iCs/>
                <w:sz w:val="22"/>
                <w:szCs w:val="23"/>
              </w:rPr>
              <w:t>Demonstrated high level Analytical skills.</w:t>
            </w:r>
          </w:p>
          <w:p w14:paraId="49570780" w14:textId="1565CCD2" w:rsidR="00E26C2F" w:rsidRPr="00E26C2F" w:rsidRDefault="00E26C2F" w:rsidP="00E26C2F">
            <w:pPr>
              <w:pStyle w:val="ListParagraph"/>
              <w:numPr>
                <w:ilvl w:val="0"/>
                <w:numId w:val="13"/>
              </w:numPr>
              <w:rPr>
                <w:rFonts w:ascii="Calibri" w:hAnsi="Calibri"/>
                <w:iCs/>
                <w:sz w:val="22"/>
                <w:szCs w:val="23"/>
              </w:rPr>
            </w:pPr>
            <w:r w:rsidRPr="00E26C2F">
              <w:rPr>
                <w:rFonts w:ascii="Calibri" w:hAnsi="Calibri"/>
                <w:iCs/>
                <w:sz w:val="22"/>
                <w:szCs w:val="23"/>
              </w:rPr>
              <w:t>Understanding of the Defence Capability Life Cycle</w:t>
            </w:r>
          </w:p>
          <w:p w14:paraId="461E7A42" w14:textId="20207691" w:rsidR="00E26C2F" w:rsidRPr="00E26C2F" w:rsidRDefault="00E26C2F" w:rsidP="00E26C2F">
            <w:pPr>
              <w:pStyle w:val="ListParagraph"/>
              <w:numPr>
                <w:ilvl w:val="0"/>
                <w:numId w:val="13"/>
              </w:numPr>
              <w:rPr>
                <w:rFonts w:ascii="Calibri" w:hAnsi="Calibri"/>
                <w:iCs/>
                <w:sz w:val="22"/>
                <w:szCs w:val="23"/>
              </w:rPr>
            </w:pPr>
            <w:r w:rsidRPr="00E26C2F">
              <w:rPr>
                <w:rFonts w:ascii="Calibri" w:hAnsi="Calibri"/>
                <w:iCs/>
                <w:sz w:val="22"/>
                <w:szCs w:val="23"/>
              </w:rPr>
              <w:t>Excellent stakeholder engagement skills to be able to derive user requirements for reporting</w:t>
            </w:r>
            <w:r>
              <w:rPr>
                <w:rFonts w:ascii="Calibri" w:hAnsi="Calibri"/>
                <w:iCs/>
                <w:sz w:val="22"/>
                <w:szCs w:val="23"/>
              </w:rPr>
              <w:t xml:space="preserve"> </w:t>
            </w:r>
            <w:r w:rsidRPr="00E26C2F">
              <w:rPr>
                <w:rFonts w:ascii="Calibri" w:hAnsi="Calibri"/>
                <w:iCs/>
                <w:sz w:val="22"/>
                <w:szCs w:val="23"/>
              </w:rPr>
              <w:t>and performance measurement</w:t>
            </w:r>
          </w:p>
          <w:p w14:paraId="1A451C68" w14:textId="50F5BE23" w:rsidR="00E26C2F" w:rsidRPr="00E26C2F" w:rsidRDefault="00E26C2F" w:rsidP="00E26C2F">
            <w:pPr>
              <w:pStyle w:val="ListParagraph"/>
              <w:numPr>
                <w:ilvl w:val="0"/>
                <w:numId w:val="13"/>
              </w:numPr>
              <w:rPr>
                <w:rFonts w:ascii="Calibri" w:hAnsi="Calibri"/>
                <w:iCs/>
                <w:sz w:val="22"/>
                <w:szCs w:val="23"/>
              </w:rPr>
            </w:pPr>
            <w:r w:rsidRPr="00E26C2F">
              <w:rPr>
                <w:rFonts w:ascii="Calibri" w:hAnsi="Calibri"/>
                <w:iCs/>
                <w:sz w:val="22"/>
                <w:szCs w:val="23"/>
              </w:rPr>
              <w:t>Good understanding of Business intelligence tools such as Cognos 11.</w:t>
            </w:r>
          </w:p>
          <w:p w14:paraId="685F80DE" w14:textId="77777777" w:rsidR="00E26C2F" w:rsidRPr="00E26C2F" w:rsidRDefault="00E26C2F" w:rsidP="00E26C2F">
            <w:pPr>
              <w:pStyle w:val="ListParagraph"/>
              <w:numPr>
                <w:ilvl w:val="0"/>
                <w:numId w:val="13"/>
              </w:numPr>
              <w:rPr>
                <w:rFonts w:ascii="Calibri" w:hAnsi="Calibri"/>
                <w:iCs/>
                <w:sz w:val="22"/>
                <w:szCs w:val="23"/>
              </w:rPr>
            </w:pPr>
            <w:r w:rsidRPr="00E26C2F">
              <w:rPr>
                <w:rFonts w:ascii="Calibri" w:hAnsi="Calibri"/>
                <w:iCs/>
                <w:sz w:val="22"/>
                <w:szCs w:val="23"/>
              </w:rPr>
              <w:t>Ability to work in a team environment and contribute to wider organisational goals</w:t>
            </w:r>
          </w:p>
          <w:p w14:paraId="4D3974BF" w14:textId="29BC0DB0" w:rsidR="00E26C2F" w:rsidRPr="00E26C2F" w:rsidRDefault="00E26C2F" w:rsidP="00E26C2F">
            <w:pPr>
              <w:pStyle w:val="ListParagraph"/>
              <w:numPr>
                <w:ilvl w:val="0"/>
                <w:numId w:val="13"/>
              </w:numPr>
              <w:rPr>
                <w:rFonts w:ascii="Calibri" w:hAnsi="Calibri"/>
                <w:iCs/>
                <w:sz w:val="22"/>
                <w:szCs w:val="23"/>
              </w:rPr>
            </w:pPr>
            <w:r w:rsidRPr="00E26C2F">
              <w:rPr>
                <w:rFonts w:ascii="Calibri" w:hAnsi="Calibri"/>
                <w:iCs/>
                <w:sz w:val="22"/>
                <w:szCs w:val="23"/>
              </w:rPr>
              <w:t>Excellent ability to work with UI/UX team members to provide high quality visualisations of</w:t>
            </w:r>
            <w:r>
              <w:rPr>
                <w:rFonts w:ascii="Calibri" w:hAnsi="Calibri"/>
                <w:iCs/>
                <w:sz w:val="22"/>
                <w:szCs w:val="23"/>
              </w:rPr>
              <w:t xml:space="preserve"> </w:t>
            </w:r>
            <w:r w:rsidRPr="00E26C2F">
              <w:rPr>
                <w:rFonts w:ascii="Calibri" w:hAnsi="Calibri"/>
                <w:iCs/>
                <w:sz w:val="22"/>
                <w:szCs w:val="23"/>
              </w:rPr>
              <w:t>data analysis outcomes</w:t>
            </w:r>
          </w:p>
          <w:p w14:paraId="3040A552" w14:textId="152E6FDA" w:rsidR="00E26C2F" w:rsidRPr="00E26C2F" w:rsidRDefault="00E26C2F" w:rsidP="00E26C2F">
            <w:pPr>
              <w:pStyle w:val="ListParagraph"/>
              <w:numPr>
                <w:ilvl w:val="0"/>
                <w:numId w:val="13"/>
              </w:numPr>
              <w:rPr>
                <w:rFonts w:ascii="Calibri" w:hAnsi="Calibri"/>
                <w:iCs/>
                <w:sz w:val="22"/>
                <w:szCs w:val="23"/>
              </w:rPr>
            </w:pPr>
            <w:r w:rsidRPr="00E26C2F">
              <w:rPr>
                <w:rFonts w:ascii="Calibri" w:hAnsi="Calibri"/>
                <w:iCs/>
                <w:sz w:val="22"/>
                <w:szCs w:val="23"/>
              </w:rPr>
              <w:t>Be self-motivated and able to apply initiative to produce best results for Defence</w:t>
            </w:r>
          </w:p>
          <w:p w14:paraId="65F152C2" w14:textId="77777777" w:rsidR="00447B1F" w:rsidRDefault="00E26C2F" w:rsidP="00E26C2F">
            <w:pPr>
              <w:pStyle w:val="ListParagraph"/>
              <w:numPr>
                <w:ilvl w:val="0"/>
                <w:numId w:val="13"/>
              </w:numPr>
              <w:rPr>
                <w:rFonts w:ascii="Calibri" w:hAnsi="Calibri"/>
                <w:iCs/>
                <w:sz w:val="22"/>
                <w:szCs w:val="23"/>
              </w:rPr>
            </w:pPr>
            <w:r w:rsidRPr="00E26C2F">
              <w:rPr>
                <w:rFonts w:ascii="Calibri" w:hAnsi="Calibri"/>
                <w:iCs/>
                <w:sz w:val="22"/>
                <w:szCs w:val="23"/>
              </w:rPr>
              <w:t>Knowledge of CapabilityOne and the Enterprise Information Management Program, and</w:t>
            </w:r>
            <w:r>
              <w:rPr>
                <w:rFonts w:ascii="Calibri" w:hAnsi="Calibri"/>
                <w:iCs/>
                <w:sz w:val="22"/>
                <w:szCs w:val="23"/>
              </w:rPr>
              <w:t xml:space="preserve"> </w:t>
            </w:r>
            <w:r w:rsidRPr="00E26C2F">
              <w:rPr>
                <w:rFonts w:ascii="Calibri" w:hAnsi="Calibri"/>
                <w:iCs/>
                <w:sz w:val="22"/>
                <w:szCs w:val="23"/>
              </w:rPr>
              <w:t>their role within the Defence is preferable</w:t>
            </w:r>
          </w:p>
          <w:p w14:paraId="01EC1DD0" w14:textId="77777777" w:rsidR="00E26C2F" w:rsidRPr="00E26C2F" w:rsidRDefault="00E26C2F" w:rsidP="00E26C2F">
            <w:pPr>
              <w:rPr>
                <w:rFonts w:ascii="Calibri" w:hAnsi="Calibri"/>
                <w:iCs/>
                <w:sz w:val="22"/>
                <w:szCs w:val="23"/>
              </w:rPr>
            </w:pPr>
          </w:p>
          <w:p w14:paraId="609C0CD9" w14:textId="77777777" w:rsidR="00E26C2F" w:rsidRPr="00DC7614" w:rsidRDefault="00E26C2F" w:rsidP="00E26C2F">
            <w:pPr>
              <w:rPr>
                <w:rFonts w:ascii="Calibri" w:hAnsi="Calibri"/>
                <w:b/>
                <w:bCs/>
                <w:iCs/>
                <w:sz w:val="22"/>
                <w:szCs w:val="23"/>
              </w:rPr>
            </w:pPr>
            <w:r w:rsidRPr="00DC7614">
              <w:rPr>
                <w:rFonts w:ascii="Calibri" w:hAnsi="Calibri"/>
                <w:b/>
                <w:bCs/>
                <w:iCs/>
                <w:sz w:val="22"/>
                <w:szCs w:val="23"/>
              </w:rPr>
              <w:t>Deliverables:</w:t>
            </w:r>
          </w:p>
          <w:p w14:paraId="444B9DC1" w14:textId="4CCD204B" w:rsidR="00E26C2F" w:rsidRPr="00E26C2F" w:rsidRDefault="00E26C2F" w:rsidP="00E26C2F">
            <w:pPr>
              <w:pStyle w:val="ListParagraph"/>
              <w:numPr>
                <w:ilvl w:val="0"/>
                <w:numId w:val="13"/>
              </w:numPr>
              <w:rPr>
                <w:rFonts w:ascii="Calibri" w:hAnsi="Calibri"/>
                <w:iCs/>
                <w:sz w:val="22"/>
                <w:szCs w:val="23"/>
              </w:rPr>
            </w:pPr>
            <w:r w:rsidRPr="00E26C2F">
              <w:rPr>
                <w:rFonts w:ascii="Calibri" w:hAnsi="Calibri"/>
                <w:iCs/>
                <w:sz w:val="22"/>
                <w:szCs w:val="23"/>
              </w:rPr>
              <w:t>Initial diagnostic report on suitability of existing data infrastructure to create analytic reports with</w:t>
            </w:r>
            <w:r>
              <w:rPr>
                <w:rFonts w:ascii="Calibri" w:hAnsi="Calibri"/>
                <w:iCs/>
                <w:sz w:val="22"/>
                <w:szCs w:val="23"/>
              </w:rPr>
              <w:t xml:space="preserve"> </w:t>
            </w:r>
            <w:r w:rsidRPr="00E26C2F">
              <w:rPr>
                <w:rFonts w:ascii="Calibri" w:hAnsi="Calibri"/>
                <w:iCs/>
                <w:sz w:val="22"/>
                <w:szCs w:val="23"/>
              </w:rPr>
              <w:t>recommendations as to how data science can support Joint Force dependency analysis.</w:t>
            </w:r>
          </w:p>
          <w:p w14:paraId="23EFDFD0" w14:textId="77777777" w:rsidR="00E26C2F" w:rsidRPr="00E26C2F" w:rsidRDefault="00E26C2F" w:rsidP="00E26C2F">
            <w:pPr>
              <w:pStyle w:val="ListParagraph"/>
              <w:numPr>
                <w:ilvl w:val="0"/>
                <w:numId w:val="13"/>
              </w:numPr>
              <w:rPr>
                <w:rFonts w:ascii="Calibri" w:hAnsi="Calibri"/>
                <w:iCs/>
                <w:sz w:val="22"/>
                <w:szCs w:val="23"/>
              </w:rPr>
            </w:pPr>
            <w:r w:rsidRPr="00E26C2F">
              <w:rPr>
                <w:rFonts w:ascii="Calibri" w:hAnsi="Calibri"/>
                <w:iCs/>
                <w:sz w:val="22"/>
                <w:szCs w:val="23"/>
              </w:rPr>
              <w:t>The Data scientist will provide specialist services to understand data requirement gathering for</w:t>
            </w:r>
          </w:p>
          <w:p w14:paraId="4469FB37" w14:textId="77777777" w:rsidR="00E26C2F" w:rsidRPr="00E26C2F" w:rsidRDefault="00E26C2F" w:rsidP="00E26C2F">
            <w:pPr>
              <w:pStyle w:val="ListParagraph"/>
              <w:numPr>
                <w:ilvl w:val="0"/>
                <w:numId w:val="13"/>
              </w:numPr>
              <w:rPr>
                <w:rFonts w:ascii="Calibri" w:hAnsi="Calibri"/>
                <w:iCs/>
                <w:sz w:val="22"/>
                <w:szCs w:val="23"/>
              </w:rPr>
            </w:pPr>
            <w:r w:rsidRPr="00E26C2F">
              <w:rPr>
                <w:rFonts w:ascii="Calibri" w:hAnsi="Calibri"/>
                <w:iCs/>
                <w:sz w:val="22"/>
                <w:szCs w:val="23"/>
              </w:rPr>
              <w:t>Defence Capability Life Cycle decisions and artefacts and Investment Portfolio Management.</w:t>
            </w:r>
          </w:p>
          <w:p w14:paraId="1180AB14" w14:textId="6E100858" w:rsidR="00E26C2F" w:rsidRPr="00E26C2F" w:rsidRDefault="00E26C2F" w:rsidP="00E26C2F">
            <w:pPr>
              <w:pStyle w:val="ListParagraph"/>
              <w:numPr>
                <w:ilvl w:val="0"/>
                <w:numId w:val="13"/>
              </w:numPr>
              <w:rPr>
                <w:rFonts w:ascii="Calibri" w:hAnsi="Calibri"/>
                <w:iCs/>
                <w:sz w:val="22"/>
                <w:szCs w:val="23"/>
              </w:rPr>
            </w:pPr>
            <w:r w:rsidRPr="00E26C2F">
              <w:rPr>
                <w:rFonts w:ascii="Calibri" w:hAnsi="Calibri"/>
                <w:iCs/>
                <w:sz w:val="22"/>
                <w:szCs w:val="23"/>
              </w:rPr>
              <w:t>The Data Scientist will analyse the data within the CapabilityOne system, conduct a gap analysis and</w:t>
            </w:r>
            <w:r>
              <w:rPr>
                <w:rFonts w:ascii="Calibri" w:hAnsi="Calibri"/>
                <w:iCs/>
                <w:sz w:val="22"/>
                <w:szCs w:val="23"/>
              </w:rPr>
              <w:t xml:space="preserve"> </w:t>
            </w:r>
            <w:r w:rsidRPr="00E26C2F">
              <w:rPr>
                <w:rFonts w:ascii="Calibri" w:hAnsi="Calibri"/>
                <w:iCs/>
                <w:sz w:val="22"/>
                <w:szCs w:val="23"/>
              </w:rPr>
              <w:t>contribute to the forward work program planning for CapabilityOne.</w:t>
            </w:r>
          </w:p>
          <w:p w14:paraId="54434F10" w14:textId="7B765868" w:rsidR="00E26C2F" w:rsidRPr="00E26C2F" w:rsidRDefault="00E26C2F" w:rsidP="00E26C2F">
            <w:pPr>
              <w:pStyle w:val="ListParagraph"/>
              <w:numPr>
                <w:ilvl w:val="0"/>
                <w:numId w:val="13"/>
              </w:numPr>
              <w:rPr>
                <w:rFonts w:ascii="Calibri" w:hAnsi="Calibri"/>
                <w:iCs/>
                <w:sz w:val="22"/>
                <w:szCs w:val="23"/>
              </w:rPr>
            </w:pPr>
            <w:r w:rsidRPr="00E26C2F">
              <w:rPr>
                <w:rFonts w:ascii="Calibri" w:hAnsi="Calibri"/>
                <w:iCs/>
                <w:sz w:val="22"/>
                <w:szCs w:val="23"/>
              </w:rPr>
              <w:t>The Data Scientist will develop models, techniques and data relationships and through these will</w:t>
            </w:r>
            <w:r>
              <w:rPr>
                <w:rFonts w:ascii="Calibri" w:hAnsi="Calibri"/>
                <w:iCs/>
                <w:sz w:val="22"/>
                <w:szCs w:val="23"/>
              </w:rPr>
              <w:t xml:space="preserve"> </w:t>
            </w:r>
            <w:r w:rsidRPr="00E26C2F">
              <w:rPr>
                <w:rFonts w:ascii="Calibri" w:hAnsi="Calibri"/>
                <w:iCs/>
                <w:sz w:val="22"/>
                <w:szCs w:val="23"/>
              </w:rPr>
              <w:t>recommend how CapabilityOne data connections may be improved.</w:t>
            </w:r>
          </w:p>
          <w:p w14:paraId="0254B2E2" w14:textId="15E58879" w:rsidR="00E26C2F" w:rsidRPr="00E26C2F" w:rsidRDefault="00E26C2F" w:rsidP="00E26C2F">
            <w:pPr>
              <w:pStyle w:val="ListParagraph"/>
              <w:numPr>
                <w:ilvl w:val="0"/>
                <w:numId w:val="13"/>
              </w:numPr>
              <w:rPr>
                <w:rFonts w:ascii="Calibri" w:hAnsi="Calibri"/>
                <w:iCs/>
                <w:sz w:val="22"/>
                <w:szCs w:val="23"/>
              </w:rPr>
            </w:pPr>
            <w:r w:rsidRPr="00E26C2F">
              <w:rPr>
                <w:rFonts w:ascii="Calibri" w:hAnsi="Calibri"/>
                <w:iCs/>
                <w:sz w:val="22"/>
                <w:szCs w:val="23"/>
              </w:rPr>
              <w:t>Success will be achieved when CapabilityOne is aligned with the information requirements of the CLC</w:t>
            </w:r>
            <w:r>
              <w:rPr>
                <w:rFonts w:ascii="Calibri" w:hAnsi="Calibri"/>
                <w:iCs/>
                <w:sz w:val="22"/>
                <w:szCs w:val="23"/>
              </w:rPr>
              <w:t xml:space="preserve"> </w:t>
            </w:r>
            <w:r w:rsidRPr="00E26C2F">
              <w:rPr>
                <w:rFonts w:ascii="Calibri" w:hAnsi="Calibri"/>
                <w:iCs/>
                <w:sz w:val="22"/>
                <w:szCs w:val="23"/>
              </w:rPr>
              <w:t>and other related policy instruments.</w:t>
            </w:r>
          </w:p>
          <w:p w14:paraId="0BFC6B48" w14:textId="1C076C18" w:rsidR="00E26C2F" w:rsidRPr="00E26C2F" w:rsidRDefault="00E26C2F" w:rsidP="00E26C2F">
            <w:pPr>
              <w:pStyle w:val="ListParagraph"/>
              <w:numPr>
                <w:ilvl w:val="0"/>
                <w:numId w:val="13"/>
              </w:numPr>
              <w:rPr>
                <w:rFonts w:ascii="Calibri" w:hAnsi="Calibri"/>
                <w:iCs/>
                <w:sz w:val="22"/>
                <w:szCs w:val="23"/>
              </w:rPr>
            </w:pPr>
            <w:r w:rsidRPr="00E26C2F">
              <w:rPr>
                <w:rFonts w:ascii="Calibri" w:hAnsi="Calibri"/>
                <w:iCs/>
                <w:sz w:val="22"/>
                <w:szCs w:val="23"/>
              </w:rPr>
              <w:t>Support development of various dashboards for senior level staff, program/project/product</w:t>
            </w:r>
            <w:r>
              <w:rPr>
                <w:rFonts w:ascii="Calibri" w:hAnsi="Calibri"/>
                <w:iCs/>
                <w:sz w:val="22"/>
                <w:szCs w:val="23"/>
              </w:rPr>
              <w:t xml:space="preserve"> </w:t>
            </w:r>
            <w:r w:rsidRPr="00E26C2F">
              <w:rPr>
                <w:rFonts w:ascii="Calibri" w:hAnsi="Calibri"/>
                <w:iCs/>
                <w:sz w:val="22"/>
                <w:szCs w:val="23"/>
              </w:rPr>
              <w:t>managers with a focus on insight into joint force dependencies senior level.</w:t>
            </w:r>
          </w:p>
          <w:p w14:paraId="3B97F768" w14:textId="239BCD29" w:rsidR="00E26C2F" w:rsidRPr="00E26C2F" w:rsidRDefault="00E26C2F" w:rsidP="00E26C2F">
            <w:pPr>
              <w:pStyle w:val="ListParagraph"/>
              <w:numPr>
                <w:ilvl w:val="0"/>
                <w:numId w:val="13"/>
              </w:numPr>
              <w:rPr>
                <w:rFonts w:ascii="Calibri" w:hAnsi="Calibri"/>
                <w:iCs/>
                <w:sz w:val="22"/>
                <w:szCs w:val="23"/>
              </w:rPr>
            </w:pPr>
            <w:r w:rsidRPr="00E26C2F">
              <w:rPr>
                <w:rFonts w:ascii="Calibri" w:hAnsi="Calibri"/>
                <w:iCs/>
                <w:sz w:val="22"/>
                <w:szCs w:val="23"/>
              </w:rPr>
              <w:lastRenderedPageBreak/>
              <w:t>Diagnostic report with recommendations of additional data that could be collected to support more</w:t>
            </w:r>
            <w:r>
              <w:rPr>
                <w:rFonts w:ascii="Calibri" w:hAnsi="Calibri"/>
                <w:iCs/>
                <w:sz w:val="22"/>
                <w:szCs w:val="23"/>
              </w:rPr>
              <w:t xml:space="preserve"> </w:t>
            </w:r>
            <w:r w:rsidRPr="00E26C2F">
              <w:rPr>
                <w:rFonts w:ascii="Calibri" w:hAnsi="Calibri"/>
                <w:iCs/>
                <w:sz w:val="22"/>
                <w:szCs w:val="23"/>
              </w:rPr>
              <w:t>detailed insights into joint force dependencies at the joint force, program, project and product levels.</w:t>
            </w:r>
          </w:p>
          <w:p w14:paraId="2B66F1DC" w14:textId="5DA5C589" w:rsidR="00E26C2F" w:rsidRPr="00E26C2F" w:rsidRDefault="00E26C2F" w:rsidP="00E26C2F">
            <w:pPr>
              <w:pStyle w:val="ListParagraph"/>
              <w:ind w:left="360"/>
              <w:rPr>
                <w:rFonts w:ascii="Calibri" w:hAnsi="Calibri"/>
                <w:iCs/>
                <w:sz w:val="22"/>
                <w:szCs w:val="23"/>
              </w:rPr>
            </w:pPr>
          </w:p>
        </w:tc>
      </w:tr>
      <w:tr w:rsidR="00FE510B" w:rsidRPr="00795517" w14:paraId="0D5E63AE" w14:textId="77777777" w:rsidTr="00A63415">
        <w:trPr>
          <w:trHeight w:val="805"/>
        </w:trPr>
        <w:tc>
          <w:tcPr>
            <w:tcW w:w="3888" w:type="dxa"/>
            <w:shd w:val="clear" w:color="auto" w:fill="auto"/>
            <w:vAlign w:val="center"/>
          </w:tcPr>
          <w:p w14:paraId="2A0B36B9" w14:textId="77777777" w:rsidR="00FE510B" w:rsidRPr="00E26C2F" w:rsidRDefault="00FE510B" w:rsidP="00E26C2F">
            <w:pPr>
              <w:spacing w:line="360" w:lineRule="auto"/>
              <w:rPr>
                <w:rFonts w:asciiTheme="minorHAnsi" w:hAnsiTheme="minorHAnsi" w:cs="Arial"/>
                <w:b/>
              </w:rPr>
            </w:pPr>
            <w:r w:rsidRPr="00E26C2F">
              <w:rPr>
                <w:rFonts w:asciiTheme="minorHAnsi" w:hAnsiTheme="minorHAnsi" w:cs="Arial"/>
                <w:b/>
              </w:rPr>
              <w:lastRenderedPageBreak/>
              <w:t>Security Requirements</w:t>
            </w:r>
          </w:p>
        </w:tc>
        <w:tc>
          <w:tcPr>
            <w:tcW w:w="5954" w:type="dxa"/>
            <w:shd w:val="clear" w:color="auto" w:fill="auto"/>
          </w:tcPr>
          <w:p w14:paraId="1EE6B75F" w14:textId="77777777" w:rsidR="00F107E0" w:rsidRPr="00E26C2F" w:rsidRDefault="00F107E0" w:rsidP="00E26C2F">
            <w:pPr>
              <w:rPr>
                <w:rFonts w:ascii="Calibri" w:hAnsi="Calibri"/>
                <w:iCs/>
                <w:sz w:val="22"/>
                <w:szCs w:val="23"/>
              </w:rPr>
            </w:pPr>
          </w:p>
          <w:p w14:paraId="01C3A4FF" w14:textId="77777777" w:rsidR="00FE510B" w:rsidRPr="00E26C2F" w:rsidRDefault="00833A67" w:rsidP="00E26C2F">
            <w:pPr>
              <w:rPr>
                <w:rFonts w:ascii="Calibri" w:hAnsi="Calibri"/>
                <w:iCs/>
                <w:sz w:val="22"/>
                <w:szCs w:val="23"/>
              </w:rPr>
            </w:pPr>
            <w:r w:rsidRPr="00E26C2F">
              <w:rPr>
                <w:rFonts w:ascii="Calibri" w:hAnsi="Calibri"/>
                <w:iCs/>
                <w:sz w:val="22"/>
                <w:szCs w:val="23"/>
              </w:rPr>
              <w:t>Must have current</w:t>
            </w:r>
            <w:r w:rsidR="000D7B75" w:rsidRPr="00E26C2F">
              <w:rPr>
                <w:rFonts w:ascii="Calibri" w:hAnsi="Calibri"/>
                <w:iCs/>
                <w:sz w:val="22"/>
                <w:szCs w:val="23"/>
              </w:rPr>
              <w:t xml:space="preserve"> </w:t>
            </w:r>
            <w:r w:rsidR="00447B1F" w:rsidRPr="00E26C2F">
              <w:rPr>
                <w:rFonts w:ascii="Calibri" w:hAnsi="Calibri"/>
                <w:iCs/>
                <w:sz w:val="22"/>
                <w:szCs w:val="23"/>
              </w:rPr>
              <w:t>Negative</w:t>
            </w:r>
            <w:r w:rsidR="000D7B75" w:rsidRPr="00E26C2F">
              <w:rPr>
                <w:rFonts w:ascii="Calibri" w:hAnsi="Calibri"/>
                <w:iCs/>
                <w:sz w:val="22"/>
                <w:szCs w:val="23"/>
              </w:rPr>
              <w:t xml:space="preserve"> Vetting (</w:t>
            </w:r>
            <w:r w:rsidR="00447B1F" w:rsidRPr="00E26C2F">
              <w:rPr>
                <w:rFonts w:ascii="Calibri" w:hAnsi="Calibri"/>
                <w:iCs/>
                <w:sz w:val="22"/>
                <w:szCs w:val="23"/>
              </w:rPr>
              <w:t>NV1</w:t>
            </w:r>
            <w:r w:rsidR="000D7B75" w:rsidRPr="00E26C2F">
              <w:rPr>
                <w:rFonts w:ascii="Calibri" w:hAnsi="Calibri"/>
                <w:iCs/>
                <w:sz w:val="22"/>
                <w:szCs w:val="23"/>
              </w:rPr>
              <w:t>)</w:t>
            </w:r>
            <w:r w:rsidR="00486F22" w:rsidRPr="00E26C2F">
              <w:rPr>
                <w:rFonts w:ascii="Calibri" w:hAnsi="Calibri"/>
                <w:iCs/>
                <w:sz w:val="22"/>
                <w:szCs w:val="23"/>
              </w:rPr>
              <w:t xml:space="preserve"> </w:t>
            </w:r>
            <w:r w:rsidRPr="00E26C2F">
              <w:rPr>
                <w:rFonts w:ascii="Calibri" w:hAnsi="Calibri"/>
                <w:iCs/>
                <w:sz w:val="22"/>
                <w:szCs w:val="23"/>
              </w:rPr>
              <w:t>clearance</w:t>
            </w:r>
          </w:p>
          <w:p w14:paraId="0B3F103B" w14:textId="68812653" w:rsidR="00447B1F" w:rsidRPr="00E26C2F" w:rsidRDefault="00447B1F" w:rsidP="00DC7614">
            <w:pPr>
              <w:rPr>
                <w:rFonts w:ascii="Calibri" w:hAnsi="Calibri"/>
                <w:iCs/>
                <w:sz w:val="22"/>
                <w:szCs w:val="23"/>
              </w:rPr>
            </w:pPr>
          </w:p>
        </w:tc>
      </w:tr>
    </w:tbl>
    <w:p w14:paraId="79CB872D" w14:textId="6B25AC00" w:rsidR="00B775CB" w:rsidRDefault="00B775CB" w:rsidP="00737953">
      <w:pPr>
        <w:spacing w:line="360" w:lineRule="auto"/>
        <w:rPr>
          <w:rFonts w:asciiTheme="minorHAnsi" w:hAnsiTheme="minorHAnsi" w:cs="Arial"/>
          <w:b/>
        </w:rPr>
      </w:pPr>
    </w:p>
    <w:p w14:paraId="1F447071" w14:textId="24406EC4" w:rsidR="005062F3" w:rsidRDefault="005062F3" w:rsidP="00737953">
      <w:pPr>
        <w:spacing w:line="360" w:lineRule="auto"/>
        <w:rPr>
          <w:rFonts w:asciiTheme="minorHAnsi" w:hAnsiTheme="minorHAnsi" w:cs="Arial"/>
          <w:b/>
        </w:rPr>
      </w:pPr>
      <w:r>
        <w:rPr>
          <w:rFonts w:asciiTheme="minorHAnsi" w:hAnsiTheme="minorHAnsi" w:cs="Arial"/>
          <w:b/>
        </w:rPr>
        <w:t>Your response:</w:t>
      </w:r>
    </w:p>
    <w:p w14:paraId="7A17D183" w14:textId="77777777" w:rsidR="005062F3" w:rsidRDefault="005062F3" w:rsidP="005062F3">
      <w:pPr>
        <w:pStyle w:val="ydp82be83b9msonormal"/>
        <w:rPr>
          <w:rFonts w:ascii="Helvetica Neue" w:hAnsi="Helvetica Neue"/>
          <w:sz w:val="20"/>
          <w:szCs w:val="20"/>
        </w:rPr>
      </w:pPr>
      <w:r>
        <w:rPr>
          <w:rFonts w:asciiTheme="majorBidi" w:hAnsiTheme="majorBidi" w:cstheme="majorBidi"/>
          <w:sz w:val="20"/>
          <w:szCs w:val="20"/>
        </w:rPr>
        <w:t xml:space="preserve">As a data scientist, my role starts with being proactively engaging with stakeholders to ensure that concepts being approved are appropriate for purpose and add value to the business and have the required level of technical feasibility. I’m involved in the Design and implementation of new analysis or model development techniques with benefits to the firm through greater predictive power, standardisation, speed, simplicity or automation. </w:t>
      </w:r>
    </w:p>
    <w:p w14:paraId="2CE0AB08" w14:textId="557CC3A0" w:rsidR="005062F3" w:rsidRDefault="005062F3" w:rsidP="005062F3">
      <w:pPr>
        <w:pStyle w:val="ydp82be83b9msonormal"/>
        <w:rPr>
          <w:rFonts w:ascii="Helvetica Neue" w:hAnsi="Helvetica Neue"/>
          <w:sz w:val="20"/>
          <w:szCs w:val="20"/>
        </w:rPr>
      </w:pPr>
      <w:r>
        <w:rPr>
          <w:rFonts w:asciiTheme="majorBidi" w:hAnsiTheme="majorBidi" w:cstheme="majorBidi"/>
          <w:sz w:val="20"/>
          <w:szCs w:val="20"/>
        </w:rPr>
        <w:t>Reframe stakeholders’ domain questions as machine learning task for the analysis. Thereafter, humanise the data by turning row numbers into a story about performance and KPI metrics. Transforming the analysis into understanding of business team and stakeholder’s quarries. Providing the business team and stakeholders with the very best thinking and leadership in creating meaningful, measurable decision making.</w:t>
      </w:r>
    </w:p>
    <w:p w14:paraId="420E211B" w14:textId="77777777" w:rsidR="005062F3" w:rsidRDefault="005062F3" w:rsidP="005062F3">
      <w:pPr>
        <w:pStyle w:val="ydp82be83b9msolistparagraph"/>
        <w:spacing w:before="120" w:beforeAutospacing="0" w:after="120" w:afterAutospacing="0"/>
        <w:ind w:left="714"/>
        <w:rPr>
          <w:rFonts w:ascii="Helvetica Neue" w:hAnsi="Helvetica Neue"/>
          <w:sz w:val="20"/>
          <w:szCs w:val="20"/>
        </w:rPr>
      </w:pPr>
      <w:r>
        <w:rPr>
          <w:rFonts w:ascii="Helvetica Neue" w:hAnsi="Helvetica Neue"/>
          <w:sz w:val="20"/>
          <w:szCs w:val="20"/>
        </w:rPr>
        <w:t>-</w:t>
      </w:r>
      <w:r>
        <w:rPr>
          <w:rFonts w:ascii="Times New Roman" w:hAnsi="Times New Roman" w:cs="Times New Roman"/>
          <w:sz w:val="14"/>
          <w:szCs w:val="14"/>
        </w:rPr>
        <w:t xml:space="preserve">        </w:t>
      </w:r>
      <w:r>
        <w:rPr>
          <w:rFonts w:ascii="Helvetica Neue" w:hAnsi="Helvetica Neue"/>
          <w:sz w:val="20"/>
          <w:szCs w:val="20"/>
        </w:rPr>
        <w:t xml:space="preserve">Cognos 11 has given data scientist the power to do machine learning models within the Cognos analytics environment </w:t>
      </w:r>
    </w:p>
    <w:p w14:paraId="3318E26D" w14:textId="77777777" w:rsidR="005062F3" w:rsidRDefault="005062F3" w:rsidP="005062F3">
      <w:pPr>
        <w:pStyle w:val="ydp82be83b9msolistparagraph"/>
        <w:spacing w:before="120" w:beforeAutospacing="0" w:after="120" w:afterAutospacing="0"/>
        <w:ind w:left="714"/>
        <w:rPr>
          <w:rFonts w:ascii="Helvetica Neue" w:hAnsi="Helvetica Neue"/>
          <w:sz w:val="20"/>
          <w:szCs w:val="20"/>
        </w:rPr>
      </w:pPr>
      <w:r>
        <w:rPr>
          <w:rFonts w:ascii="Helvetica Neue" w:hAnsi="Helvetica Neue"/>
          <w:sz w:val="20"/>
          <w:szCs w:val="20"/>
        </w:rPr>
        <w:t>-</w:t>
      </w:r>
      <w:r>
        <w:rPr>
          <w:rFonts w:ascii="Times New Roman" w:hAnsi="Times New Roman" w:cs="Times New Roman"/>
          <w:sz w:val="14"/>
          <w:szCs w:val="14"/>
        </w:rPr>
        <w:t xml:space="preserve">        </w:t>
      </w:r>
      <w:r>
        <w:rPr>
          <w:rFonts w:ascii="Helvetica Neue" w:hAnsi="Helvetica Neue"/>
          <w:sz w:val="20"/>
          <w:szCs w:val="20"/>
        </w:rPr>
        <w:t>Created business data models in accordance with functional and system requirements for the workflow analysis using Framework Manager.</w:t>
      </w:r>
    </w:p>
    <w:p w14:paraId="5CB32C5D" w14:textId="77777777" w:rsidR="005062F3" w:rsidRDefault="005062F3" w:rsidP="005062F3">
      <w:pPr>
        <w:pStyle w:val="ydp82be83b9msolistparagraph"/>
        <w:spacing w:before="120" w:beforeAutospacing="0" w:after="120" w:afterAutospacing="0"/>
        <w:ind w:left="714"/>
        <w:rPr>
          <w:rFonts w:ascii="Helvetica Neue" w:hAnsi="Helvetica Neue"/>
          <w:sz w:val="20"/>
          <w:szCs w:val="20"/>
        </w:rPr>
      </w:pPr>
      <w:r>
        <w:rPr>
          <w:rFonts w:ascii="Helvetica Neue" w:hAnsi="Helvetica Neue"/>
          <w:sz w:val="20"/>
          <w:szCs w:val="20"/>
        </w:rPr>
        <w:t>-</w:t>
      </w:r>
      <w:r>
        <w:rPr>
          <w:rFonts w:ascii="Times New Roman" w:hAnsi="Times New Roman" w:cs="Times New Roman"/>
          <w:sz w:val="14"/>
          <w:szCs w:val="14"/>
        </w:rPr>
        <w:t xml:space="preserve">        </w:t>
      </w:r>
      <w:r>
        <w:rPr>
          <w:rFonts w:ascii="Helvetica Neue" w:hAnsi="Helvetica Neue"/>
          <w:sz w:val="20"/>
          <w:szCs w:val="20"/>
        </w:rPr>
        <w:t>Communicated with business users, business analysts to analyse, design, develop the Cognos Reports, Dashboards, DMRs and Cubes.</w:t>
      </w:r>
    </w:p>
    <w:p w14:paraId="60B9D189" w14:textId="77777777" w:rsidR="005062F3" w:rsidRDefault="005062F3" w:rsidP="005062F3">
      <w:pPr>
        <w:pStyle w:val="ydp82be83b9msolistparagraph"/>
        <w:spacing w:before="120" w:beforeAutospacing="0" w:after="120" w:afterAutospacing="0"/>
        <w:ind w:left="714"/>
        <w:rPr>
          <w:rFonts w:ascii="Helvetica Neue" w:hAnsi="Helvetica Neue"/>
          <w:sz w:val="20"/>
          <w:szCs w:val="20"/>
        </w:rPr>
      </w:pPr>
      <w:r>
        <w:rPr>
          <w:rFonts w:ascii="Helvetica Neue" w:hAnsi="Helvetica Neue"/>
          <w:sz w:val="20"/>
          <w:szCs w:val="20"/>
        </w:rPr>
        <w:t>-</w:t>
      </w:r>
      <w:r>
        <w:rPr>
          <w:rFonts w:ascii="Times New Roman" w:hAnsi="Times New Roman" w:cs="Times New Roman"/>
          <w:sz w:val="14"/>
          <w:szCs w:val="14"/>
        </w:rPr>
        <w:t xml:space="preserve">        </w:t>
      </w:r>
      <w:r>
        <w:rPr>
          <w:rFonts w:ascii="Helvetica Neue" w:hAnsi="Helvetica Neue"/>
          <w:sz w:val="20"/>
          <w:szCs w:val="20"/>
        </w:rPr>
        <w:t>Worked with the team to design, develop the ETL process using Cognos Data Manager and enhance the ETL job streams using Cognos DecisionStream.</w:t>
      </w:r>
    </w:p>
    <w:p w14:paraId="53A8683C" w14:textId="77777777" w:rsidR="005062F3" w:rsidRDefault="005062F3" w:rsidP="005062F3">
      <w:pPr>
        <w:pStyle w:val="ydp82be83b9msolistparagraph"/>
        <w:spacing w:before="120" w:beforeAutospacing="0" w:after="120" w:afterAutospacing="0"/>
        <w:ind w:left="714"/>
        <w:rPr>
          <w:rFonts w:ascii="Helvetica Neue" w:hAnsi="Helvetica Neue"/>
          <w:sz w:val="20"/>
          <w:szCs w:val="20"/>
        </w:rPr>
      </w:pPr>
      <w:r>
        <w:rPr>
          <w:rFonts w:ascii="Helvetica Neue" w:hAnsi="Helvetica Neue"/>
          <w:sz w:val="20"/>
          <w:szCs w:val="20"/>
        </w:rPr>
        <w:t>-</w:t>
      </w:r>
      <w:r>
        <w:rPr>
          <w:rFonts w:ascii="Times New Roman" w:hAnsi="Times New Roman" w:cs="Times New Roman"/>
          <w:sz w:val="14"/>
          <w:szCs w:val="14"/>
        </w:rPr>
        <w:t xml:space="preserve">        </w:t>
      </w:r>
      <w:r>
        <w:rPr>
          <w:rFonts w:ascii="Helvetica Neue" w:hAnsi="Helvetica Neue"/>
          <w:sz w:val="20"/>
          <w:szCs w:val="20"/>
        </w:rPr>
        <w:t>Extensively worked on dynamic drill through reports (Analysis studio to Report Studio reports, Query studio to Analysis studio reports), and handled MUN issues.</w:t>
      </w:r>
    </w:p>
    <w:p w14:paraId="55E832B5" w14:textId="77777777" w:rsidR="005062F3" w:rsidRDefault="005062F3" w:rsidP="00737953">
      <w:pPr>
        <w:spacing w:line="360" w:lineRule="auto"/>
        <w:rPr>
          <w:rFonts w:asciiTheme="minorHAnsi" w:hAnsiTheme="minorHAnsi" w:cs="Arial"/>
          <w:b/>
        </w:rPr>
      </w:pPr>
    </w:p>
    <w:p w14:paraId="213902C3" w14:textId="27DDA021" w:rsidR="00D62CED" w:rsidRPr="00D62CED" w:rsidRDefault="00D62CED" w:rsidP="00D62CED">
      <w:pPr>
        <w:spacing w:line="360" w:lineRule="auto"/>
        <w:ind w:left="-720"/>
        <w:jc w:val="center"/>
        <w:rPr>
          <w:rFonts w:asciiTheme="minorHAnsi" w:hAnsiTheme="minorHAnsi" w:cs="Arial"/>
          <w:b/>
          <w:sz w:val="28"/>
        </w:rPr>
      </w:pPr>
      <w:r w:rsidRPr="00D62CED">
        <w:rPr>
          <w:rFonts w:asciiTheme="minorHAnsi" w:hAnsiTheme="minorHAnsi" w:cs="Arial"/>
          <w:b/>
          <w:sz w:val="28"/>
        </w:rPr>
        <w:t>Personal Details:</w:t>
      </w:r>
    </w:p>
    <w:p w14:paraId="31A74043" w14:textId="77777777" w:rsidR="00834CDC" w:rsidRPr="00795517" w:rsidRDefault="00834CDC" w:rsidP="00834CDC">
      <w:pPr>
        <w:spacing w:line="360" w:lineRule="auto"/>
        <w:ind w:hanging="720"/>
        <w:rPr>
          <w:rFonts w:asciiTheme="minorHAnsi" w:hAnsiTheme="minorHAnsi" w:cs="Arial"/>
          <w:b/>
        </w:rPr>
      </w:pPr>
      <w:r w:rsidRPr="00795517">
        <w:rPr>
          <w:rFonts w:asciiTheme="minorHAnsi" w:hAnsiTheme="minorHAnsi" w:cs="Arial"/>
          <w:b/>
        </w:rPr>
        <w:t>Referees</w:t>
      </w:r>
      <w:r w:rsidR="00B06672">
        <w:rPr>
          <w:rFonts w:asciiTheme="minorHAnsi" w:hAnsiTheme="minorHAnsi" w:cs="Arial"/>
          <w:b/>
        </w:rPr>
        <w:t xml:space="preserve">- </w:t>
      </w:r>
      <w:r w:rsidR="00B06672" w:rsidRPr="00B06672">
        <w:rPr>
          <w:rFonts w:asciiTheme="minorHAnsi" w:hAnsiTheme="minorHAnsi" w:cs="Arial"/>
        </w:rPr>
        <w:t>please provide full name, role title and workplace, email and/or contact number</w:t>
      </w:r>
    </w:p>
    <w:tbl>
      <w:tblPr>
        <w:tblW w:w="95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834CDC" w:rsidRPr="00795517" w14:paraId="0C8C0461" w14:textId="77777777" w:rsidTr="005E59D7">
        <w:trPr>
          <w:trHeight w:val="1065"/>
        </w:trPr>
        <w:tc>
          <w:tcPr>
            <w:tcW w:w="9540" w:type="dxa"/>
            <w:shd w:val="clear" w:color="auto" w:fill="auto"/>
          </w:tcPr>
          <w:p w14:paraId="7859151D" w14:textId="77777777" w:rsidR="00834CDC" w:rsidRPr="00795517" w:rsidRDefault="00834CDC" w:rsidP="00DE3CB7">
            <w:pPr>
              <w:spacing w:line="360" w:lineRule="auto"/>
              <w:rPr>
                <w:rFonts w:asciiTheme="minorHAnsi" w:hAnsiTheme="minorHAnsi" w:cs="Arial"/>
                <w:b/>
              </w:rPr>
            </w:pPr>
            <w:r w:rsidRPr="00795517">
              <w:rPr>
                <w:rFonts w:asciiTheme="minorHAnsi" w:hAnsiTheme="minorHAnsi" w:cs="Arial"/>
                <w:b/>
              </w:rPr>
              <w:t>1.</w:t>
            </w:r>
          </w:p>
        </w:tc>
      </w:tr>
      <w:tr w:rsidR="00834CDC" w:rsidRPr="00795517" w14:paraId="3730C79D" w14:textId="77777777" w:rsidTr="005E59D7">
        <w:trPr>
          <w:trHeight w:val="1065"/>
        </w:trPr>
        <w:tc>
          <w:tcPr>
            <w:tcW w:w="9540" w:type="dxa"/>
            <w:shd w:val="clear" w:color="auto" w:fill="auto"/>
          </w:tcPr>
          <w:p w14:paraId="7290C70A" w14:textId="77777777" w:rsidR="00834CDC" w:rsidRPr="00795517" w:rsidRDefault="00834CDC" w:rsidP="00DE3CB7">
            <w:pPr>
              <w:spacing w:line="360" w:lineRule="auto"/>
              <w:rPr>
                <w:rFonts w:asciiTheme="minorHAnsi" w:hAnsiTheme="minorHAnsi" w:cs="Arial"/>
                <w:b/>
              </w:rPr>
            </w:pPr>
            <w:r w:rsidRPr="00795517">
              <w:rPr>
                <w:rFonts w:asciiTheme="minorHAnsi" w:hAnsiTheme="minorHAnsi" w:cs="Arial"/>
                <w:b/>
              </w:rPr>
              <w:lastRenderedPageBreak/>
              <w:t xml:space="preserve">2. </w:t>
            </w:r>
          </w:p>
        </w:tc>
      </w:tr>
    </w:tbl>
    <w:p w14:paraId="3128E910" w14:textId="77777777" w:rsidR="00B06672" w:rsidRDefault="00B06672" w:rsidP="00C32973">
      <w:pPr>
        <w:spacing w:line="360" w:lineRule="auto"/>
        <w:rPr>
          <w:rFonts w:asciiTheme="minorHAnsi" w:hAnsiTheme="minorHAnsi" w:cs="Arial"/>
          <w:b/>
        </w:rPr>
      </w:pPr>
    </w:p>
    <w:p w14:paraId="0981D48C" w14:textId="77777777" w:rsidR="007355DB" w:rsidRPr="00795517" w:rsidRDefault="007355DB" w:rsidP="00F107E0">
      <w:pPr>
        <w:spacing w:line="360" w:lineRule="auto"/>
        <w:ind w:hanging="720"/>
        <w:jc w:val="center"/>
        <w:rPr>
          <w:rFonts w:asciiTheme="minorHAnsi" w:hAnsiTheme="minorHAnsi" w:cs="Arial"/>
          <w:b/>
        </w:rPr>
      </w:pPr>
      <w:r w:rsidRPr="00795517">
        <w:rPr>
          <w:rFonts w:asciiTheme="minorHAnsi" w:hAnsiTheme="minorHAnsi" w:cs="Arial"/>
          <w:b/>
        </w:rPr>
        <w:t>Please confirm the following details regarding your application for this role:</w:t>
      </w: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600"/>
        <w:gridCol w:w="6120"/>
      </w:tblGrid>
      <w:tr w:rsidR="00C21DF1" w:rsidRPr="00795517" w14:paraId="04E6CF45" w14:textId="77777777" w:rsidTr="00834CDC">
        <w:trPr>
          <w:trHeight w:val="447"/>
          <w:jc w:val="center"/>
        </w:trPr>
        <w:tc>
          <w:tcPr>
            <w:tcW w:w="3600" w:type="dxa"/>
            <w:tcMar>
              <w:top w:w="0" w:type="dxa"/>
              <w:left w:w="108" w:type="dxa"/>
              <w:bottom w:w="0" w:type="dxa"/>
              <w:right w:w="108" w:type="dxa"/>
            </w:tcMar>
            <w:vAlign w:val="center"/>
          </w:tcPr>
          <w:p w14:paraId="54C3A825" w14:textId="5F48E56D" w:rsidR="00C21DF1" w:rsidRPr="00795517" w:rsidRDefault="00C21DF1" w:rsidP="00834CDC">
            <w:pPr>
              <w:spacing w:before="60" w:after="60"/>
              <w:rPr>
                <w:rFonts w:asciiTheme="minorHAnsi" w:hAnsiTheme="minorHAnsi" w:cs="Arial"/>
                <w:b/>
                <w:bCs/>
              </w:rPr>
            </w:pPr>
            <w:r>
              <w:rPr>
                <w:rFonts w:asciiTheme="minorHAnsi" w:hAnsiTheme="minorHAnsi" w:cs="Arial"/>
                <w:b/>
                <w:bCs/>
              </w:rPr>
              <w:t>Full Legal Name</w:t>
            </w:r>
            <w:r w:rsidR="00117B5D">
              <w:rPr>
                <w:rFonts w:asciiTheme="minorHAnsi" w:hAnsiTheme="minorHAnsi" w:cs="Arial"/>
                <w:b/>
                <w:bCs/>
              </w:rPr>
              <w:t xml:space="preserve"> as shown on Passport</w:t>
            </w:r>
            <w:r>
              <w:rPr>
                <w:rFonts w:asciiTheme="minorHAnsi" w:hAnsiTheme="minorHAnsi" w:cs="Arial"/>
                <w:b/>
                <w:bCs/>
              </w:rPr>
              <w:t>:</w:t>
            </w:r>
          </w:p>
        </w:tc>
        <w:tc>
          <w:tcPr>
            <w:tcW w:w="6120" w:type="dxa"/>
            <w:tcMar>
              <w:top w:w="0" w:type="dxa"/>
              <w:left w:w="108" w:type="dxa"/>
              <w:bottom w:w="0" w:type="dxa"/>
              <w:right w:w="108" w:type="dxa"/>
            </w:tcMar>
            <w:vAlign w:val="center"/>
          </w:tcPr>
          <w:p w14:paraId="71167080" w14:textId="58B00DAE" w:rsidR="00C21DF1" w:rsidRPr="00795517" w:rsidRDefault="00125566" w:rsidP="002B4B91">
            <w:pPr>
              <w:spacing w:line="360" w:lineRule="auto"/>
              <w:rPr>
                <w:rFonts w:asciiTheme="minorHAnsi" w:hAnsiTheme="minorHAnsi" w:cs="Arial"/>
              </w:rPr>
            </w:pPr>
            <w:r>
              <w:rPr>
                <w:rFonts w:asciiTheme="minorHAnsi" w:hAnsiTheme="minorHAnsi" w:cs="Arial"/>
              </w:rPr>
              <w:t>Samuel Shamiri</w:t>
            </w:r>
          </w:p>
        </w:tc>
      </w:tr>
      <w:tr w:rsidR="005645E1" w:rsidRPr="00795517" w14:paraId="4E4D11E1" w14:textId="77777777" w:rsidTr="00834CDC">
        <w:trPr>
          <w:trHeight w:val="447"/>
          <w:jc w:val="center"/>
        </w:trPr>
        <w:tc>
          <w:tcPr>
            <w:tcW w:w="3600" w:type="dxa"/>
            <w:tcMar>
              <w:top w:w="0" w:type="dxa"/>
              <w:left w:w="108" w:type="dxa"/>
              <w:bottom w:w="0" w:type="dxa"/>
              <w:right w:w="108" w:type="dxa"/>
            </w:tcMar>
            <w:vAlign w:val="center"/>
          </w:tcPr>
          <w:p w14:paraId="069F1F4B" w14:textId="0F097222" w:rsidR="005645E1" w:rsidRDefault="005645E1" w:rsidP="00834CDC">
            <w:pPr>
              <w:spacing w:before="60" w:after="60"/>
              <w:rPr>
                <w:rFonts w:asciiTheme="minorHAnsi" w:hAnsiTheme="minorHAnsi" w:cs="Arial"/>
                <w:b/>
                <w:bCs/>
              </w:rPr>
            </w:pPr>
            <w:r>
              <w:rPr>
                <w:rFonts w:asciiTheme="minorHAnsi" w:hAnsiTheme="minorHAnsi" w:cs="Arial"/>
                <w:b/>
                <w:bCs/>
              </w:rPr>
              <w:t xml:space="preserve">Have you previously worked for </w:t>
            </w:r>
            <w:r w:rsidR="00714954">
              <w:rPr>
                <w:rFonts w:asciiTheme="minorHAnsi" w:hAnsiTheme="minorHAnsi" w:cs="Arial"/>
                <w:b/>
                <w:bCs/>
              </w:rPr>
              <w:t>DXC or Department of Defence?</w:t>
            </w:r>
          </w:p>
        </w:tc>
        <w:tc>
          <w:tcPr>
            <w:tcW w:w="6120" w:type="dxa"/>
            <w:tcMar>
              <w:top w:w="0" w:type="dxa"/>
              <w:left w:w="108" w:type="dxa"/>
              <w:bottom w:w="0" w:type="dxa"/>
              <w:right w:w="108" w:type="dxa"/>
            </w:tcMar>
            <w:vAlign w:val="center"/>
          </w:tcPr>
          <w:p w14:paraId="2F0C2BB7" w14:textId="77777777" w:rsidR="005645E1" w:rsidRPr="005645E1" w:rsidRDefault="005645E1" w:rsidP="005645E1">
            <w:pPr>
              <w:spacing w:line="360" w:lineRule="auto"/>
              <w:rPr>
                <w:rFonts w:asciiTheme="minorHAnsi" w:hAnsiTheme="minorHAnsi" w:cs="Arial"/>
              </w:rPr>
            </w:pPr>
            <w:r w:rsidRPr="005645E1">
              <w:rPr>
                <w:rFonts w:asciiTheme="minorHAnsi" w:hAnsiTheme="minorHAnsi" w:cs="Arial"/>
              </w:rPr>
              <w:t xml:space="preserve">Please tick ( </w:t>
            </w:r>
            <w:r w:rsidRPr="005645E1">
              <w:rPr>
                <w:rFonts w:asciiTheme="minorHAnsi" w:hAnsiTheme="minorHAnsi" w:cs="Arial"/>
                <w:noProof/>
              </w:rPr>
              <w:drawing>
                <wp:inline distT="0" distB="0" distL="0" distR="0" wp14:anchorId="6F9A23F0" wp14:editId="0761B12B">
                  <wp:extent cx="142875" cy="133350"/>
                  <wp:effectExtent l="0" t="0" r="9525" b="0"/>
                  <wp:docPr id="8" name="Picture 8"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5645E1">
              <w:rPr>
                <w:rFonts w:asciiTheme="minorHAnsi" w:hAnsiTheme="minorHAnsi" w:cs="Arial"/>
              </w:rPr>
              <w:t xml:space="preserve"> ) one:         </w:t>
            </w:r>
          </w:p>
          <w:p w14:paraId="218033B9" w14:textId="24CDAADF" w:rsidR="005645E1" w:rsidRPr="00795517" w:rsidRDefault="005645E1" w:rsidP="005645E1">
            <w:pPr>
              <w:spacing w:line="360" w:lineRule="auto"/>
              <w:rPr>
                <w:rFonts w:asciiTheme="minorHAnsi" w:hAnsiTheme="minorHAnsi" w:cs="Arial"/>
              </w:rPr>
            </w:pPr>
            <w:r w:rsidRPr="005645E1">
              <w:rPr>
                <w:rFonts w:asciiTheme="minorHAnsi" w:hAnsiTheme="minorHAnsi" w:cs="Arial"/>
              </w:rPr>
              <w:t xml:space="preserve">  Yes   </w:t>
            </w:r>
            <w:r w:rsidRPr="005645E1">
              <w:rPr>
                <w:rFonts w:asciiTheme="minorHAnsi" w:hAnsiTheme="minorHAnsi" w:cs="Arial"/>
                <w:noProof/>
              </w:rPr>
              <mc:AlternateContent>
                <mc:Choice Requires="wps">
                  <w:drawing>
                    <wp:inline distT="0" distB="0" distL="0" distR="0" wp14:anchorId="49D66AC1" wp14:editId="41CA476E">
                      <wp:extent cx="231775" cy="228600"/>
                      <wp:effectExtent l="9525" t="9525" r="6350" b="9525"/>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27DC093" id="Rectangle 3" o:spid="_x0000_s1026" style="width:18.2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">
                      <w10:anchorlock/>
                    </v:rect>
                  </w:pict>
                </mc:Fallback>
              </mc:AlternateContent>
            </w:r>
            <w:r w:rsidRPr="005645E1">
              <w:rPr>
                <w:rFonts w:asciiTheme="minorHAnsi" w:hAnsiTheme="minorHAnsi" w:cs="Arial"/>
              </w:rPr>
              <w:t xml:space="preserve">                         No    </w:t>
            </w:r>
            <w:r w:rsidR="00125566" w:rsidRPr="005645E1">
              <w:rPr>
                <w:rFonts w:asciiTheme="minorHAnsi" w:hAnsiTheme="minorHAnsi" w:cs="Arial"/>
                <w:noProof/>
              </w:rPr>
              <w:drawing>
                <wp:inline distT="0" distB="0" distL="0" distR="0" wp14:anchorId="0120FA58" wp14:editId="6930A076">
                  <wp:extent cx="142875" cy="133350"/>
                  <wp:effectExtent l="0" t="0" r="9525" b="0"/>
                  <wp:docPr id="10" name="Picture 10"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p>
        </w:tc>
      </w:tr>
      <w:tr w:rsidR="00B06672" w:rsidRPr="00795517" w14:paraId="11E6153D" w14:textId="77777777" w:rsidTr="00834CDC">
        <w:trPr>
          <w:trHeight w:val="447"/>
          <w:jc w:val="center"/>
        </w:trPr>
        <w:tc>
          <w:tcPr>
            <w:tcW w:w="3600" w:type="dxa"/>
            <w:tcMar>
              <w:top w:w="0" w:type="dxa"/>
              <w:left w:w="108" w:type="dxa"/>
              <w:bottom w:w="0" w:type="dxa"/>
              <w:right w:w="108" w:type="dxa"/>
            </w:tcMar>
            <w:vAlign w:val="center"/>
          </w:tcPr>
          <w:p w14:paraId="25AA4BC8" w14:textId="77777777" w:rsidR="00B06672" w:rsidRDefault="00B06672" w:rsidP="00834CDC">
            <w:pPr>
              <w:spacing w:before="60" w:after="60"/>
              <w:rPr>
                <w:rFonts w:asciiTheme="minorHAnsi" w:hAnsiTheme="minorHAnsi" w:cs="Arial"/>
                <w:b/>
                <w:bCs/>
              </w:rPr>
            </w:pPr>
            <w:r>
              <w:rPr>
                <w:rFonts w:asciiTheme="minorHAnsi" w:hAnsiTheme="minorHAnsi" w:cs="Arial"/>
                <w:b/>
                <w:bCs/>
              </w:rPr>
              <w:t xml:space="preserve">Current Mailing AND postal address: </w:t>
            </w:r>
          </w:p>
        </w:tc>
        <w:tc>
          <w:tcPr>
            <w:tcW w:w="6120" w:type="dxa"/>
            <w:tcMar>
              <w:top w:w="0" w:type="dxa"/>
              <w:left w:w="108" w:type="dxa"/>
              <w:bottom w:w="0" w:type="dxa"/>
              <w:right w:w="108" w:type="dxa"/>
            </w:tcMar>
            <w:vAlign w:val="center"/>
          </w:tcPr>
          <w:p w14:paraId="1129F699" w14:textId="3A3BF6EF" w:rsidR="00B06672" w:rsidRPr="00795517" w:rsidRDefault="00125566" w:rsidP="00125566">
            <w:pPr>
              <w:spacing w:line="360" w:lineRule="auto"/>
              <w:rPr>
                <w:rFonts w:asciiTheme="minorHAnsi" w:hAnsiTheme="minorHAnsi" w:cs="Arial"/>
              </w:rPr>
            </w:pPr>
            <w:r>
              <w:rPr>
                <w:rFonts w:asciiTheme="minorHAnsi" w:hAnsiTheme="minorHAnsi" w:cs="Arial"/>
              </w:rPr>
              <w:t xml:space="preserve">4 </w:t>
            </w:r>
            <w:r>
              <w:rPr>
                <w:rFonts w:asciiTheme="minorHAnsi" w:hAnsiTheme="minorHAnsi" w:cs="Arial"/>
                <w:noProof/>
              </w:rPr>
              <w:t>Victa Place Dunlope, ACT, 2615</w:t>
            </w:r>
          </w:p>
        </w:tc>
      </w:tr>
      <w:tr w:rsidR="00834CDC" w:rsidRPr="00795517" w14:paraId="1C88AAEA" w14:textId="77777777" w:rsidTr="00834CDC">
        <w:trPr>
          <w:trHeight w:val="447"/>
          <w:jc w:val="center"/>
        </w:trPr>
        <w:tc>
          <w:tcPr>
            <w:tcW w:w="3600" w:type="dxa"/>
            <w:tcMar>
              <w:top w:w="0" w:type="dxa"/>
              <w:left w:w="108" w:type="dxa"/>
              <w:bottom w:w="0" w:type="dxa"/>
              <w:right w:w="108" w:type="dxa"/>
            </w:tcMar>
            <w:vAlign w:val="center"/>
          </w:tcPr>
          <w:p w14:paraId="42C98DD7" w14:textId="77777777" w:rsidR="00834CDC" w:rsidRPr="00795517" w:rsidRDefault="00834CDC" w:rsidP="00834CDC">
            <w:pPr>
              <w:spacing w:before="60" w:after="60"/>
              <w:rPr>
                <w:rFonts w:asciiTheme="minorHAnsi" w:hAnsiTheme="minorHAnsi" w:cs="Arial"/>
                <w:b/>
                <w:bCs/>
              </w:rPr>
            </w:pPr>
            <w:r w:rsidRPr="00795517">
              <w:rPr>
                <w:rFonts w:asciiTheme="minorHAnsi" w:hAnsiTheme="minorHAnsi" w:cs="Arial"/>
                <w:b/>
                <w:bCs/>
              </w:rPr>
              <w:t xml:space="preserve">Desired Rate (inclusive super and ex GST): </w:t>
            </w:r>
          </w:p>
        </w:tc>
        <w:tc>
          <w:tcPr>
            <w:tcW w:w="6120" w:type="dxa"/>
            <w:tcMar>
              <w:top w:w="0" w:type="dxa"/>
              <w:left w:w="108" w:type="dxa"/>
              <w:bottom w:w="0" w:type="dxa"/>
              <w:right w:w="108" w:type="dxa"/>
            </w:tcMar>
            <w:vAlign w:val="center"/>
          </w:tcPr>
          <w:p w14:paraId="4953524A" w14:textId="429AAACA" w:rsidR="00834CDC" w:rsidRPr="00795517" w:rsidRDefault="00834CDC" w:rsidP="002B4B91">
            <w:pPr>
              <w:spacing w:line="360" w:lineRule="auto"/>
              <w:rPr>
                <w:rFonts w:asciiTheme="minorHAnsi" w:hAnsiTheme="minorHAnsi" w:cs="Arial"/>
              </w:rPr>
            </w:pPr>
            <w:r w:rsidRPr="00795517">
              <w:rPr>
                <w:rFonts w:asciiTheme="minorHAnsi" w:hAnsiTheme="minorHAnsi" w:cs="Arial"/>
              </w:rPr>
              <w:t>$</w:t>
            </w:r>
            <w:r w:rsidR="00125566">
              <w:rPr>
                <w:rFonts w:asciiTheme="minorHAnsi" w:hAnsiTheme="minorHAnsi" w:cs="Arial"/>
              </w:rPr>
              <w:t>1</w:t>
            </w:r>
            <w:r w:rsidR="005062F3">
              <w:rPr>
                <w:rFonts w:asciiTheme="minorHAnsi" w:hAnsiTheme="minorHAnsi" w:cs="Arial"/>
              </w:rPr>
              <w:t>40</w:t>
            </w:r>
          </w:p>
        </w:tc>
      </w:tr>
      <w:tr w:rsidR="00834CDC" w:rsidRPr="00795517" w14:paraId="114E4E6F" w14:textId="77777777" w:rsidTr="00834CDC">
        <w:trPr>
          <w:trHeight w:val="465"/>
          <w:jc w:val="center"/>
        </w:trPr>
        <w:tc>
          <w:tcPr>
            <w:tcW w:w="3600" w:type="dxa"/>
            <w:tcMar>
              <w:top w:w="0" w:type="dxa"/>
              <w:left w:w="108" w:type="dxa"/>
              <w:bottom w:w="0" w:type="dxa"/>
              <w:right w:w="108" w:type="dxa"/>
            </w:tcMar>
            <w:vAlign w:val="center"/>
          </w:tcPr>
          <w:p w14:paraId="4211982B" w14:textId="77777777" w:rsidR="00834CDC" w:rsidRPr="00795517" w:rsidRDefault="009D4FA2" w:rsidP="00834CDC">
            <w:pPr>
              <w:spacing w:before="60" w:after="60"/>
              <w:rPr>
                <w:rFonts w:asciiTheme="minorHAnsi" w:hAnsiTheme="minorHAnsi" w:cs="Arial"/>
                <w:b/>
                <w:bCs/>
              </w:rPr>
            </w:pPr>
            <w:r w:rsidRPr="00795517">
              <w:rPr>
                <w:rFonts w:asciiTheme="minorHAnsi" w:hAnsiTheme="minorHAnsi" w:cs="Arial"/>
                <w:b/>
                <w:bCs/>
              </w:rPr>
              <w:t>Management Company</w:t>
            </w:r>
            <w:r w:rsidR="00834CDC" w:rsidRPr="00795517">
              <w:rPr>
                <w:rFonts w:asciiTheme="minorHAnsi" w:hAnsiTheme="minorHAnsi" w:cs="Arial"/>
                <w:b/>
                <w:bCs/>
              </w:rPr>
              <w:t xml:space="preserve"> (Payroll tax exempt company).</w:t>
            </w:r>
          </w:p>
        </w:tc>
        <w:tc>
          <w:tcPr>
            <w:tcW w:w="6120" w:type="dxa"/>
            <w:tcMar>
              <w:top w:w="0" w:type="dxa"/>
              <w:left w:w="108" w:type="dxa"/>
              <w:bottom w:w="0" w:type="dxa"/>
              <w:right w:w="108" w:type="dxa"/>
            </w:tcMar>
            <w:vAlign w:val="center"/>
          </w:tcPr>
          <w:p w14:paraId="38077633" w14:textId="5E22FE2E" w:rsidR="00834CDC" w:rsidRPr="00795517" w:rsidRDefault="00125566" w:rsidP="002B4B91">
            <w:pPr>
              <w:spacing w:line="360" w:lineRule="auto"/>
              <w:rPr>
                <w:rFonts w:asciiTheme="minorHAnsi" w:hAnsiTheme="minorHAnsi" w:cs="Arial"/>
              </w:rPr>
            </w:pPr>
            <w:r>
              <w:rPr>
                <w:rFonts w:asciiTheme="minorHAnsi" w:hAnsiTheme="minorHAnsi" w:cs="Arial"/>
              </w:rPr>
              <w:t>P2 Solutions</w:t>
            </w:r>
          </w:p>
        </w:tc>
      </w:tr>
      <w:tr w:rsidR="00834CDC" w:rsidRPr="00795517" w14:paraId="08E633BA" w14:textId="77777777" w:rsidTr="00834CDC">
        <w:trPr>
          <w:trHeight w:val="465"/>
          <w:jc w:val="center"/>
        </w:trPr>
        <w:tc>
          <w:tcPr>
            <w:tcW w:w="3600" w:type="dxa"/>
            <w:tcMar>
              <w:top w:w="0" w:type="dxa"/>
              <w:left w:w="108" w:type="dxa"/>
              <w:bottom w:w="0" w:type="dxa"/>
              <w:right w:w="108" w:type="dxa"/>
            </w:tcMar>
            <w:vAlign w:val="center"/>
          </w:tcPr>
          <w:p w14:paraId="0423ABE1" w14:textId="77777777" w:rsidR="00834CDC" w:rsidRPr="00795517" w:rsidRDefault="00834CDC" w:rsidP="00834CDC">
            <w:pPr>
              <w:spacing w:before="60" w:after="60"/>
              <w:rPr>
                <w:rFonts w:asciiTheme="minorHAnsi" w:hAnsiTheme="minorHAnsi" w:cs="Arial"/>
                <w:b/>
                <w:bCs/>
              </w:rPr>
            </w:pPr>
            <w:r w:rsidRPr="00795517">
              <w:rPr>
                <w:rFonts w:asciiTheme="minorHAnsi" w:hAnsiTheme="minorHAnsi" w:cs="Arial"/>
                <w:b/>
                <w:bCs/>
              </w:rPr>
              <w:t>Candidate Availability:</w:t>
            </w:r>
          </w:p>
        </w:tc>
        <w:tc>
          <w:tcPr>
            <w:tcW w:w="6120" w:type="dxa"/>
            <w:tcMar>
              <w:top w:w="0" w:type="dxa"/>
              <w:left w:w="108" w:type="dxa"/>
              <w:bottom w:w="0" w:type="dxa"/>
              <w:right w:w="108" w:type="dxa"/>
            </w:tcMar>
            <w:vAlign w:val="center"/>
          </w:tcPr>
          <w:p w14:paraId="67858903" w14:textId="3B638335" w:rsidR="00834CDC" w:rsidRPr="00795517" w:rsidRDefault="00125566" w:rsidP="002B4B91">
            <w:pPr>
              <w:spacing w:line="360" w:lineRule="auto"/>
              <w:rPr>
                <w:rFonts w:asciiTheme="minorHAnsi" w:hAnsiTheme="minorHAnsi" w:cs="Arial"/>
              </w:rPr>
            </w:pPr>
            <w:r>
              <w:rPr>
                <w:rFonts w:asciiTheme="minorHAnsi" w:hAnsiTheme="minorHAnsi" w:cs="Arial"/>
              </w:rPr>
              <w:t>2 weeks</w:t>
            </w:r>
          </w:p>
        </w:tc>
      </w:tr>
      <w:tr w:rsidR="00834CDC" w:rsidRPr="00795517" w14:paraId="7F48D0B2" w14:textId="77777777" w:rsidTr="00834CDC">
        <w:trPr>
          <w:trHeight w:val="465"/>
          <w:jc w:val="center"/>
        </w:trPr>
        <w:tc>
          <w:tcPr>
            <w:tcW w:w="3600" w:type="dxa"/>
            <w:tcMar>
              <w:top w:w="0" w:type="dxa"/>
              <w:left w:w="108" w:type="dxa"/>
              <w:bottom w:w="0" w:type="dxa"/>
              <w:right w:w="108" w:type="dxa"/>
            </w:tcMar>
            <w:vAlign w:val="center"/>
          </w:tcPr>
          <w:p w14:paraId="025B0ED0" w14:textId="77777777" w:rsidR="00834CDC" w:rsidRPr="00795517" w:rsidRDefault="00834CDC" w:rsidP="00834CDC">
            <w:pPr>
              <w:spacing w:before="60" w:after="60"/>
              <w:rPr>
                <w:rFonts w:asciiTheme="minorHAnsi" w:hAnsiTheme="minorHAnsi" w:cs="Arial"/>
                <w:b/>
                <w:bCs/>
              </w:rPr>
            </w:pPr>
            <w:r w:rsidRPr="00795517">
              <w:rPr>
                <w:rFonts w:asciiTheme="minorHAnsi" w:hAnsiTheme="minorHAnsi" w:cs="Arial"/>
                <w:b/>
                <w:bCs/>
              </w:rPr>
              <w:t>Clearances:</w:t>
            </w:r>
          </w:p>
        </w:tc>
        <w:tc>
          <w:tcPr>
            <w:tcW w:w="6120" w:type="dxa"/>
            <w:tcMar>
              <w:top w:w="0" w:type="dxa"/>
              <w:left w:w="108" w:type="dxa"/>
              <w:bottom w:w="0" w:type="dxa"/>
              <w:right w:w="108" w:type="dxa"/>
            </w:tcMar>
            <w:vAlign w:val="center"/>
          </w:tcPr>
          <w:p w14:paraId="7A53E36D" w14:textId="0AC8E96F" w:rsidR="00834CDC" w:rsidRPr="00795517" w:rsidRDefault="000903C6" w:rsidP="002B4B91">
            <w:pPr>
              <w:spacing w:line="360" w:lineRule="auto"/>
              <w:rPr>
                <w:rFonts w:asciiTheme="minorHAnsi" w:hAnsiTheme="minorHAnsi" w:cs="Arial"/>
              </w:rPr>
            </w:pPr>
            <w:r w:rsidRPr="00795517">
              <w:rPr>
                <w:rFonts w:asciiTheme="minorHAnsi" w:hAnsiTheme="minorHAnsi" w:cs="Arial"/>
                <w:b/>
              </w:rPr>
              <w:t xml:space="preserve">     </w:t>
            </w:r>
            <w:r w:rsidR="00125566">
              <w:rPr>
                <w:rFonts w:asciiTheme="minorHAnsi" w:hAnsiTheme="minorHAnsi" w:cs="Arial"/>
                <w:b/>
              </w:rPr>
              <w:t>Baseline</w:t>
            </w:r>
            <w:r w:rsidRPr="00795517">
              <w:rPr>
                <w:rFonts w:asciiTheme="minorHAnsi" w:hAnsiTheme="minorHAnsi" w:cs="Arial"/>
                <w:b/>
              </w:rPr>
              <w:t xml:space="preserve">                                 Issued By:</w:t>
            </w:r>
          </w:p>
        </w:tc>
      </w:tr>
      <w:tr w:rsidR="00834CDC" w:rsidRPr="00795517" w14:paraId="48C05463" w14:textId="77777777" w:rsidTr="00834CDC">
        <w:trPr>
          <w:trHeight w:val="465"/>
          <w:jc w:val="center"/>
        </w:trPr>
        <w:tc>
          <w:tcPr>
            <w:tcW w:w="3600" w:type="dxa"/>
            <w:tcMar>
              <w:top w:w="0" w:type="dxa"/>
              <w:left w:w="108" w:type="dxa"/>
              <w:bottom w:w="0" w:type="dxa"/>
              <w:right w:w="108" w:type="dxa"/>
            </w:tcMar>
            <w:vAlign w:val="center"/>
          </w:tcPr>
          <w:p w14:paraId="277B366D" w14:textId="77777777" w:rsidR="00834CDC" w:rsidRPr="00795517" w:rsidRDefault="00834CDC" w:rsidP="00834CDC">
            <w:pPr>
              <w:spacing w:before="60" w:after="60"/>
              <w:rPr>
                <w:rFonts w:asciiTheme="minorHAnsi" w:hAnsiTheme="minorHAnsi" w:cs="Arial"/>
                <w:b/>
                <w:bCs/>
              </w:rPr>
            </w:pPr>
            <w:r w:rsidRPr="00795517">
              <w:rPr>
                <w:rFonts w:asciiTheme="minorHAnsi" w:hAnsiTheme="minorHAnsi" w:cs="Arial"/>
                <w:b/>
                <w:bCs/>
              </w:rPr>
              <w:t>I give my permission to be represented for the above mentioned role:</w:t>
            </w:r>
          </w:p>
        </w:tc>
        <w:tc>
          <w:tcPr>
            <w:tcW w:w="6120" w:type="dxa"/>
            <w:tcMar>
              <w:top w:w="0" w:type="dxa"/>
              <w:left w:w="108" w:type="dxa"/>
              <w:bottom w:w="0" w:type="dxa"/>
              <w:right w:w="108" w:type="dxa"/>
            </w:tcMar>
            <w:vAlign w:val="center"/>
          </w:tcPr>
          <w:p w14:paraId="3CE3AD85" w14:textId="77777777" w:rsidR="00834CDC" w:rsidRPr="00795517" w:rsidRDefault="00834CDC" w:rsidP="002B4B91">
            <w:pPr>
              <w:spacing w:before="120" w:line="360" w:lineRule="auto"/>
              <w:rPr>
                <w:rFonts w:asciiTheme="minorHAnsi" w:hAnsiTheme="minorHAnsi" w:cs="Arial"/>
              </w:rPr>
            </w:pPr>
            <w:r w:rsidRPr="00795517">
              <w:rPr>
                <w:rFonts w:asciiTheme="minorHAnsi" w:hAnsiTheme="minorHAnsi" w:cs="Arial"/>
              </w:rPr>
              <w:t xml:space="preserve">Please tick ( </w:t>
            </w:r>
            <w:r w:rsidR="00F521EE" w:rsidRPr="00795517">
              <w:rPr>
                <w:rFonts w:asciiTheme="minorHAnsi" w:hAnsiTheme="minorHAnsi" w:cs="Arial"/>
                <w:noProof/>
              </w:rPr>
              <w:drawing>
                <wp:inline distT="0" distB="0" distL="0" distR="0" wp14:anchorId="6121C128" wp14:editId="66FC0361">
                  <wp:extent cx="142875" cy="133350"/>
                  <wp:effectExtent l="0" t="0" r="9525" b="0"/>
                  <wp:docPr id="5" name="Picture 5"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795517">
              <w:rPr>
                <w:rFonts w:asciiTheme="minorHAnsi" w:hAnsiTheme="minorHAnsi" w:cs="Arial"/>
              </w:rPr>
              <w:t xml:space="preserve"> ) one:         </w:t>
            </w:r>
          </w:p>
          <w:p w14:paraId="05848A75" w14:textId="0BACFF1E" w:rsidR="00834CDC" w:rsidRPr="00795517" w:rsidRDefault="00834CDC" w:rsidP="002B4B91">
            <w:pPr>
              <w:rPr>
                <w:rFonts w:asciiTheme="minorHAnsi" w:hAnsiTheme="minorHAnsi" w:cs="Arial"/>
              </w:rPr>
            </w:pPr>
            <w:r w:rsidRPr="00795517">
              <w:rPr>
                <w:rFonts w:asciiTheme="minorHAnsi" w:hAnsiTheme="minorHAnsi" w:cs="Arial"/>
              </w:rPr>
              <w:t xml:space="preserve">  Yes   </w:t>
            </w:r>
            <w:r w:rsidR="00125566" w:rsidRPr="00795517">
              <w:rPr>
                <w:rFonts w:asciiTheme="minorHAnsi" w:hAnsiTheme="minorHAnsi" w:cs="Arial"/>
                <w:noProof/>
              </w:rPr>
              <w:drawing>
                <wp:inline distT="0" distB="0" distL="0" distR="0" wp14:anchorId="06C3CD5C" wp14:editId="20AA0363">
                  <wp:extent cx="142875" cy="133350"/>
                  <wp:effectExtent l="0" t="0" r="9525" b="0"/>
                  <wp:docPr id="9" name="Picture 9"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795517">
              <w:rPr>
                <w:rFonts w:asciiTheme="minorHAnsi" w:hAnsiTheme="minorHAnsi" w:cs="Arial"/>
              </w:rPr>
              <w:t xml:space="preserve">                         No    </w:t>
            </w:r>
            <w:r w:rsidR="00F521EE" w:rsidRPr="00795517">
              <w:rPr>
                <w:rFonts w:asciiTheme="minorHAnsi" w:hAnsiTheme="minorHAnsi" w:cs="Arial"/>
                <w:noProof/>
              </w:rPr>
              <mc:AlternateContent>
                <mc:Choice Requires="wps">
                  <w:drawing>
                    <wp:inline distT="0" distB="0" distL="0" distR="0" wp14:anchorId="4AD6D45F" wp14:editId="2E9E2C43">
                      <wp:extent cx="231775" cy="228600"/>
                      <wp:effectExtent l="9525" t="9525" r="6350" b="9525"/>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46D9B30" id="Rectangle 2" o:spid="_x0000_s1026" style="width:18.2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FyfIAIAADsEAAAOAAAAZHJzL2Uyb0RvYy54bWysU9tuEzEQfUfiHyy/k72QNO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">
                      <w10:anchorlock/>
                    </v:rect>
                  </w:pict>
                </mc:Fallback>
              </mc:AlternateContent>
            </w:r>
          </w:p>
        </w:tc>
      </w:tr>
      <w:tr w:rsidR="00C21EB2" w:rsidRPr="00795517" w14:paraId="1F140F8D" w14:textId="77777777" w:rsidTr="00834CDC">
        <w:trPr>
          <w:trHeight w:val="465"/>
          <w:jc w:val="center"/>
        </w:trPr>
        <w:tc>
          <w:tcPr>
            <w:tcW w:w="3600" w:type="dxa"/>
            <w:tcMar>
              <w:top w:w="0" w:type="dxa"/>
              <w:left w:w="108" w:type="dxa"/>
              <w:bottom w:w="0" w:type="dxa"/>
              <w:right w:w="108" w:type="dxa"/>
            </w:tcMar>
            <w:vAlign w:val="center"/>
          </w:tcPr>
          <w:p w14:paraId="15724869" w14:textId="77777777" w:rsidR="00C21EB2" w:rsidRPr="00795517" w:rsidRDefault="00C21EB2" w:rsidP="00834CDC">
            <w:pPr>
              <w:spacing w:before="60" w:after="60"/>
              <w:rPr>
                <w:rFonts w:asciiTheme="minorHAnsi" w:hAnsiTheme="minorHAnsi" w:cs="Arial"/>
                <w:b/>
                <w:bCs/>
              </w:rPr>
            </w:pPr>
            <w:r w:rsidRPr="00795517">
              <w:rPr>
                <w:rFonts w:asciiTheme="minorHAnsi" w:hAnsiTheme="minorHAnsi" w:cs="Arial"/>
                <w:b/>
                <w:bCs/>
              </w:rPr>
              <w:t>Date &amp; Place of Birth</w:t>
            </w:r>
            <w:r w:rsidR="006070B6" w:rsidRPr="00795517">
              <w:rPr>
                <w:rFonts w:asciiTheme="minorHAnsi" w:hAnsiTheme="minorHAnsi" w:cs="Arial"/>
                <w:b/>
                <w:bCs/>
              </w:rPr>
              <w:t>:</w:t>
            </w:r>
          </w:p>
        </w:tc>
        <w:tc>
          <w:tcPr>
            <w:tcW w:w="6120" w:type="dxa"/>
            <w:tcMar>
              <w:top w:w="0" w:type="dxa"/>
              <w:left w:w="108" w:type="dxa"/>
              <w:bottom w:w="0" w:type="dxa"/>
              <w:right w:w="108" w:type="dxa"/>
            </w:tcMar>
            <w:vAlign w:val="center"/>
          </w:tcPr>
          <w:p w14:paraId="5C50B3F1" w14:textId="5B848E18" w:rsidR="00C21EB2" w:rsidRPr="00795517" w:rsidRDefault="00125566" w:rsidP="002B4B91">
            <w:pPr>
              <w:spacing w:before="120" w:line="360" w:lineRule="auto"/>
              <w:rPr>
                <w:rFonts w:asciiTheme="minorHAnsi" w:hAnsiTheme="minorHAnsi" w:cs="Arial"/>
              </w:rPr>
            </w:pPr>
            <w:r>
              <w:rPr>
                <w:rFonts w:asciiTheme="minorHAnsi" w:hAnsiTheme="minorHAnsi" w:cs="Arial"/>
              </w:rPr>
              <w:t>0 1/08/1974 TAIZ Yemen</w:t>
            </w:r>
          </w:p>
        </w:tc>
      </w:tr>
      <w:tr w:rsidR="00C21EB2" w:rsidRPr="00795517" w14:paraId="5FFF11FC" w14:textId="77777777" w:rsidTr="00834CDC">
        <w:trPr>
          <w:trHeight w:val="465"/>
          <w:jc w:val="center"/>
        </w:trPr>
        <w:tc>
          <w:tcPr>
            <w:tcW w:w="3600" w:type="dxa"/>
            <w:tcMar>
              <w:top w:w="0" w:type="dxa"/>
              <w:left w:w="108" w:type="dxa"/>
              <w:bottom w:w="0" w:type="dxa"/>
              <w:right w:w="108" w:type="dxa"/>
            </w:tcMar>
            <w:vAlign w:val="center"/>
          </w:tcPr>
          <w:p w14:paraId="5FA55662" w14:textId="77777777" w:rsidR="00C21EB2" w:rsidRPr="00795517" w:rsidRDefault="00C21EB2" w:rsidP="00834CDC">
            <w:pPr>
              <w:spacing w:before="60" w:after="60"/>
              <w:rPr>
                <w:rFonts w:asciiTheme="minorHAnsi" w:hAnsiTheme="minorHAnsi" w:cs="Arial"/>
                <w:b/>
                <w:bCs/>
              </w:rPr>
            </w:pPr>
            <w:r w:rsidRPr="00795517">
              <w:rPr>
                <w:rFonts w:asciiTheme="minorHAnsi" w:hAnsiTheme="minorHAnsi" w:cs="Arial"/>
                <w:b/>
                <w:bCs/>
              </w:rPr>
              <w:t>Citizenship:</w:t>
            </w:r>
          </w:p>
        </w:tc>
        <w:tc>
          <w:tcPr>
            <w:tcW w:w="6120" w:type="dxa"/>
            <w:tcMar>
              <w:top w:w="0" w:type="dxa"/>
              <w:left w:w="108" w:type="dxa"/>
              <w:bottom w:w="0" w:type="dxa"/>
              <w:right w:w="108" w:type="dxa"/>
            </w:tcMar>
            <w:vAlign w:val="center"/>
          </w:tcPr>
          <w:p w14:paraId="64EFD659" w14:textId="074C0783" w:rsidR="00C21EB2" w:rsidRPr="00795517" w:rsidRDefault="00125566" w:rsidP="002B4B91">
            <w:pPr>
              <w:spacing w:before="120" w:line="360" w:lineRule="auto"/>
              <w:rPr>
                <w:rFonts w:asciiTheme="minorHAnsi" w:hAnsiTheme="minorHAnsi" w:cs="Arial"/>
              </w:rPr>
            </w:pPr>
            <w:r>
              <w:rPr>
                <w:rFonts w:asciiTheme="minorHAnsi" w:hAnsiTheme="minorHAnsi" w:cs="Arial"/>
              </w:rPr>
              <w:t xml:space="preserve">Australian </w:t>
            </w:r>
          </w:p>
        </w:tc>
      </w:tr>
    </w:tbl>
    <w:p w14:paraId="5761E1D6" w14:textId="077042A8" w:rsidR="00E04D54" w:rsidRDefault="00E04D54" w:rsidP="0031331B">
      <w:pPr>
        <w:spacing w:line="360" w:lineRule="auto"/>
        <w:rPr>
          <w:rFonts w:asciiTheme="minorHAnsi" w:hAnsiTheme="minorHAnsi" w:cs="Arial"/>
          <w:b/>
        </w:rPr>
      </w:pPr>
    </w:p>
    <w:p w14:paraId="78B9D0D7" w14:textId="165A9F12" w:rsidR="00D62CED" w:rsidRPr="00795517" w:rsidRDefault="00D62CED" w:rsidP="00D62CED">
      <w:pPr>
        <w:spacing w:line="360" w:lineRule="auto"/>
        <w:jc w:val="center"/>
        <w:rPr>
          <w:rFonts w:asciiTheme="minorHAnsi" w:hAnsiTheme="minorHAnsi" w:cs="Arial"/>
          <w:b/>
        </w:rPr>
      </w:pPr>
      <w:r>
        <w:rPr>
          <w:rFonts w:asciiTheme="minorHAnsi" w:hAnsiTheme="minorHAnsi" w:cs="Arial"/>
          <w:b/>
        </w:rPr>
        <w:t>Thank you!</w:t>
      </w:r>
    </w:p>
    <w:sectPr w:rsidR="00D62CED" w:rsidRPr="00795517" w:rsidSect="008B2D2A">
      <w:headerReference w:type="default" r:id="rId9"/>
      <w:footerReference w:type="default" r:id="rId10"/>
      <w:pgSz w:w="11906" w:h="16838"/>
      <w:pgMar w:top="719"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81172" w14:textId="77777777" w:rsidR="00B8351E" w:rsidRDefault="00B8351E">
      <w:r>
        <w:separator/>
      </w:r>
    </w:p>
  </w:endnote>
  <w:endnote w:type="continuationSeparator" w:id="0">
    <w:p w14:paraId="6CE7D349" w14:textId="77777777" w:rsidR="00B8351E" w:rsidRDefault="00B83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alatino">
    <w:altName w:val="Book Antiqua"/>
    <w:charset w:val="00"/>
    <w:family w:val="roman"/>
    <w:pitch w:val="variable"/>
    <w:sig w:usb0="00000007" w:usb1="00000000" w:usb2="00000000" w:usb3="00000000" w:csb0="00000093" w:csb1="00000000"/>
  </w:font>
  <w:font w:name="Times">
    <w:panose1 w:val="02020603050405020304"/>
    <w:charset w:val="00"/>
    <w:family w:val="roman"/>
    <w:pitch w:val="variable"/>
    <w:sig w:usb0="E0002EFF" w:usb1="C0007843" w:usb2="00000009" w:usb3="00000000" w:csb0="000001FF" w:csb1="00000000"/>
  </w:font>
  <w:font w:name="Charlotte Sans Book LET">
    <w:altName w:val="Trebuchet MS"/>
    <w:charset w:val="00"/>
    <w:family w:val="swiss"/>
    <w:pitch w:val="variable"/>
    <w:sig w:usb0="00000083" w:usb1="00000000" w:usb2="00000000" w:usb3="00000000" w:csb0="00000009" w:csb1="00000000"/>
  </w:font>
  <w:font w:name="Angsana New">
    <w:panose1 w:val="02020603050405020304"/>
    <w:charset w:val="00"/>
    <w:family w:val="roman"/>
    <w:pitch w:val="variable"/>
    <w:sig w:usb0="81000003" w:usb1="00000000" w:usb2="00000000" w:usb3="00000000" w:csb0="00010001" w:csb1="00000000"/>
  </w:font>
  <w:font w:name="Arial Bold">
    <w:altName w:val="Arial"/>
    <w:panose1 w:val="020B0704020202020204"/>
    <w:charset w:val="00"/>
    <w:family w:val="auto"/>
    <w:pitch w:val="variable"/>
    <w:sig w:usb0="E0002AFF" w:usb1="C0007843"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46B20" w14:textId="77777777" w:rsidR="00CA76DB" w:rsidRDefault="00795517" w:rsidP="00795517">
    <w:pPr>
      <w:pStyle w:val="Footer"/>
      <w:jc w:val="center"/>
    </w:pPr>
    <w:r>
      <w:rPr>
        <w:noProof/>
      </w:rPr>
      <w:drawing>
        <wp:inline distT="0" distB="0" distL="0" distR="0" wp14:anchorId="3851EC92" wp14:editId="39ED6259">
          <wp:extent cx="2876550" cy="904875"/>
          <wp:effectExtent l="0" t="0" r="0" b="0"/>
          <wp:docPr id="7" name="Picture 7" descr="MT Resources_Logo_Long_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T Resources_Logo_Long_tag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150E3" w14:textId="77777777" w:rsidR="00B8351E" w:rsidRDefault="00B8351E">
      <w:r>
        <w:separator/>
      </w:r>
    </w:p>
  </w:footnote>
  <w:footnote w:type="continuationSeparator" w:id="0">
    <w:p w14:paraId="200AB7B2" w14:textId="77777777" w:rsidR="00B8351E" w:rsidRDefault="00B83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B681E" w14:textId="77777777" w:rsidR="00CA76DB" w:rsidRDefault="00E613EC" w:rsidP="00021738">
    <w:pPr>
      <w:pStyle w:val="Header"/>
      <w:jc w:val="center"/>
    </w:pPr>
    <w:r>
      <w:rPr>
        <w:noProof/>
      </w:rPr>
      <w:drawing>
        <wp:inline distT="0" distB="0" distL="0" distR="0" wp14:anchorId="6147912B" wp14:editId="119911F0">
          <wp:extent cx="2876550" cy="904875"/>
          <wp:effectExtent l="0" t="0" r="0" b="0"/>
          <wp:docPr id="6" name="Picture 6" descr="MT Resources_Logo_Long_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T Resources_Logo_Long_tag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63F1F"/>
    <w:multiLevelType w:val="hybridMultilevel"/>
    <w:tmpl w:val="640EF0A4"/>
    <w:lvl w:ilvl="0" w:tplc="333A8F0A">
      <w:start w:val="1"/>
      <w:numFmt w:val="bullet"/>
      <w:pStyle w:val="BulWing"/>
      <w:lvlText w:val=""/>
      <w:lvlJc w:val="left"/>
      <w:pPr>
        <w:tabs>
          <w:tab w:val="num" w:pos="720"/>
        </w:tabs>
        <w:ind w:left="720" w:hanging="360"/>
      </w:pPr>
      <w:rPr>
        <w:rFonts w:ascii="Wingdings" w:hAnsi="Wingdings" w:hint="default"/>
      </w:rPr>
    </w:lvl>
    <w:lvl w:ilvl="1" w:tplc="0C09000F">
      <w:start w:val="1"/>
      <w:numFmt w:val="decimal"/>
      <w:lvlText w:val="%2."/>
      <w:lvlJc w:val="left"/>
      <w:pPr>
        <w:tabs>
          <w:tab w:val="num" w:pos="1440"/>
        </w:tabs>
        <w:ind w:left="1440" w:hanging="360"/>
      </w:pPr>
      <w:rPr>
        <w:rFonts w:cs="Times New Roman"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442B7F"/>
    <w:multiLevelType w:val="multilevel"/>
    <w:tmpl w:val="837A80A6"/>
    <w:lvl w:ilvl="0">
      <w:start w:val="1"/>
      <w:numFmt w:val="decimal"/>
      <w:pStyle w:val="NumberedList1"/>
      <w:lvlText w:val="%1)"/>
      <w:lvlJc w:val="left"/>
      <w:pPr>
        <w:tabs>
          <w:tab w:val="num" w:pos="850"/>
        </w:tabs>
        <w:ind w:left="850" w:hanging="425"/>
      </w:pPr>
    </w:lvl>
    <w:lvl w:ilvl="1">
      <w:start w:val="1"/>
      <w:numFmt w:val="decimal"/>
      <w:pStyle w:val="NumberedList11"/>
      <w:lvlText w:val="%2)"/>
      <w:lvlJc w:val="left"/>
      <w:pPr>
        <w:tabs>
          <w:tab w:val="num" w:pos="850"/>
        </w:tabs>
        <w:ind w:left="850" w:hanging="425"/>
      </w:pPr>
    </w:lvl>
    <w:lvl w:ilvl="2">
      <w:start w:val="1"/>
      <w:numFmt w:val="decimal"/>
      <w:pStyle w:val="NumberedList12"/>
      <w:lvlText w:val="%3)"/>
      <w:lvlJc w:val="left"/>
      <w:pPr>
        <w:tabs>
          <w:tab w:val="num" w:pos="1276"/>
        </w:tabs>
        <w:ind w:left="1276" w:hanging="426"/>
      </w:pPr>
    </w:lvl>
    <w:lvl w:ilvl="3">
      <w:start w:val="1"/>
      <w:numFmt w:val="decimal"/>
      <w:pStyle w:val="NumberedList13"/>
      <w:lvlText w:val="%4)"/>
      <w:lvlJc w:val="left"/>
      <w:pPr>
        <w:tabs>
          <w:tab w:val="num" w:pos="1701"/>
        </w:tabs>
        <w:ind w:left="1701" w:hanging="425"/>
      </w:pPr>
    </w:lvl>
    <w:lvl w:ilvl="4">
      <w:start w:val="1"/>
      <w:numFmt w:val="decimal"/>
      <w:pStyle w:val="NumberedList14"/>
      <w:lvlText w:val="%5)"/>
      <w:lvlJc w:val="left"/>
      <w:pPr>
        <w:tabs>
          <w:tab w:val="num" w:pos="2126"/>
        </w:tabs>
        <w:ind w:left="2126" w:hanging="425"/>
      </w:pPr>
    </w:lvl>
    <w:lvl w:ilvl="5">
      <w:start w:val="1"/>
      <w:numFmt w:val="decimal"/>
      <w:pStyle w:val="NumberedList15"/>
      <w:lvlText w:val="%6)"/>
      <w:lvlJc w:val="left"/>
      <w:pPr>
        <w:tabs>
          <w:tab w:val="num" w:pos="2551"/>
        </w:tabs>
        <w:ind w:left="2551" w:hanging="425"/>
      </w:pPr>
    </w:lvl>
    <w:lvl w:ilvl="6">
      <w:start w:val="1"/>
      <w:numFmt w:val="decimal"/>
      <w:pStyle w:val="NumberedList16"/>
      <w:lvlText w:val="%7)"/>
      <w:lvlJc w:val="left"/>
      <w:pPr>
        <w:tabs>
          <w:tab w:val="num" w:pos="2976"/>
        </w:tabs>
        <w:ind w:left="2976" w:hanging="425"/>
      </w:pPr>
    </w:lvl>
    <w:lvl w:ilvl="7">
      <w:start w:val="1"/>
      <w:numFmt w:val="decimal"/>
      <w:pStyle w:val="NumberedList17"/>
      <w:lvlText w:val="%8)"/>
      <w:lvlJc w:val="left"/>
      <w:pPr>
        <w:tabs>
          <w:tab w:val="num" w:pos="3402"/>
        </w:tabs>
        <w:ind w:left="3402" w:hanging="426"/>
      </w:pPr>
    </w:lvl>
    <w:lvl w:ilvl="8">
      <w:start w:val="1"/>
      <w:numFmt w:val="decimal"/>
      <w:pStyle w:val="NumberedList18"/>
      <w:lvlText w:val="%9)"/>
      <w:lvlJc w:val="left"/>
      <w:pPr>
        <w:tabs>
          <w:tab w:val="num" w:pos="3827"/>
        </w:tabs>
        <w:ind w:left="3827" w:hanging="425"/>
      </w:pPr>
    </w:lvl>
  </w:abstractNum>
  <w:abstractNum w:abstractNumId="2" w15:restartNumberingAfterBreak="0">
    <w:nsid w:val="0DBC2623"/>
    <w:multiLevelType w:val="hybridMultilevel"/>
    <w:tmpl w:val="8DA80A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927156C"/>
    <w:multiLevelType w:val="hybridMultilevel"/>
    <w:tmpl w:val="17C062E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F676C9"/>
    <w:multiLevelType w:val="hybridMultilevel"/>
    <w:tmpl w:val="A434FD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A53F22"/>
    <w:multiLevelType w:val="multilevel"/>
    <w:tmpl w:val="F9DE73BA"/>
    <w:styleLink w:val="Schedule"/>
    <w:lvl w:ilvl="0">
      <w:start w:val="1"/>
      <w:numFmt w:val="decimal"/>
      <w:pStyle w:val="ScheduleL1"/>
      <w:suff w:val="nothing"/>
      <w:lvlText w:val="Schedule %1"/>
      <w:lvlJc w:val="left"/>
      <w:pPr>
        <w:ind w:left="7655" w:firstLine="0"/>
      </w:pPr>
      <w:rPr>
        <w:rFonts w:hint="default"/>
      </w:rPr>
    </w:lvl>
    <w:lvl w:ilvl="1">
      <w:start w:val="1"/>
      <w:numFmt w:val="decimal"/>
      <w:pStyle w:val="ScheduleL2"/>
      <w:lvlText w:val="%2."/>
      <w:lvlJc w:val="left"/>
      <w:pPr>
        <w:ind w:left="680" w:hanging="680"/>
      </w:pPr>
      <w:rPr>
        <w:rFonts w:hint="default"/>
      </w:rPr>
    </w:lvl>
    <w:lvl w:ilvl="2">
      <w:start w:val="1"/>
      <w:numFmt w:val="decimal"/>
      <w:pStyle w:val="ScheduleL3"/>
      <w:lvlText w:val="%2.%3"/>
      <w:lvlJc w:val="left"/>
      <w:pPr>
        <w:ind w:left="680" w:hanging="680"/>
      </w:pPr>
      <w:rPr>
        <w:rFonts w:hint="default"/>
      </w:rPr>
    </w:lvl>
    <w:lvl w:ilvl="3">
      <w:start w:val="1"/>
      <w:numFmt w:val="lowerLetter"/>
      <w:pStyle w:val="ScheduleL4"/>
      <w:lvlText w:val="(%4)"/>
      <w:lvlJc w:val="left"/>
      <w:pPr>
        <w:ind w:left="1361" w:hanging="681"/>
      </w:pPr>
      <w:rPr>
        <w:rFonts w:hint="default"/>
      </w:rPr>
    </w:lvl>
    <w:lvl w:ilvl="4">
      <w:start w:val="1"/>
      <w:numFmt w:val="lowerRoman"/>
      <w:pStyle w:val="ScheduleL5"/>
      <w:lvlText w:val="(%5)"/>
      <w:lvlJc w:val="left"/>
      <w:pPr>
        <w:ind w:left="2041" w:hanging="680"/>
      </w:pPr>
      <w:rPr>
        <w:rFonts w:hint="default"/>
      </w:rPr>
    </w:lvl>
    <w:lvl w:ilvl="5">
      <w:start w:val="1"/>
      <w:numFmt w:val="upperLetter"/>
      <w:pStyle w:val="ScheduleL6"/>
      <w:lvlText w:val="(%6)"/>
      <w:lvlJc w:val="left"/>
      <w:pPr>
        <w:ind w:left="2722" w:hanging="681"/>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219C22E0"/>
    <w:multiLevelType w:val="hybridMultilevel"/>
    <w:tmpl w:val="AA6A2866"/>
    <w:lvl w:ilvl="0" w:tplc="2FF2C448">
      <w:numFmt w:val="bullet"/>
      <w:lvlText w:val="•"/>
      <w:lvlJc w:val="left"/>
      <w:pPr>
        <w:ind w:left="1080" w:hanging="72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1F2E91"/>
    <w:multiLevelType w:val="hybridMultilevel"/>
    <w:tmpl w:val="3ACADCAA"/>
    <w:lvl w:ilvl="0" w:tplc="D2A4564E">
      <w:start w:val="1"/>
      <w:numFmt w:val="bullet"/>
      <w:pStyle w:val="ListBullet-Blue"/>
      <w:lvlText w:val=""/>
      <w:lvlJc w:val="left"/>
      <w:pPr>
        <w:tabs>
          <w:tab w:val="num" w:pos="567"/>
        </w:tabs>
        <w:ind w:left="567" w:hanging="567"/>
      </w:pPr>
      <w:rPr>
        <w:rFonts w:ascii="Symbol" w:hAnsi="Symbol" w:hint="default"/>
        <w:sz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7C7E7D"/>
    <w:multiLevelType w:val="hybridMultilevel"/>
    <w:tmpl w:val="8CFAD18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34E149D3"/>
    <w:multiLevelType w:val="hybridMultilevel"/>
    <w:tmpl w:val="C2AE257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414A6D25"/>
    <w:multiLevelType w:val="hybridMultilevel"/>
    <w:tmpl w:val="C78CD2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4163CB6"/>
    <w:multiLevelType w:val="hybridMultilevel"/>
    <w:tmpl w:val="BA5CE5D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4AB26501"/>
    <w:multiLevelType w:val="hybridMultilevel"/>
    <w:tmpl w:val="C352A25C"/>
    <w:lvl w:ilvl="0" w:tplc="920A2BB2">
      <w:numFmt w:val="bullet"/>
      <w:lvlText w:val="•"/>
      <w:lvlJc w:val="left"/>
      <w:pPr>
        <w:ind w:left="1080" w:hanging="72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71D307C"/>
    <w:multiLevelType w:val="hybridMultilevel"/>
    <w:tmpl w:val="7A8CEB8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57842AAE"/>
    <w:multiLevelType w:val="singleLevel"/>
    <w:tmpl w:val="D2627BFE"/>
    <w:lvl w:ilvl="0">
      <w:start w:val="1"/>
      <w:numFmt w:val="bullet"/>
      <w:pStyle w:val="bullet1"/>
      <w:lvlText w:val=""/>
      <w:lvlJc w:val="left"/>
      <w:pPr>
        <w:tabs>
          <w:tab w:val="num" w:pos="360"/>
        </w:tabs>
        <w:ind w:left="360" w:hanging="360"/>
      </w:pPr>
      <w:rPr>
        <w:rFonts w:ascii="Symbol" w:hAnsi="Symbol" w:hint="default"/>
      </w:rPr>
    </w:lvl>
  </w:abstractNum>
  <w:abstractNum w:abstractNumId="15" w15:restartNumberingAfterBreak="0">
    <w:nsid w:val="6B7A6687"/>
    <w:multiLevelType w:val="hybridMultilevel"/>
    <w:tmpl w:val="BB924E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724F1CF8"/>
    <w:multiLevelType w:val="multilevel"/>
    <w:tmpl w:val="99781D6E"/>
    <w:lvl w:ilvl="0">
      <w:start w:val="1"/>
      <w:numFmt w:val="none"/>
      <w:pStyle w:val="NoteList"/>
      <w:suff w:val="nothing"/>
      <w:lvlText w:val=""/>
      <w:lvlJc w:val="left"/>
      <w:pPr>
        <w:ind w:left="851" w:firstLine="0"/>
      </w:pPr>
    </w:lvl>
    <w:lvl w:ilvl="1">
      <w:start w:val="1"/>
      <w:numFmt w:val="decimal"/>
      <w:pStyle w:val="NoteList"/>
      <w:lvlText w:val="%1%2."/>
      <w:lvlJc w:val="left"/>
      <w:pPr>
        <w:tabs>
          <w:tab w:val="num" w:pos="1571"/>
        </w:tabs>
        <w:ind w:left="1276" w:hanging="425"/>
      </w:pPr>
    </w:lvl>
    <w:lvl w:ilvl="2">
      <w:start w:val="1"/>
      <w:numFmt w:val="lowerRoman"/>
      <w:lvlText w:val="%3."/>
      <w:lvlJc w:val="left"/>
      <w:pPr>
        <w:tabs>
          <w:tab w:val="num" w:pos="1996"/>
        </w:tabs>
        <w:ind w:left="1701" w:hanging="425"/>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7"/>
  </w:num>
  <w:num w:numId="3">
    <w:abstractNumId w:val="1"/>
  </w:num>
  <w:num w:numId="4">
    <w:abstractNumId w:val="5"/>
  </w:num>
  <w:num w:numId="5">
    <w:abstractNumId w:val="14"/>
  </w:num>
  <w:num w:numId="6">
    <w:abstractNumId w:val="16"/>
  </w:num>
  <w:num w:numId="7">
    <w:abstractNumId w:val="10"/>
  </w:num>
  <w:num w:numId="8">
    <w:abstractNumId w:val="9"/>
  </w:num>
  <w:num w:numId="9">
    <w:abstractNumId w:val="13"/>
  </w:num>
  <w:num w:numId="10">
    <w:abstractNumId w:val="11"/>
  </w:num>
  <w:num w:numId="11">
    <w:abstractNumId w:val="8"/>
  </w:num>
  <w:num w:numId="12">
    <w:abstractNumId w:val="12"/>
  </w:num>
  <w:num w:numId="13">
    <w:abstractNumId w:val="15"/>
  </w:num>
  <w:num w:numId="14">
    <w:abstractNumId w:val="6"/>
  </w:num>
  <w:num w:numId="15">
    <w:abstractNumId w:val="3"/>
  </w:num>
  <w:num w:numId="16">
    <w:abstractNumId w:val="2"/>
  </w:num>
  <w:num w:numId="17">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D2A"/>
    <w:rsid w:val="000201F1"/>
    <w:rsid w:val="0002112F"/>
    <w:rsid w:val="00021738"/>
    <w:rsid w:val="000220A8"/>
    <w:rsid w:val="00034AA4"/>
    <w:rsid w:val="00051764"/>
    <w:rsid w:val="0005453A"/>
    <w:rsid w:val="000606CC"/>
    <w:rsid w:val="00064A8F"/>
    <w:rsid w:val="00066C12"/>
    <w:rsid w:val="00081577"/>
    <w:rsid w:val="00084573"/>
    <w:rsid w:val="000903C6"/>
    <w:rsid w:val="00093BC3"/>
    <w:rsid w:val="000962B5"/>
    <w:rsid w:val="000A7F22"/>
    <w:rsid w:val="000C3110"/>
    <w:rsid w:val="000C666D"/>
    <w:rsid w:val="000C75B1"/>
    <w:rsid w:val="000D27D8"/>
    <w:rsid w:val="000D2A7D"/>
    <w:rsid w:val="000D2AAC"/>
    <w:rsid w:val="000D7B75"/>
    <w:rsid w:val="000F30EC"/>
    <w:rsid w:val="00111765"/>
    <w:rsid w:val="00111D49"/>
    <w:rsid w:val="00112341"/>
    <w:rsid w:val="00117B5D"/>
    <w:rsid w:val="00117BF7"/>
    <w:rsid w:val="00125566"/>
    <w:rsid w:val="001362F6"/>
    <w:rsid w:val="00141FAB"/>
    <w:rsid w:val="00145014"/>
    <w:rsid w:val="00146975"/>
    <w:rsid w:val="00151D3A"/>
    <w:rsid w:val="00152697"/>
    <w:rsid w:val="0015337F"/>
    <w:rsid w:val="001645C2"/>
    <w:rsid w:val="00170646"/>
    <w:rsid w:val="00190011"/>
    <w:rsid w:val="001A29ED"/>
    <w:rsid w:val="001A5228"/>
    <w:rsid w:val="001B036E"/>
    <w:rsid w:val="001B4AB0"/>
    <w:rsid w:val="001B6061"/>
    <w:rsid w:val="001C1F44"/>
    <w:rsid w:val="001C37D0"/>
    <w:rsid w:val="001D4B89"/>
    <w:rsid w:val="001E7201"/>
    <w:rsid w:val="001E77C9"/>
    <w:rsid w:val="001F12B4"/>
    <w:rsid w:val="001F6A74"/>
    <w:rsid w:val="002023A2"/>
    <w:rsid w:val="002224EE"/>
    <w:rsid w:val="00255ADA"/>
    <w:rsid w:val="00260BCA"/>
    <w:rsid w:val="00261EA9"/>
    <w:rsid w:val="00263FA3"/>
    <w:rsid w:val="00270AC2"/>
    <w:rsid w:val="00292D8A"/>
    <w:rsid w:val="002A3BB4"/>
    <w:rsid w:val="002B072C"/>
    <w:rsid w:val="002B4B91"/>
    <w:rsid w:val="002E02E2"/>
    <w:rsid w:val="002E26E1"/>
    <w:rsid w:val="002E4374"/>
    <w:rsid w:val="002E4893"/>
    <w:rsid w:val="002F0AE5"/>
    <w:rsid w:val="00301FD5"/>
    <w:rsid w:val="0031331B"/>
    <w:rsid w:val="00320BD4"/>
    <w:rsid w:val="003232BF"/>
    <w:rsid w:val="00323AA6"/>
    <w:rsid w:val="003258DC"/>
    <w:rsid w:val="00327B58"/>
    <w:rsid w:val="00331219"/>
    <w:rsid w:val="003457D7"/>
    <w:rsid w:val="00346D79"/>
    <w:rsid w:val="003521E5"/>
    <w:rsid w:val="0037364E"/>
    <w:rsid w:val="00373799"/>
    <w:rsid w:val="00387456"/>
    <w:rsid w:val="003B6370"/>
    <w:rsid w:val="003C446A"/>
    <w:rsid w:val="003D6EF8"/>
    <w:rsid w:val="003E6546"/>
    <w:rsid w:val="0040312B"/>
    <w:rsid w:val="00404385"/>
    <w:rsid w:val="004132BC"/>
    <w:rsid w:val="00420078"/>
    <w:rsid w:val="0043176F"/>
    <w:rsid w:val="00432D2E"/>
    <w:rsid w:val="00433152"/>
    <w:rsid w:val="00436840"/>
    <w:rsid w:val="00447B1F"/>
    <w:rsid w:val="00450B69"/>
    <w:rsid w:val="004548C1"/>
    <w:rsid w:val="00484A23"/>
    <w:rsid w:val="00486F22"/>
    <w:rsid w:val="004871F6"/>
    <w:rsid w:val="004A1929"/>
    <w:rsid w:val="004B74A7"/>
    <w:rsid w:val="004C1D5F"/>
    <w:rsid w:val="004E346E"/>
    <w:rsid w:val="004E4E2D"/>
    <w:rsid w:val="004F3ABD"/>
    <w:rsid w:val="00506161"/>
    <w:rsid w:val="005062F3"/>
    <w:rsid w:val="00511908"/>
    <w:rsid w:val="00515F0D"/>
    <w:rsid w:val="00532464"/>
    <w:rsid w:val="00550093"/>
    <w:rsid w:val="005645E1"/>
    <w:rsid w:val="00591C60"/>
    <w:rsid w:val="005934F4"/>
    <w:rsid w:val="005A2479"/>
    <w:rsid w:val="005B0E72"/>
    <w:rsid w:val="005E59D7"/>
    <w:rsid w:val="005F059C"/>
    <w:rsid w:val="006070B6"/>
    <w:rsid w:val="006270E6"/>
    <w:rsid w:val="006278C0"/>
    <w:rsid w:val="00635C67"/>
    <w:rsid w:val="0063749C"/>
    <w:rsid w:val="006577BA"/>
    <w:rsid w:val="00657DD0"/>
    <w:rsid w:val="00657E59"/>
    <w:rsid w:val="0069317E"/>
    <w:rsid w:val="006C1BA6"/>
    <w:rsid w:val="006D189B"/>
    <w:rsid w:val="006D1F87"/>
    <w:rsid w:val="006D4798"/>
    <w:rsid w:val="006D75C9"/>
    <w:rsid w:val="006F4708"/>
    <w:rsid w:val="006F5DBB"/>
    <w:rsid w:val="00714954"/>
    <w:rsid w:val="00725E99"/>
    <w:rsid w:val="007306A1"/>
    <w:rsid w:val="007355DB"/>
    <w:rsid w:val="00737953"/>
    <w:rsid w:val="00743772"/>
    <w:rsid w:val="00745AF1"/>
    <w:rsid w:val="00751AA0"/>
    <w:rsid w:val="007566ED"/>
    <w:rsid w:val="007576E8"/>
    <w:rsid w:val="007618CC"/>
    <w:rsid w:val="007713A1"/>
    <w:rsid w:val="00795517"/>
    <w:rsid w:val="007966ED"/>
    <w:rsid w:val="007A33D6"/>
    <w:rsid w:val="007B7451"/>
    <w:rsid w:val="007D5091"/>
    <w:rsid w:val="007E2037"/>
    <w:rsid w:val="007E483C"/>
    <w:rsid w:val="007F5EB6"/>
    <w:rsid w:val="0080551F"/>
    <w:rsid w:val="00806F5A"/>
    <w:rsid w:val="008239AF"/>
    <w:rsid w:val="00827928"/>
    <w:rsid w:val="008307F9"/>
    <w:rsid w:val="00833A67"/>
    <w:rsid w:val="00834CDC"/>
    <w:rsid w:val="00837BA7"/>
    <w:rsid w:val="008631B0"/>
    <w:rsid w:val="00883014"/>
    <w:rsid w:val="00885384"/>
    <w:rsid w:val="00890546"/>
    <w:rsid w:val="008B2D2A"/>
    <w:rsid w:val="008B5768"/>
    <w:rsid w:val="008C1AEC"/>
    <w:rsid w:val="008D102D"/>
    <w:rsid w:val="008E3A70"/>
    <w:rsid w:val="009138B7"/>
    <w:rsid w:val="00921982"/>
    <w:rsid w:val="00930C5D"/>
    <w:rsid w:val="00934717"/>
    <w:rsid w:val="00940978"/>
    <w:rsid w:val="009605D6"/>
    <w:rsid w:val="00995D58"/>
    <w:rsid w:val="00996E44"/>
    <w:rsid w:val="009A229B"/>
    <w:rsid w:val="009B3AF6"/>
    <w:rsid w:val="009B5BFD"/>
    <w:rsid w:val="009D4472"/>
    <w:rsid w:val="009D4FA2"/>
    <w:rsid w:val="009E66C9"/>
    <w:rsid w:val="009F4E16"/>
    <w:rsid w:val="009F623F"/>
    <w:rsid w:val="00A13F1B"/>
    <w:rsid w:val="00A219EE"/>
    <w:rsid w:val="00A23916"/>
    <w:rsid w:val="00A23C59"/>
    <w:rsid w:val="00A44C7E"/>
    <w:rsid w:val="00A63415"/>
    <w:rsid w:val="00A73D3B"/>
    <w:rsid w:val="00A825CF"/>
    <w:rsid w:val="00A84245"/>
    <w:rsid w:val="00A92850"/>
    <w:rsid w:val="00A9287B"/>
    <w:rsid w:val="00AC295E"/>
    <w:rsid w:val="00AC43F5"/>
    <w:rsid w:val="00AC5DEB"/>
    <w:rsid w:val="00AD1905"/>
    <w:rsid w:val="00AD38B4"/>
    <w:rsid w:val="00AD7432"/>
    <w:rsid w:val="00AE03C2"/>
    <w:rsid w:val="00AE6415"/>
    <w:rsid w:val="00AF0E61"/>
    <w:rsid w:val="00AF16A5"/>
    <w:rsid w:val="00B06672"/>
    <w:rsid w:val="00B13340"/>
    <w:rsid w:val="00B21988"/>
    <w:rsid w:val="00B33A2F"/>
    <w:rsid w:val="00B36D9A"/>
    <w:rsid w:val="00B55AAD"/>
    <w:rsid w:val="00B61A9B"/>
    <w:rsid w:val="00B775CB"/>
    <w:rsid w:val="00B8351E"/>
    <w:rsid w:val="00B96E10"/>
    <w:rsid w:val="00BA081C"/>
    <w:rsid w:val="00BA50B9"/>
    <w:rsid w:val="00BA6E7B"/>
    <w:rsid w:val="00BB1B56"/>
    <w:rsid w:val="00BC29B0"/>
    <w:rsid w:val="00BD5BFD"/>
    <w:rsid w:val="00BE3341"/>
    <w:rsid w:val="00BE44F4"/>
    <w:rsid w:val="00BF708A"/>
    <w:rsid w:val="00C131BA"/>
    <w:rsid w:val="00C170BF"/>
    <w:rsid w:val="00C21DF1"/>
    <w:rsid w:val="00C21EB2"/>
    <w:rsid w:val="00C32973"/>
    <w:rsid w:val="00C45289"/>
    <w:rsid w:val="00C45C03"/>
    <w:rsid w:val="00C62A3B"/>
    <w:rsid w:val="00C63D5E"/>
    <w:rsid w:val="00C658E3"/>
    <w:rsid w:val="00C73C7A"/>
    <w:rsid w:val="00C745E5"/>
    <w:rsid w:val="00C80EE3"/>
    <w:rsid w:val="00C86990"/>
    <w:rsid w:val="00C9797D"/>
    <w:rsid w:val="00CA53A3"/>
    <w:rsid w:val="00CA76DB"/>
    <w:rsid w:val="00CB53C2"/>
    <w:rsid w:val="00CC0603"/>
    <w:rsid w:val="00CC7FAA"/>
    <w:rsid w:val="00CD152B"/>
    <w:rsid w:val="00CD2D63"/>
    <w:rsid w:val="00CD71E1"/>
    <w:rsid w:val="00CE3B07"/>
    <w:rsid w:val="00CE75CE"/>
    <w:rsid w:val="00D03710"/>
    <w:rsid w:val="00D11066"/>
    <w:rsid w:val="00D13AF3"/>
    <w:rsid w:val="00D177D2"/>
    <w:rsid w:val="00D3320A"/>
    <w:rsid w:val="00D460F4"/>
    <w:rsid w:val="00D5654A"/>
    <w:rsid w:val="00D62CED"/>
    <w:rsid w:val="00D703AA"/>
    <w:rsid w:val="00D81C86"/>
    <w:rsid w:val="00DB0D51"/>
    <w:rsid w:val="00DC0005"/>
    <w:rsid w:val="00DC5D4D"/>
    <w:rsid w:val="00DC7614"/>
    <w:rsid w:val="00DD12FB"/>
    <w:rsid w:val="00DD3D3F"/>
    <w:rsid w:val="00DD67C3"/>
    <w:rsid w:val="00DE33A2"/>
    <w:rsid w:val="00DE3CB7"/>
    <w:rsid w:val="00DF631C"/>
    <w:rsid w:val="00E0188D"/>
    <w:rsid w:val="00E04D54"/>
    <w:rsid w:val="00E10078"/>
    <w:rsid w:val="00E17D0F"/>
    <w:rsid w:val="00E22CE4"/>
    <w:rsid w:val="00E26C2F"/>
    <w:rsid w:val="00E3328E"/>
    <w:rsid w:val="00E408A8"/>
    <w:rsid w:val="00E4785E"/>
    <w:rsid w:val="00E52F7D"/>
    <w:rsid w:val="00E613EC"/>
    <w:rsid w:val="00E7103B"/>
    <w:rsid w:val="00E8668F"/>
    <w:rsid w:val="00EB5172"/>
    <w:rsid w:val="00ED065D"/>
    <w:rsid w:val="00EF44A2"/>
    <w:rsid w:val="00EF78E4"/>
    <w:rsid w:val="00F05614"/>
    <w:rsid w:val="00F107E0"/>
    <w:rsid w:val="00F10D86"/>
    <w:rsid w:val="00F12DE0"/>
    <w:rsid w:val="00F327BC"/>
    <w:rsid w:val="00F4248A"/>
    <w:rsid w:val="00F521EE"/>
    <w:rsid w:val="00F668ED"/>
    <w:rsid w:val="00F721B3"/>
    <w:rsid w:val="00F96A3D"/>
    <w:rsid w:val="00FA5D9A"/>
    <w:rsid w:val="00FB65AA"/>
    <w:rsid w:val="00FC0757"/>
    <w:rsid w:val="00FD0DDA"/>
    <w:rsid w:val="00FE4265"/>
    <w:rsid w:val="00FE510B"/>
    <w:rsid w:val="00FE5F9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CAA7E"/>
  <w15:docId w15:val="{9C92A1C3-95D7-464D-8090-19C4E1024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qFormat/>
    <w:rsid w:val="006D75C9"/>
    <w:pPr>
      <w:keepNext/>
      <w:spacing w:before="240" w:after="60"/>
      <w:outlineLvl w:val="1"/>
    </w:pPr>
    <w:rPr>
      <w:rFonts w:ascii="Arial" w:hAnsi="Arial" w:cs="Arial"/>
      <w:b/>
      <w:bCs/>
      <w:i/>
      <w:iCs/>
      <w:sz w:val="28"/>
      <w:szCs w:val="28"/>
    </w:rPr>
  </w:style>
  <w:style w:type="paragraph" w:styleId="Heading3">
    <w:name w:val="heading 3"/>
    <w:basedOn w:val="Normal"/>
    <w:next w:val="NormalIndent"/>
    <w:qFormat/>
    <w:rsid w:val="00C62A3B"/>
    <w:pPr>
      <w:keepLines/>
      <w:ind w:left="283"/>
      <w:outlineLvl w:val="2"/>
    </w:pPr>
    <w:rPr>
      <w:rFonts w:ascii="Arial" w:hAnsi="Arial" w:cs="Arial"/>
      <w:b/>
      <w:i/>
      <w:iCs/>
      <w:sz w:val="22"/>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B2D2A"/>
    <w:rPr>
      <w:rFonts w:ascii="Tahoma" w:hAnsi="Tahoma" w:cs="Tahoma"/>
      <w:sz w:val="16"/>
      <w:szCs w:val="16"/>
    </w:rPr>
  </w:style>
  <w:style w:type="paragraph" w:styleId="Header">
    <w:name w:val="header"/>
    <w:aliases w:val="H-PDID,h,EvenHeader,*Header,Header1,Header Item"/>
    <w:basedOn w:val="Normal"/>
    <w:link w:val="HeaderChar"/>
    <w:rsid w:val="00021738"/>
    <w:pPr>
      <w:tabs>
        <w:tab w:val="center" w:pos="4153"/>
        <w:tab w:val="right" w:pos="8306"/>
      </w:tabs>
    </w:pPr>
  </w:style>
  <w:style w:type="paragraph" w:styleId="Footer">
    <w:name w:val="footer"/>
    <w:basedOn w:val="Normal"/>
    <w:rsid w:val="00021738"/>
    <w:pPr>
      <w:tabs>
        <w:tab w:val="center" w:pos="4153"/>
        <w:tab w:val="right" w:pos="8306"/>
      </w:tabs>
    </w:pPr>
  </w:style>
  <w:style w:type="table" w:styleId="TableGrid">
    <w:name w:val="Table Grid"/>
    <w:basedOn w:val="TableNormal"/>
    <w:rsid w:val="000217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84573"/>
  </w:style>
  <w:style w:type="character" w:styleId="Hyperlink">
    <w:name w:val="Hyperlink"/>
    <w:rsid w:val="00C62A3B"/>
    <w:rPr>
      <w:color w:val="0000FF"/>
      <w:u w:val="single"/>
    </w:rPr>
  </w:style>
  <w:style w:type="paragraph" w:customStyle="1" w:styleId="DefaultParagraphFontParaChar">
    <w:name w:val="Default Paragraph Font Para Char"/>
    <w:basedOn w:val="Normal"/>
    <w:rsid w:val="00C62A3B"/>
    <w:rPr>
      <w:rFonts w:ascii="Arial" w:hAnsi="Arial" w:cs="Arial"/>
      <w:sz w:val="22"/>
      <w:szCs w:val="22"/>
      <w:lang w:eastAsia="en-US"/>
    </w:rPr>
  </w:style>
  <w:style w:type="paragraph" w:styleId="NormalIndent">
    <w:name w:val="Normal Indent"/>
    <w:basedOn w:val="Normal"/>
    <w:rsid w:val="00C62A3B"/>
    <w:pPr>
      <w:ind w:left="720"/>
    </w:pPr>
  </w:style>
  <w:style w:type="paragraph" w:customStyle="1" w:styleId="BulWing">
    <w:name w:val="BulWing"/>
    <w:basedOn w:val="Normal"/>
    <w:rsid w:val="006D75C9"/>
    <w:pPr>
      <w:widowControl w:val="0"/>
      <w:numPr>
        <w:numId w:val="1"/>
      </w:numPr>
    </w:pPr>
    <w:rPr>
      <w:rFonts w:ascii="Garamond" w:hAnsi="Garamond" w:cs="Garamond"/>
      <w:lang w:eastAsia="en-US"/>
    </w:rPr>
  </w:style>
  <w:style w:type="paragraph" w:styleId="BodyText">
    <w:name w:val="Body Text"/>
    <w:aliases w:val=" Char Char, Char Char Char, Char,Heading 1- Steve,bt,Block text,bt1,Block text1,bt2,Block text2,bt3,Block text3,bt4,Block text4,bt5,Block text5,Body Text Char Char,Body Text Char Char Char Char Char Char Char Char Char Char Char Char Char,Char"/>
    <w:basedOn w:val="Normal"/>
    <w:rsid w:val="005F059C"/>
    <w:pPr>
      <w:spacing w:before="120"/>
    </w:pPr>
    <w:rPr>
      <w:rFonts w:ascii="Arial" w:hAnsi="Arial"/>
      <w:lang w:eastAsia="en-US"/>
    </w:rPr>
  </w:style>
  <w:style w:type="paragraph" w:customStyle="1" w:styleId="PlainParagraph">
    <w:name w:val="Plain Paragraph"/>
    <w:basedOn w:val="Normal"/>
    <w:link w:val="PlainParagraphChar"/>
    <w:rsid w:val="00CD2D63"/>
    <w:pPr>
      <w:spacing w:before="120" w:after="120" w:line="280" w:lineRule="atLeast"/>
      <w:ind w:left="567"/>
    </w:pPr>
    <w:rPr>
      <w:rFonts w:ascii="Arial" w:hAnsi="Arial" w:cs="Arial"/>
      <w:sz w:val="22"/>
      <w:szCs w:val="22"/>
    </w:rPr>
  </w:style>
  <w:style w:type="paragraph" w:customStyle="1" w:styleId="Levela">
    <w:name w:val="Level (a)"/>
    <w:basedOn w:val="Normal"/>
    <w:next w:val="Normal"/>
    <w:rsid w:val="00FD0DDA"/>
    <w:pPr>
      <w:tabs>
        <w:tab w:val="num" w:pos="1080"/>
      </w:tabs>
      <w:spacing w:before="240"/>
      <w:ind w:left="1080" w:hanging="180"/>
    </w:pPr>
    <w:rPr>
      <w:rFonts w:ascii="Palatino" w:hAnsi="Palatino"/>
      <w:szCs w:val="20"/>
      <w:lang w:eastAsia="en-US"/>
    </w:rPr>
  </w:style>
  <w:style w:type="paragraph" w:customStyle="1" w:styleId="ListBullet-Blue">
    <w:name w:val="List Bullet - Blue"/>
    <w:basedOn w:val="Normal"/>
    <w:rsid w:val="00FE4265"/>
    <w:pPr>
      <w:numPr>
        <w:numId w:val="2"/>
      </w:numPr>
    </w:pPr>
    <w:rPr>
      <w:rFonts w:ascii="Arial" w:hAnsi="Arial" w:cs="Arial"/>
      <w:sz w:val="22"/>
      <w:szCs w:val="22"/>
    </w:rPr>
  </w:style>
  <w:style w:type="paragraph" w:styleId="ListBullet">
    <w:name w:val="List Bullet"/>
    <w:basedOn w:val="Normal"/>
    <w:autoRedefine/>
    <w:rsid w:val="00CC0603"/>
    <w:pPr>
      <w:widowControl w:val="0"/>
      <w:tabs>
        <w:tab w:val="num" w:pos="317"/>
      </w:tabs>
      <w:adjustRightInd w:val="0"/>
      <w:spacing w:before="120" w:after="120"/>
      <w:ind w:left="318" w:hanging="284"/>
      <w:textAlignment w:val="baseline"/>
    </w:pPr>
    <w:rPr>
      <w:rFonts w:ascii="Arial" w:eastAsia="Times" w:hAnsi="Arial"/>
      <w:sz w:val="18"/>
      <w:szCs w:val="18"/>
    </w:rPr>
  </w:style>
  <w:style w:type="paragraph" w:customStyle="1" w:styleId="NumberedList1">
    <w:name w:val="Numbered List: 1)"/>
    <w:basedOn w:val="PlainParagraph"/>
    <w:semiHidden/>
    <w:rsid w:val="00C63D5E"/>
    <w:pPr>
      <w:numPr>
        <w:numId w:val="3"/>
      </w:numPr>
      <w:spacing w:before="0"/>
    </w:pPr>
  </w:style>
  <w:style w:type="paragraph" w:customStyle="1" w:styleId="NumberedList11">
    <w:name w:val="Numbered List: 1) 1"/>
    <w:basedOn w:val="NumberedList1"/>
    <w:semiHidden/>
    <w:rsid w:val="00C63D5E"/>
    <w:pPr>
      <w:numPr>
        <w:ilvl w:val="1"/>
      </w:numPr>
    </w:pPr>
  </w:style>
  <w:style w:type="paragraph" w:customStyle="1" w:styleId="NumberedList12">
    <w:name w:val="Numbered List: 1) 2"/>
    <w:basedOn w:val="NumberedList11"/>
    <w:semiHidden/>
    <w:rsid w:val="00C63D5E"/>
    <w:pPr>
      <w:numPr>
        <w:ilvl w:val="2"/>
      </w:numPr>
    </w:pPr>
  </w:style>
  <w:style w:type="paragraph" w:customStyle="1" w:styleId="NumberedList13">
    <w:name w:val="Numbered List: 1) 3"/>
    <w:basedOn w:val="NumberedList12"/>
    <w:semiHidden/>
    <w:rsid w:val="00C63D5E"/>
    <w:pPr>
      <w:numPr>
        <w:ilvl w:val="3"/>
      </w:numPr>
    </w:pPr>
  </w:style>
  <w:style w:type="paragraph" w:customStyle="1" w:styleId="NumberedList14">
    <w:name w:val="Numbered List: 1) 4"/>
    <w:basedOn w:val="NumberedList13"/>
    <w:semiHidden/>
    <w:rsid w:val="00C63D5E"/>
    <w:pPr>
      <w:numPr>
        <w:ilvl w:val="4"/>
      </w:numPr>
    </w:pPr>
  </w:style>
  <w:style w:type="paragraph" w:customStyle="1" w:styleId="NumberedList15">
    <w:name w:val="Numbered List: 1) 5"/>
    <w:basedOn w:val="NumberedList14"/>
    <w:semiHidden/>
    <w:rsid w:val="00C63D5E"/>
    <w:pPr>
      <w:numPr>
        <w:ilvl w:val="5"/>
      </w:numPr>
    </w:pPr>
  </w:style>
  <w:style w:type="paragraph" w:customStyle="1" w:styleId="NumberedList16">
    <w:name w:val="Numbered List: 1) 6"/>
    <w:basedOn w:val="NumberedList15"/>
    <w:semiHidden/>
    <w:rsid w:val="00C63D5E"/>
    <w:pPr>
      <w:numPr>
        <w:ilvl w:val="6"/>
      </w:numPr>
    </w:pPr>
  </w:style>
  <w:style w:type="paragraph" w:customStyle="1" w:styleId="NumberedList17">
    <w:name w:val="Numbered List: 1) 7"/>
    <w:basedOn w:val="NumberedList16"/>
    <w:semiHidden/>
    <w:rsid w:val="00C63D5E"/>
    <w:pPr>
      <w:numPr>
        <w:ilvl w:val="7"/>
      </w:numPr>
    </w:pPr>
  </w:style>
  <w:style w:type="paragraph" w:customStyle="1" w:styleId="NumberedList18">
    <w:name w:val="Numbered List: 1) 8"/>
    <w:basedOn w:val="NumberedList17"/>
    <w:semiHidden/>
    <w:rsid w:val="00C63D5E"/>
    <w:pPr>
      <w:numPr>
        <w:ilvl w:val="8"/>
      </w:numPr>
    </w:pPr>
  </w:style>
  <w:style w:type="paragraph" w:customStyle="1" w:styleId="Default">
    <w:name w:val="Default"/>
    <w:rsid w:val="00657E59"/>
    <w:pPr>
      <w:autoSpaceDE w:val="0"/>
      <w:autoSpaceDN w:val="0"/>
      <w:adjustRightInd w:val="0"/>
    </w:pPr>
    <w:rPr>
      <w:rFonts w:ascii="Arial" w:hAnsi="Arial" w:cs="Arial"/>
      <w:color w:val="000000"/>
      <w:sz w:val="24"/>
      <w:szCs w:val="24"/>
    </w:rPr>
  </w:style>
  <w:style w:type="character" w:styleId="CommentReference">
    <w:name w:val="annotation reference"/>
    <w:basedOn w:val="DefaultParagraphFont"/>
    <w:rsid w:val="00725E99"/>
    <w:rPr>
      <w:sz w:val="16"/>
      <w:szCs w:val="16"/>
    </w:rPr>
  </w:style>
  <w:style w:type="paragraph" w:styleId="CommentText">
    <w:name w:val="annotation text"/>
    <w:basedOn w:val="Normal"/>
    <w:link w:val="CommentTextChar"/>
    <w:rsid w:val="00725E99"/>
    <w:rPr>
      <w:sz w:val="20"/>
      <w:szCs w:val="20"/>
    </w:rPr>
  </w:style>
  <w:style w:type="character" w:customStyle="1" w:styleId="CommentTextChar">
    <w:name w:val="Comment Text Char"/>
    <w:basedOn w:val="DefaultParagraphFont"/>
    <w:link w:val="CommentText"/>
    <w:rsid w:val="00725E99"/>
  </w:style>
  <w:style w:type="paragraph" w:styleId="CommentSubject">
    <w:name w:val="annotation subject"/>
    <w:basedOn w:val="CommentText"/>
    <w:next w:val="CommentText"/>
    <w:link w:val="CommentSubjectChar"/>
    <w:rsid w:val="00725E99"/>
    <w:rPr>
      <w:b/>
      <w:bCs/>
    </w:rPr>
  </w:style>
  <w:style w:type="character" w:customStyle="1" w:styleId="CommentSubjectChar">
    <w:name w:val="Comment Subject Char"/>
    <w:basedOn w:val="CommentTextChar"/>
    <w:link w:val="CommentSubject"/>
    <w:rsid w:val="00725E99"/>
    <w:rPr>
      <w:b/>
      <w:bCs/>
    </w:rPr>
  </w:style>
  <w:style w:type="paragraph" w:styleId="ListParagraph">
    <w:name w:val="List Paragraph"/>
    <w:aliases w:val="Bullets,List Paragraph1,List Paragraph11,List Paragraph2,Bulit List -  Paragraph,Main numbered paragraph,Numbered List Paragraph"/>
    <w:basedOn w:val="Normal"/>
    <w:link w:val="ListParagraphChar"/>
    <w:uiPriority w:val="34"/>
    <w:qFormat/>
    <w:rsid w:val="001645C2"/>
    <w:pPr>
      <w:ind w:left="720"/>
      <w:contextualSpacing/>
    </w:pPr>
  </w:style>
  <w:style w:type="paragraph" w:customStyle="1" w:styleId="TableBulletPoint">
    <w:name w:val="Table Bullet Point"/>
    <w:basedOn w:val="Normal"/>
    <w:rsid w:val="00CA76DB"/>
    <w:pPr>
      <w:spacing w:before="40" w:after="40" w:line="276" w:lineRule="auto"/>
    </w:pPr>
    <w:rPr>
      <w:rFonts w:ascii="Charlotte Sans Book LET" w:hAnsi="Charlotte Sans Book LET" w:cstheme="minorBidi"/>
      <w:sz w:val="20"/>
      <w:szCs w:val="20"/>
      <w:lang w:eastAsia="en-US"/>
    </w:rPr>
  </w:style>
  <w:style w:type="paragraph" w:styleId="NoSpacing">
    <w:name w:val="No Spacing"/>
    <w:uiPriority w:val="1"/>
    <w:qFormat/>
    <w:rsid w:val="00111765"/>
    <w:rPr>
      <w:sz w:val="24"/>
      <w:szCs w:val="24"/>
    </w:rPr>
  </w:style>
  <w:style w:type="character" w:customStyle="1" w:styleId="BalloonTextChar">
    <w:name w:val="Balloon Text Char"/>
    <w:basedOn w:val="DefaultParagraphFont"/>
    <w:link w:val="BalloonText"/>
    <w:rsid w:val="001E7201"/>
    <w:rPr>
      <w:rFonts w:ascii="Tahoma" w:hAnsi="Tahoma" w:cs="Tahoma"/>
      <w:sz w:val="16"/>
      <w:szCs w:val="16"/>
    </w:rPr>
  </w:style>
  <w:style w:type="character" w:customStyle="1" w:styleId="ListParagraphChar">
    <w:name w:val="List Paragraph Char"/>
    <w:aliases w:val="Bullets Char,List Paragraph1 Char,List Paragraph11 Char,List Paragraph2 Char,Bulit List -  Paragraph Char,Main numbered paragraph Char,Numbered List Paragraph Char"/>
    <w:link w:val="ListParagraph"/>
    <w:uiPriority w:val="34"/>
    <w:rsid w:val="001E7201"/>
    <w:rPr>
      <w:sz w:val="24"/>
      <w:szCs w:val="24"/>
    </w:rPr>
  </w:style>
  <w:style w:type="paragraph" w:customStyle="1" w:styleId="ScheduleL1">
    <w:name w:val="Schedule L1"/>
    <w:basedOn w:val="Normal"/>
    <w:next w:val="Normal"/>
    <w:qFormat/>
    <w:rsid w:val="001C1F44"/>
    <w:pPr>
      <w:numPr>
        <w:numId w:val="4"/>
      </w:numPr>
      <w:pBdr>
        <w:bottom w:val="single" w:sz="4" w:space="1" w:color="auto"/>
      </w:pBdr>
      <w:spacing w:before="140" w:after="480" w:line="480" w:lineRule="exact"/>
      <w:ind w:left="0"/>
      <w:outlineLvl w:val="0"/>
    </w:pPr>
    <w:rPr>
      <w:rFonts w:ascii="Arial" w:hAnsi="Arial" w:cs="Angsana New"/>
      <w:spacing w:val="-10"/>
      <w:w w:val="95"/>
      <w:sz w:val="48"/>
      <w:szCs w:val="22"/>
      <w:lang w:eastAsia="zh-CN" w:bidi="th-TH"/>
    </w:rPr>
  </w:style>
  <w:style w:type="paragraph" w:customStyle="1" w:styleId="ScheduleL2">
    <w:name w:val="Schedule L2"/>
    <w:basedOn w:val="Normal"/>
    <w:next w:val="Normal"/>
    <w:qFormat/>
    <w:rsid w:val="001C1F44"/>
    <w:pPr>
      <w:keepNext/>
      <w:numPr>
        <w:ilvl w:val="1"/>
        <w:numId w:val="4"/>
      </w:numPr>
      <w:spacing w:before="280" w:after="140" w:line="280" w:lineRule="atLeast"/>
      <w:outlineLvl w:val="1"/>
    </w:pPr>
    <w:rPr>
      <w:rFonts w:ascii="Arial" w:hAnsi="Arial" w:cs="Angsana New"/>
      <w:spacing w:val="-10"/>
      <w:w w:val="95"/>
      <w:sz w:val="32"/>
      <w:szCs w:val="22"/>
      <w:lang w:eastAsia="zh-CN" w:bidi="th-TH"/>
    </w:rPr>
  </w:style>
  <w:style w:type="paragraph" w:customStyle="1" w:styleId="ScheduleL3">
    <w:name w:val="Schedule L3"/>
    <w:basedOn w:val="Normal"/>
    <w:next w:val="Normal"/>
    <w:qFormat/>
    <w:rsid w:val="001C1F44"/>
    <w:pPr>
      <w:keepNext/>
      <w:numPr>
        <w:ilvl w:val="2"/>
        <w:numId w:val="4"/>
      </w:numPr>
      <w:spacing w:before="60" w:after="60" w:line="280" w:lineRule="atLeast"/>
      <w:outlineLvl w:val="2"/>
    </w:pPr>
    <w:rPr>
      <w:rFonts w:ascii="Arial Bold" w:hAnsi="Arial Bold" w:cs="Angsana New"/>
      <w:b/>
      <w:w w:val="95"/>
      <w:szCs w:val="22"/>
      <w:lang w:eastAsia="zh-CN" w:bidi="th-TH"/>
    </w:rPr>
  </w:style>
  <w:style w:type="paragraph" w:customStyle="1" w:styleId="ScheduleL4">
    <w:name w:val="Schedule L4"/>
    <w:basedOn w:val="Normal"/>
    <w:qFormat/>
    <w:rsid w:val="001C1F44"/>
    <w:pPr>
      <w:numPr>
        <w:ilvl w:val="3"/>
        <w:numId w:val="4"/>
      </w:numPr>
      <w:spacing w:after="140" w:line="280" w:lineRule="atLeast"/>
      <w:outlineLvl w:val="3"/>
    </w:pPr>
    <w:rPr>
      <w:rFonts w:cs="Angsana New"/>
      <w:sz w:val="22"/>
      <w:szCs w:val="22"/>
      <w:lang w:eastAsia="zh-CN" w:bidi="th-TH"/>
    </w:rPr>
  </w:style>
  <w:style w:type="paragraph" w:customStyle="1" w:styleId="ScheduleL5">
    <w:name w:val="Schedule L5"/>
    <w:basedOn w:val="Normal"/>
    <w:qFormat/>
    <w:rsid w:val="001C1F44"/>
    <w:pPr>
      <w:numPr>
        <w:ilvl w:val="4"/>
        <w:numId w:val="4"/>
      </w:numPr>
      <w:spacing w:after="140" w:line="280" w:lineRule="atLeast"/>
      <w:outlineLvl w:val="4"/>
    </w:pPr>
    <w:rPr>
      <w:rFonts w:cs="Angsana New"/>
      <w:sz w:val="22"/>
      <w:szCs w:val="22"/>
      <w:lang w:eastAsia="zh-CN" w:bidi="th-TH"/>
    </w:rPr>
  </w:style>
  <w:style w:type="paragraph" w:customStyle="1" w:styleId="ScheduleL6">
    <w:name w:val="Schedule L6"/>
    <w:basedOn w:val="Normal"/>
    <w:qFormat/>
    <w:rsid w:val="001C1F44"/>
    <w:pPr>
      <w:numPr>
        <w:ilvl w:val="5"/>
        <w:numId w:val="4"/>
      </w:numPr>
      <w:spacing w:after="140" w:line="280" w:lineRule="atLeast"/>
      <w:outlineLvl w:val="5"/>
    </w:pPr>
    <w:rPr>
      <w:rFonts w:cs="Angsana New"/>
      <w:sz w:val="22"/>
      <w:szCs w:val="22"/>
      <w:lang w:eastAsia="zh-CN" w:bidi="th-TH"/>
    </w:rPr>
  </w:style>
  <w:style w:type="numbering" w:customStyle="1" w:styleId="Schedule">
    <w:name w:val="Schedule"/>
    <w:uiPriority w:val="99"/>
    <w:rsid w:val="001C1F44"/>
    <w:pPr>
      <w:numPr>
        <w:numId w:val="4"/>
      </w:numPr>
    </w:pPr>
  </w:style>
  <w:style w:type="paragraph" w:customStyle="1" w:styleId="TableBody">
    <w:name w:val="Table Body"/>
    <w:basedOn w:val="BodyText"/>
    <w:rsid w:val="000D2AAC"/>
    <w:pPr>
      <w:spacing w:before="60" w:after="60"/>
    </w:pPr>
    <w:rPr>
      <w:rFonts w:ascii="Charlotte Sans Book LET" w:hAnsi="Charlotte Sans Book LET"/>
      <w:sz w:val="20"/>
      <w:szCs w:val="20"/>
    </w:rPr>
  </w:style>
  <w:style w:type="paragraph" w:customStyle="1" w:styleId="bullet1">
    <w:name w:val="bullet 1"/>
    <w:basedOn w:val="Normal"/>
    <w:rsid w:val="000D2AAC"/>
    <w:pPr>
      <w:numPr>
        <w:numId w:val="5"/>
      </w:numPr>
    </w:pPr>
    <w:rPr>
      <w:rFonts w:ascii="Arial" w:hAnsi="Arial"/>
      <w:szCs w:val="20"/>
      <w:lang w:eastAsia="en-US"/>
    </w:rPr>
  </w:style>
  <w:style w:type="paragraph" w:customStyle="1" w:styleId="NoteList">
    <w:name w:val="Note List"/>
    <w:basedOn w:val="List"/>
    <w:next w:val="BodyText"/>
    <w:rsid w:val="007B7451"/>
    <w:pPr>
      <w:numPr>
        <w:ilvl w:val="1"/>
        <w:numId w:val="6"/>
      </w:numPr>
      <w:tabs>
        <w:tab w:val="clear" w:pos="1571"/>
        <w:tab w:val="num" w:pos="360"/>
        <w:tab w:val="left" w:pos="1276"/>
      </w:tabs>
      <w:spacing w:after="120"/>
      <w:ind w:left="360" w:hanging="360"/>
      <w:contextualSpacing w:val="0"/>
    </w:pPr>
    <w:rPr>
      <w:rFonts w:ascii="Charlotte Sans Book LET" w:hAnsi="Charlotte Sans Book LET"/>
      <w:szCs w:val="20"/>
      <w:lang w:eastAsia="en-US"/>
    </w:rPr>
  </w:style>
  <w:style w:type="paragraph" w:styleId="List">
    <w:name w:val="List"/>
    <w:basedOn w:val="Normal"/>
    <w:rsid w:val="007B7451"/>
    <w:pPr>
      <w:ind w:left="283" w:hanging="283"/>
      <w:contextualSpacing/>
    </w:pPr>
  </w:style>
  <w:style w:type="character" w:customStyle="1" w:styleId="PlainParagraphChar">
    <w:name w:val="Plain Paragraph Char"/>
    <w:link w:val="PlainParagraph"/>
    <w:locked/>
    <w:rsid w:val="00E10078"/>
    <w:rPr>
      <w:rFonts w:ascii="Arial" w:hAnsi="Arial" w:cs="Arial"/>
      <w:sz w:val="22"/>
      <w:szCs w:val="22"/>
    </w:rPr>
  </w:style>
  <w:style w:type="paragraph" w:customStyle="1" w:styleId="MEBasic1">
    <w:name w:val="ME Basic 1"/>
    <w:basedOn w:val="Normal"/>
    <w:rsid w:val="00DC0005"/>
    <w:pPr>
      <w:tabs>
        <w:tab w:val="num" w:pos="720"/>
      </w:tabs>
      <w:spacing w:after="140" w:line="280" w:lineRule="atLeast"/>
      <w:ind w:left="720" w:hanging="720"/>
      <w:outlineLvl w:val="0"/>
    </w:pPr>
    <w:rPr>
      <w:rFonts w:cs="Angsana New"/>
      <w:sz w:val="22"/>
      <w:szCs w:val="22"/>
      <w:lang w:eastAsia="zh-CN" w:bidi="th-TH"/>
    </w:rPr>
  </w:style>
  <w:style w:type="character" w:customStyle="1" w:styleId="HeaderChar">
    <w:name w:val="Header Char"/>
    <w:aliases w:val="H-PDID Char,h Char,EvenHeader Char,*Header Char,Header1 Char,Header Item Char"/>
    <w:basedOn w:val="DefaultParagraphFont"/>
    <w:link w:val="Header"/>
    <w:rsid w:val="00DC0005"/>
    <w:rPr>
      <w:sz w:val="24"/>
      <w:szCs w:val="24"/>
    </w:rPr>
  </w:style>
  <w:style w:type="paragraph" w:styleId="Subtitle">
    <w:name w:val="Subtitle"/>
    <w:basedOn w:val="Normal"/>
    <w:link w:val="SubtitleChar"/>
    <w:uiPriority w:val="99"/>
    <w:qFormat/>
    <w:rsid w:val="000F30EC"/>
    <w:pPr>
      <w:spacing w:after="60"/>
      <w:ind w:left="567"/>
      <w:jc w:val="center"/>
      <w:outlineLvl w:val="1"/>
    </w:pPr>
    <w:rPr>
      <w:b/>
      <w:bCs/>
      <w:sz w:val="40"/>
      <w:szCs w:val="40"/>
      <w:lang w:eastAsia="en-US"/>
    </w:rPr>
  </w:style>
  <w:style w:type="character" w:customStyle="1" w:styleId="SubtitleChar">
    <w:name w:val="Subtitle Char"/>
    <w:basedOn w:val="DefaultParagraphFont"/>
    <w:link w:val="Subtitle"/>
    <w:uiPriority w:val="99"/>
    <w:rsid w:val="000F30EC"/>
    <w:rPr>
      <w:b/>
      <w:bCs/>
      <w:sz w:val="40"/>
      <w:szCs w:val="40"/>
      <w:lang w:eastAsia="en-US"/>
    </w:rPr>
  </w:style>
  <w:style w:type="paragraph" w:customStyle="1" w:styleId="ITSTableText">
    <w:name w:val="ITS_Table Text"/>
    <w:uiPriority w:val="99"/>
    <w:rsid w:val="00CA53A3"/>
    <w:pPr>
      <w:spacing w:before="60" w:after="60" w:line="264" w:lineRule="auto"/>
    </w:pPr>
    <w:rPr>
      <w:rFonts w:ascii="Arial" w:hAnsi="Arial"/>
      <w:sz w:val="18"/>
      <w:szCs w:val="24"/>
    </w:rPr>
  </w:style>
  <w:style w:type="paragraph" w:customStyle="1" w:styleId="PFNum">
    <w:name w:val="PF (Num)"/>
    <w:basedOn w:val="Normal"/>
    <w:rsid w:val="009138B7"/>
    <w:pPr>
      <w:tabs>
        <w:tab w:val="right" w:pos="9214"/>
      </w:tabs>
      <w:spacing w:before="120" w:after="120"/>
    </w:pPr>
    <w:rPr>
      <w:rFonts w:ascii="Arial" w:hAnsi="Arial"/>
      <w:iCs/>
      <w:color w:val="000000"/>
      <w:sz w:val="22"/>
      <w:szCs w:val="20"/>
      <w:lang w:eastAsia="en-US"/>
    </w:rPr>
  </w:style>
  <w:style w:type="character" w:customStyle="1" w:styleId="UnresolvedMention1">
    <w:name w:val="Unresolved Mention1"/>
    <w:basedOn w:val="DefaultParagraphFont"/>
    <w:uiPriority w:val="99"/>
    <w:semiHidden/>
    <w:unhideWhenUsed/>
    <w:rsid w:val="00FE510B"/>
    <w:rPr>
      <w:color w:val="808080"/>
      <w:shd w:val="clear" w:color="auto" w:fill="E6E6E6"/>
    </w:rPr>
  </w:style>
  <w:style w:type="paragraph" w:customStyle="1" w:styleId="ydp82be83b9msonormal">
    <w:name w:val="ydp82be83b9msonormal"/>
    <w:basedOn w:val="Normal"/>
    <w:rsid w:val="005062F3"/>
    <w:pPr>
      <w:spacing w:before="100" w:beforeAutospacing="1" w:after="100" w:afterAutospacing="1"/>
    </w:pPr>
    <w:rPr>
      <w:rFonts w:ascii="Calibri" w:eastAsiaTheme="minorHAnsi" w:hAnsi="Calibri" w:cs="Calibri"/>
      <w:sz w:val="22"/>
      <w:szCs w:val="22"/>
    </w:rPr>
  </w:style>
  <w:style w:type="paragraph" w:customStyle="1" w:styleId="ydp82be83b9msolistparagraph">
    <w:name w:val="ydp82be83b9msolistparagraph"/>
    <w:basedOn w:val="Normal"/>
    <w:rsid w:val="005062F3"/>
    <w:pPr>
      <w:spacing w:before="100" w:beforeAutospacing="1" w:after="100" w:afterAutospacing="1"/>
    </w:pPr>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3702">
      <w:bodyDiv w:val="1"/>
      <w:marLeft w:val="0"/>
      <w:marRight w:val="0"/>
      <w:marTop w:val="0"/>
      <w:marBottom w:val="0"/>
      <w:divBdr>
        <w:top w:val="none" w:sz="0" w:space="0" w:color="auto"/>
        <w:left w:val="none" w:sz="0" w:space="0" w:color="auto"/>
        <w:bottom w:val="none" w:sz="0" w:space="0" w:color="auto"/>
        <w:right w:val="none" w:sz="0" w:space="0" w:color="auto"/>
      </w:divBdr>
    </w:div>
    <w:div w:id="388847586">
      <w:bodyDiv w:val="1"/>
      <w:marLeft w:val="0"/>
      <w:marRight w:val="0"/>
      <w:marTop w:val="0"/>
      <w:marBottom w:val="0"/>
      <w:divBdr>
        <w:top w:val="none" w:sz="0" w:space="0" w:color="auto"/>
        <w:left w:val="none" w:sz="0" w:space="0" w:color="auto"/>
        <w:bottom w:val="none" w:sz="0" w:space="0" w:color="auto"/>
        <w:right w:val="none" w:sz="0" w:space="0" w:color="auto"/>
      </w:divBdr>
    </w:div>
    <w:div w:id="432290225">
      <w:bodyDiv w:val="1"/>
      <w:marLeft w:val="0"/>
      <w:marRight w:val="0"/>
      <w:marTop w:val="0"/>
      <w:marBottom w:val="0"/>
      <w:divBdr>
        <w:top w:val="none" w:sz="0" w:space="0" w:color="auto"/>
        <w:left w:val="none" w:sz="0" w:space="0" w:color="auto"/>
        <w:bottom w:val="none" w:sz="0" w:space="0" w:color="auto"/>
        <w:right w:val="none" w:sz="0" w:space="0" w:color="auto"/>
      </w:divBdr>
    </w:div>
    <w:div w:id="482355491">
      <w:bodyDiv w:val="1"/>
      <w:marLeft w:val="0"/>
      <w:marRight w:val="0"/>
      <w:marTop w:val="0"/>
      <w:marBottom w:val="0"/>
      <w:divBdr>
        <w:top w:val="none" w:sz="0" w:space="0" w:color="auto"/>
        <w:left w:val="none" w:sz="0" w:space="0" w:color="auto"/>
        <w:bottom w:val="none" w:sz="0" w:space="0" w:color="auto"/>
        <w:right w:val="none" w:sz="0" w:space="0" w:color="auto"/>
      </w:divBdr>
    </w:div>
    <w:div w:id="580329775">
      <w:bodyDiv w:val="1"/>
      <w:marLeft w:val="0"/>
      <w:marRight w:val="0"/>
      <w:marTop w:val="0"/>
      <w:marBottom w:val="0"/>
      <w:divBdr>
        <w:top w:val="none" w:sz="0" w:space="0" w:color="auto"/>
        <w:left w:val="none" w:sz="0" w:space="0" w:color="auto"/>
        <w:bottom w:val="none" w:sz="0" w:space="0" w:color="auto"/>
        <w:right w:val="none" w:sz="0" w:space="0" w:color="auto"/>
      </w:divBdr>
    </w:div>
    <w:div w:id="972561025">
      <w:bodyDiv w:val="1"/>
      <w:marLeft w:val="0"/>
      <w:marRight w:val="0"/>
      <w:marTop w:val="0"/>
      <w:marBottom w:val="0"/>
      <w:divBdr>
        <w:top w:val="none" w:sz="0" w:space="0" w:color="auto"/>
        <w:left w:val="none" w:sz="0" w:space="0" w:color="auto"/>
        <w:bottom w:val="none" w:sz="0" w:space="0" w:color="auto"/>
        <w:right w:val="none" w:sz="0" w:space="0" w:color="auto"/>
      </w:divBdr>
    </w:div>
    <w:div w:id="973291703">
      <w:bodyDiv w:val="1"/>
      <w:marLeft w:val="0"/>
      <w:marRight w:val="0"/>
      <w:marTop w:val="0"/>
      <w:marBottom w:val="0"/>
      <w:divBdr>
        <w:top w:val="none" w:sz="0" w:space="0" w:color="auto"/>
        <w:left w:val="none" w:sz="0" w:space="0" w:color="auto"/>
        <w:bottom w:val="none" w:sz="0" w:space="0" w:color="auto"/>
        <w:right w:val="none" w:sz="0" w:space="0" w:color="auto"/>
      </w:divBdr>
    </w:div>
    <w:div w:id="1103302962">
      <w:bodyDiv w:val="1"/>
      <w:marLeft w:val="0"/>
      <w:marRight w:val="0"/>
      <w:marTop w:val="0"/>
      <w:marBottom w:val="0"/>
      <w:divBdr>
        <w:top w:val="none" w:sz="0" w:space="0" w:color="auto"/>
        <w:left w:val="none" w:sz="0" w:space="0" w:color="auto"/>
        <w:bottom w:val="none" w:sz="0" w:space="0" w:color="auto"/>
        <w:right w:val="none" w:sz="0" w:space="0" w:color="auto"/>
      </w:divBdr>
    </w:div>
    <w:div w:id="1126974376">
      <w:bodyDiv w:val="1"/>
      <w:marLeft w:val="0"/>
      <w:marRight w:val="0"/>
      <w:marTop w:val="0"/>
      <w:marBottom w:val="0"/>
      <w:divBdr>
        <w:top w:val="none" w:sz="0" w:space="0" w:color="auto"/>
        <w:left w:val="none" w:sz="0" w:space="0" w:color="auto"/>
        <w:bottom w:val="none" w:sz="0" w:space="0" w:color="auto"/>
        <w:right w:val="none" w:sz="0" w:space="0" w:color="auto"/>
      </w:divBdr>
    </w:div>
    <w:div w:id="1208374623">
      <w:bodyDiv w:val="1"/>
      <w:marLeft w:val="150"/>
      <w:marRight w:val="150"/>
      <w:marTop w:val="0"/>
      <w:marBottom w:val="0"/>
      <w:divBdr>
        <w:top w:val="none" w:sz="0" w:space="0" w:color="auto"/>
        <w:left w:val="none" w:sz="0" w:space="0" w:color="auto"/>
        <w:bottom w:val="none" w:sz="0" w:space="0" w:color="auto"/>
        <w:right w:val="none" w:sz="0" w:space="0" w:color="auto"/>
      </w:divBdr>
      <w:divsChild>
        <w:div w:id="794256229">
          <w:marLeft w:val="0"/>
          <w:marRight w:val="0"/>
          <w:marTop w:val="0"/>
          <w:marBottom w:val="0"/>
          <w:divBdr>
            <w:top w:val="none" w:sz="0" w:space="0" w:color="auto"/>
            <w:left w:val="none" w:sz="0" w:space="0" w:color="auto"/>
            <w:bottom w:val="none" w:sz="0" w:space="0" w:color="auto"/>
            <w:right w:val="none" w:sz="0" w:space="0" w:color="auto"/>
          </w:divBdr>
          <w:divsChild>
            <w:div w:id="1527518804">
              <w:marLeft w:val="0"/>
              <w:marRight w:val="0"/>
              <w:marTop w:val="0"/>
              <w:marBottom w:val="0"/>
              <w:divBdr>
                <w:top w:val="single" w:sz="18" w:space="0" w:color="auto"/>
                <w:left w:val="none" w:sz="0" w:space="0" w:color="auto"/>
                <w:bottom w:val="none" w:sz="0" w:space="0" w:color="auto"/>
                <w:right w:val="none" w:sz="0" w:space="0" w:color="auto"/>
              </w:divBdr>
              <w:divsChild>
                <w:div w:id="1961524584">
                  <w:marLeft w:val="0"/>
                  <w:marRight w:val="0"/>
                  <w:marTop w:val="0"/>
                  <w:marBottom w:val="150"/>
                  <w:divBdr>
                    <w:top w:val="single" w:sz="18" w:space="0" w:color="222222"/>
                    <w:left w:val="none" w:sz="0" w:space="0" w:color="auto"/>
                    <w:bottom w:val="none" w:sz="0" w:space="0" w:color="auto"/>
                    <w:right w:val="none" w:sz="0" w:space="0" w:color="auto"/>
                  </w:divBdr>
                  <w:divsChild>
                    <w:div w:id="182288129">
                      <w:marLeft w:val="0"/>
                      <w:marRight w:val="0"/>
                      <w:marTop w:val="0"/>
                      <w:marBottom w:val="0"/>
                      <w:divBdr>
                        <w:top w:val="none" w:sz="0" w:space="0" w:color="auto"/>
                        <w:left w:val="none" w:sz="0" w:space="0" w:color="auto"/>
                        <w:bottom w:val="none" w:sz="0" w:space="0" w:color="auto"/>
                        <w:right w:val="none" w:sz="0" w:space="0" w:color="auto"/>
                      </w:divBdr>
                      <w:divsChild>
                        <w:div w:id="1046763109">
                          <w:marLeft w:val="0"/>
                          <w:marRight w:val="0"/>
                          <w:marTop w:val="0"/>
                          <w:marBottom w:val="0"/>
                          <w:divBdr>
                            <w:top w:val="none" w:sz="0" w:space="0" w:color="auto"/>
                            <w:left w:val="none" w:sz="0" w:space="0" w:color="auto"/>
                            <w:bottom w:val="none" w:sz="0" w:space="0" w:color="auto"/>
                            <w:right w:val="none" w:sz="0" w:space="0" w:color="auto"/>
                          </w:divBdr>
                          <w:divsChild>
                            <w:div w:id="2925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237708">
      <w:bodyDiv w:val="1"/>
      <w:marLeft w:val="0"/>
      <w:marRight w:val="0"/>
      <w:marTop w:val="0"/>
      <w:marBottom w:val="0"/>
      <w:divBdr>
        <w:top w:val="none" w:sz="0" w:space="0" w:color="auto"/>
        <w:left w:val="none" w:sz="0" w:space="0" w:color="auto"/>
        <w:bottom w:val="none" w:sz="0" w:space="0" w:color="auto"/>
        <w:right w:val="none" w:sz="0" w:space="0" w:color="auto"/>
      </w:divBdr>
    </w:div>
    <w:div w:id="1308782524">
      <w:bodyDiv w:val="1"/>
      <w:marLeft w:val="0"/>
      <w:marRight w:val="0"/>
      <w:marTop w:val="0"/>
      <w:marBottom w:val="0"/>
      <w:divBdr>
        <w:top w:val="none" w:sz="0" w:space="0" w:color="auto"/>
        <w:left w:val="none" w:sz="0" w:space="0" w:color="auto"/>
        <w:bottom w:val="none" w:sz="0" w:space="0" w:color="auto"/>
        <w:right w:val="none" w:sz="0" w:space="0" w:color="auto"/>
      </w:divBdr>
    </w:div>
    <w:div w:id="1341278123">
      <w:bodyDiv w:val="1"/>
      <w:marLeft w:val="0"/>
      <w:marRight w:val="0"/>
      <w:marTop w:val="0"/>
      <w:marBottom w:val="0"/>
      <w:divBdr>
        <w:top w:val="none" w:sz="0" w:space="0" w:color="auto"/>
        <w:left w:val="none" w:sz="0" w:space="0" w:color="auto"/>
        <w:bottom w:val="none" w:sz="0" w:space="0" w:color="auto"/>
        <w:right w:val="none" w:sz="0" w:space="0" w:color="auto"/>
      </w:divBdr>
    </w:div>
    <w:div w:id="1345982030">
      <w:bodyDiv w:val="1"/>
      <w:marLeft w:val="0"/>
      <w:marRight w:val="0"/>
      <w:marTop w:val="0"/>
      <w:marBottom w:val="0"/>
      <w:divBdr>
        <w:top w:val="none" w:sz="0" w:space="0" w:color="auto"/>
        <w:left w:val="none" w:sz="0" w:space="0" w:color="auto"/>
        <w:bottom w:val="none" w:sz="0" w:space="0" w:color="auto"/>
        <w:right w:val="none" w:sz="0" w:space="0" w:color="auto"/>
      </w:divBdr>
    </w:div>
    <w:div w:id="1379089172">
      <w:bodyDiv w:val="1"/>
      <w:marLeft w:val="150"/>
      <w:marRight w:val="150"/>
      <w:marTop w:val="0"/>
      <w:marBottom w:val="0"/>
      <w:divBdr>
        <w:top w:val="none" w:sz="0" w:space="0" w:color="auto"/>
        <w:left w:val="none" w:sz="0" w:space="0" w:color="auto"/>
        <w:bottom w:val="none" w:sz="0" w:space="0" w:color="auto"/>
        <w:right w:val="none" w:sz="0" w:space="0" w:color="auto"/>
      </w:divBdr>
      <w:divsChild>
        <w:div w:id="617831586">
          <w:marLeft w:val="0"/>
          <w:marRight w:val="0"/>
          <w:marTop w:val="0"/>
          <w:marBottom w:val="0"/>
          <w:divBdr>
            <w:top w:val="none" w:sz="0" w:space="0" w:color="auto"/>
            <w:left w:val="none" w:sz="0" w:space="0" w:color="auto"/>
            <w:bottom w:val="none" w:sz="0" w:space="0" w:color="auto"/>
            <w:right w:val="none" w:sz="0" w:space="0" w:color="auto"/>
          </w:divBdr>
          <w:divsChild>
            <w:div w:id="141973815">
              <w:marLeft w:val="0"/>
              <w:marRight w:val="0"/>
              <w:marTop w:val="0"/>
              <w:marBottom w:val="0"/>
              <w:divBdr>
                <w:top w:val="single" w:sz="18" w:space="0" w:color="auto"/>
                <w:left w:val="none" w:sz="0" w:space="0" w:color="auto"/>
                <w:bottom w:val="none" w:sz="0" w:space="0" w:color="auto"/>
                <w:right w:val="none" w:sz="0" w:space="0" w:color="auto"/>
              </w:divBdr>
              <w:divsChild>
                <w:div w:id="649596480">
                  <w:marLeft w:val="0"/>
                  <w:marRight w:val="0"/>
                  <w:marTop w:val="0"/>
                  <w:marBottom w:val="150"/>
                  <w:divBdr>
                    <w:top w:val="single" w:sz="18" w:space="0" w:color="222222"/>
                    <w:left w:val="none" w:sz="0" w:space="0" w:color="auto"/>
                    <w:bottom w:val="none" w:sz="0" w:space="0" w:color="auto"/>
                    <w:right w:val="none" w:sz="0" w:space="0" w:color="auto"/>
                  </w:divBdr>
                  <w:divsChild>
                    <w:div w:id="369569259">
                      <w:marLeft w:val="0"/>
                      <w:marRight w:val="0"/>
                      <w:marTop w:val="0"/>
                      <w:marBottom w:val="0"/>
                      <w:divBdr>
                        <w:top w:val="none" w:sz="0" w:space="0" w:color="auto"/>
                        <w:left w:val="none" w:sz="0" w:space="0" w:color="auto"/>
                        <w:bottom w:val="none" w:sz="0" w:space="0" w:color="auto"/>
                        <w:right w:val="none" w:sz="0" w:space="0" w:color="auto"/>
                      </w:divBdr>
                      <w:divsChild>
                        <w:div w:id="1659462520">
                          <w:marLeft w:val="0"/>
                          <w:marRight w:val="0"/>
                          <w:marTop w:val="0"/>
                          <w:marBottom w:val="0"/>
                          <w:divBdr>
                            <w:top w:val="none" w:sz="0" w:space="0" w:color="auto"/>
                            <w:left w:val="none" w:sz="0" w:space="0" w:color="auto"/>
                            <w:bottom w:val="none" w:sz="0" w:space="0" w:color="auto"/>
                            <w:right w:val="none" w:sz="0" w:space="0" w:color="auto"/>
                          </w:divBdr>
                          <w:divsChild>
                            <w:div w:id="175127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050622">
      <w:bodyDiv w:val="1"/>
      <w:marLeft w:val="0"/>
      <w:marRight w:val="0"/>
      <w:marTop w:val="0"/>
      <w:marBottom w:val="0"/>
      <w:divBdr>
        <w:top w:val="none" w:sz="0" w:space="0" w:color="auto"/>
        <w:left w:val="none" w:sz="0" w:space="0" w:color="auto"/>
        <w:bottom w:val="none" w:sz="0" w:space="0" w:color="auto"/>
        <w:right w:val="none" w:sz="0" w:space="0" w:color="auto"/>
      </w:divBdr>
    </w:div>
    <w:div w:id="1443647348">
      <w:bodyDiv w:val="1"/>
      <w:marLeft w:val="0"/>
      <w:marRight w:val="0"/>
      <w:marTop w:val="0"/>
      <w:marBottom w:val="0"/>
      <w:divBdr>
        <w:top w:val="none" w:sz="0" w:space="0" w:color="auto"/>
        <w:left w:val="none" w:sz="0" w:space="0" w:color="auto"/>
        <w:bottom w:val="none" w:sz="0" w:space="0" w:color="auto"/>
        <w:right w:val="none" w:sz="0" w:space="0" w:color="auto"/>
      </w:divBdr>
    </w:div>
    <w:div w:id="1716537435">
      <w:bodyDiv w:val="1"/>
      <w:marLeft w:val="0"/>
      <w:marRight w:val="0"/>
      <w:marTop w:val="0"/>
      <w:marBottom w:val="0"/>
      <w:divBdr>
        <w:top w:val="none" w:sz="0" w:space="0" w:color="auto"/>
        <w:left w:val="none" w:sz="0" w:space="0" w:color="auto"/>
        <w:bottom w:val="none" w:sz="0" w:space="0" w:color="auto"/>
        <w:right w:val="none" w:sz="0" w:space="0" w:color="auto"/>
      </w:divBdr>
    </w:div>
    <w:div w:id="209774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amata.shakya@mtr.com.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Applicant Selection Criteria Information</vt:lpstr>
    </vt:vector>
  </TitlesOfParts>
  <Company>SMS Management &amp; Technology</Company>
  <LinksUpToDate>false</LinksUpToDate>
  <CharactersWithSpaces>6328</CharactersWithSpaces>
  <SharedDoc>false</SharedDoc>
  <HLinks>
    <vt:vector size="6" baseType="variant">
      <vt:variant>
        <vt:i4>327805</vt:i4>
      </vt:variant>
      <vt:variant>
        <vt:i4>0</vt:i4>
      </vt:variant>
      <vt:variant>
        <vt:i4>0</vt:i4>
      </vt:variant>
      <vt:variant>
        <vt:i4>5</vt:i4>
      </vt:variant>
      <vt:variant>
        <vt:lpwstr>mailto:submissions@mtr.com.au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Applicant Selection Criteria Information</dc:title>
  <dc:creator>SMS M&amp;T</dc:creator>
  <cp:lastModifiedBy>Samata Shakya</cp:lastModifiedBy>
  <cp:revision>4</cp:revision>
  <cp:lastPrinted>2004-01-16T01:21:00Z</cp:lastPrinted>
  <dcterms:created xsi:type="dcterms:W3CDTF">2020-08-31T07:08:00Z</dcterms:created>
  <dcterms:modified xsi:type="dcterms:W3CDTF">2020-09-30T01:49:00Z</dcterms:modified>
</cp:coreProperties>
</file>