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83DC" w14:textId="5413B72C" w:rsidR="00BD01D3" w:rsidRDefault="00000000" w:rsidP="00F1133A">
      <w:pPr>
        <w:jc w:val="center"/>
        <w:rPr>
          <w:b/>
        </w:rPr>
      </w:pPr>
      <w:r>
        <w:rPr>
          <w:b/>
        </w:rPr>
        <w:t>PROCURAÇÃO “</w:t>
      </w:r>
      <w:r>
        <w:rPr>
          <w:b/>
          <w:i/>
        </w:rPr>
        <w:t>AD JUDICI</w:t>
      </w:r>
      <w:r>
        <w:rPr>
          <w:b/>
          <w:i/>
          <w:caps/>
        </w:rPr>
        <w:t>A”</w:t>
      </w:r>
    </w:p>
    <w:p w14:paraId="7D156E27" w14:textId="77777777" w:rsidR="00BD01D3" w:rsidRDefault="00BD01D3">
      <w:pPr>
        <w:jc w:val="both"/>
      </w:pPr>
    </w:p>
    <w:p w14:paraId="3A2FC933" w14:textId="77777777" w:rsidR="00BD01D3" w:rsidRDefault="00000000">
      <w:pPr>
        <w:tabs>
          <w:tab w:val="left" w:pos="4815"/>
        </w:tabs>
        <w:jc w:val="both"/>
        <w:rPr>
          <w:sz w:val="28"/>
          <w:szCs w:val="28"/>
        </w:rPr>
      </w:pPr>
      <w:r>
        <w:rPr>
          <w:sz w:val="28"/>
          <w:szCs w:val="28"/>
        </w:rPr>
        <w:tab/>
      </w:r>
    </w:p>
    <w:p w14:paraId="56468D42" w14:textId="798C6C6E" w:rsidR="00BD01D3" w:rsidRDefault="00000000">
      <w:pPr>
        <w:tabs>
          <w:tab w:val="left" w:pos="1395"/>
        </w:tabs>
        <w:jc w:val="both"/>
        <w:rPr>
          <w:sz w:val="28"/>
          <w:szCs w:val="28"/>
        </w:rPr>
      </w:pPr>
      <w:r>
        <w:rPr>
          <w:b/>
          <w:bCs/>
          <w:caps/>
          <w:sz w:val="28"/>
          <w:szCs w:val="28"/>
        </w:rPr>
        <w:t>OutorgantE</w:t>
      </w:r>
      <w:r>
        <w:rPr>
          <w:caps/>
          <w:sz w:val="28"/>
          <w:szCs w:val="28"/>
        </w:rPr>
        <w:t xml:space="preserve">: </w:t>
      </w:r>
      <w:bookmarkStart w:id="0" w:name="_Hlk51007072"/>
      <w:bookmarkEnd w:id="0"/>
      <w:r w:rsidR="001E507D">
        <w:rPr>
          <w:b/>
          <w:bCs/>
          <w:sz w:val="28"/>
          <w:szCs w:val="28"/>
        </w:rPr>
        <w:t>EDUARDO SANTOS DA CONCEIÇÃO</w:t>
      </w:r>
      <w:r>
        <w:rPr>
          <w:sz w:val="28"/>
          <w:szCs w:val="28"/>
        </w:rPr>
        <w:t xml:space="preserve">, Brasileiro(a), Solteiro, </w:t>
      </w:r>
      <w:r w:rsidR="001E507D">
        <w:rPr>
          <w:sz w:val="28"/>
          <w:szCs w:val="28"/>
        </w:rPr>
        <w:t>Autônomo</w:t>
      </w:r>
      <w:r>
        <w:rPr>
          <w:sz w:val="28"/>
          <w:szCs w:val="28"/>
        </w:rPr>
        <w:t xml:space="preserve">, portador(a) do CPF n°. </w:t>
      </w:r>
      <w:r w:rsidR="001E507D">
        <w:rPr>
          <w:b/>
          <w:bCs/>
          <w:sz w:val="28"/>
          <w:szCs w:val="28"/>
        </w:rPr>
        <w:t>028.846.492-39</w:t>
      </w:r>
      <w:r>
        <w:rPr>
          <w:sz w:val="28"/>
          <w:szCs w:val="28"/>
        </w:rPr>
        <w:t xml:space="preserve">, residente e domiciliado(a) na </w:t>
      </w:r>
      <w:r w:rsidR="001E507D">
        <w:rPr>
          <w:b/>
          <w:bCs/>
          <w:sz w:val="28"/>
          <w:szCs w:val="28"/>
        </w:rPr>
        <w:t>Área Rural</w:t>
      </w:r>
      <w:r>
        <w:rPr>
          <w:sz w:val="28"/>
          <w:szCs w:val="28"/>
        </w:rPr>
        <w:t>,</w:t>
      </w:r>
      <w:r w:rsidR="001E507D">
        <w:rPr>
          <w:sz w:val="28"/>
          <w:szCs w:val="28"/>
        </w:rPr>
        <w:t xml:space="preserve"> 01</w:t>
      </w:r>
      <w:r>
        <w:rPr>
          <w:sz w:val="28"/>
          <w:szCs w:val="28"/>
        </w:rPr>
        <w:t xml:space="preserve">, em </w:t>
      </w:r>
      <w:r>
        <w:rPr>
          <w:b/>
          <w:bCs/>
          <w:sz w:val="28"/>
          <w:szCs w:val="28"/>
        </w:rPr>
        <w:t>Rio branco</w:t>
      </w:r>
      <w:r>
        <w:rPr>
          <w:sz w:val="28"/>
          <w:szCs w:val="28"/>
        </w:rPr>
        <w:t>-</w:t>
      </w:r>
      <w:r>
        <w:rPr>
          <w:b/>
          <w:bCs/>
          <w:sz w:val="28"/>
          <w:szCs w:val="28"/>
        </w:rPr>
        <w:t>AC</w:t>
      </w:r>
      <w:r>
        <w:rPr>
          <w:sz w:val="28"/>
          <w:szCs w:val="28"/>
        </w:rPr>
        <w:t>, CEP: 69921521</w:t>
      </w:r>
      <w:r w:rsidR="0023785D">
        <w:rPr>
          <w:sz w:val="28"/>
          <w:szCs w:val="28"/>
        </w:rPr>
        <w:t>.</w:t>
      </w:r>
    </w:p>
    <w:p w14:paraId="6BA5EDBF" w14:textId="77777777" w:rsidR="00BD01D3" w:rsidRDefault="00BD01D3">
      <w:pPr>
        <w:jc w:val="both"/>
        <w:rPr>
          <w:b/>
          <w:bCs/>
          <w:caps/>
          <w:sz w:val="26"/>
          <w:szCs w:val="26"/>
        </w:rPr>
      </w:pPr>
    </w:p>
    <w:p w14:paraId="50B73E73" w14:textId="77777777" w:rsidR="009309CE" w:rsidRDefault="009309CE">
      <w:pPr>
        <w:jc w:val="both"/>
        <w:rPr>
          <w:b/>
          <w:bCs/>
          <w:caps/>
          <w:sz w:val="26"/>
          <w:szCs w:val="26"/>
        </w:rPr>
      </w:pPr>
    </w:p>
    <w:p w14:paraId="579EB13F" w14:textId="23226514" w:rsidR="00BD01D3" w:rsidRDefault="00000000" w:rsidP="0023785D">
      <w:pPr>
        <w:tabs>
          <w:tab w:val="left" w:pos="1395"/>
        </w:tabs>
        <w:jc w:val="both"/>
        <w:rPr>
          <w:sz w:val="28"/>
          <w:szCs w:val="28"/>
        </w:rPr>
      </w:pPr>
      <w:r>
        <w:rPr>
          <w:b/>
          <w:caps/>
          <w:sz w:val="28"/>
          <w:szCs w:val="28"/>
        </w:rPr>
        <w:t>Outorgado</w:t>
      </w:r>
      <w:r>
        <w:rPr>
          <w:sz w:val="28"/>
          <w:szCs w:val="28"/>
        </w:rPr>
        <w:t xml:space="preserve">: </w:t>
      </w:r>
      <w:r w:rsidR="001E507D">
        <w:rPr>
          <w:b/>
          <w:sz w:val="28"/>
          <w:szCs w:val="28"/>
        </w:rPr>
        <w:t>SIDNE ROBSON BARROS DE OLIVEIRA</w:t>
      </w:r>
      <w:r>
        <w:rPr>
          <w:sz w:val="28"/>
          <w:szCs w:val="28"/>
        </w:rPr>
        <w:t xml:space="preserve">, </w:t>
      </w:r>
      <w:r w:rsidR="001E507D">
        <w:rPr>
          <w:sz w:val="28"/>
          <w:szCs w:val="28"/>
        </w:rPr>
        <w:t xml:space="preserve">Brasileiro(a), Solteiro, </w:t>
      </w:r>
      <w:r w:rsidR="001E507D">
        <w:rPr>
          <w:sz w:val="28"/>
          <w:szCs w:val="28"/>
        </w:rPr>
        <w:t xml:space="preserve">Agropecuarista </w:t>
      </w:r>
      <w:proofErr w:type="spellStart"/>
      <w:r w:rsidR="001E507D">
        <w:rPr>
          <w:sz w:val="28"/>
          <w:szCs w:val="28"/>
        </w:rPr>
        <w:t>Autonômo</w:t>
      </w:r>
      <w:proofErr w:type="spellEnd"/>
      <w:r w:rsidR="001E507D">
        <w:rPr>
          <w:sz w:val="28"/>
          <w:szCs w:val="28"/>
        </w:rPr>
        <w:t xml:space="preserve">, portador(a) do CPF n°. </w:t>
      </w:r>
      <w:r w:rsidR="001E507D">
        <w:rPr>
          <w:sz w:val="28"/>
          <w:szCs w:val="28"/>
        </w:rPr>
        <w:t>051.437.412-89</w:t>
      </w:r>
      <w:r w:rsidR="001E507D">
        <w:rPr>
          <w:sz w:val="28"/>
          <w:szCs w:val="28"/>
        </w:rPr>
        <w:t xml:space="preserve"> e RG n°. </w:t>
      </w:r>
      <w:r w:rsidR="001E507D">
        <w:rPr>
          <w:b/>
          <w:bCs/>
          <w:sz w:val="28"/>
          <w:szCs w:val="28"/>
        </w:rPr>
        <w:t>13385666</w:t>
      </w:r>
      <w:r w:rsidR="001E507D">
        <w:rPr>
          <w:sz w:val="28"/>
          <w:szCs w:val="28"/>
        </w:rPr>
        <w:t>, residente e domiciliado(a) n</w:t>
      </w:r>
      <w:r w:rsidR="001E507D">
        <w:rPr>
          <w:sz w:val="28"/>
          <w:szCs w:val="28"/>
        </w:rPr>
        <w:t xml:space="preserve">o </w:t>
      </w:r>
      <w:r w:rsidR="001E507D" w:rsidRPr="001E507D">
        <w:rPr>
          <w:b/>
          <w:bCs/>
          <w:sz w:val="28"/>
          <w:szCs w:val="28"/>
        </w:rPr>
        <w:t xml:space="preserve">Ramal da </w:t>
      </w:r>
      <w:proofErr w:type="spellStart"/>
      <w:r w:rsidR="001E507D" w:rsidRPr="001E507D">
        <w:rPr>
          <w:b/>
          <w:bCs/>
          <w:sz w:val="28"/>
          <w:szCs w:val="28"/>
        </w:rPr>
        <w:t>Picarreira</w:t>
      </w:r>
      <w:proofErr w:type="spellEnd"/>
      <w:r w:rsidR="001E507D">
        <w:rPr>
          <w:sz w:val="28"/>
          <w:szCs w:val="28"/>
        </w:rPr>
        <w:t>,</w:t>
      </w:r>
      <w:r w:rsidR="001E507D">
        <w:rPr>
          <w:sz w:val="28"/>
          <w:szCs w:val="28"/>
        </w:rPr>
        <w:t xml:space="preserve"> 2111</w:t>
      </w:r>
      <w:r w:rsidR="001E507D">
        <w:rPr>
          <w:sz w:val="28"/>
          <w:szCs w:val="28"/>
        </w:rPr>
        <w:t>,</w:t>
      </w:r>
      <w:r w:rsidR="001E507D">
        <w:rPr>
          <w:sz w:val="28"/>
          <w:szCs w:val="28"/>
        </w:rPr>
        <w:t xml:space="preserve"> </w:t>
      </w:r>
      <w:r w:rsidR="001E507D">
        <w:rPr>
          <w:sz w:val="28"/>
          <w:szCs w:val="28"/>
        </w:rPr>
        <w:t xml:space="preserve">bairro: </w:t>
      </w:r>
      <w:r w:rsidR="001E507D">
        <w:rPr>
          <w:sz w:val="28"/>
          <w:szCs w:val="28"/>
        </w:rPr>
        <w:t xml:space="preserve">Vila </w:t>
      </w:r>
      <w:proofErr w:type="spellStart"/>
      <w:r w:rsidR="001E507D">
        <w:rPr>
          <w:sz w:val="28"/>
          <w:szCs w:val="28"/>
        </w:rPr>
        <w:t>Benfíca</w:t>
      </w:r>
      <w:proofErr w:type="spellEnd"/>
      <w:r w:rsidR="001E507D">
        <w:rPr>
          <w:sz w:val="28"/>
          <w:szCs w:val="28"/>
        </w:rPr>
        <w:t xml:space="preserve">, em </w:t>
      </w:r>
      <w:r w:rsidR="001E507D">
        <w:rPr>
          <w:b/>
          <w:bCs/>
          <w:sz w:val="28"/>
          <w:szCs w:val="28"/>
        </w:rPr>
        <w:t>Rio branco</w:t>
      </w:r>
      <w:r w:rsidR="001E507D">
        <w:rPr>
          <w:sz w:val="28"/>
          <w:szCs w:val="28"/>
        </w:rPr>
        <w:t>-</w:t>
      </w:r>
      <w:r w:rsidR="001E507D">
        <w:rPr>
          <w:b/>
          <w:bCs/>
          <w:sz w:val="28"/>
          <w:szCs w:val="28"/>
        </w:rPr>
        <w:t>AC</w:t>
      </w:r>
      <w:r w:rsidR="001E507D">
        <w:rPr>
          <w:sz w:val="28"/>
          <w:szCs w:val="28"/>
        </w:rPr>
        <w:t>, CEP: 699</w:t>
      </w:r>
      <w:r w:rsidR="001E507D">
        <w:rPr>
          <w:sz w:val="28"/>
          <w:szCs w:val="28"/>
        </w:rPr>
        <w:t>02992</w:t>
      </w:r>
      <w:r w:rsidR="0023785D">
        <w:rPr>
          <w:sz w:val="28"/>
          <w:szCs w:val="28"/>
        </w:rPr>
        <w:t>.</w:t>
      </w:r>
    </w:p>
    <w:p w14:paraId="2C28651E" w14:textId="77777777" w:rsidR="009309CE" w:rsidRDefault="009309CE" w:rsidP="0023785D">
      <w:pPr>
        <w:jc w:val="both"/>
        <w:rPr>
          <w:b/>
          <w:sz w:val="28"/>
          <w:szCs w:val="28"/>
        </w:rPr>
      </w:pPr>
    </w:p>
    <w:p w14:paraId="5B897C06" w14:textId="66CEF20A" w:rsidR="0023785D" w:rsidRPr="0023785D" w:rsidRDefault="0023785D" w:rsidP="0023785D">
      <w:pPr>
        <w:jc w:val="both"/>
        <w:rPr>
          <w:b/>
          <w:sz w:val="28"/>
          <w:szCs w:val="28"/>
        </w:rPr>
      </w:pPr>
      <w:r w:rsidRPr="0023785D">
        <w:rPr>
          <w:sz w:val="28"/>
          <w:szCs w:val="28"/>
        </w:rPr>
        <w:pict w14:anchorId="61490020">
          <v:rect id="_x0000_i1031" style="width:0;height:1.5pt" o:hralign="center" o:hrstd="t" o:hr="t" fillcolor="#a0a0a0" stroked="f"/>
        </w:pict>
      </w:r>
    </w:p>
    <w:p w14:paraId="4467D5AF" w14:textId="77777777" w:rsidR="0023785D" w:rsidRPr="0023785D" w:rsidRDefault="0023785D" w:rsidP="0023785D">
      <w:pPr>
        <w:jc w:val="both"/>
        <w:rPr>
          <w:b/>
          <w:bCs/>
          <w:sz w:val="28"/>
          <w:szCs w:val="28"/>
        </w:rPr>
      </w:pPr>
      <w:r w:rsidRPr="0023785D">
        <w:rPr>
          <w:b/>
          <w:bCs/>
          <w:sz w:val="28"/>
          <w:szCs w:val="28"/>
        </w:rPr>
        <w:t>DOS PODERES:</w:t>
      </w:r>
    </w:p>
    <w:p w14:paraId="70018491" w14:textId="1D014F7E" w:rsidR="00BD01D3" w:rsidRDefault="0023785D" w:rsidP="00C87E11">
      <w:pPr>
        <w:jc w:val="both"/>
        <w:rPr>
          <w:sz w:val="28"/>
          <w:szCs w:val="28"/>
        </w:rPr>
      </w:pPr>
      <w:r w:rsidRPr="0023785D">
        <w:rPr>
          <w:sz w:val="28"/>
          <w:szCs w:val="28"/>
        </w:rPr>
        <w:t>"A quem confere poderes amplos, gerais e absolutos sobre o veículo Marca/Modelo: Toyota Hilux CS D4-D 4X4 2.5 16V 102CV, Ano: 2010, Cor: Prata, Placa: MZY0G22, Chassi: 8AJDR22G7A4012135, RENAVAM: 00206066805. O outorgado tem total poder para vender, alienar e transferir o veículo para o seu próprio nome ou de terceiros, assinando o recibo de compra e venda (CRV/ATPV-e), recebendo valores e dando quitação. Fica expressamente autorizado a representar o outorgante perante o DETRAN, Polícia Rodoviária e demais órgãos competentes para resolver quaisquer pendências, licenciar, solicitar documentos e pagar taxas ou multas. Possui plenos poderes para requerer a liberação e retirar o veículo de pátios de retenção ou apreensão, assinando os termos de liberação. Por fim, pode representar o outorgante em questões judiciais ou extrajudiciais referentes exclusivamente ao veículo, acionar seguradoras e nomear advogados, praticando todos os atos necessários para o cumprimento deste mandato, com poderes para substabelecer."</w:t>
      </w:r>
    </w:p>
    <w:p w14:paraId="7896FE68" w14:textId="77777777" w:rsidR="009309CE" w:rsidRDefault="009309CE" w:rsidP="00C87E11">
      <w:pPr>
        <w:jc w:val="both"/>
        <w:rPr>
          <w:sz w:val="28"/>
          <w:szCs w:val="28"/>
        </w:rPr>
      </w:pPr>
    </w:p>
    <w:p w14:paraId="27F8F77D" w14:textId="77777777" w:rsidR="00BD01D3" w:rsidRDefault="00BD01D3" w:rsidP="00C87E11">
      <w:pPr>
        <w:jc w:val="both"/>
        <w:rPr>
          <w:sz w:val="28"/>
          <w:szCs w:val="28"/>
        </w:rPr>
      </w:pPr>
    </w:p>
    <w:p w14:paraId="6ADBACC8" w14:textId="77777777" w:rsidR="009309CE" w:rsidRDefault="009309CE" w:rsidP="00C87E11">
      <w:pPr>
        <w:jc w:val="both"/>
        <w:rPr>
          <w:sz w:val="28"/>
          <w:szCs w:val="28"/>
        </w:rPr>
      </w:pPr>
    </w:p>
    <w:p w14:paraId="0F777104" w14:textId="77777777" w:rsidR="00F1133A" w:rsidRDefault="00F1133A" w:rsidP="00C87E11">
      <w:pPr>
        <w:jc w:val="both"/>
        <w:rPr>
          <w:sz w:val="28"/>
          <w:szCs w:val="28"/>
        </w:rPr>
      </w:pPr>
    </w:p>
    <w:p w14:paraId="1E6F6C5B" w14:textId="53AAE75F" w:rsidR="00BD01D3" w:rsidRDefault="00000000" w:rsidP="009309CE">
      <w:pPr>
        <w:tabs>
          <w:tab w:val="left" w:pos="4395"/>
        </w:tabs>
        <w:ind w:firstLine="234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Rio Branco/AC, </w:t>
      </w:r>
      <w:r w:rsidR="009309CE">
        <w:rPr>
          <w:sz w:val="28"/>
          <w:szCs w:val="28"/>
        </w:rPr>
        <w:t>2 de março de 2026</w:t>
      </w:r>
    </w:p>
    <w:p w14:paraId="78AA703B" w14:textId="77777777" w:rsidR="009309CE" w:rsidRDefault="009309CE" w:rsidP="009309CE">
      <w:pPr>
        <w:tabs>
          <w:tab w:val="left" w:pos="4395"/>
        </w:tabs>
        <w:ind w:firstLine="2340"/>
        <w:jc w:val="both"/>
        <w:rPr>
          <w:sz w:val="28"/>
          <w:szCs w:val="28"/>
        </w:rPr>
      </w:pPr>
    </w:p>
    <w:p w14:paraId="10763374" w14:textId="77777777" w:rsidR="00C87E11" w:rsidRDefault="00C87E11" w:rsidP="00C87E11">
      <w:pPr>
        <w:rPr>
          <w:sz w:val="28"/>
          <w:szCs w:val="28"/>
        </w:rPr>
      </w:pPr>
    </w:p>
    <w:p w14:paraId="71D6E6F2" w14:textId="77777777" w:rsidR="00F1133A" w:rsidRDefault="00F1133A" w:rsidP="00C87E11">
      <w:pPr>
        <w:rPr>
          <w:sz w:val="28"/>
          <w:szCs w:val="28"/>
        </w:rPr>
      </w:pPr>
    </w:p>
    <w:p w14:paraId="0BF8843E" w14:textId="77777777" w:rsidR="00F1133A" w:rsidRDefault="00F1133A" w:rsidP="00C87E11">
      <w:pPr>
        <w:rPr>
          <w:sz w:val="28"/>
          <w:szCs w:val="28"/>
        </w:rPr>
      </w:pPr>
    </w:p>
    <w:p w14:paraId="339C9575" w14:textId="5E7B10A2" w:rsidR="00BD01D3" w:rsidRDefault="00000000">
      <w:pPr>
        <w:jc w:val="center"/>
        <w:rPr>
          <w:sz w:val="28"/>
          <w:szCs w:val="28"/>
        </w:rPr>
      </w:pPr>
      <w:r>
        <w:rPr>
          <w:sz w:val="28"/>
          <w:szCs w:val="28"/>
        </w:rPr>
        <w:t>___________________________________________________</w:t>
      </w:r>
    </w:p>
    <w:p w14:paraId="0A9E6B31" w14:textId="21A09D85" w:rsidR="00BD01D3" w:rsidRPr="00C87E11" w:rsidRDefault="00000000" w:rsidP="00C87E11">
      <w:pPr>
        <w:jc w:val="center"/>
        <w:rPr>
          <w:b/>
          <w:sz w:val="28"/>
          <w:szCs w:val="28"/>
        </w:rPr>
      </w:pPr>
      <w:r>
        <w:rPr>
          <w:b/>
          <w:caps/>
          <w:sz w:val="28"/>
          <w:szCs w:val="28"/>
        </w:rPr>
        <w:t>OUTORGANTE</w:t>
      </w:r>
    </w:p>
    <w:sectPr w:rsidR="00BD01D3" w:rsidRPr="00C87E11">
      <w:footerReference w:type="default" r:id="rId8"/>
      <w:headerReference w:type="first" r:id="rId9"/>
      <w:footerReference w:type="first" r:id="rId10"/>
      <w:pgSz w:w="11906" w:h="16838"/>
      <w:pgMar w:top="1542" w:right="1701" w:bottom="1542" w:left="1701" w:header="709" w:footer="709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906C8F" w14:textId="77777777" w:rsidR="005A001D" w:rsidRDefault="005A001D">
      <w:r>
        <w:separator/>
      </w:r>
    </w:p>
  </w:endnote>
  <w:endnote w:type="continuationSeparator" w:id="0">
    <w:p w14:paraId="774470D7" w14:textId="77777777" w:rsidR="005A001D" w:rsidRDefault="005A0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modern"/>
    <w:pitch w:val="fixed"/>
  </w:font>
  <w:font w:name="Liberation Sans">
    <w:altName w:val="Arial"/>
    <w:charset w:val="01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Segoe Print">
    <w:panose1 w:val="02000600000000000000"/>
    <w:charset w:val="00"/>
    <w:family w:val="auto"/>
    <w:pitch w:val="variable"/>
    <w:sig w:usb0="0000028F" w:usb1="00000000" w:usb2="00000000" w:usb3="00000000" w:csb0="000000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C4EA48" w14:textId="77777777" w:rsidR="00BD01D3" w:rsidRDefault="00BD01D3">
    <w:pPr>
      <w:pStyle w:val="Rodap"/>
      <w:jc w:val="center"/>
      <w:rPr>
        <w:rFonts w:ascii="Segoe Print" w:hAnsi="Segoe Print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FF602" w14:textId="77777777" w:rsidR="00BD01D3" w:rsidRDefault="00BD01D3">
    <w:pPr>
      <w:pStyle w:val="Rodap"/>
      <w:jc w:val="center"/>
      <w:rPr>
        <w:rFonts w:ascii="Segoe Print" w:hAnsi="Segoe Print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9AAD6D" w14:textId="77777777" w:rsidR="005A001D" w:rsidRDefault="005A001D">
      <w:r>
        <w:separator/>
      </w:r>
    </w:p>
  </w:footnote>
  <w:footnote w:type="continuationSeparator" w:id="0">
    <w:p w14:paraId="11730F11" w14:textId="77777777" w:rsidR="005A001D" w:rsidRDefault="005A001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DF0E2B" w14:textId="77777777" w:rsidR="00BD01D3" w:rsidRDefault="00000000">
    <w:pPr>
      <w:pStyle w:val="Cabealho"/>
      <w:jc w:val="center"/>
      <w:rPr>
        <w:rFonts w:ascii="Monotype Corsiva" w:hAnsi="Monotype Corsiva"/>
        <w:color w:val="000000" w:themeColor="text1"/>
        <w:sz w:val="40"/>
        <w:szCs w:val="40"/>
      </w:rPr>
    </w:pPr>
    <w:r>
      <w:rPr>
        <w:rFonts w:ascii="Monotype Corsiva" w:hAnsi="Monotype Corsiva"/>
        <w:color w:val="000000" w:themeColor="text1"/>
        <w:sz w:val="40"/>
        <w:szCs w:val="40"/>
      </w:rPr>
      <w:t>ASENSI E MEIRELES</w:t>
    </w:r>
  </w:p>
  <w:p w14:paraId="142F7791" w14:textId="77777777" w:rsidR="00BD01D3" w:rsidRDefault="00000000">
    <w:pPr>
      <w:pStyle w:val="Cabealho"/>
      <w:jc w:val="center"/>
      <w:rPr>
        <w:rFonts w:ascii="Monotype Corsiva" w:hAnsi="Monotype Corsiva"/>
        <w:color w:val="000000" w:themeColor="text1"/>
        <w:sz w:val="40"/>
        <w:szCs w:val="40"/>
      </w:rPr>
    </w:pPr>
    <w:r>
      <w:rPr>
        <w:rFonts w:ascii="Monotype Corsiva" w:hAnsi="Monotype Corsiva"/>
        <w:color w:val="000000" w:themeColor="text1"/>
        <w:sz w:val="40"/>
        <w:szCs w:val="40"/>
      </w:rPr>
      <w:t xml:space="preserve"> ADVOGADOS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27162F"/>
    <w:multiLevelType w:val="multilevel"/>
    <w:tmpl w:val="83106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222844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1D3"/>
    <w:rsid w:val="00043C4B"/>
    <w:rsid w:val="001E507D"/>
    <w:rsid w:val="002054BB"/>
    <w:rsid w:val="0023785D"/>
    <w:rsid w:val="005A001D"/>
    <w:rsid w:val="009309CE"/>
    <w:rsid w:val="00BD01D3"/>
    <w:rsid w:val="00C87E11"/>
    <w:rsid w:val="00F11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0008E"/>
  <w15:docId w15:val="{A2F79B04-B28D-4B2B-9D71-CD62A87F5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D1FB9"/>
    <w:rPr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Forte">
    <w:name w:val="Strong"/>
    <w:basedOn w:val="Fontepargpadro"/>
    <w:qFormat/>
    <w:rsid w:val="00087634"/>
    <w:rPr>
      <w:b/>
      <w:bCs/>
    </w:rPr>
  </w:style>
  <w:style w:type="character" w:customStyle="1" w:styleId="TextodebaloChar">
    <w:name w:val="Texto de balão Char"/>
    <w:basedOn w:val="Fontepargpadro"/>
    <w:link w:val="Textodebalo"/>
    <w:qFormat/>
    <w:rsid w:val="009A4EC2"/>
    <w:rPr>
      <w:rFonts w:ascii="Tahoma" w:hAnsi="Tahoma" w:cs="Tahoma"/>
      <w:sz w:val="16"/>
      <w:szCs w:val="16"/>
    </w:rPr>
  </w:style>
  <w:style w:type="character" w:customStyle="1" w:styleId="Cdigo-fonte">
    <w:name w:val="Código-fonte"/>
    <w:qFormat/>
    <w:rPr>
      <w:rFonts w:ascii="Liberation Mono" w:eastAsia="Liberation Mono" w:hAnsi="Liberation Mono" w:cs="Liberation Mono"/>
    </w:rPr>
  </w:style>
  <w:style w:type="paragraph" w:styleId="Ttulo">
    <w:name w:val="Title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Mangal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Noto Sans Devanagari"/>
    </w:rPr>
  </w:style>
  <w:style w:type="paragraph" w:customStyle="1" w:styleId="ndiceuser">
    <w:name w:val="Índice (user)"/>
    <w:basedOn w:val="Normal"/>
    <w:qFormat/>
    <w:pPr>
      <w:suppressLineNumbers/>
    </w:pPr>
    <w:rPr>
      <w:rFonts w:cs="Mangal"/>
    </w:rPr>
  </w:style>
  <w:style w:type="paragraph" w:customStyle="1" w:styleId="CabealhoeRodap">
    <w:name w:val="Cabeçalho e Rodapé"/>
    <w:basedOn w:val="Normal"/>
    <w:qFormat/>
  </w:style>
  <w:style w:type="paragraph" w:customStyle="1" w:styleId="Cabealhoerodap1">
    <w:name w:val="Cabeçalho e rodapé1"/>
    <w:basedOn w:val="Normal"/>
    <w:qFormat/>
  </w:style>
  <w:style w:type="paragraph" w:styleId="Cabealho">
    <w:name w:val="header"/>
    <w:basedOn w:val="Normal"/>
    <w:rsid w:val="00882A9A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882A9A"/>
    <w:pPr>
      <w:tabs>
        <w:tab w:val="center" w:pos="4252"/>
        <w:tab w:val="right" w:pos="8504"/>
      </w:tabs>
    </w:pPr>
  </w:style>
  <w:style w:type="paragraph" w:styleId="Textodebalo">
    <w:name w:val="Balloon Text"/>
    <w:basedOn w:val="Normal"/>
    <w:link w:val="TextodebaloChar"/>
    <w:qFormat/>
    <w:rsid w:val="009A4EC2"/>
    <w:rPr>
      <w:rFonts w:ascii="Tahoma" w:hAnsi="Tahoma" w:cs="Tahoma"/>
      <w:sz w:val="16"/>
      <w:szCs w:val="16"/>
    </w:rPr>
  </w:style>
  <w:style w:type="paragraph" w:customStyle="1" w:styleId="Textoprformatado">
    <w:name w:val="Texto préformatado"/>
    <w:basedOn w:val="Normal"/>
    <w:qFormat/>
    <w:rPr>
      <w:rFonts w:ascii="Liberation Mono" w:eastAsia="Liberation Mono" w:hAnsi="Liberation Mono" w:cs="Liberation Mono"/>
      <w:sz w:val="20"/>
      <w:szCs w:val="20"/>
    </w:rPr>
  </w:style>
  <w:style w:type="paragraph" w:styleId="NormalWeb">
    <w:name w:val="Normal (Web)"/>
    <w:basedOn w:val="Normal"/>
    <w:semiHidden/>
    <w:unhideWhenUsed/>
    <w:rsid w:val="0023785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870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79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DEA9B8-25B0-4024-A53A-E72D1DB418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254</Words>
  <Characters>1376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PROCURAÇÃO</vt:lpstr>
    </vt:vector>
  </TitlesOfParts>
  <Company>TECHNOLOGY</Company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PROCURAÇÃO</dc:title>
  <dc:subject/>
  <dc:creator>Ciac</dc:creator>
  <dc:description/>
  <cp:lastModifiedBy>ANASP ACRE</cp:lastModifiedBy>
  <cp:revision>7</cp:revision>
  <cp:lastPrinted>2026-03-02T19:00:00Z</cp:lastPrinted>
  <dcterms:created xsi:type="dcterms:W3CDTF">2025-09-03T03:36:00Z</dcterms:created>
  <dcterms:modified xsi:type="dcterms:W3CDTF">2026-03-02T19:15:00Z</dcterms:modified>
  <dc:identifier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</Properties>
</file>