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DEED OF RECTIFICATION</w:t>
      </w:r>
    </w:p>
    <w:p/>
    <w:p>
      <w:r>
        <w:t>This Deed rectifies Deed of Transfer No. 3301.</w:t>
      </w:r>
    </w:p>
    <w:p/>
    <w:p>
      <w:r>
        <w:t>The correct land extent is confirmed as 10.50 perches as per Survey Plan No. 5560.</w:t>
      </w:r>
    </w:p>
    <w:p/>
    <w:p>
      <w:r>
        <w:t>All other terms remain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