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6FEB6" w14:textId="6BE97097" w:rsidR="0096194C" w:rsidRDefault="00D93E37" w:rsidP="00D93E37">
      <w:r w:rsidRPr="00D93E37">
        <w:t>Esta carpeta separa la sección d</w:t>
      </w:r>
      <w:r>
        <w:t>el proyecto encargada de descargar los archivos de GDELT y subirlos a AWS S3.</w:t>
      </w:r>
    </w:p>
    <w:p w14:paraId="059A0A54" w14:textId="5B8738A8" w:rsidR="00D93E37" w:rsidRDefault="00D93E37">
      <w:r>
        <w:t>La razón de ello es que se emplea un servidor con mayores recursos para paralelizar y acelerar el proceso, ya que la descarga es intensiva en ancho de banda y poder de procesamiento.</w:t>
      </w:r>
    </w:p>
    <w:p w14:paraId="6D95750C" w14:textId="5C07CEE8" w:rsidR="00C96FD7" w:rsidRPr="00D93E37" w:rsidRDefault="00C96FD7">
      <w:r>
        <w:t>La conexión al servidor es simple vía ssh. Seguir las instrucciones del archivo README.txt</w:t>
      </w:r>
    </w:p>
    <w:sectPr w:rsidR="00C96FD7" w:rsidRPr="00D93E37" w:rsidSect="00F36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38"/>
    <w:rsid w:val="00096739"/>
    <w:rsid w:val="00964738"/>
    <w:rsid w:val="00B72F44"/>
    <w:rsid w:val="00C96FD7"/>
    <w:rsid w:val="00D93E37"/>
    <w:rsid w:val="00F3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615A2"/>
  <w15:chartTrackingRefBased/>
  <w15:docId w15:val="{2E873AAC-F815-46B4-89EE-C861D6CE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325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Solanich</dc:creator>
  <cp:keywords/>
  <dc:description/>
  <cp:lastModifiedBy>Sebastian Solanich</cp:lastModifiedBy>
  <cp:revision>3</cp:revision>
  <dcterms:created xsi:type="dcterms:W3CDTF">2021-03-29T07:12:00Z</dcterms:created>
  <dcterms:modified xsi:type="dcterms:W3CDTF">2021-03-29T07:14:00Z</dcterms:modified>
</cp:coreProperties>
</file>