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5EBD" w14:textId="77777777" w:rsidR="00786CE0" w:rsidRDefault="00786CE0"/>
    <w:p w14:paraId="05B4732C" w14:textId="77777777" w:rsidR="00786CE0" w:rsidRDefault="00786CE0"/>
    <w:p w14:paraId="76B311DC" w14:textId="77777777" w:rsidR="00786CE0" w:rsidRDefault="00786CE0"/>
    <w:p w14:paraId="4EC10B93" w14:textId="77777777" w:rsidR="00786CE0" w:rsidRDefault="00786CE0"/>
    <w:p w14:paraId="5EE5DA8C" w14:textId="77777777" w:rsidR="00786CE0" w:rsidRDefault="00786CE0"/>
    <w:p w14:paraId="32FE0606" w14:textId="77777777" w:rsidR="00786CE0" w:rsidRDefault="00786CE0"/>
    <w:p w14:paraId="5639F3DD" w14:textId="77777777" w:rsidR="00786CE0" w:rsidRDefault="00786CE0"/>
    <w:p w14:paraId="084D3D68" w14:textId="77777777" w:rsidR="00786CE0" w:rsidRDefault="00786CE0"/>
    <w:p w14:paraId="16396346" w14:textId="77777777" w:rsidR="00786CE0" w:rsidRDefault="00786CE0"/>
    <w:p w14:paraId="32A23984" w14:textId="77777777" w:rsidR="00786CE0" w:rsidRDefault="00786CE0"/>
    <w:p w14:paraId="14854291" w14:textId="77777777" w:rsidR="00786CE0" w:rsidRDefault="00786CE0"/>
    <w:p w14:paraId="57575E56" w14:textId="77777777" w:rsidR="00786CE0" w:rsidRDefault="00786CE0"/>
    <w:p w14:paraId="4DCAE2C8" w14:textId="77777777" w:rsidR="00786CE0" w:rsidRDefault="00786CE0"/>
    <w:p w14:paraId="7B6AEED1" w14:textId="77777777" w:rsidR="00786CE0" w:rsidRDefault="00786CE0"/>
    <w:p w14:paraId="5058B1CC" w14:textId="77777777" w:rsidR="00786CE0" w:rsidRDefault="00786CE0"/>
    <w:p w14:paraId="75A9D245" w14:textId="77777777" w:rsidR="00786CE0" w:rsidRDefault="00786CE0"/>
    <w:p w14:paraId="0EF4A83E" w14:textId="77777777" w:rsidR="00786CE0" w:rsidRDefault="00786CE0"/>
    <w:p w14:paraId="5AE6F9B6" w14:textId="77777777" w:rsidR="00786CE0" w:rsidRDefault="00000000">
      <w:pPr>
        <w:pStyle w:val="Titolo"/>
        <w:jc w:val="center"/>
        <w:rPr>
          <w:color w:val="4472C4"/>
        </w:rPr>
      </w:pPr>
      <w:r>
        <w:rPr>
          <w:color w:val="4472C4"/>
        </w:rPr>
        <w:t xml:space="preserve">Data Lake Architecture - </w:t>
      </w:r>
    </w:p>
    <w:p w14:paraId="6A0694E1" w14:textId="77777777" w:rsidR="00786CE0" w:rsidRDefault="00000000">
      <w:pPr>
        <w:pStyle w:val="Titolo"/>
        <w:jc w:val="center"/>
        <w:rPr>
          <w:color w:val="4472C4"/>
        </w:rPr>
      </w:pPr>
      <w:r>
        <w:rPr>
          <w:color w:val="4472C4"/>
        </w:rPr>
        <w:t>A Comprehensive Design Document</w:t>
      </w:r>
    </w:p>
    <w:p w14:paraId="198A6CCF" w14:textId="77777777" w:rsidR="00786CE0" w:rsidRDefault="00000000">
      <w:pPr>
        <w:pStyle w:val="Sottotitolo"/>
        <w:jc w:val="center"/>
      </w:pPr>
      <w:r>
        <w:t>Medical Data Processing Company</w:t>
      </w:r>
    </w:p>
    <w:p w14:paraId="6E7CF858" w14:textId="77777777" w:rsidR="00786CE0" w:rsidRDefault="00786CE0"/>
    <w:p w14:paraId="4B503C2F" w14:textId="77777777" w:rsidR="00786CE0" w:rsidRDefault="00786CE0"/>
    <w:p w14:paraId="6021A66C" w14:textId="77777777" w:rsidR="00786CE0" w:rsidRDefault="00786CE0"/>
    <w:p w14:paraId="05FA64CA" w14:textId="77777777" w:rsidR="00786CE0" w:rsidRDefault="00786CE0"/>
    <w:p w14:paraId="71F94DE8" w14:textId="77777777" w:rsidR="00786CE0" w:rsidRDefault="00786CE0"/>
    <w:p w14:paraId="042EA3CA" w14:textId="77777777" w:rsidR="00786CE0" w:rsidRDefault="00786CE0"/>
    <w:p w14:paraId="0C4E1C15" w14:textId="77777777" w:rsidR="00786CE0" w:rsidRDefault="00786CE0"/>
    <w:p w14:paraId="2B97FEBD" w14:textId="77777777" w:rsidR="00786CE0" w:rsidRDefault="00786CE0"/>
    <w:p w14:paraId="0114597A" w14:textId="77777777" w:rsidR="00786CE0" w:rsidRDefault="00786CE0"/>
    <w:p w14:paraId="04B9555F" w14:textId="77777777" w:rsidR="00786CE0" w:rsidRDefault="00786CE0"/>
    <w:p w14:paraId="550CCBE4" w14:textId="77777777" w:rsidR="00786CE0" w:rsidRDefault="00786CE0"/>
    <w:p w14:paraId="66F6DFDF" w14:textId="77777777" w:rsidR="00786CE0" w:rsidRDefault="00786CE0"/>
    <w:p w14:paraId="27F75A23" w14:textId="77777777" w:rsidR="00786CE0" w:rsidRDefault="00786CE0"/>
    <w:p w14:paraId="5749A84F" w14:textId="77777777" w:rsidR="00786CE0" w:rsidRDefault="00786CE0"/>
    <w:p w14:paraId="3FCAD65C" w14:textId="77777777" w:rsidR="00786CE0" w:rsidRDefault="00786CE0"/>
    <w:p w14:paraId="638E6455" w14:textId="77777777" w:rsidR="00786CE0" w:rsidRDefault="00786CE0"/>
    <w:p w14:paraId="68ABF3B5" w14:textId="77777777" w:rsidR="00786CE0" w:rsidRDefault="00786CE0"/>
    <w:p w14:paraId="27B15700" w14:textId="77777777" w:rsidR="00786CE0" w:rsidRDefault="00786CE0"/>
    <w:p w14:paraId="59635239" w14:textId="77777777" w:rsidR="00786CE0" w:rsidRDefault="00786CE0"/>
    <w:p w14:paraId="52562986" w14:textId="77777777" w:rsidR="00786CE0" w:rsidRDefault="00786CE0"/>
    <w:p w14:paraId="4E83EB32" w14:textId="77777777" w:rsidR="00786CE0" w:rsidRDefault="00786CE0"/>
    <w:p w14:paraId="35E2BE1F" w14:textId="77777777" w:rsidR="00786CE0" w:rsidRDefault="00786CE0"/>
    <w:p w14:paraId="56A486C0" w14:textId="77777777" w:rsidR="00786CE0" w:rsidRDefault="00786CE0"/>
    <w:p w14:paraId="00D24547" w14:textId="77777777" w:rsidR="00786CE0" w:rsidRDefault="00000000">
      <w:pPr>
        <w:pStyle w:val="Titolo1"/>
      </w:pPr>
      <w:bookmarkStart w:id="0" w:name="_heading=h.gjdgxs" w:colFirst="0" w:colLast="0"/>
      <w:bookmarkEnd w:id="0"/>
      <w:r>
        <w:t>Tracker</w:t>
      </w:r>
    </w:p>
    <w:p w14:paraId="1DB859E3" w14:textId="77777777" w:rsidR="00786CE0" w:rsidRDefault="00000000">
      <w:pPr>
        <w:pStyle w:val="Titolo2"/>
      </w:pPr>
      <w:bookmarkStart w:id="1" w:name="_heading=h.h1t26iak77" w:colFirst="0" w:colLast="0"/>
      <w:bookmarkEnd w:id="1"/>
      <w:r>
        <w:t xml:space="preserve">Revision, Sign off Sheet and Key Contacts </w:t>
      </w:r>
    </w:p>
    <w:p w14:paraId="445D0992" w14:textId="77777777" w:rsidR="00786CE0" w:rsidRDefault="00786CE0">
      <w:pPr>
        <w:rPr>
          <w:b/>
        </w:rPr>
      </w:pPr>
      <w:bookmarkStart w:id="2" w:name="_heading=h.30j0zll" w:colFirst="0" w:colLast="0"/>
      <w:bookmarkEnd w:id="2"/>
    </w:p>
    <w:p w14:paraId="4044FC8B" w14:textId="77777777" w:rsidR="00786CE0" w:rsidRDefault="00000000">
      <w:pPr>
        <w:pStyle w:val="Titolo2"/>
      </w:pPr>
      <w:bookmarkStart w:id="3" w:name="_heading=h.1fob9te" w:colFirst="0" w:colLast="0"/>
      <w:bookmarkEnd w:id="3"/>
      <w:r>
        <w:t>Change Record</w:t>
      </w:r>
    </w:p>
    <w:p w14:paraId="31994234" w14:textId="77777777" w:rsidR="00786CE0" w:rsidRDefault="00786CE0"/>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786CE0" w14:paraId="7D738FCB" w14:textId="77777777" w:rsidTr="00786CE0">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5F8D9955" w14:textId="77777777" w:rsidR="00786CE0" w:rsidRDefault="00000000">
            <w:r>
              <w:t>Date</w:t>
            </w:r>
          </w:p>
        </w:tc>
        <w:tc>
          <w:tcPr>
            <w:tcW w:w="3156" w:type="dxa"/>
          </w:tcPr>
          <w:p w14:paraId="564046EA" w14:textId="77777777" w:rsidR="00786CE0" w:rsidRDefault="00000000">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7AED7491" w14:textId="77777777" w:rsidR="00786CE0" w:rsidRDefault="00000000">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029DDEA8" w14:textId="77777777" w:rsidR="00786CE0" w:rsidRDefault="00000000">
            <w:pPr>
              <w:cnfStyle w:val="100000000000" w:firstRow="1" w:lastRow="0" w:firstColumn="0" w:lastColumn="0" w:oddVBand="0" w:evenVBand="0" w:oddHBand="0" w:evenHBand="0" w:firstRowFirstColumn="0" w:firstRowLastColumn="0" w:lastRowFirstColumn="0" w:lastRowLastColumn="0"/>
            </w:pPr>
            <w:r>
              <w:t>Change Reference</w:t>
            </w:r>
          </w:p>
        </w:tc>
      </w:tr>
      <w:tr w:rsidR="00786CE0" w14:paraId="4FCBD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55606ADD" w14:textId="19EFBCEF" w:rsidR="00786CE0" w:rsidRDefault="002732AE">
            <w:r>
              <w:t>24</w:t>
            </w:r>
            <w:r w:rsidR="00000000">
              <w:t>/0</w:t>
            </w:r>
            <w:r>
              <w:t>3</w:t>
            </w:r>
            <w:r w:rsidR="00000000">
              <w:t>/202</w:t>
            </w:r>
            <w:r w:rsidR="0029018D">
              <w:t>3</w:t>
            </w:r>
          </w:p>
        </w:tc>
        <w:tc>
          <w:tcPr>
            <w:tcW w:w="3156" w:type="dxa"/>
          </w:tcPr>
          <w:p w14:paraId="6EF08476" w14:textId="5F02B629" w:rsidR="00786CE0" w:rsidRDefault="0029018D">
            <w:pPr>
              <w:cnfStyle w:val="000000100000" w:firstRow="0" w:lastRow="0" w:firstColumn="0" w:lastColumn="0" w:oddVBand="0" w:evenVBand="0" w:oddHBand="1" w:evenHBand="0" w:firstRowFirstColumn="0" w:firstRowLastColumn="0" w:lastRowFirstColumn="0" w:lastRowLastColumn="0"/>
            </w:pPr>
            <w:r>
              <w:t>Sonia Fogari</w:t>
            </w:r>
          </w:p>
        </w:tc>
        <w:tc>
          <w:tcPr>
            <w:tcW w:w="1090" w:type="dxa"/>
          </w:tcPr>
          <w:p w14:paraId="1C169D74" w14:textId="77777777" w:rsidR="00786CE0" w:rsidRDefault="00000000">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2AA324E9" w14:textId="77777777" w:rsidR="00786CE0" w:rsidRDefault="00000000">
            <w:pPr>
              <w:cnfStyle w:val="000000100000" w:firstRow="0" w:lastRow="0" w:firstColumn="0" w:lastColumn="0" w:oddVBand="0" w:evenVBand="0" w:oddHBand="1" w:evenHBand="0" w:firstRowFirstColumn="0" w:firstRowLastColumn="0" w:lastRowFirstColumn="0" w:lastRowLastColumn="0"/>
            </w:pPr>
            <w:r>
              <w:t>Initial draft</w:t>
            </w:r>
          </w:p>
        </w:tc>
      </w:tr>
    </w:tbl>
    <w:p w14:paraId="5A7EFBBE" w14:textId="77777777" w:rsidR="00786CE0" w:rsidRDefault="00786CE0">
      <w:pPr>
        <w:rPr>
          <w:b/>
        </w:rPr>
      </w:pPr>
      <w:bookmarkStart w:id="4" w:name="_heading=h.3znysh7" w:colFirst="0" w:colLast="0"/>
      <w:bookmarkEnd w:id="4"/>
    </w:p>
    <w:p w14:paraId="548C95B8" w14:textId="77777777" w:rsidR="00786CE0" w:rsidRDefault="00786CE0">
      <w:pPr>
        <w:rPr>
          <w:b/>
        </w:rPr>
      </w:pPr>
    </w:p>
    <w:p w14:paraId="30588AB0" w14:textId="77777777" w:rsidR="00786CE0" w:rsidRDefault="00000000">
      <w:pPr>
        <w:pStyle w:val="Titolo2"/>
      </w:pPr>
      <w:bookmarkStart w:id="5" w:name="_heading=h.2et92p0" w:colFirst="0" w:colLast="0"/>
      <w:bookmarkEnd w:id="5"/>
      <w:r>
        <w:t>Reviewers / Approval</w:t>
      </w:r>
    </w:p>
    <w:p w14:paraId="4FCD496B" w14:textId="77777777" w:rsidR="00786CE0" w:rsidRDefault="00786CE0"/>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786CE0" w14:paraId="2C46E8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18672A7" w14:textId="77777777" w:rsidR="00786CE0" w:rsidRDefault="00000000">
            <w:r>
              <w:t>Name</w:t>
            </w:r>
          </w:p>
        </w:tc>
        <w:tc>
          <w:tcPr>
            <w:tcW w:w="1976" w:type="dxa"/>
          </w:tcPr>
          <w:p w14:paraId="6DE92FE8" w14:textId="77777777" w:rsidR="00786CE0" w:rsidRDefault="00000000">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25DFBCD0" w14:textId="77777777" w:rsidR="00786CE0" w:rsidRDefault="00000000">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135B2FD6" w14:textId="77777777" w:rsidR="00786CE0" w:rsidRDefault="00000000">
            <w:pPr>
              <w:cnfStyle w:val="100000000000" w:firstRow="1" w:lastRow="0" w:firstColumn="0" w:lastColumn="0" w:oddVBand="0" w:evenVBand="0" w:oddHBand="0" w:evenHBand="0" w:firstRowFirstColumn="0" w:firstRowLastColumn="0" w:lastRowFirstColumn="0" w:lastRowLastColumn="0"/>
            </w:pPr>
            <w:r>
              <w:t>Date</w:t>
            </w:r>
          </w:p>
        </w:tc>
      </w:tr>
      <w:tr w:rsidR="00786CE0" w14:paraId="759E064D" w14:textId="77777777" w:rsidTr="00786CE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374032BB" w14:textId="77777777" w:rsidR="00786CE0" w:rsidRDefault="00000000">
            <w:r>
              <w:t xml:space="preserve">FirstName </w:t>
            </w:r>
            <w:proofErr w:type="spellStart"/>
            <w:r>
              <w:t>LastName</w:t>
            </w:r>
            <w:proofErr w:type="spellEnd"/>
          </w:p>
        </w:tc>
        <w:tc>
          <w:tcPr>
            <w:tcW w:w="1976" w:type="dxa"/>
          </w:tcPr>
          <w:p w14:paraId="34E6EFC6" w14:textId="77777777" w:rsidR="00786CE0" w:rsidRDefault="00000000">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1A894F7B" w14:textId="77777777" w:rsidR="00786CE0" w:rsidRDefault="00000000">
            <w:pPr>
              <w:cnfStyle w:val="000000100000" w:firstRow="0" w:lastRow="0" w:firstColumn="0" w:lastColumn="0" w:oddVBand="0" w:evenVBand="0" w:oddHBand="1" w:evenHBand="0" w:firstRowFirstColumn="0" w:firstRowLastColumn="0" w:lastRowFirstColumn="0" w:lastRowLastColumn="0"/>
            </w:pPr>
            <w:r>
              <w:t>Udacity Reviewer</w:t>
            </w:r>
          </w:p>
          <w:p w14:paraId="20BADF47" w14:textId="77777777" w:rsidR="00786CE0" w:rsidRDefault="00000000">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3C14661C" w14:textId="77777777" w:rsidR="00786CE0" w:rsidRDefault="00786CE0">
            <w:pPr>
              <w:cnfStyle w:val="000000100000" w:firstRow="0" w:lastRow="0" w:firstColumn="0" w:lastColumn="0" w:oddVBand="0" w:evenVBand="0" w:oddHBand="1" w:evenHBand="0" w:firstRowFirstColumn="0" w:firstRowLastColumn="0" w:lastRowFirstColumn="0" w:lastRowLastColumn="0"/>
            </w:pPr>
          </w:p>
        </w:tc>
      </w:tr>
    </w:tbl>
    <w:p w14:paraId="4A64B8C6" w14:textId="77777777" w:rsidR="00786CE0" w:rsidRDefault="00786CE0"/>
    <w:p w14:paraId="15116710" w14:textId="77777777" w:rsidR="00786CE0" w:rsidRDefault="00786CE0"/>
    <w:p w14:paraId="57AB9033" w14:textId="77777777" w:rsidR="00786CE0" w:rsidRDefault="00000000">
      <w:pPr>
        <w:pStyle w:val="Titolo2"/>
      </w:pPr>
      <w:bookmarkStart w:id="6" w:name="_heading=h.tyjcwt" w:colFirst="0" w:colLast="0"/>
      <w:bookmarkEnd w:id="6"/>
      <w:r>
        <w:t>Key Contacts</w:t>
      </w:r>
    </w:p>
    <w:p w14:paraId="6BC7E7FD" w14:textId="77777777" w:rsidR="00786CE0" w:rsidRDefault="00786CE0"/>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786CE0" w14:paraId="29AAD613" w14:textId="77777777" w:rsidTr="00786CE0">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6F1BD197" w14:textId="77777777" w:rsidR="00786CE0" w:rsidRDefault="00000000">
            <w:r>
              <w:t>Name</w:t>
            </w:r>
          </w:p>
        </w:tc>
        <w:tc>
          <w:tcPr>
            <w:tcW w:w="2700" w:type="dxa"/>
          </w:tcPr>
          <w:p w14:paraId="1944714A" w14:textId="77777777" w:rsidR="00786CE0" w:rsidRDefault="00000000">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71BAD8DB" w14:textId="77777777" w:rsidR="00786CE0" w:rsidRDefault="00000000">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281E3382" w14:textId="77777777" w:rsidR="00786CE0" w:rsidRDefault="00000000">
            <w:pPr>
              <w:cnfStyle w:val="100000000000" w:firstRow="1" w:lastRow="0" w:firstColumn="0" w:lastColumn="0" w:oddVBand="0" w:evenVBand="0" w:oddHBand="0" w:evenHBand="0" w:firstRowFirstColumn="0" w:firstRowLastColumn="0" w:lastRowFirstColumn="0" w:lastRowLastColumn="0"/>
            </w:pPr>
            <w:r>
              <w:t>email</w:t>
            </w:r>
          </w:p>
        </w:tc>
      </w:tr>
      <w:tr w:rsidR="00786CE0" w14:paraId="2EBF443B" w14:textId="77777777" w:rsidTr="00786CE0">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19E35432" w14:textId="1B63DF61" w:rsidR="00786CE0" w:rsidRDefault="0029018D">
            <w:r>
              <w:t>Sonia Fogari</w:t>
            </w:r>
          </w:p>
        </w:tc>
        <w:tc>
          <w:tcPr>
            <w:tcW w:w="2700" w:type="dxa"/>
          </w:tcPr>
          <w:p w14:paraId="4121CBF8" w14:textId="77777777" w:rsidR="00786CE0" w:rsidRDefault="00000000">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489ABFB6" w14:textId="77777777" w:rsidR="00786CE0" w:rsidRDefault="00000000">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73B9820E" w14:textId="77777777" w:rsidR="00786CE0" w:rsidRDefault="00000000">
            <w:pPr>
              <w:cnfStyle w:val="000000100000" w:firstRow="0" w:lastRow="0" w:firstColumn="0" w:lastColumn="0" w:oddVBand="0" w:evenVBand="0" w:oddHBand="1" w:evenHBand="0" w:firstRowFirstColumn="0" w:firstRowLastColumn="0" w:lastRowFirstColumn="0" w:lastRowLastColumn="0"/>
            </w:pPr>
            <w:r>
              <w:t>student@email.com</w:t>
            </w:r>
          </w:p>
        </w:tc>
      </w:tr>
    </w:tbl>
    <w:p w14:paraId="7AA949B2" w14:textId="77777777" w:rsidR="00786CE0" w:rsidRDefault="00786CE0"/>
    <w:p w14:paraId="4B7D2FB1" w14:textId="77777777" w:rsidR="00786CE0" w:rsidRDefault="00786CE0"/>
    <w:p w14:paraId="1C9B8739" w14:textId="77777777" w:rsidR="00786CE0" w:rsidRDefault="00786CE0"/>
    <w:p w14:paraId="159F5B18" w14:textId="77777777" w:rsidR="00786CE0" w:rsidRDefault="00786CE0"/>
    <w:p w14:paraId="1D7662D7" w14:textId="77777777" w:rsidR="00786CE0" w:rsidRDefault="00786CE0"/>
    <w:p w14:paraId="61BA91A5" w14:textId="77777777" w:rsidR="00786CE0" w:rsidRDefault="00786CE0"/>
    <w:p w14:paraId="4D7241FB" w14:textId="77777777" w:rsidR="00786CE0" w:rsidRDefault="00786CE0"/>
    <w:p w14:paraId="335A0843" w14:textId="77777777" w:rsidR="00786CE0" w:rsidRDefault="00786CE0"/>
    <w:p w14:paraId="1FFBB028" w14:textId="77777777" w:rsidR="00786CE0" w:rsidRDefault="00786CE0"/>
    <w:p w14:paraId="15A1C2C1" w14:textId="77777777" w:rsidR="00786CE0" w:rsidRDefault="00786CE0"/>
    <w:p w14:paraId="79B91FE1" w14:textId="77777777" w:rsidR="00786CE0" w:rsidRDefault="00786CE0"/>
    <w:p w14:paraId="4E08FCAA" w14:textId="77777777" w:rsidR="00786CE0" w:rsidRDefault="00786CE0"/>
    <w:p w14:paraId="49D1DE66" w14:textId="77777777" w:rsidR="00786CE0" w:rsidRDefault="00786CE0"/>
    <w:p w14:paraId="134DC453" w14:textId="77777777" w:rsidR="00786CE0" w:rsidRDefault="00786CE0"/>
    <w:p w14:paraId="297172C1" w14:textId="77777777" w:rsidR="00786CE0" w:rsidRDefault="00786CE0"/>
    <w:p w14:paraId="004C1E59" w14:textId="77777777" w:rsidR="00786CE0" w:rsidRDefault="00786CE0"/>
    <w:p w14:paraId="0334F3B5" w14:textId="77777777" w:rsidR="00786CE0" w:rsidRDefault="00786CE0"/>
    <w:p w14:paraId="21762326" w14:textId="77777777" w:rsidR="00786CE0" w:rsidRDefault="00786CE0"/>
    <w:p w14:paraId="4C2F3A17" w14:textId="77777777" w:rsidR="00786CE0" w:rsidRDefault="00786CE0"/>
    <w:p w14:paraId="19D1A03E" w14:textId="77777777" w:rsidR="00786CE0" w:rsidRDefault="00786CE0"/>
    <w:p w14:paraId="3FE3DC4B" w14:textId="57E95CF4" w:rsidR="001D749B" w:rsidRDefault="00000000" w:rsidP="001D749B">
      <w:pPr>
        <w:pStyle w:val="Titolo1"/>
        <w:numPr>
          <w:ilvl w:val="0"/>
          <w:numId w:val="3"/>
        </w:numPr>
      </w:pPr>
      <w:r>
        <w:t xml:space="preserve">Purpose </w:t>
      </w:r>
    </w:p>
    <w:p w14:paraId="0DF88FE2" w14:textId="6FD2F9B6" w:rsidR="001D749B" w:rsidRPr="001D749B" w:rsidRDefault="001D749B" w:rsidP="001D749B">
      <w:pPr>
        <w:rPr>
          <w:color w:val="FF00FF"/>
        </w:rPr>
      </w:pPr>
    </w:p>
    <w:p w14:paraId="46B90286" w14:textId="062B2463" w:rsidR="00824CF8" w:rsidRDefault="00824CF8">
      <w:pPr>
        <w:ind w:left="720"/>
      </w:pPr>
    </w:p>
    <w:p w14:paraId="7AB4EA1E" w14:textId="7FDDFF9C" w:rsidR="00824CF8" w:rsidRPr="002A6A03" w:rsidRDefault="00824CF8" w:rsidP="002A6A03">
      <w:pPr>
        <w:pStyle w:val="NormaleWeb"/>
        <w:shd w:val="clear" w:color="auto" w:fill="FFFFFF"/>
        <w:spacing w:before="0" w:beforeAutospacing="0" w:after="375" w:afterAutospacing="0" w:line="336" w:lineRule="atLeast"/>
        <w:rPr>
          <w:rFonts w:ascii="Segoe UI" w:hAnsi="Segoe UI" w:cs="Segoe UI"/>
        </w:rPr>
      </w:pPr>
      <w:r w:rsidRPr="002A6A03">
        <w:rPr>
          <w:rFonts w:ascii="Segoe UI" w:hAnsi="Segoe UI" w:cs="Segoe UI"/>
        </w:rPr>
        <w:t>This document contains the description of the architecture of an IT system which aims at fulfilling the business and technical requirements of the company Medical Data Processing Co</w:t>
      </w:r>
      <w:r w:rsidR="00F26930" w:rsidRPr="002A6A03">
        <w:rPr>
          <w:rFonts w:ascii="Segoe UI" w:hAnsi="Segoe UI" w:cs="Segoe UI"/>
        </w:rPr>
        <w:t xml:space="preserve">. This company is experiencing a 15-20% yearly data growth and the IT solution currently in use for the data storage and processing does not scale up enough to meet the business needs, </w:t>
      </w:r>
      <w:r w:rsidR="002D36DF" w:rsidRPr="002A6A03">
        <w:rPr>
          <w:rFonts w:ascii="Segoe UI" w:hAnsi="Segoe UI" w:cs="Segoe UI"/>
        </w:rPr>
        <w:t>due to its</w:t>
      </w:r>
      <w:r w:rsidR="00F26930" w:rsidRPr="002A6A03">
        <w:rPr>
          <w:rFonts w:ascii="Segoe UI" w:hAnsi="Segoe UI" w:cs="Segoe UI"/>
        </w:rPr>
        <w:t xml:space="preserve"> </w:t>
      </w:r>
      <w:r w:rsidR="002D36DF" w:rsidRPr="002A6A03">
        <w:rPr>
          <w:rFonts w:ascii="Segoe UI" w:hAnsi="Segoe UI" w:cs="Segoe UI"/>
        </w:rPr>
        <w:t xml:space="preserve">insufficient performance and frequent business interruptions. The company would like to leverage the advantages of implementing a data lake as a robust and flexible IT solution to support the planned business growth. </w:t>
      </w:r>
    </w:p>
    <w:p w14:paraId="100C8E88" w14:textId="6CA64578" w:rsidR="002D36DF" w:rsidRPr="002A6A03" w:rsidRDefault="00C54BD1" w:rsidP="002D36DF">
      <w:pPr>
        <w:pStyle w:val="NormaleWeb"/>
        <w:shd w:val="clear" w:color="auto" w:fill="FFFFFF"/>
        <w:spacing w:before="0" w:beforeAutospacing="0" w:after="375" w:afterAutospacing="0" w:line="336" w:lineRule="atLeast"/>
        <w:rPr>
          <w:rFonts w:ascii="Segoe UI" w:hAnsi="Segoe UI" w:cs="Segoe UI"/>
        </w:rPr>
      </w:pPr>
      <w:r w:rsidRPr="002A6A03">
        <w:rPr>
          <w:rFonts w:ascii="Segoe UI" w:hAnsi="Segoe UI" w:cs="Segoe UI"/>
        </w:rPr>
        <w:t>In this document we provide details about a suitable IT architecture (including ingestion, storage, processing and serving layers) of a data lake designed to meet the specific requirements of the company and explain why these components outperform the currently implemented IT solution.</w:t>
      </w:r>
    </w:p>
    <w:p w14:paraId="5F28BD72" w14:textId="2E0082C0" w:rsidR="00C54BD1" w:rsidRPr="002A6A03" w:rsidRDefault="00C54BD1" w:rsidP="002D36DF">
      <w:pPr>
        <w:pStyle w:val="NormaleWeb"/>
        <w:shd w:val="clear" w:color="auto" w:fill="FFFFFF"/>
        <w:spacing w:before="0" w:beforeAutospacing="0" w:after="375" w:afterAutospacing="0" w:line="336" w:lineRule="atLeast"/>
        <w:rPr>
          <w:rFonts w:ascii="Segoe UI" w:hAnsi="Segoe UI" w:cs="Segoe UI"/>
        </w:rPr>
      </w:pPr>
      <w:r w:rsidRPr="002A6A03">
        <w:rPr>
          <w:rFonts w:ascii="Segoe UI" w:hAnsi="Segoe UI" w:cs="Segoe UI"/>
        </w:rPr>
        <w:t xml:space="preserve">Based on this document, </w:t>
      </w:r>
      <w:r w:rsidR="00026B9A" w:rsidRPr="002A6A03">
        <w:rPr>
          <w:rFonts w:ascii="Segoe UI" w:hAnsi="Segoe UI" w:cs="Segoe UI"/>
        </w:rPr>
        <w:t xml:space="preserve">the </w:t>
      </w:r>
      <w:r w:rsidRPr="002A6A03">
        <w:rPr>
          <w:rFonts w:ascii="Segoe UI" w:hAnsi="Segoe UI" w:cs="Segoe UI"/>
        </w:rPr>
        <w:t>board of the company, supported by the technical expert</w:t>
      </w:r>
      <w:r w:rsidR="00026B9A" w:rsidRPr="002A6A03">
        <w:rPr>
          <w:rFonts w:ascii="Segoe UI" w:hAnsi="Segoe UI" w:cs="Segoe UI"/>
        </w:rPr>
        <w:t xml:space="preserve"> team</w:t>
      </w:r>
      <w:r w:rsidRPr="002A6A03">
        <w:rPr>
          <w:rFonts w:ascii="Segoe UI" w:hAnsi="Segoe UI" w:cs="Segoe UI"/>
        </w:rPr>
        <w:t xml:space="preserve">, </w:t>
      </w:r>
      <w:r w:rsidR="00861465" w:rsidRPr="002A6A03">
        <w:rPr>
          <w:rFonts w:ascii="Segoe UI" w:hAnsi="Segoe UI" w:cs="Segoe UI"/>
        </w:rPr>
        <w:t>will</w:t>
      </w:r>
      <w:r w:rsidRPr="002A6A03">
        <w:rPr>
          <w:rFonts w:ascii="Segoe UI" w:hAnsi="Segoe UI" w:cs="Segoe UI"/>
        </w:rPr>
        <w:t xml:space="preserve"> decide if the proposed data lake design concept should be implemented an</w:t>
      </w:r>
      <w:r w:rsidR="00026B9A" w:rsidRPr="002A6A03">
        <w:rPr>
          <w:rFonts w:ascii="Segoe UI" w:hAnsi="Segoe UI" w:cs="Segoe UI"/>
        </w:rPr>
        <w:t>d allocate the necessary budget and resources for its implementation.</w:t>
      </w:r>
    </w:p>
    <w:p w14:paraId="5C5AA7FD" w14:textId="77777777" w:rsidR="002A6A03" w:rsidRPr="002A6A03" w:rsidRDefault="00026B9A" w:rsidP="002D36DF">
      <w:pPr>
        <w:pStyle w:val="NormaleWeb"/>
        <w:shd w:val="clear" w:color="auto" w:fill="FFFFFF"/>
        <w:spacing w:before="0" w:beforeAutospacing="0" w:after="375" w:afterAutospacing="0" w:line="336" w:lineRule="atLeast"/>
        <w:rPr>
          <w:rFonts w:ascii="Segoe UI" w:hAnsi="Segoe UI" w:cs="Segoe UI"/>
        </w:rPr>
      </w:pPr>
      <w:r w:rsidRPr="002A6A03">
        <w:rPr>
          <w:rFonts w:ascii="Segoe UI" w:hAnsi="Segoe UI" w:cs="Segoe UI"/>
        </w:rPr>
        <w:t xml:space="preserve">The technical expert team as the main target audience of this document consists of data engineers, software engineers, functional and operations managers, </w:t>
      </w:r>
      <w:r w:rsidR="00A32035" w:rsidRPr="002A6A03">
        <w:rPr>
          <w:rFonts w:ascii="Segoe UI" w:hAnsi="Segoe UI" w:cs="Segoe UI"/>
        </w:rPr>
        <w:t>enterprise architects</w:t>
      </w:r>
      <w:r w:rsidRPr="002A6A03">
        <w:rPr>
          <w:rFonts w:ascii="Segoe UI" w:hAnsi="Segoe UI" w:cs="Segoe UI"/>
        </w:rPr>
        <w:t xml:space="preserve"> and security managers of the affected IT applications</w:t>
      </w:r>
      <w:r w:rsidR="00A32035" w:rsidRPr="002A6A03">
        <w:rPr>
          <w:rFonts w:ascii="Segoe UI" w:hAnsi="Segoe UI" w:cs="Segoe UI"/>
        </w:rPr>
        <w:t xml:space="preserve"> and their managers/directors</w:t>
      </w:r>
      <w:r w:rsidRPr="002A6A03">
        <w:rPr>
          <w:rFonts w:ascii="Segoe UI" w:hAnsi="Segoe UI" w:cs="Segoe UI"/>
        </w:rPr>
        <w:t>.</w:t>
      </w:r>
    </w:p>
    <w:p w14:paraId="393BE2D3" w14:textId="7FB4F652" w:rsidR="00026B9A" w:rsidRPr="002A6A03" w:rsidRDefault="00026B9A" w:rsidP="002A6A03">
      <w:pPr>
        <w:pStyle w:val="NormaleWeb"/>
        <w:shd w:val="clear" w:color="auto" w:fill="FFFFFF"/>
        <w:spacing w:before="0" w:beforeAutospacing="0" w:after="0" w:afterAutospacing="0" w:line="336" w:lineRule="atLeast"/>
        <w:rPr>
          <w:rFonts w:ascii="Segoe UI" w:hAnsi="Segoe UI" w:cs="Segoe UI"/>
        </w:rPr>
      </w:pPr>
      <w:r w:rsidRPr="002A6A03">
        <w:rPr>
          <w:rFonts w:ascii="Segoe UI" w:hAnsi="Segoe UI" w:cs="Segoe UI"/>
        </w:rPr>
        <w:t>In scope:</w:t>
      </w:r>
    </w:p>
    <w:p w14:paraId="4AACFD8E" w14:textId="1F738C74" w:rsidR="00026B9A" w:rsidRPr="002A6A03" w:rsidRDefault="00026B9A" w:rsidP="002A6A03">
      <w:pPr>
        <w:pStyle w:val="NormaleWeb"/>
        <w:numPr>
          <w:ilvl w:val="0"/>
          <w:numId w:val="6"/>
        </w:numPr>
        <w:shd w:val="clear" w:color="auto" w:fill="FFFFFF"/>
        <w:spacing w:before="0" w:beforeAutospacing="0" w:after="0" w:afterAutospacing="0"/>
        <w:rPr>
          <w:rFonts w:ascii="Segoe UI" w:hAnsi="Segoe UI" w:cs="Segoe UI"/>
        </w:rPr>
      </w:pPr>
      <w:r w:rsidRPr="002A6A03">
        <w:rPr>
          <w:rFonts w:ascii="Segoe UI" w:hAnsi="Segoe UI" w:cs="Segoe UI"/>
        </w:rPr>
        <w:t>Applied data lake design principles</w:t>
      </w:r>
    </w:p>
    <w:p w14:paraId="7AED7EF0" w14:textId="559292D0" w:rsidR="00026B9A" w:rsidRPr="002A6A03" w:rsidRDefault="00026B9A" w:rsidP="002A6A03">
      <w:pPr>
        <w:pStyle w:val="NormaleWeb"/>
        <w:numPr>
          <w:ilvl w:val="0"/>
          <w:numId w:val="6"/>
        </w:numPr>
        <w:shd w:val="clear" w:color="auto" w:fill="FFFFFF"/>
        <w:spacing w:before="0" w:beforeAutospacing="0" w:after="0" w:afterAutospacing="0"/>
        <w:rPr>
          <w:rFonts w:ascii="Segoe UI" w:hAnsi="Segoe UI" w:cs="Segoe UI"/>
        </w:rPr>
      </w:pPr>
      <w:r w:rsidRPr="002A6A03">
        <w:rPr>
          <w:rFonts w:ascii="Segoe UI" w:hAnsi="Segoe UI" w:cs="Segoe UI"/>
        </w:rPr>
        <w:t>Data lake m</w:t>
      </w:r>
      <w:r w:rsidR="00211341" w:rsidRPr="002A6A03">
        <w:rPr>
          <w:rFonts w:ascii="Segoe UI" w:hAnsi="Segoe UI" w:cs="Segoe UI"/>
        </w:rPr>
        <w:t>ajor</w:t>
      </w:r>
      <w:r w:rsidRPr="002A6A03">
        <w:rPr>
          <w:rFonts w:ascii="Segoe UI" w:hAnsi="Segoe UI" w:cs="Segoe UI"/>
        </w:rPr>
        <w:t xml:space="preserve"> components </w:t>
      </w:r>
    </w:p>
    <w:p w14:paraId="2280B8EC" w14:textId="1CFB608B" w:rsidR="00211341" w:rsidRPr="002A6A03" w:rsidRDefault="00211341" w:rsidP="002A6A03">
      <w:pPr>
        <w:pStyle w:val="NormaleWeb"/>
        <w:numPr>
          <w:ilvl w:val="0"/>
          <w:numId w:val="6"/>
        </w:numPr>
        <w:shd w:val="clear" w:color="auto" w:fill="FFFFFF"/>
        <w:spacing w:before="0" w:beforeAutospacing="0" w:after="0" w:afterAutospacing="0"/>
        <w:rPr>
          <w:rFonts w:ascii="Segoe UI" w:hAnsi="Segoe UI" w:cs="Segoe UI"/>
        </w:rPr>
      </w:pPr>
      <w:r w:rsidRPr="002A6A03">
        <w:rPr>
          <w:rFonts w:ascii="Segoe UI" w:hAnsi="Segoe UI" w:cs="Segoe UI"/>
        </w:rPr>
        <w:t>Rationales for the proposed data lake components</w:t>
      </w:r>
    </w:p>
    <w:p w14:paraId="138DD92D" w14:textId="77777777" w:rsidR="002A6A03" w:rsidRPr="002A6A03" w:rsidRDefault="002A6A03" w:rsidP="002A6A03">
      <w:pPr>
        <w:pStyle w:val="NormaleWeb"/>
        <w:shd w:val="clear" w:color="auto" w:fill="FFFFFF"/>
        <w:spacing w:before="0" w:beforeAutospacing="0" w:after="0" w:afterAutospacing="0"/>
        <w:rPr>
          <w:rFonts w:ascii="Segoe UI" w:hAnsi="Segoe UI" w:cs="Segoe UI"/>
        </w:rPr>
      </w:pPr>
    </w:p>
    <w:p w14:paraId="0FC6C613" w14:textId="1CEB8D06" w:rsidR="00026B9A" w:rsidRPr="002A6A03" w:rsidRDefault="00026B9A" w:rsidP="002A6A03">
      <w:pPr>
        <w:pStyle w:val="NormaleWeb"/>
        <w:shd w:val="clear" w:color="auto" w:fill="FFFFFF"/>
        <w:spacing w:before="0" w:beforeAutospacing="0" w:after="0" w:afterAutospacing="0"/>
        <w:rPr>
          <w:rFonts w:ascii="Segoe UI" w:hAnsi="Segoe UI" w:cs="Segoe UI"/>
        </w:rPr>
      </w:pPr>
      <w:r w:rsidRPr="002A6A03">
        <w:rPr>
          <w:rFonts w:ascii="Segoe UI" w:hAnsi="Segoe UI" w:cs="Segoe UI"/>
        </w:rPr>
        <w:t>Not in scope:</w:t>
      </w:r>
    </w:p>
    <w:p w14:paraId="683286EB" w14:textId="55AE3FFD" w:rsidR="00211341" w:rsidRPr="002A6A03" w:rsidRDefault="002A6A03" w:rsidP="002A6A03">
      <w:pPr>
        <w:pStyle w:val="NormaleWeb"/>
        <w:numPr>
          <w:ilvl w:val="0"/>
          <w:numId w:val="6"/>
        </w:numPr>
        <w:shd w:val="clear" w:color="auto" w:fill="FFFFFF"/>
        <w:spacing w:before="0" w:beforeAutospacing="0" w:after="0" w:afterAutospacing="0"/>
        <w:rPr>
          <w:rFonts w:ascii="Segoe UI" w:hAnsi="Segoe UI" w:cs="Segoe UI"/>
        </w:rPr>
      </w:pPr>
      <w:r w:rsidRPr="002A6A03">
        <w:rPr>
          <w:rFonts w:ascii="Segoe UI" w:hAnsi="Segoe UI" w:cs="Segoe UI"/>
        </w:rPr>
        <w:t>Timeline / p</w:t>
      </w:r>
      <w:r w:rsidR="00211341" w:rsidRPr="002A6A03">
        <w:rPr>
          <w:rFonts w:ascii="Segoe UI" w:hAnsi="Segoe UI" w:cs="Segoe UI"/>
        </w:rPr>
        <w:t>lan for implementing the proposed data lake</w:t>
      </w:r>
    </w:p>
    <w:p w14:paraId="17676672" w14:textId="133E052F" w:rsidR="00211341" w:rsidRPr="002A6A03" w:rsidRDefault="00211341" w:rsidP="002A6A03">
      <w:pPr>
        <w:pStyle w:val="NormaleWeb"/>
        <w:numPr>
          <w:ilvl w:val="0"/>
          <w:numId w:val="6"/>
        </w:numPr>
        <w:shd w:val="clear" w:color="auto" w:fill="FFFFFF"/>
        <w:spacing w:before="0" w:beforeAutospacing="0" w:after="0" w:afterAutospacing="0"/>
        <w:rPr>
          <w:rFonts w:ascii="Segoe UI" w:hAnsi="Segoe UI" w:cs="Segoe UI"/>
        </w:rPr>
      </w:pPr>
      <w:r w:rsidRPr="002A6A03">
        <w:rPr>
          <w:rFonts w:ascii="Segoe UI" w:hAnsi="Segoe UI" w:cs="Segoe UI"/>
        </w:rPr>
        <w:t>Economic evaluation of the proposed solution</w:t>
      </w:r>
    </w:p>
    <w:p w14:paraId="4D59A68D" w14:textId="18D9A1F5" w:rsidR="00211341" w:rsidRPr="002A6A03" w:rsidRDefault="00211341" w:rsidP="002A6A03">
      <w:pPr>
        <w:pStyle w:val="NormaleWeb"/>
        <w:numPr>
          <w:ilvl w:val="0"/>
          <w:numId w:val="6"/>
        </w:numPr>
        <w:shd w:val="clear" w:color="auto" w:fill="FFFFFF"/>
        <w:spacing w:before="0" w:beforeAutospacing="0" w:after="0" w:afterAutospacing="0"/>
        <w:rPr>
          <w:rFonts w:ascii="Segoe UI" w:hAnsi="Segoe UI" w:cs="Segoe UI"/>
        </w:rPr>
      </w:pPr>
      <w:r w:rsidRPr="002A6A03">
        <w:rPr>
          <w:rFonts w:ascii="Segoe UI" w:hAnsi="Segoe UI" w:cs="Segoe UI"/>
        </w:rPr>
        <w:t>Technical specification of each IT component and interface contract</w:t>
      </w:r>
    </w:p>
    <w:p w14:paraId="0BDCFE64" w14:textId="7026EDB2" w:rsidR="009B6042" w:rsidRPr="002A6A03" w:rsidRDefault="009B6042" w:rsidP="002A6A03">
      <w:pPr>
        <w:pStyle w:val="NormaleWeb"/>
        <w:numPr>
          <w:ilvl w:val="0"/>
          <w:numId w:val="6"/>
        </w:numPr>
        <w:shd w:val="clear" w:color="auto" w:fill="FFFFFF"/>
        <w:spacing w:before="0" w:beforeAutospacing="0" w:after="0" w:afterAutospacing="0"/>
        <w:rPr>
          <w:rFonts w:ascii="Segoe UI" w:hAnsi="Segoe UI" w:cs="Segoe UI"/>
        </w:rPr>
      </w:pPr>
      <w:r w:rsidRPr="002A6A03">
        <w:rPr>
          <w:rFonts w:ascii="Segoe UI" w:hAnsi="Segoe UI" w:cs="Segoe UI"/>
        </w:rPr>
        <w:t>Data modelling</w:t>
      </w:r>
    </w:p>
    <w:p w14:paraId="2079C0A0" w14:textId="3F8112A4" w:rsidR="002A6A03" w:rsidRPr="002A6A03" w:rsidRDefault="002A6A03" w:rsidP="002A6A03">
      <w:pPr>
        <w:pStyle w:val="NormaleWeb"/>
        <w:numPr>
          <w:ilvl w:val="0"/>
          <w:numId w:val="6"/>
        </w:numPr>
        <w:shd w:val="clear" w:color="auto" w:fill="FFFFFF"/>
        <w:spacing w:before="0" w:beforeAutospacing="0" w:after="0" w:afterAutospacing="0"/>
        <w:rPr>
          <w:rFonts w:ascii="Segoe UI" w:hAnsi="Segoe UI" w:cs="Segoe UI"/>
        </w:rPr>
      </w:pPr>
      <w:r w:rsidRPr="002A6A03">
        <w:rPr>
          <w:rFonts w:ascii="Segoe UI" w:hAnsi="Segoe UI" w:cs="Segoe UI"/>
        </w:rPr>
        <w:t>Business processes</w:t>
      </w:r>
    </w:p>
    <w:p w14:paraId="401F9473" w14:textId="77777777" w:rsidR="00824CF8" w:rsidRPr="00824CF8" w:rsidRDefault="00824CF8">
      <w:pPr>
        <w:ind w:left="720"/>
        <w:rPr>
          <w:lang w:val="en-GB"/>
        </w:rPr>
      </w:pPr>
    </w:p>
    <w:p w14:paraId="766119E4" w14:textId="77777777" w:rsidR="00824CF8" w:rsidRDefault="00824CF8">
      <w:pPr>
        <w:ind w:left="720"/>
      </w:pPr>
    </w:p>
    <w:p w14:paraId="1BF68565" w14:textId="77777777" w:rsidR="00824CF8" w:rsidRDefault="00824CF8" w:rsidP="00824CF8"/>
    <w:p w14:paraId="349DD05A" w14:textId="2E9FE95D" w:rsidR="00786CE0" w:rsidRDefault="00000000">
      <w:pPr>
        <w:pStyle w:val="Titolo1"/>
        <w:numPr>
          <w:ilvl w:val="0"/>
          <w:numId w:val="3"/>
        </w:numPr>
      </w:pPr>
      <w:r>
        <w:t xml:space="preserve">Requirements </w:t>
      </w:r>
    </w:p>
    <w:p w14:paraId="1C93613E" w14:textId="77777777" w:rsidR="00BA75A4" w:rsidRDefault="00BA75A4">
      <w:pPr>
        <w:ind w:left="720"/>
      </w:pPr>
    </w:p>
    <w:p w14:paraId="4E8666B2" w14:textId="70C9276F" w:rsidR="00861465" w:rsidRPr="00BA75A4" w:rsidRDefault="00861465" w:rsidP="00BA75A4">
      <w:pPr>
        <w:rPr>
          <w:rFonts w:ascii="Segoe UI" w:eastAsia="Times New Roman" w:hAnsi="Segoe UI" w:cs="Segoe UI"/>
          <w:lang w:val="en-GB"/>
        </w:rPr>
      </w:pPr>
      <w:r w:rsidRPr="00BA75A4">
        <w:rPr>
          <w:rFonts w:ascii="Segoe UI" w:eastAsia="Times New Roman" w:hAnsi="Segoe UI" w:cs="Segoe UI"/>
          <w:lang w:val="en-GB"/>
        </w:rPr>
        <w:t>The current IT architecture solution</w:t>
      </w:r>
      <w:r w:rsidR="002A6A03" w:rsidRPr="00BA75A4">
        <w:rPr>
          <w:rFonts w:ascii="Segoe UI" w:eastAsia="Times New Roman" w:hAnsi="Segoe UI" w:cs="Segoe UI"/>
          <w:lang w:val="en-GB"/>
        </w:rPr>
        <w:t>, which is</w:t>
      </w:r>
      <w:r w:rsidRPr="00BA75A4">
        <w:rPr>
          <w:rFonts w:ascii="Segoe UI" w:eastAsia="Times New Roman" w:hAnsi="Segoe UI" w:cs="Segoe UI"/>
          <w:lang w:val="en-GB"/>
        </w:rPr>
        <w:t xml:space="preserve"> based on a SQL server</w:t>
      </w:r>
      <w:r w:rsidR="002A6A03" w:rsidRPr="00BA75A4">
        <w:rPr>
          <w:rFonts w:ascii="Segoe UI" w:eastAsia="Times New Roman" w:hAnsi="Segoe UI" w:cs="Segoe UI"/>
          <w:lang w:val="en-GB"/>
        </w:rPr>
        <w:t>,</w:t>
      </w:r>
      <w:r w:rsidRPr="00BA75A4">
        <w:rPr>
          <w:rFonts w:ascii="Segoe UI" w:eastAsia="Times New Roman" w:hAnsi="Segoe UI" w:cs="Segoe UI"/>
          <w:lang w:val="en-GB"/>
        </w:rPr>
        <w:t xml:space="preserve"> </w:t>
      </w:r>
      <w:r w:rsidR="002A6A03" w:rsidRPr="00BA75A4">
        <w:rPr>
          <w:rFonts w:ascii="Segoe UI" w:eastAsia="Times New Roman" w:hAnsi="Segoe UI" w:cs="Segoe UI"/>
          <w:lang w:val="en-GB"/>
        </w:rPr>
        <w:t>does not</w:t>
      </w:r>
      <w:r w:rsidRPr="00BA75A4">
        <w:rPr>
          <w:rFonts w:ascii="Segoe UI" w:eastAsia="Times New Roman" w:hAnsi="Segoe UI" w:cs="Segoe UI"/>
          <w:lang w:val="en-GB"/>
        </w:rPr>
        <w:t xml:space="preserve"> scale</w:t>
      </w:r>
      <w:r w:rsidR="002A6A03" w:rsidRPr="00BA75A4">
        <w:rPr>
          <w:rFonts w:ascii="Segoe UI" w:eastAsia="Times New Roman" w:hAnsi="Segoe UI" w:cs="Segoe UI"/>
          <w:lang w:val="en-GB"/>
        </w:rPr>
        <w:t xml:space="preserve"> efficiently to support</w:t>
      </w:r>
      <w:r w:rsidRPr="00BA75A4">
        <w:rPr>
          <w:rFonts w:ascii="Segoe UI" w:eastAsia="Times New Roman" w:hAnsi="Segoe UI" w:cs="Segoe UI"/>
          <w:lang w:val="en-GB"/>
        </w:rPr>
        <w:t xml:space="preserve"> growing data volumes. This can be observed </w:t>
      </w:r>
      <w:r w:rsidR="002A6A03" w:rsidRPr="00BA75A4">
        <w:rPr>
          <w:rFonts w:ascii="Segoe UI" w:eastAsia="Times New Roman" w:hAnsi="Segoe UI" w:cs="Segoe UI"/>
          <w:lang w:val="en-GB"/>
        </w:rPr>
        <w:t>by</w:t>
      </w:r>
      <w:r w:rsidRPr="00BA75A4">
        <w:rPr>
          <w:rFonts w:ascii="Segoe UI" w:eastAsia="Times New Roman" w:hAnsi="Segoe UI" w:cs="Segoe UI"/>
          <w:lang w:val="en-GB"/>
        </w:rPr>
        <w:t xml:space="preserve"> frequent service interruptions and an insufficient performance in processing the data.</w:t>
      </w:r>
      <w:r w:rsidR="00E935FC" w:rsidRPr="00BA75A4">
        <w:rPr>
          <w:rFonts w:ascii="Segoe UI" w:eastAsia="Times New Roman" w:hAnsi="Segoe UI" w:cs="Segoe UI"/>
          <w:lang w:val="en-GB"/>
        </w:rPr>
        <w:t xml:space="preserve"> Moreover, to cope with these high </w:t>
      </w:r>
      <w:r w:rsidR="00BA75A4" w:rsidRPr="00BA75A4">
        <w:rPr>
          <w:rFonts w:ascii="Segoe UI" w:eastAsia="Times New Roman" w:hAnsi="Segoe UI" w:cs="Segoe UI"/>
          <w:lang w:val="en-GB"/>
        </w:rPr>
        <w:t xml:space="preserve">processing performance </w:t>
      </w:r>
      <w:r w:rsidR="00E935FC" w:rsidRPr="00BA75A4">
        <w:rPr>
          <w:rFonts w:ascii="Segoe UI" w:eastAsia="Times New Roman" w:hAnsi="Segoe UI" w:cs="Segoe UI"/>
          <w:lang w:val="en-GB"/>
        </w:rPr>
        <w:t>requirements</w:t>
      </w:r>
      <w:r w:rsidR="00BA75A4" w:rsidRPr="00BA75A4">
        <w:rPr>
          <w:rFonts w:ascii="Segoe UI" w:eastAsia="Times New Roman" w:hAnsi="Segoe UI" w:cs="Segoe UI"/>
          <w:lang w:val="en-GB"/>
        </w:rPr>
        <w:t xml:space="preserve">, </w:t>
      </w:r>
      <w:r w:rsidR="00E935FC" w:rsidRPr="00BA75A4">
        <w:rPr>
          <w:rFonts w:ascii="Segoe UI" w:eastAsia="Times New Roman" w:hAnsi="Segoe UI" w:cs="Segoe UI"/>
          <w:lang w:val="en-GB"/>
        </w:rPr>
        <w:t>in the current solution data needs to be duplicated into different systems, causing increasing storage costs and</w:t>
      </w:r>
      <w:r w:rsidR="00BA75A4" w:rsidRPr="00BA75A4">
        <w:rPr>
          <w:rFonts w:ascii="Segoe UI" w:eastAsia="Times New Roman" w:hAnsi="Segoe UI" w:cs="Segoe UI"/>
          <w:lang w:val="en-GB"/>
        </w:rPr>
        <w:t xml:space="preserve"> error-prone processes</w:t>
      </w:r>
      <w:r w:rsidR="00E935FC" w:rsidRPr="00BA75A4">
        <w:rPr>
          <w:rFonts w:ascii="Segoe UI" w:eastAsia="Times New Roman" w:hAnsi="Segoe UI" w:cs="Segoe UI"/>
          <w:lang w:val="en-GB"/>
        </w:rPr>
        <w:t xml:space="preserve">. Another consequence of the </w:t>
      </w:r>
      <w:r w:rsidR="00BA75A4" w:rsidRPr="00BA75A4">
        <w:rPr>
          <w:rFonts w:ascii="Segoe UI" w:eastAsia="Times New Roman" w:hAnsi="Segoe UI" w:cs="Segoe UI"/>
          <w:lang w:val="en-GB"/>
        </w:rPr>
        <w:t xml:space="preserve">restricted </w:t>
      </w:r>
      <w:r w:rsidR="00E935FC" w:rsidRPr="00BA75A4">
        <w:rPr>
          <w:rFonts w:ascii="Segoe UI" w:eastAsia="Times New Roman" w:hAnsi="Segoe UI" w:cs="Segoe UI"/>
          <w:lang w:val="en-GB"/>
        </w:rPr>
        <w:t xml:space="preserve">processing capacity </w:t>
      </w:r>
      <w:r w:rsidR="00BA75A4" w:rsidRPr="00BA75A4">
        <w:rPr>
          <w:rFonts w:ascii="Segoe UI" w:eastAsia="Times New Roman" w:hAnsi="Segoe UI" w:cs="Segoe UI"/>
          <w:lang w:val="en-GB"/>
        </w:rPr>
        <w:t xml:space="preserve">are limitations in </w:t>
      </w:r>
      <w:r w:rsidR="00E935FC" w:rsidRPr="00BA75A4">
        <w:rPr>
          <w:rFonts w:ascii="Segoe UI" w:eastAsia="Times New Roman" w:hAnsi="Segoe UI" w:cs="Segoe UI"/>
          <w:lang w:val="en-GB"/>
        </w:rPr>
        <w:t>the data amount which can be stored</w:t>
      </w:r>
      <w:r w:rsidR="00BA75A4" w:rsidRPr="00BA75A4">
        <w:rPr>
          <w:rFonts w:ascii="Segoe UI" w:eastAsia="Times New Roman" w:hAnsi="Segoe UI" w:cs="Segoe UI"/>
          <w:lang w:val="en-GB"/>
        </w:rPr>
        <w:t xml:space="preserve"> and processed</w:t>
      </w:r>
      <w:r w:rsidR="00E935FC" w:rsidRPr="00BA75A4">
        <w:rPr>
          <w:rFonts w:ascii="Segoe UI" w:eastAsia="Times New Roman" w:hAnsi="Segoe UI" w:cs="Segoe UI"/>
          <w:lang w:val="en-GB"/>
        </w:rPr>
        <w:t xml:space="preserve">, preventing the possibility to store </w:t>
      </w:r>
      <w:r w:rsidR="00BA75A4" w:rsidRPr="00BA75A4">
        <w:rPr>
          <w:rFonts w:ascii="Segoe UI" w:eastAsia="Times New Roman" w:hAnsi="Segoe UI" w:cs="Segoe UI"/>
          <w:lang w:val="en-GB"/>
        </w:rPr>
        <w:t xml:space="preserve">and </w:t>
      </w:r>
      <w:r w:rsidR="007A6A00" w:rsidRPr="00BA75A4">
        <w:rPr>
          <w:rFonts w:ascii="Segoe UI" w:eastAsia="Times New Roman" w:hAnsi="Segoe UI" w:cs="Segoe UI"/>
          <w:lang w:val="en-GB"/>
        </w:rPr>
        <w:t>analyse</w:t>
      </w:r>
      <w:r w:rsidR="00BA75A4" w:rsidRPr="00BA75A4">
        <w:rPr>
          <w:rFonts w:ascii="Segoe UI" w:eastAsia="Times New Roman" w:hAnsi="Segoe UI" w:cs="Segoe UI"/>
          <w:lang w:val="en-GB"/>
        </w:rPr>
        <w:t xml:space="preserve"> </w:t>
      </w:r>
      <w:r w:rsidR="00E935FC" w:rsidRPr="00BA75A4">
        <w:rPr>
          <w:rFonts w:ascii="Segoe UI" w:eastAsia="Times New Roman" w:hAnsi="Segoe UI" w:cs="Segoe UI"/>
          <w:lang w:val="en-GB"/>
        </w:rPr>
        <w:t>historical data</w:t>
      </w:r>
      <w:r w:rsidR="00BA75A4" w:rsidRPr="00BA75A4">
        <w:rPr>
          <w:rFonts w:ascii="Segoe UI" w:eastAsia="Times New Roman" w:hAnsi="Segoe UI" w:cs="Segoe UI"/>
          <w:lang w:val="en-GB"/>
        </w:rPr>
        <w:t xml:space="preserve"> in addition to the current data</w:t>
      </w:r>
      <w:r w:rsidR="00E935FC" w:rsidRPr="00BA75A4">
        <w:rPr>
          <w:rFonts w:ascii="Segoe UI" w:eastAsia="Times New Roman" w:hAnsi="Segoe UI" w:cs="Segoe UI"/>
          <w:lang w:val="en-GB"/>
        </w:rPr>
        <w:t xml:space="preserve">. Storing historical data would be beneficial because it could open the possibility of leveraging new business areas such as machine learning and near-time analytics use cases and generate revenues from them. </w:t>
      </w:r>
    </w:p>
    <w:p w14:paraId="63CAE3BE" w14:textId="77777777" w:rsidR="00BA75A4" w:rsidRPr="00BA75A4" w:rsidRDefault="00BA75A4">
      <w:pPr>
        <w:ind w:left="720"/>
        <w:rPr>
          <w:rFonts w:ascii="Segoe UI" w:eastAsia="Times New Roman" w:hAnsi="Segoe UI" w:cs="Segoe UI"/>
          <w:lang w:val="en-GB"/>
        </w:rPr>
      </w:pPr>
    </w:p>
    <w:p w14:paraId="36B7C2F8" w14:textId="3F636949" w:rsidR="00E935FC" w:rsidRPr="00BA75A4" w:rsidRDefault="00F86A22" w:rsidP="00BA75A4">
      <w:pPr>
        <w:rPr>
          <w:rFonts w:ascii="Segoe UI" w:eastAsia="Times New Roman" w:hAnsi="Segoe UI" w:cs="Segoe UI"/>
          <w:lang w:val="en-GB"/>
        </w:rPr>
      </w:pPr>
      <w:r w:rsidRPr="00BA75A4">
        <w:rPr>
          <w:rFonts w:ascii="Segoe UI" w:eastAsia="Times New Roman" w:hAnsi="Segoe UI" w:cs="Segoe UI"/>
          <w:lang w:val="en-GB"/>
        </w:rPr>
        <w:t>The existing technical environment is constituted by the following components:</w:t>
      </w:r>
    </w:p>
    <w:p w14:paraId="059F768F" w14:textId="321DBCFF" w:rsidR="00F86A22" w:rsidRPr="00BA75A4" w:rsidRDefault="00F86A22" w:rsidP="00BA75A4">
      <w:pPr>
        <w:rPr>
          <w:rFonts w:ascii="Segoe UI" w:eastAsia="Times New Roman" w:hAnsi="Segoe UI" w:cs="Segoe UI"/>
          <w:lang w:val="en-GB"/>
        </w:rPr>
      </w:pPr>
      <w:r w:rsidRPr="00BA75A4">
        <w:rPr>
          <w:rFonts w:ascii="Segoe UI" w:eastAsia="Times New Roman" w:hAnsi="Segoe UI" w:cs="Segoe UI"/>
          <w:lang w:val="en-GB"/>
        </w:rPr>
        <w:t>●</w:t>
      </w:r>
      <w:r w:rsidR="00BA75A4" w:rsidRPr="00BA75A4">
        <w:rPr>
          <w:rFonts w:ascii="Segoe UI" w:eastAsia="Times New Roman" w:hAnsi="Segoe UI" w:cs="Segoe UI"/>
          <w:lang w:val="en-GB"/>
        </w:rPr>
        <w:t xml:space="preserve"> </w:t>
      </w:r>
      <w:r w:rsidRPr="00BA75A4">
        <w:rPr>
          <w:rFonts w:ascii="Segoe UI" w:eastAsia="Times New Roman" w:hAnsi="Segoe UI" w:cs="Segoe UI"/>
          <w:lang w:val="en-GB"/>
        </w:rPr>
        <w:t>one Master SQL DB Server</w:t>
      </w:r>
    </w:p>
    <w:p w14:paraId="43A1B202" w14:textId="21AF2BD0" w:rsidR="00F86A22" w:rsidRPr="00BA75A4" w:rsidRDefault="00F86A22" w:rsidP="00BA75A4">
      <w:pPr>
        <w:rPr>
          <w:rFonts w:ascii="Segoe UI" w:eastAsia="Times New Roman" w:hAnsi="Segoe UI" w:cs="Segoe UI"/>
          <w:lang w:val="en-GB"/>
        </w:rPr>
      </w:pPr>
      <w:r w:rsidRPr="00BA75A4">
        <w:rPr>
          <w:rFonts w:ascii="Segoe UI" w:eastAsia="Times New Roman" w:hAnsi="Segoe UI" w:cs="Segoe UI"/>
          <w:lang w:val="en-GB"/>
        </w:rPr>
        <w:t>●</w:t>
      </w:r>
      <w:r w:rsidR="00BA75A4" w:rsidRPr="00BA75A4">
        <w:rPr>
          <w:rFonts w:ascii="Segoe UI" w:eastAsia="Times New Roman" w:hAnsi="Segoe UI" w:cs="Segoe UI"/>
          <w:lang w:val="en-GB"/>
        </w:rPr>
        <w:t xml:space="preserve"> </w:t>
      </w:r>
      <w:r w:rsidRPr="00BA75A4">
        <w:rPr>
          <w:rFonts w:ascii="Segoe UI" w:eastAsia="Times New Roman" w:hAnsi="Segoe UI" w:cs="Segoe UI"/>
          <w:lang w:val="en-GB"/>
        </w:rPr>
        <w:t xml:space="preserve">one Stage SQL DB Server </w:t>
      </w:r>
    </w:p>
    <w:p w14:paraId="2D36CFE5" w14:textId="5C1A40DB" w:rsidR="00F86A22" w:rsidRPr="00BA75A4" w:rsidRDefault="00F86A22" w:rsidP="00BA75A4">
      <w:pPr>
        <w:rPr>
          <w:rFonts w:ascii="Segoe UI" w:eastAsia="Times New Roman" w:hAnsi="Segoe UI" w:cs="Segoe UI"/>
          <w:lang w:val="en-GB"/>
        </w:rPr>
      </w:pPr>
      <w:r w:rsidRPr="00BA75A4">
        <w:rPr>
          <w:rFonts w:ascii="Segoe UI" w:eastAsia="Times New Roman" w:hAnsi="Segoe UI" w:cs="Segoe UI"/>
          <w:lang w:val="en-GB"/>
        </w:rPr>
        <w:t>●</w:t>
      </w:r>
      <w:r w:rsidR="00BA75A4" w:rsidRPr="00BA75A4">
        <w:rPr>
          <w:rFonts w:ascii="Segoe UI" w:eastAsia="Times New Roman" w:hAnsi="Segoe UI" w:cs="Segoe UI"/>
          <w:lang w:val="en-GB"/>
        </w:rPr>
        <w:t xml:space="preserve"> </w:t>
      </w:r>
      <w:r w:rsidRPr="00BA75A4">
        <w:rPr>
          <w:rFonts w:ascii="Segoe UI" w:eastAsia="Times New Roman" w:hAnsi="Segoe UI" w:cs="Segoe UI"/>
          <w:lang w:val="en-GB"/>
        </w:rPr>
        <w:t>3 other smaller servers for Data Ingestion (FTP Server, data and API extract agents)</w:t>
      </w:r>
    </w:p>
    <w:p w14:paraId="72490DE1" w14:textId="38556729" w:rsidR="00F86A22" w:rsidRPr="00BA75A4" w:rsidRDefault="00F86A22" w:rsidP="00BA75A4">
      <w:pPr>
        <w:rPr>
          <w:rFonts w:ascii="Segoe UI" w:eastAsia="Times New Roman" w:hAnsi="Segoe UI" w:cs="Segoe UI"/>
          <w:lang w:val="en-GB"/>
        </w:rPr>
      </w:pPr>
      <w:r w:rsidRPr="00BA75A4">
        <w:rPr>
          <w:rFonts w:ascii="Segoe UI" w:eastAsia="Times New Roman" w:hAnsi="Segoe UI" w:cs="Segoe UI"/>
          <w:lang w:val="en-GB"/>
        </w:rPr>
        <w:t>●</w:t>
      </w:r>
      <w:r w:rsidR="00BA75A4" w:rsidRPr="00BA75A4">
        <w:rPr>
          <w:rFonts w:ascii="Segoe UI" w:eastAsia="Times New Roman" w:hAnsi="Segoe UI" w:cs="Segoe UI"/>
          <w:lang w:val="en-GB"/>
        </w:rPr>
        <w:t xml:space="preserve"> </w:t>
      </w:r>
      <w:r w:rsidRPr="00BA75A4">
        <w:rPr>
          <w:rFonts w:ascii="Segoe UI" w:eastAsia="Times New Roman" w:hAnsi="Segoe UI" w:cs="Segoe UI"/>
          <w:lang w:val="en-GB"/>
        </w:rPr>
        <w:t xml:space="preserve">Series of web and application servers </w:t>
      </w:r>
    </w:p>
    <w:p w14:paraId="728C8256" w14:textId="1371016D" w:rsidR="00F86A22" w:rsidRPr="00BA75A4" w:rsidRDefault="00F86A22" w:rsidP="00F86A22">
      <w:pPr>
        <w:ind w:left="720"/>
        <w:rPr>
          <w:rFonts w:ascii="Segoe UI" w:eastAsia="Times New Roman" w:hAnsi="Segoe UI" w:cs="Segoe UI"/>
          <w:lang w:val="en-GB"/>
        </w:rPr>
      </w:pPr>
    </w:p>
    <w:p w14:paraId="71506087" w14:textId="798FE223" w:rsidR="00F86A22" w:rsidRPr="00BA75A4" w:rsidRDefault="00F86A22" w:rsidP="00BA75A4">
      <w:pPr>
        <w:rPr>
          <w:rFonts w:ascii="Segoe UI" w:eastAsia="Times New Roman" w:hAnsi="Segoe UI" w:cs="Segoe UI"/>
          <w:lang w:val="en-GB"/>
        </w:rPr>
      </w:pPr>
      <w:r w:rsidRPr="00BA75A4">
        <w:rPr>
          <w:rFonts w:ascii="Segoe UI" w:eastAsia="Times New Roman" w:hAnsi="Segoe UI" w:cs="Segoe UI"/>
          <w:lang w:val="en-GB"/>
        </w:rPr>
        <w:t xml:space="preserve">The medical company processes small data files (99% files size ranges from 20 KB to 1.5 MB, edge cases up to 40MB) from about 8k facilities. The files are in a zip format, and when unzipped will provide either CSV, TXT, XML records. The number of records processes per day is on average 15Mio, with a data volume growth rate of 15-20% yearly.  </w:t>
      </w:r>
    </w:p>
    <w:p w14:paraId="1FE34B0F" w14:textId="77777777" w:rsidR="00BA75A4" w:rsidRPr="00BA75A4" w:rsidRDefault="00BA75A4" w:rsidP="00F86A22">
      <w:pPr>
        <w:ind w:left="720"/>
        <w:rPr>
          <w:rFonts w:ascii="Segoe UI" w:eastAsia="Times New Roman" w:hAnsi="Segoe UI" w:cs="Segoe UI"/>
          <w:lang w:val="en-GB"/>
        </w:rPr>
      </w:pPr>
    </w:p>
    <w:p w14:paraId="54504FB3" w14:textId="6DC3391E" w:rsidR="00F86A22" w:rsidRPr="00BA75A4" w:rsidRDefault="00F86A22" w:rsidP="00BA75A4">
      <w:pPr>
        <w:rPr>
          <w:rFonts w:ascii="Segoe UI" w:eastAsia="Times New Roman" w:hAnsi="Segoe UI" w:cs="Segoe UI"/>
          <w:lang w:val="en-GB"/>
        </w:rPr>
      </w:pPr>
      <w:r w:rsidRPr="00BA75A4">
        <w:rPr>
          <w:rFonts w:ascii="Segoe UI" w:eastAsia="Times New Roman" w:hAnsi="Segoe UI" w:cs="Segoe UI"/>
          <w:lang w:val="en-GB"/>
        </w:rPr>
        <w:t xml:space="preserve">Business requirements </w:t>
      </w:r>
      <w:r w:rsidR="005A2CC5" w:rsidRPr="00BA75A4">
        <w:rPr>
          <w:rFonts w:ascii="Segoe UI" w:eastAsia="Times New Roman" w:hAnsi="Segoe UI" w:cs="Segoe UI"/>
          <w:lang w:val="en-GB"/>
        </w:rPr>
        <w:t>include the improvement uptime of the overall services, the avoidance of vendor lock-in from the adoption of proprietary solutions, the flexibility to expand the services and integrate new frameworks, the compliance to regulations in processing personal data, the control of the maintenance costs by designing general</w:t>
      </w:r>
      <w:r w:rsidR="00A00519" w:rsidRPr="00BA75A4">
        <w:rPr>
          <w:rFonts w:ascii="Segoe UI" w:eastAsia="Times New Roman" w:hAnsi="Segoe UI" w:cs="Segoe UI"/>
          <w:lang w:val="en-GB"/>
        </w:rPr>
        <w:t xml:space="preserve"> </w:t>
      </w:r>
      <w:r w:rsidR="005A2CC5" w:rsidRPr="00BA75A4">
        <w:rPr>
          <w:rFonts w:ascii="Segoe UI" w:eastAsia="Times New Roman" w:hAnsi="Segoe UI" w:cs="Segoe UI"/>
          <w:lang w:val="en-GB"/>
        </w:rPr>
        <w:t>scripts based on the metadata instead of multiple ad-hoc scripts and the ease of access to the system.</w:t>
      </w:r>
    </w:p>
    <w:p w14:paraId="7573165A" w14:textId="77777777" w:rsidR="00BA75A4" w:rsidRPr="00BA75A4" w:rsidRDefault="00BA75A4" w:rsidP="00F86A22">
      <w:pPr>
        <w:ind w:left="720"/>
        <w:rPr>
          <w:rFonts w:ascii="Segoe UI" w:eastAsia="Times New Roman" w:hAnsi="Segoe UI" w:cs="Segoe UI"/>
          <w:lang w:val="en-GB"/>
        </w:rPr>
      </w:pPr>
    </w:p>
    <w:p w14:paraId="5C55386C" w14:textId="7F78235A" w:rsidR="005A2CC5" w:rsidRPr="00BA75A4" w:rsidRDefault="005A2CC5" w:rsidP="00BA75A4">
      <w:pPr>
        <w:rPr>
          <w:rFonts w:ascii="Segoe UI" w:eastAsia="Times New Roman" w:hAnsi="Segoe UI" w:cs="Segoe UI"/>
          <w:lang w:val="en-GB"/>
        </w:rPr>
      </w:pPr>
      <w:r w:rsidRPr="00BA75A4">
        <w:rPr>
          <w:rFonts w:ascii="Segoe UI" w:eastAsia="Times New Roman" w:hAnsi="Segoe UI" w:cs="Segoe UI"/>
          <w:lang w:val="en-GB"/>
        </w:rPr>
        <w:t>Technical requirements include the ability to process the data at the time the files are received, the ability to keep unlimited historical data, the ability of identifying and capturing changes made to data in a database and then delivering those changes in real-time to a downstream process or system</w:t>
      </w:r>
      <w:r w:rsidR="00B56349" w:rsidRPr="00BA75A4">
        <w:rPr>
          <w:rFonts w:ascii="Segoe UI" w:eastAsia="Times New Roman" w:hAnsi="Segoe UI" w:cs="Segoe UI"/>
          <w:lang w:val="en-GB"/>
        </w:rPr>
        <w:t xml:space="preserve"> and the ability to drive multiple use cases </w:t>
      </w:r>
      <w:r w:rsidR="00B56349" w:rsidRPr="00BA75A4">
        <w:rPr>
          <w:rFonts w:ascii="Segoe UI" w:eastAsia="Times New Roman" w:hAnsi="Segoe UI" w:cs="Segoe UI"/>
          <w:lang w:val="en-GB"/>
        </w:rPr>
        <w:lastRenderedPageBreak/>
        <w:t>supported by different tools and technologies from the same dataset, without the need to move the data or extract the data.</w:t>
      </w:r>
    </w:p>
    <w:p w14:paraId="3EF11F25" w14:textId="43449433" w:rsidR="00C30EA2" w:rsidRPr="00BA75A4" w:rsidRDefault="00C30EA2" w:rsidP="00F86A22">
      <w:pPr>
        <w:ind w:left="720"/>
        <w:rPr>
          <w:rFonts w:ascii="Segoe UI" w:eastAsia="Times New Roman" w:hAnsi="Segoe UI" w:cs="Segoe UI"/>
          <w:lang w:val="en-GB"/>
        </w:rPr>
      </w:pPr>
    </w:p>
    <w:p w14:paraId="38F6467D" w14:textId="09502AAC" w:rsidR="00C30EA2" w:rsidRPr="00BA75A4" w:rsidRDefault="00C30EA2" w:rsidP="00BA75A4">
      <w:pPr>
        <w:rPr>
          <w:rFonts w:ascii="Segoe UI" w:eastAsia="Times New Roman" w:hAnsi="Segoe UI" w:cs="Segoe UI"/>
          <w:lang w:val="en-GB"/>
        </w:rPr>
      </w:pPr>
      <w:r w:rsidRPr="00BA75A4">
        <w:rPr>
          <w:rFonts w:ascii="Segoe UI" w:eastAsia="Times New Roman" w:hAnsi="Segoe UI" w:cs="Segoe UI"/>
          <w:lang w:val="en-GB"/>
        </w:rPr>
        <w:t>In particular</w:t>
      </w:r>
      <w:r w:rsidR="00D34E6D" w:rsidRPr="00BA75A4">
        <w:rPr>
          <w:rFonts w:ascii="Segoe UI" w:eastAsia="Times New Roman" w:hAnsi="Segoe UI" w:cs="Segoe UI"/>
          <w:lang w:val="en-GB"/>
        </w:rPr>
        <w:t>,</w:t>
      </w:r>
      <w:r w:rsidRPr="00BA75A4">
        <w:rPr>
          <w:rFonts w:ascii="Segoe UI" w:eastAsia="Times New Roman" w:hAnsi="Segoe UI" w:cs="Segoe UI"/>
          <w:lang w:val="en-GB"/>
        </w:rPr>
        <w:t xml:space="preserve"> the requirement about the compliance to data protection law, which I have seen in </w:t>
      </w:r>
      <w:r w:rsidR="00BA75A4" w:rsidRPr="00BA75A4">
        <w:rPr>
          <w:rFonts w:ascii="Segoe UI" w:eastAsia="Times New Roman" w:hAnsi="Segoe UI" w:cs="Segoe UI"/>
          <w:lang w:val="en-GB"/>
        </w:rPr>
        <w:t>some</w:t>
      </w:r>
      <w:r w:rsidRPr="00BA75A4">
        <w:rPr>
          <w:rFonts w:ascii="Segoe UI" w:eastAsia="Times New Roman" w:hAnsi="Segoe UI" w:cs="Segoe UI"/>
          <w:lang w:val="en-GB"/>
        </w:rPr>
        <w:t xml:space="preserve"> companies </w:t>
      </w:r>
      <w:r w:rsidR="00BA75A4" w:rsidRPr="00BA75A4">
        <w:rPr>
          <w:rFonts w:ascii="Segoe UI" w:eastAsia="Times New Roman" w:hAnsi="Segoe UI" w:cs="Segoe UI"/>
          <w:lang w:val="en-GB"/>
        </w:rPr>
        <w:t xml:space="preserve">operating in the EU markets </w:t>
      </w:r>
      <w:r w:rsidRPr="00BA75A4">
        <w:rPr>
          <w:rFonts w:ascii="Segoe UI" w:eastAsia="Times New Roman" w:hAnsi="Segoe UI" w:cs="Segoe UI"/>
          <w:lang w:val="en-GB"/>
        </w:rPr>
        <w:t xml:space="preserve">(where the data protection laws are stricter), can be very hard to </w:t>
      </w:r>
      <w:r w:rsidR="00AA271C" w:rsidRPr="00BA75A4">
        <w:rPr>
          <w:rFonts w:ascii="Segoe UI" w:eastAsia="Times New Roman" w:hAnsi="Segoe UI" w:cs="Segoe UI"/>
          <w:lang w:val="en-GB"/>
        </w:rPr>
        <w:t>fulfil</w:t>
      </w:r>
      <w:r w:rsidRPr="00BA75A4">
        <w:rPr>
          <w:rFonts w:ascii="Segoe UI" w:eastAsia="Times New Roman" w:hAnsi="Segoe UI" w:cs="Segoe UI"/>
          <w:lang w:val="en-GB"/>
        </w:rPr>
        <w:t xml:space="preserve"> if the architecture of the system is not supporting this by design. According to th</w:t>
      </w:r>
      <w:r w:rsidR="00BA75A4" w:rsidRPr="00BA75A4">
        <w:rPr>
          <w:rFonts w:ascii="Segoe UI" w:eastAsia="Times New Roman" w:hAnsi="Segoe UI" w:cs="Segoe UI"/>
          <w:lang w:val="en-GB"/>
        </w:rPr>
        <w:t>ese regulations</w:t>
      </w:r>
      <w:r w:rsidRPr="00BA75A4">
        <w:rPr>
          <w:rFonts w:ascii="Segoe UI" w:eastAsia="Times New Roman" w:hAnsi="Segoe UI" w:cs="Segoe UI"/>
          <w:lang w:val="en-GB"/>
        </w:rPr>
        <w:t xml:space="preserve">, the customers might ask to delete all their personal data at once, and this can be very hard to </w:t>
      </w:r>
      <w:r w:rsidR="00AA271C" w:rsidRPr="00BA75A4">
        <w:rPr>
          <w:rFonts w:ascii="Segoe UI" w:eastAsia="Times New Roman" w:hAnsi="Segoe UI" w:cs="Segoe UI"/>
          <w:lang w:val="en-GB"/>
        </w:rPr>
        <w:t>fulfil</w:t>
      </w:r>
      <w:r w:rsidRPr="00BA75A4">
        <w:rPr>
          <w:rFonts w:ascii="Segoe UI" w:eastAsia="Times New Roman" w:hAnsi="Segoe UI" w:cs="Segoe UI"/>
          <w:lang w:val="en-GB"/>
        </w:rPr>
        <w:t xml:space="preserve"> if the customer data is spread among more systems. Since the medical company processes personal data, it might be wise to consider the adherence to the data protection requirements from the beginning. </w:t>
      </w:r>
    </w:p>
    <w:p w14:paraId="734B3255" w14:textId="77777777" w:rsidR="00F86A22" w:rsidRPr="00BA75A4" w:rsidRDefault="00F86A22" w:rsidP="00F86A22">
      <w:pPr>
        <w:ind w:left="720"/>
        <w:rPr>
          <w:rFonts w:ascii="Segoe UI" w:eastAsia="Times New Roman" w:hAnsi="Segoe UI" w:cs="Segoe UI"/>
          <w:lang w:val="en-GB"/>
        </w:rPr>
      </w:pPr>
    </w:p>
    <w:p w14:paraId="2158C6D9" w14:textId="77777777" w:rsidR="00211341" w:rsidRDefault="00211341" w:rsidP="00D2555F"/>
    <w:p w14:paraId="47D5AF8F" w14:textId="47C85DC4" w:rsidR="00786CE0" w:rsidRDefault="00000000">
      <w:pPr>
        <w:pStyle w:val="Titolo1"/>
        <w:numPr>
          <w:ilvl w:val="0"/>
          <w:numId w:val="3"/>
        </w:numPr>
      </w:pPr>
      <w:r>
        <w:t xml:space="preserve">Data Lake Architecture design principles </w:t>
      </w:r>
    </w:p>
    <w:p w14:paraId="206C69F3" w14:textId="77777777" w:rsidR="00786CE0" w:rsidRDefault="00786CE0">
      <w:pPr>
        <w:ind w:left="720"/>
      </w:pPr>
    </w:p>
    <w:p w14:paraId="4BEAB92C" w14:textId="379CB0E3" w:rsidR="00731629" w:rsidRPr="00133A43" w:rsidRDefault="00BF4CF3" w:rsidP="00133A43">
      <w:pPr>
        <w:rPr>
          <w:rFonts w:ascii="Segoe UI" w:eastAsia="Times New Roman" w:hAnsi="Segoe UI" w:cs="Segoe UI"/>
          <w:lang w:val="en-GB"/>
        </w:rPr>
      </w:pPr>
      <w:r w:rsidRPr="00133A43">
        <w:rPr>
          <w:rFonts w:ascii="Segoe UI" w:eastAsia="Times New Roman" w:hAnsi="Segoe UI" w:cs="Segoe UI"/>
          <w:lang w:val="en-GB"/>
        </w:rPr>
        <w:t>The first and most important design principle which is applied is to</w:t>
      </w:r>
      <w:r w:rsidR="00BA75A4" w:rsidRPr="00133A43">
        <w:rPr>
          <w:rFonts w:ascii="Segoe UI" w:eastAsia="Times New Roman" w:hAnsi="Segoe UI" w:cs="Segoe UI"/>
          <w:lang w:val="en-GB"/>
        </w:rPr>
        <w:t xml:space="preserve"> </w:t>
      </w:r>
      <w:r w:rsidR="00BA75A4" w:rsidRPr="00133A43">
        <w:rPr>
          <w:rFonts w:ascii="Segoe UI" w:eastAsia="Times New Roman" w:hAnsi="Segoe UI" w:cs="Segoe UI"/>
          <w:b/>
          <w:bCs/>
          <w:lang w:val="en-GB"/>
        </w:rPr>
        <w:t>get advantage from the implementation of</w:t>
      </w:r>
      <w:r w:rsidR="005D41A3" w:rsidRPr="00133A43">
        <w:rPr>
          <w:rFonts w:ascii="Segoe UI" w:eastAsia="Times New Roman" w:hAnsi="Segoe UI" w:cs="Segoe UI"/>
          <w:b/>
          <w:bCs/>
          <w:lang w:val="en-GB"/>
        </w:rPr>
        <w:t xml:space="preserve"> a Big Data system</w:t>
      </w:r>
      <w:r w:rsidR="005D41A3" w:rsidRPr="00133A43">
        <w:rPr>
          <w:rFonts w:ascii="Segoe UI" w:eastAsia="Times New Roman" w:hAnsi="Segoe UI" w:cs="Segoe UI"/>
          <w:lang w:val="en-GB"/>
        </w:rPr>
        <w:t xml:space="preserve"> </w:t>
      </w:r>
      <w:r w:rsidR="00D34E6D" w:rsidRPr="00133A43">
        <w:rPr>
          <w:rFonts w:ascii="Segoe UI" w:eastAsia="Times New Roman" w:hAnsi="Segoe UI" w:cs="Segoe UI"/>
          <w:lang w:val="en-GB"/>
        </w:rPr>
        <w:t xml:space="preserve">instead </w:t>
      </w:r>
      <w:r w:rsidR="005D41A3" w:rsidRPr="00133A43">
        <w:rPr>
          <w:rFonts w:ascii="Segoe UI" w:eastAsia="Times New Roman" w:hAnsi="Segoe UI" w:cs="Segoe UI"/>
          <w:lang w:val="en-GB"/>
        </w:rPr>
        <w:t>of a traditional data-processing application software</w:t>
      </w:r>
      <w:r w:rsidR="00A00519" w:rsidRPr="00133A43">
        <w:rPr>
          <w:rFonts w:ascii="Segoe UI" w:eastAsia="Times New Roman" w:hAnsi="Segoe UI" w:cs="Segoe UI"/>
          <w:lang w:val="en-GB"/>
        </w:rPr>
        <w:t xml:space="preserve"> to store and process the data</w:t>
      </w:r>
      <w:r w:rsidRPr="00133A43">
        <w:rPr>
          <w:rFonts w:ascii="Segoe UI" w:eastAsia="Times New Roman" w:hAnsi="Segoe UI" w:cs="Segoe UI"/>
          <w:lang w:val="en-GB"/>
        </w:rPr>
        <w:t xml:space="preserve">. </w:t>
      </w:r>
      <w:r w:rsidR="00731629" w:rsidRPr="00133A43">
        <w:rPr>
          <w:rFonts w:ascii="Segoe UI" w:eastAsia="Times New Roman" w:hAnsi="Segoe UI" w:cs="Segoe UI"/>
          <w:lang w:val="en-GB"/>
        </w:rPr>
        <w:t xml:space="preserve">This </w:t>
      </w:r>
      <w:r w:rsidR="00C00FF4" w:rsidRPr="00133A43">
        <w:rPr>
          <w:rFonts w:ascii="Segoe UI" w:eastAsia="Times New Roman" w:hAnsi="Segoe UI" w:cs="Segoe UI"/>
          <w:lang w:val="en-GB"/>
        </w:rPr>
        <w:t xml:space="preserve">principle needs to be followed because the </w:t>
      </w:r>
      <w:r w:rsidR="00731629" w:rsidRPr="00133A43">
        <w:rPr>
          <w:rFonts w:ascii="Segoe UI" w:eastAsia="Times New Roman" w:hAnsi="Segoe UI" w:cs="Segoe UI"/>
          <w:lang w:val="en-GB"/>
        </w:rPr>
        <w:t xml:space="preserve">existing systems can't scale </w:t>
      </w:r>
      <w:r w:rsidRPr="00133A43">
        <w:rPr>
          <w:rFonts w:ascii="Segoe UI" w:eastAsia="Times New Roman" w:hAnsi="Segoe UI" w:cs="Segoe UI"/>
          <w:lang w:val="en-GB"/>
        </w:rPr>
        <w:t>anymore,</w:t>
      </w:r>
      <w:r w:rsidR="00731629" w:rsidRPr="00133A43">
        <w:rPr>
          <w:rFonts w:ascii="Segoe UI" w:eastAsia="Times New Roman" w:hAnsi="Segoe UI" w:cs="Segoe UI"/>
          <w:lang w:val="en-GB"/>
        </w:rPr>
        <w:t xml:space="preserve"> and</w:t>
      </w:r>
      <w:r w:rsidRPr="00133A43">
        <w:rPr>
          <w:rFonts w:ascii="Segoe UI" w:eastAsia="Times New Roman" w:hAnsi="Segoe UI" w:cs="Segoe UI"/>
          <w:lang w:val="en-GB"/>
        </w:rPr>
        <w:t xml:space="preserve"> the</w:t>
      </w:r>
      <w:r w:rsidR="00731629" w:rsidRPr="00133A43">
        <w:rPr>
          <w:rFonts w:ascii="Segoe UI" w:eastAsia="Times New Roman" w:hAnsi="Segoe UI" w:cs="Segoe UI"/>
          <w:lang w:val="en-GB"/>
        </w:rPr>
        <w:t xml:space="preserve"> capabilities</w:t>
      </w:r>
      <w:r w:rsidRPr="00133A43">
        <w:rPr>
          <w:rFonts w:ascii="Segoe UI" w:eastAsia="Times New Roman" w:hAnsi="Segoe UI" w:cs="Segoe UI"/>
          <w:lang w:val="en-GB"/>
        </w:rPr>
        <w:t xml:space="preserve"> have already been maxed. </w:t>
      </w:r>
      <w:r w:rsidR="00C00FF4" w:rsidRPr="00133A43">
        <w:rPr>
          <w:rFonts w:ascii="Segoe UI" w:eastAsia="Times New Roman" w:hAnsi="Segoe UI" w:cs="Segoe UI"/>
          <w:lang w:val="en-GB"/>
        </w:rPr>
        <w:t>The application of this</w:t>
      </w:r>
      <w:r w:rsidRPr="00133A43">
        <w:rPr>
          <w:rFonts w:ascii="Segoe UI" w:eastAsia="Times New Roman" w:hAnsi="Segoe UI" w:cs="Segoe UI"/>
          <w:lang w:val="en-GB"/>
        </w:rPr>
        <w:t xml:space="preserve"> principle will help meeting </w:t>
      </w:r>
      <w:r w:rsidR="00133A43" w:rsidRPr="00133A43">
        <w:rPr>
          <w:rFonts w:ascii="Segoe UI" w:eastAsia="Times New Roman" w:hAnsi="Segoe UI" w:cs="Segoe UI"/>
          <w:lang w:val="en-GB"/>
        </w:rPr>
        <w:t>all</w:t>
      </w:r>
      <w:r w:rsidRPr="00133A43">
        <w:rPr>
          <w:rFonts w:ascii="Segoe UI" w:eastAsia="Times New Roman" w:hAnsi="Segoe UI" w:cs="Segoe UI"/>
          <w:lang w:val="en-GB"/>
        </w:rPr>
        <w:t xml:space="preserve"> most important business and technical requirements: improved uptime service due to absence of a single point of failure, higher </w:t>
      </w:r>
      <w:r w:rsidR="0029046F" w:rsidRPr="00133A43">
        <w:rPr>
          <w:rFonts w:ascii="Segoe UI" w:eastAsia="Times New Roman" w:hAnsi="Segoe UI" w:cs="Segoe UI"/>
          <w:lang w:val="en-GB"/>
        </w:rPr>
        <w:t xml:space="preserve">performance of queries, ability to cope with 20% yearly data growth with no significant business interruptions and ability to store </w:t>
      </w:r>
      <w:r w:rsidR="005C79BE" w:rsidRPr="00133A43">
        <w:rPr>
          <w:rFonts w:ascii="Segoe UI" w:eastAsia="Times New Roman" w:hAnsi="Segoe UI" w:cs="Segoe UI"/>
          <w:lang w:val="en-GB"/>
        </w:rPr>
        <w:t>a larger</w:t>
      </w:r>
      <w:r w:rsidR="0029046F" w:rsidRPr="00133A43">
        <w:rPr>
          <w:rFonts w:ascii="Segoe UI" w:eastAsia="Times New Roman" w:hAnsi="Segoe UI" w:cs="Segoe UI"/>
          <w:lang w:val="en-GB"/>
        </w:rPr>
        <w:t xml:space="preserve"> amount of data, including historical data.</w:t>
      </w:r>
    </w:p>
    <w:p w14:paraId="50AD457B" w14:textId="3FAB4E51" w:rsidR="00731629" w:rsidRPr="00133A43" w:rsidRDefault="00731629" w:rsidP="00BF4CF3">
      <w:pPr>
        <w:rPr>
          <w:rFonts w:ascii="Segoe UI" w:eastAsia="Times New Roman" w:hAnsi="Segoe UI" w:cs="Segoe UI"/>
          <w:lang w:val="en-GB"/>
        </w:rPr>
      </w:pPr>
    </w:p>
    <w:p w14:paraId="625E61A5" w14:textId="77777777" w:rsidR="00731629" w:rsidRPr="00133A43" w:rsidRDefault="00731629" w:rsidP="00731629">
      <w:pPr>
        <w:pStyle w:val="Paragrafoelenco"/>
        <w:ind w:left="1080"/>
        <w:rPr>
          <w:rFonts w:ascii="Segoe UI" w:eastAsia="Times New Roman" w:hAnsi="Segoe UI" w:cs="Segoe UI"/>
          <w:lang w:val="en-GB"/>
        </w:rPr>
      </w:pPr>
    </w:p>
    <w:p w14:paraId="2F7CF637" w14:textId="7EEF066F" w:rsidR="005D41A3" w:rsidRPr="00133A43" w:rsidRDefault="0029046F" w:rsidP="00133A43">
      <w:pPr>
        <w:rPr>
          <w:rFonts w:ascii="Segoe UI" w:eastAsia="Times New Roman" w:hAnsi="Segoe UI" w:cs="Segoe UI"/>
          <w:lang w:val="en-GB"/>
        </w:rPr>
      </w:pPr>
      <w:r w:rsidRPr="00133A43">
        <w:rPr>
          <w:rFonts w:ascii="Segoe UI" w:eastAsia="Times New Roman" w:hAnsi="Segoe UI" w:cs="Segoe UI"/>
          <w:lang w:val="en-GB"/>
        </w:rPr>
        <w:t xml:space="preserve">The second design principle is </w:t>
      </w:r>
      <w:r w:rsidRPr="00133A43">
        <w:rPr>
          <w:rFonts w:ascii="Segoe UI" w:eastAsia="Times New Roman" w:hAnsi="Segoe UI" w:cs="Segoe UI"/>
          <w:b/>
          <w:bCs/>
          <w:lang w:val="en-GB"/>
        </w:rPr>
        <w:t>the implementation of</w:t>
      </w:r>
      <w:r w:rsidR="00D34E6D" w:rsidRPr="00133A43">
        <w:rPr>
          <w:rFonts w:ascii="Segoe UI" w:eastAsia="Times New Roman" w:hAnsi="Segoe UI" w:cs="Segoe UI"/>
          <w:b/>
          <w:bCs/>
          <w:lang w:val="en-GB"/>
        </w:rPr>
        <w:t xml:space="preserve"> Big Data Security management best practices </w:t>
      </w:r>
      <w:r w:rsidR="00D34E6D" w:rsidRPr="00133A43">
        <w:rPr>
          <w:rFonts w:ascii="Segoe UI" w:eastAsia="Times New Roman" w:hAnsi="Segoe UI" w:cs="Segoe UI"/>
          <w:lang w:val="en-GB"/>
        </w:rPr>
        <w:t xml:space="preserve">wherever possible, </w:t>
      </w:r>
      <w:r w:rsidR="00C00FF4" w:rsidRPr="00133A43">
        <w:rPr>
          <w:rFonts w:ascii="Segoe UI" w:eastAsia="Times New Roman" w:hAnsi="Segoe UI" w:cs="Segoe UI"/>
          <w:lang w:val="en-GB"/>
        </w:rPr>
        <w:t>such as</w:t>
      </w:r>
      <w:r w:rsidR="00D34E6D" w:rsidRPr="00133A43">
        <w:rPr>
          <w:rFonts w:ascii="Segoe UI" w:eastAsia="Times New Roman" w:hAnsi="Segoe UI" w:cs="Segoe UI"/>
          <w:lang w:val="en-GB"/>
        </w:rPr>
        <w:t xml:space="preserve"> </w:t>
      </w:r>
      <w:r w:rsidR="00A00519" w:rsidRPr="00133A43">
        <w:rPr>
          <w:rFonts w:ascii="Segoe UI" w:eastAsia="Times New Roman" w:hAnsi="Segoe UI" w:cs="Segoe UI"/>
          <w:lang w:val="en-GB"/>
        </w:rPr>
        <w:t>Safeguard Distributed Programming Frameworks</w:t>
      </w:r>
      <w:r w:rsidR="00C00FF4" w:rsidRPr="00133A43">
        <w:rPr>
          <w:rFonts w:ascii="Segoe UI" w:eastAsia="Times New Roman" w:hAnsi="Segoe UI" w:cs="Segoe UI"/>
          <w:lang w:val="en-GB"/>
        </w:rPr>
        <w:t>, Big Data Cryptography and Granular Access Control</w:t>
      </w:r>
      <w:r w:rsidR="00D34E6D" w:rsidRPr="00133A43">
        <w:rPr>
          <w:rFonts w:ascii="Segoe UI" w:eastAsia="Times New Roman" w:hAnsi="Segoe UI" w:cs="Segoe UI"/>
          <w:lang w:val="en-GB"/>
        </w:rPr>
        <w:t xml:space="preserve"> (</w:t>
      </w:r>
      <w:r w:rsidR="005152F1">
        <w:rPr>
          <w:rFonts w:ascii="Segoe UI" w:eastAsia="Times New Roman" w:hAnsi="Segoe UI" w:cs="Segoe UI"/>
          <w:lang w:val="en-GB"/>
        </w:rPr>
        <w:t>reference:</w:t>
      </w:r>
      <w:r w:rsidR="00D34E6D" w:rsidRPr="00133A43">
        <w:rPr>
          <w:rFonts w:ascii="Segoe UI" w:eastAsia="Times New Roman" w:hAnsi="Segoe UI" w:cs="Segoe UI"/>
          <w:lang w:val="en-GB"/>
        </w:rPr>
        <w:t xml:space="preserve"> </w:t>
      </w:r>
      <w:hyperlink r:id="rId6" w:history="1">
        <w:r w:rsidR="00D34E6D" w:rsidRPr="00133A43">
          <w:rPr>
            <w:rFonts w:ascii="Segoe UI" w:eastAsia="Times New Roman" w:hAnsi="Segoe UI" w:cs="Segoe UI"/>
            <w:lang w:val="en-GB"/>
          </w:rPr>
          <w:t>https://www.xenonstack.com/blog/big-data-security</w:t>
        </w:r>
      </w:hyperlink>
      <w:r w:rsidR="00D34E6D" w:rsidRPr="00133A43">
        <w:rPr>
          <w:rFonts w:ascii="Segoe UI" w:eastAsia="Times New Roman" w:hAnsi="Segoe UI" w:cs="Segoe UI"/>
          <w:lang w:val="en-GB"/>
        </w:rPr>
        <w:t>)</w:t>
      </w:r>
      <w:r w:rsidRPr="00133A43">
        <w:rPr>
          <w:rFonts w:ascii="Segoe UI" w:eastAsia="Times New Roman" w:hAnsi="Segoe UI" w:cs="Segoe UI"/>
          <w:lang w:val="en-GB"/>
        </w:rPr>
        <w:t xml:space="preserve">. Big data security ensures a higher availability of the system, because it gets less vulnerable to cyber security attacks and improves the protection of the customer data. </w:t>
      </w:r>
    </w:p>
    <w:p w14:paraId="5E178CE9" w14:textId="77777777" w:rsidR="00731629" w:rsidRPr="00133A43" w:rsidRDefault="00731629" w:rsidP="00731629">
      <w:pPr>
        <w:pStyle w:val="Paragrafoelenco"/>
        <w:ind w:left="0"/>
        <w:rPr>
          <w:rFonts w:ascii="Segoe UI" w:eastAsia="Times New Roman" w:hAnsi="Segoe UI" w:cs="Segoe UI"/>
          <w:lang w:val="en-GB"/>
        </w:rPr>
      </w:pPr>
    </w:p>
    <w:p w14:paraId="5682417F" w14:textId="77777777" w:rsidR="00731629" w:rsidRPr="00133A43" w:rsidRDefault="00731629" w:rsidP="00731629">
      <w:pPr>
        <w:pStyle w:val="Paragrafoelenco"/>
        <w:ind w:left="1080"/>
        <w:rPr>
          <w:rFonts w:ascii="Segoe UI" w:eastAsia="Times New Roman" w:hAnsi="Segoe UI" w:cs="Segoe UI"/>
          <w:lang w:val="en-GB"/>
        </w:rPr>
      </w:pPr>
    </w:p>
    <w:p w14:paraId="6AB4F132" w14:textId="3DCEDC4A" w:rsidR="00731629" w:rsidRPr="00133A43" w:rsidRDefault="0029046F" w:rsidP="00133A43">
      <w:pPr>
        <w:rPr>
          <w:rFonts w:ascii="Segoe UI" w:eastAsia="Times New Roman" w:hAnsi="Segoe UI" w:cs="Segoe UI"/>
          <w:lang w:val="en-GB"/>
        </w:rPr>
      </w:pPr>
      <w:r w:rsidRPr="00133A43">
        <w:rPr>
          <w:rFonts w:ascii="Segoe UI" w:eastAsia="Times New Roman" w:hAnsi="Segoe UI" w:cs="Segoe UI"/>
          <w:lang w:val="en-GB"/>
        </w:rPr>
        <w:t xml:space="preserve">The third design principle is </w:t>
      </w:r>
      <w:r w:rsidR="00D2555F" w:rsidRPr="00133A43">
        <w:rPr>
          <w:rFonts w:ascii="Segoe UI" w:eastAsia="Times New Roman" w:hAnsi="Segoe UI" w:cs="Segoe UI"/>
          <w:b/>
          <w:bCs/>
          <w:lang w:val="en-GB"/>
        </w:rPr>
        <w:t>favouring</w:t>
      </w:r>
      <w:r w:rsidR="00731629" w:rsidRPr="00133A43">
        <w:rPr>
          <w:rFonts w:ascii="Segoe UI" w:eastAsia="Times New Roman" w:hAnsi="Segoe UI" w:cs="Segoe UI"/>
          <w:b/>
          <w:bCs/>
          <w:lang w:val="en-GB"/>
        </w:rPr>
        <w:t xml:space="preserve"> solutions which </w:t>
      </w:r>
      <w:r w:rsidR="00C00FF4" w:rsidRPr="00133A43">
        <w:rPr>
          <w:rFonts w:ascii="Segoe UI" w:eastAsia="Times New Roman" w:hAnsi="Segoe UI" w:cs="Segoe UI"/>
          <w:b/>
          <w:bCs/>
          <w:lang w:val="en-GB"/>
        </w:rPr>
        <w:t>ensure</w:t>
      </w:r>
      <w:r w:rsidR="00731629" w:rsidRPr="00133A43">
        <w:rPr>
          <w:rFonts w:ascii="Segoe UI" w:eastAsia="Times New Roman" w:hAnsi="Segoe UI" w:cs="Segoe UI"/>
          <w:b/>
          <w:bCs/>
          <w:lang w:val="en-GB"/>
        </w:rPr>
        <w:t xml:space="preserve"> a higher flexibility</w:t>
      </w:r>
      <w:r w:rsidR="00731629" w:rsidRPr="00133A43">
        <w:rPr>
          <w:rFonts w:ascii="Segoe UI" w:eastAsia="Times New Roman" w:hAnsi="Segoe UI" w:cs="Segoe UI"/>
          <w:lang w:val="en-GB"/>
        </w:rPr>
        <w:t xml:space="preserve"> (</w:t>
      </w:r>
      <w:r w:rsidR="005152F1">
        <w:rPr>
          <w:rFonts w:ascii="Segoe UI" w:eastAsia="Times New Roman" w:hAnsi="Segoe UI" w:cs="Segoe UI"/>
          <w:lang w:val="en-GB"/>
        </w:rPr>
        <w:t xml:space="preserve">reference: </w:t>
      </w:r>
      <w:hyperlink r:id="rId7" w:history="1">
        <w:r w:rsidR="005152F1" w:rsidRPr="00CA2709">
          <w:rPr>
            <w:rStyle w:val="Collegamentoipertestuale"/>
            <w:rFonts w:ascii="Segoe UI" w:eastAsia="Times New Roman" w:hAnsi="Segoe UI" w:cs="Segoe UI"/>
            <w:lang w:val="en-GB"/>
          </w:rPr>
          <w:t>https://towardsdatascience.com/how-to-set-up-an-flexible-and-scalable-data-analytics-platform-quickn-easy-5fb3a4c83745</w:t>
        </w:r>
      </w:hyperlink>
      <w:r w:rsidR="00731629" w:rsidRPr="00133A43">
        <w:rPr>
          <w:rFonts w:ascii="Segoe UI" w:eastAsia="Times New Roman" w:hAnsi="Segoe UI" w:cs="Segoe UI"/>
          <w:lang w:val="en-GB"/>
        </w:rPr>
        <w:t>)</w:t>
      </w:r>
      <w:r w:rsidRPr="00133A43">
        <w:rPr>
          <w:rFonts w:ascii="Segoe UI" w:eastAsia="Times New Roman" w:hAnsi="Segoe UI" w:cs="Segoe UI"/>
          <w:lang w:val="en-GB"/>
        </w:rPr>
        <w:t xml:space="preserve">. This means concretely </w:t>
      </w:r>
      <w:r w:rsidR="005C79BE" w:rsidRPr="00133A43">
        <w:rPr>
          <w:rFonts w:ascii="Segoe UI" w:eastAsia="Times New Roman" w:hAnsi="Segoe UI" w:cs="Segoe UI"/>
          <w:lang w:val="en-GB"/>
        </w:rPr>
        <w:t>the adoption of cloud services instead of self-hosted solutions, the storage of the data in the raw format in the staging area (Data lake vs. Data Warehouse</w:t>
      </w:r>
      <w:r w:rsidR="00330ABE">
        <w:rPr>
          <w:rFonts w:ascii="Segoe UI" w:eastAsia="Times New Roman" w:hAnsi="Segoe UI" w:cs="Segoe UI"/>
          <w:lang w:val="en-GB"/>
        </w:rPr>
        <w:t xml:space="preserve"> </w:t>
      </w:r>
      <w:r w:rsidR="00366BB1">
        <w:rPr>
          <w:rFonts w:ascii="Segoe UI" w:eastAsia="Times New Roman" w:hAnsi="Segoe UI" w:cs="Segoe UI"/>
          <w:lang w:val="en-GB"/>
        </w:rPr>
        <w:t>–</w:t>
      </w:r>
      <w:r w:rsidR="00330ABE">
        <w:rPr>
          <w:rFonts w:ascii="Segoe UI" w:eastAsia="Times New Roman" w:hAnsi="Segoe UI" w:cs="Segoe UI"/>
          <w:lang w:val="en-GB"/>
        </w:rPr>
        <w:t xml:space="preserve"> </w:t>
      </w:r>
      <w:r w:rsidR="00366BB1">
        <w:rPr>
          <w:rFonts w:ascii="Segoe UI" w:eastAsia="Times New Roman" w:hAnsi="Segoe UI" w:cs="Segoe UI"/>
          <w:lang w:val="en-GB"/>
        </w:rPr>
        <w:t xml:space="preserve">reference: </w:t>
      </w:r>
      <w:hyperlink r:id="rId8" w:history="1">
        <w:r w:rsidR="00366BB1" w:rsidRPr="00CA2709">
          <w:rPr>
            <w:rStyle w:val="Collegamentoipertestuale"/>
            <w:rFonts w:ascii="Segoe UI" w:eastAsia="Times New Roman" w:hAnsi="Segoe UI" w:cs="Segoe UI"/>
            <w:lang w:val="en-GB"/>
          </w:rPr>
          <w:t>https://www.interviewbit.com/blog/data-lake-architecture/</w:t>
        </w:r>
      </w:hyperlink>
      <w:r w:rsidR="00366BB1">
        <w:rPr>
          <w:rFonts w:ascii="Segoe UI" w:eastAsia="Times New Roman" w:hAnsi="Segoe UI" w:cs="Segoe UI"/>
          <w:lang w:val="en-GB"/>
        </w:rPr>
        <w:t xml:space="preserve"> </w:t>
      </w:r>
      <w:r w:rsidR="005C79BE" w:rsidRPr="00133A43">
        <w:rPr>
          <w:rFonts w:ascii="Segoe UI" w:eastAsia="Times New Roman" w:hAnsi="Segoe UI" w:cs="Segoe UI"/>
          <w:lang w:val="en-GB"/>
        </w:rPr>
        <w:t xml:space="preserve">) and </w:t>
      </w:r>
      <w:r w:rsidR="00133A43">
        <w:rPr>
          <w:rFonts w:ascii="Segoe UI" w:eastAsia="Times New Roman" w:hAnsi="Segoe UI" w:cs="Segoe UI"/>
          <w:lang w:val="en-GB"/>
        </w:rPr>
        <w:t xml:space="preserve">in general </w:t>
      </w:r>
      <w:r w:rsidR="005C79BE" w:rsidRPr="00133A43">
        <w:rPr>
          <w:rFonts w:ascii="Segoe UI" w:eastAsia="Times New Roman" w:hAnsi="Segoe UI" w:cs="Segoe UI"/>
          <w:lang w:val="en-GB"/>
        </w:rPr>
        <w:t xml:space="preserve">the </w:t>
      </w:r>
      <w:r w:rsidR="00133A43" w:rsidRPr="00133A43">
        <w:rPr>
          <w:rFonts w:ascii="Segoe UI" w:eastAsia="Times New Roman" w:hAnsi="Segoe UI" w:cs="Segoe UI"/>
          <w:lang w:val="en-GB"/>
        </w:rPr>
        <w:t>adoption of technologies with a high market share</w:t>
      </w:r>
      <w:r w:rsidR="005C79BE" w:rsidRPr="00133A43">
        <w:rPr>
          <w:rFonts w:ascii="Segoe UI" w:eastAsia="Times New Roman" w:hAnsi="Segoe UI" w:cs="Segoe UI"/>
          <w:lang w:val="en-GB"/>
        </w:rPr>
        <w:t>. The advantages of implementing a flexible solution are processing and storage costs</w:t>
      </w:r>
      <w:r w:rsidR="00133A43" w:rsidRPr="00133A43">
        <w:rPr>
          <w:rFonts w:ascii="Segoe UI" w:eastAsia="Times New Roman" w:hAnsi="Segoe UI" w:cs="Segoe UI"/>
          <w:lang w:val="en-GB"/>
        </w:rPr>
        <w:t xml:space="preserve"> depending on the actual data volumes</w:t>
      </w:r>
      <w:r w:rsidR="005C79BE" w:rsidRPr="00133A43">
        <w:rPr>
          <w:rFonts w:ascii="Segoe UI" w:eastAsia="Times New Roman" w:hAnsi="Segoe UI" w:cs="Segoe UI"/>
          <w:lang w:val="en-GB"/>
        </w:rPr>
        <w:t>, faster implementation time</w:t>
      </w:r>
      <w:r w:rsidR="00133A43" w:rsidRPr="00133A43">
        <w:rPr>
          <w:rFonts w:ascii="Segoe UI" w:eastAsia="Times New Roman" w:hAnsi="Segoe UI" w:cs="Segoe UI"/>
          <w:lang w:val="en-GB"/>
        </w:rPr>
        <w:t xml:space="preserve">, </w:t>
      </w:r>
      <w:r w:rsidR="005C79BE" w:rsidRPr="00133A43">
        <w:rPr>
          <w:rFonts w:ascii="Segoe UI" w:eastAsia="Times New Roman" w:hAnsi="Segoe UI" w:cs="Segoe UI"/>
          <w:lang w:val="en-GB"/>
        </w:rPr>
        <w:t>faster changes and error fixing processes</w:t>
      </w:r>
      <w:r w:rsidR="00CA4C2A" w:rsidRPr="00133A43">
        <w:rPr>
          <w:rFonts w:ascii="Segoe UI" w:eastAsia="Times New Roman" w:hAnsi="Segoe UI" w:cs="Segoe UI"/>
          <w:lang w:val="en-GB"/>
        </w:rPr>
        <w:t xml:space="preserve"> and the ability to d</w:t>
      </w:r>
      <w:r w:rsidR="00C00FF4" w:rsidRPr="00133A43">
        <w:rPr>
          <w:rFonts w:ascii="Segoe UI" w:eastAsia="Times New Roman" w:hAnsi="Segoe UI" w:cs="Segoe UI"/>
          <w:lang w:val="en-GB"/>
        </w:rPr>
        <w:t>erive</w:t>
      </w:r>
      <w:r w:rsidR="00CA4C2A" w:rsidRPr="00133A43">
        <w:rPr>
          <w:rFonts w:ascii="Segoe UI" w:eastAsia="Times New Roman" w:hAnsi="Segoe UI" w:cs="Segoe UI"/>
          <w:lang w:val="en-GB"/>
        </w:rPr>
        <w:t xml:space="preserve"> multiple use cases from the same data.</w:t>
      </w:r>
    </w:p>
    <w:p w14:paraId="545EAFC9" w14:textId="77777777" w:rsidR="00B56349" w:rsidRDefault="00B56349" w:rsidP="00133A43"/>
    <w:p w14:paraId="29A91794" w14:textId="29B95015" w:rsidR="0027553F" w:rsidRDefault="00000000" w:rsidP="0051301B">
      <w:pPr>
        <w:pStyle w:val="Titolo1"/>
        <w:numPr>
          <w:ilvl w:val="0"/>
          <w:numId w:val="3"/>
        </w:numPr>
      </w:pPr>
      <w:bookmarkStart w:id="7" w:name="_heading=h.dhy77z8ryibj" w:colFirst="0" w:colLast="0"/>
      <w:bookmarkEnd w:id="7"/>
      <w:r>
        <w:t>Assumptions</w:t>
      </w:r>
    </w:p>
    <w:p w14:paraId="4541F817" w14:textId="77777777" w:rsidR="00D2555F" w:rsidRPr="00D2555F" w:rsidRDefault="00D2555F" w:rsidP="00D2555F"/>
    <w:p w14:paraId="380AC22D" w14:textId="6E4E0746" w:rsidR="0027553F" w:rsidRPr="0027553F" w:rsidRDefault="0027553F" w:rsidP="0027553F">
      <w:pPr>
        <w:rPr>
          <w:rFonts w:ascii="Segoe UI" w:eastAsia="Times New Roman" w:hAnsi="Segoe UI" w:cs="Segoe UI"/>
          <w:lang w:val="en-GB"/>
        </w:rPr>
      </w:pPr>
      <w:r w:rsidRPr="0027553F">
        <w:rPr>
          <w:rFonts w:ascii="Segoe UI" w:eastAsia="Times New Roman" w:hAnsi="Segoe UI" w:cs="Segoe UI"/>
          <w:lang w:val="en-GB"/>
        </w:rPr>
        <w:t>Following assumptions are considered:</w:t>
      </w:r>
    </w:p>
    <w:p w14:paraId="3C0AE061" w14:textId="56D2AB90" w:rsidR="00CA4C2A" w:rsidRDefault="00CA4C2A" w:rsidP="00133A43">
      <w:pPr>
        <w:widowControl w:val="0"/>
        <w:rPr>
          <w:rFonts w:ascii="Open Sans" w:eastAsia="Open Sans" w:hAnsi="Open Sans" w:cs="Open Sans"/>
          <w:color w:val="FF00FF"/>
          <w:sz w:val="20"/>
          <w:szCs w:val="20"/>
        </w:rPr>
      </w:pPr>
    </w:p>
    <w:p w14:paraId="54C04D7C" w14:textId="20999A18" w:rsidR="009B6042" w:rsidRPr="0027553F" w:rsidRDefault="00133A43" w:rsidP="00133A43">
      <w:pPr>
        <w:pStyle w:val="Paragrafoelenco"/>
        <w:widowControl w:val="0"/>
        <w:numPr>
          <w:ilvl w:val="0"/>
          <w:numId w:val="10"/>
        </w:numPr>
        <w:rPr>
          <w:rFonts w:ascii="Segoe UI" w:eastAsia="Times New Roman" w:hAnsi="Segoe UI" w:cs="Segoe UI"/>
          <w:lang w:val="en-GB"/>
        </w:rPr>
      </w:pPr>
      <w:r w:rsidRPr="0027553F">
        <w:rPr>
          <w:rFonts w:ascii="Segoe UI" w:eastAsia="Times New Roman" w:hAnsi="Segoe UI" w:cs="Segoe UI"/>
          <w:lang w:val="en-GB"/>
        </w:rPr>
        <w:t>T</w:t>
      </w:r>
      <w:r w:rsidR="009B6042" w:rsidRPr="0027553F">
        <w:rPr>
          <w:rFonts w:ascii="Segoe UI" w:eastAsia="Times New Roman" w:hAnsi="Segoe UI" w:cs="Segoe UI"/>
          <w:lang w:val="en-GB"/>
        </w:rPr>
        <w:t>he medical company has a cloud first strategy</w:t>
      </w:r>
      <w:r w:rsidRPr="0027553F">
        <w:rPr>
          <w:rFonts w:ascii="Segoe UI" w:eastAsia="Times New Roman" w:hAnsi="Segoe UI" w:cs="Segoe UI"/>
          <w:lang w:val="en-GB"/>
        </w:rPr>
        <w:t>, does not consider the option of owning and managing its own hardware as business critical</w:t>
      </w:r>
    </w:p>
    <w:p w14:paraId="1C75D5B3" w14:textId="6944D6C4" w:rsidR="00CA4C2A" w:rsidRPr="0027553F" w:rsidRDefault="00CA4C2A" w:rsidP="00133A43">
      <w:pPr>
        <w:pStyle w:val="Paragrafoelenco"/>
        <w:widowControl w:val="0"/>
        <w:numPr>
          <w:ilvl w:val="0"/>
          <w:numId w:val="10"/>
        </w:numPr>
        <w:rPr>
          <w:rFonts w:ascii="Segoe UI" w:eastAsia="Times New Roman" w:hAnsi="Segoe UI" w:cs="Segoe UI"/>
          <w:lang w:val="en-GB"/>
        </w:rPr>
      </w:pPr>
      <w:r w:rsidRPr="0027553F">
        <w:rPr>
          <w:rFonts w:ascii="Segoe UI" w:eastAsia="Times New Roman" w:hAnsi="Segoe UI" w:cs="Segoe UI"/>
          <w:lang w:val="en-GB"/>
        </w:rPr>
        <w:t>the IT and business teams are willing to accept new challenges and learn something new, and they have the time to participate to trainings</w:t>
      </w:r>
      <w:r w:rsidR="00133A43" w:rsidRPr="0027553F">
        <w:rPr>
          <w:rFonts w:ascii="Segoe UI" w:eastAsia="Times New Roman" w:hAnsi="Segoe UI" w:cs="Segoe UI"/>
          <w:lang w:val="en-GB"/>
        </w:rPr>
        <w:t>, in</w:t>
      </w:r>
      <w:r w:rsidRPr="0027553F">
        <w:rPr>
          <w:rFonts w:ascii="Segoe UI" w:eastAsia="Times New Roman" w:hAnsi="Segoe UI" w:cs="Segoe UI"/>
          <w:lang w:val="en-GB"/>
        </w:rPr>
        <w:t xml:space="preserve"> case they don´t have the technical and organizational skills required by the new solution. </w:t>
      </w:r>
    </w:p>
    <w:p w14:paraId="6ECCB8B7" w14:textId="088E974A" w:rsidR="00EE5843" w:rsidRPr="0027553F" w:rsidRDefault="00EE5843" w:rsidP="00133A43">
      <w:pPr>
        <w:pStyle w:val="Paragrafoelenco"/>
        <w:widowControl w:val="0"/>
        <w:numPr>
          <w:ilvl w:val="0"/>
          <w:numId w:val="10"/>
        </w:numPr>
        <w:rPr>
          <w:rFonts w:ascii="Segoe UI" w:eastAsia="Times New Roman" w:hAnsi="Segoe UI" w:cs="Segoe UI"/>
          <w:lang w:val="en-GB"/>
        </w:rPr>
      </w:pPr>
      <w:r w:rsidRPr="0027553F">
        <w:rPr>
          <w:rFonts w:ascii="Segoe UI" w:eastAsia="Times New Roman" w:hAnsi="Segoe UI" w:cs="Segoe UI"/>
          <w:lang w:val="en-GB"/>
        </w:rPr>
        <w:t>the data from the medical facilities contains personal identifiable data such as patient name, insurance number and so on, which need to be de-personalized to be processed safely in the upstreaming systems for analytical purpose</w:t>
      </w:r>
      <w:r w:rsidR="00133A43" w:rsidRPr="0027553F">
        <w:rPr>
          <w:rFonts w:ascii="Segoe UI" w:eastAsia="Times New Roman" w:hAnsi="Segoe UI" w:cs="Segoe UI"/>
          <w:lang w:val="en-GB"/>
        </w:rPr>
        <w:t>s</w:t>
      </w:r>
      <w:r w:rsidRPr="0027553F">
        <w:rPr>
          <w:rFonts w:ascii="Segoe UI" w:eastAsia="Times New Roman" w:hAnsi="Segoe UI" w:cs="Segoe UI"/>
          <w:lang w:val="en-GB"/>
        </w:rPr>
        <w:t xml:space="preserve">. </w:t>
      </w:r>
    </w:p>
    <w:p w14:paraId="140799AD" w14:textId="77777777" w:rsidR="00EE5843" w:rsidRPr="0027553F" w:rsidRDefault="00EE5843" w:rsidP="00133A43">
      <w:pPr>
        <w:widowControl w:val="0"/>
        <w:rPr>
          <w:rFonts w:ascii="Segoe UI" w:eastAsia="Times New Roman" w:hAnsi="Segoe UI" w:cs="Segoe UI"/>
          <w:lang w:val="en-GB"/>
        </w:rPr>
      </w:pPr>
    </w:p>
    <w:p w14:paraId="36537D34" w14:textId="77777777" w:rsidR="009B6042" w:rsidRPr="0027553F" w:rsidRDefault="009B6042">
      <w:pPr>
        <w:widowControl w:val="0"/>
        <w:ind w:left="720"/>
        <w:rPr>
          <w:rFonts w:ascii="Segoe UI" w:eastAsia="Times New Roman" w:hAnsi="Segoe UI" w:cs="Segoe UI"/>
          <w:lang w:val="en-GB"/>
        </w:rPr>
      </w:pPr>
    </w:p>
    <w:p w14:paraId="0A5BB326" w14:textId="579BC96E" w:rsidR="00EE5843" w:rsidRPr="0027553F" w:rsidRDefault="00133A43" w:rsidP="0027553F">
      <w:pPr>
        <w:pBdr>
          <w:top w:val="nil"/>
          <w:left w:val="nil"/>
          <w:bottom w:val="nil"/>
          <w:right w:val="nil"/>
          <w:between w:val="nil"/>
        </w:pBdr>
        <w:rPr>
          <w:rFonts w:ascii="Segoe UI" w:eastAsia="Times New Roman" w:hAnsi="Segoe UI" w:cs="Segoe UI"/>
          <w:lang w:val="en-GB"/>
        </w:rPr>
      </w:pPr>
      <w:r w:rsidRPr="0027553F">
        <w:rPr>
          <w:rFonts w:ascii="Segoe UI" w:eastAsia="Times New Roman" w:hAnsi="Segoe UI" w:cs="Segoe UI"/>
          <w:lang w:val="en-GB"/>
        </w:rPr>
        <w:t xml:space="preserve">Potential risks </w:t>
      </w:r>
      <w:r w:rsidR="0027553F" w:rsidRPr="0027553F">
        <w:rPr>
          <w:rFonts w:ascii="Segoe UI" w:eastAsia="Times New Roman" w:hAnsi="Segoe UI" w:cs="Segoe UI"/>
          <w:lang w:val="en-GB"/>
        </w:rPr>
        <w:t xml:space="preserve">based on </w:t>
      </w:r>
      <w:r w:rsidRPr="0027553F">
        <w:rPr>
          <w:rFonts w:ascii="Segoe UI" w:eastAsia="Times New Roman" w:hAnsi="Segoe UI" w:cs="Segoe UI"/>
          <w:lang w:val="en-GB"/>
        </w:rPr>
        <w:t>the assumptions:</w:t>
      </w:r>
    </w:p>
    <w:p w14:paraId="2C608D6B" w14:textId="38ACE2FE" w:rsidR="00133A43" w:rsidRPr="0027553F" w:rsidRDefault="00133A43" w:rsidP="0027553F">
      <w:pPr>
        <w:pStyle w:val="Paragrafoelenco"/>
        <w:numPr>
          <w:ilvl w:val="0"/>
          <w:numId w:val="11"/>
        </w:numPr>
        <w:pBdr>
          <w:top w:val="nil"/>
          <w:left w:val="nil"/>
          <w:bottom w:val="nil"/>
          <w:right w:val="nil"/>
          <w:between w:val="nil"/>
        </w:pBdr>
        <w:rPr>
          <w:rFonts w:ascii="Segoe UI" w:eastAsia="Times New Roman" w:hAnsi="Segoe UI" w:cs="Segoe UI"/>
          <w:lang w:val="en-GB"/>
        </w:rPr>
      </w:pPr>
      <w:r w:rsidRPr="0027553F">
        <w:rPr>
          <w:rFonts w:ascii="Segoe UI" w:eastAsia="Times New Roman" w:hAnsi="Segoe UI" w:cs="Segoe UI"/>
          <w:lang w:val="en-GB"/>
        </w:rPr>
        <w:t xml:space="preserve">Loss of know-how and </w:t>
      </w:r>
      <w:r w:rsidR="0027553F" w:rsidRPr="0027553F">
        <w:rPr>
          <w:rFonts w:ascii="Segoe UI" w:eastAsia="Times New Roman" w:hAnsi="Segoe UI" w:cs="Segoe UI"/>
          <w:lang w:val="en-GB"/>
        </w:rPr>
        <w:t xml:space="preserve">human </w:t>
      </w:r>
      <w:r w:rsidRPr="0027553F">
        <w:rPr>
          <w:rFonts w:ascii="Segoe UI" w:eastAsia="Times New Roman" w:hAnsi="Segoe UI" w:cs="Segoe UI"/>
          <w:lang w:val="en-GB"/>
        </w:rPr>
        <w:t>resources who currently deal with hardware and system management</w:t>
      </w:r>
    </w:p>
    <w:p w14:paraId="621FA31D" w14:textId="66FF5545" w:rsidR="00133A43" w:rsidRPr="0027553F" w:rsidRDefault="0027553F" w:rsidP="0027553F">
      <w:pPr>
        <w:pStyle w:val="Paragrafoelenco"/>
        <w:numPr>
          <w:ilvl w:val="0"/>
          <w:numId w:val="11"/>
        </w:numPr>
        <w:pBdr>
          <w:top w:val="nil"/>
          <w:left w:val="nil"/>
          <w:bottom w:val="nil"/>
          <w:right w:val="nil"/>
          <w:between w:val="nil"/>
        </w:pBdr>
        <w:rPr>
          <w:rFonts w:ascii="Segoe UI" w:eastAsia="Times New Roman" w:hAnsi="Segoe UI" w:cs="Segoe UI"/>
          <w:lang w:val="en-GB"/>
        </w:rPr>
      </w:pPr>
      <w:r w:rsidRPr="0027553F">
        <w:rPr>
          <w:rFonts w:ascii="Segoe UI" w:eastAsia="Times New Roman" w:hAnsi="Segoe UI" w:cs="Segoe UI"/>
          <w:lang w:val="en-GB"/>
        </w:rPr>
        <w:t>Costs and time for managing the unexpected turnover of the employees, additional costs for unplanned training and change management measures</w:t>
      </w:r>
    </w:p>
    <w:p w14:paraId="032B8058" w14:textId="30BB5AFF" w:rsidR="0027553F" w:rsidRPr="0027553F" w:rsidRDefault="0027553F" w:rsidP="0027553F">
      <w:pPr>
        <w:pStyle w:val="Paragrafoelenco"/>
        <w:numPr>
          <w:ilvl w:val="0"/>
          <w:numId w:val="11"/>
        </w:numPr>
        <w:pBdr>
          <w:top w:val="nil"/>
          <w:left w:val="nil"/>
          <w:bottom w:val="nil"/>
          <w:right w:val="nil"/>
          <w:between w:val="nil"/>
        </w:pBdr>
        <w:rPr>
          <w:rFonts w:ascii="Segoe UI" w:eastAsia="Times New Roman" w:hAnsi="Segoe UI" w:cs="Segoe UI"/>
          <w:lang w:val="en-GB"/>
        </w:rPr>
      </w:pPr>
      <w:r w:rsidRPr="0027553F">
        <w:rPr>
          <w:rFonts w:ascii="Segoe UI" w:eastAsia="Times New Roman" w:hAnsi="Segoe UI" w:cs="Segoe UI"/>
          <w:lang w:val="en-GB"/>
        </w:rPr>
        <w:t>If data protection management will never be a requirement, or if all the data are already ingested in an anonymized form, then the architecture designed to support compliance and data protection processes is unnecessary complex (over-designed).</w:t>
      </w:r>
    </w:p>
    <w:p w14:paraId="2DF213EA" w14:textId="77777777" w:rsidR="00786CE0" w:rsidRDefault="00786CE0">
      <w:pPr>
        <w:pBdr>
          <w:top w:val="nil"/>
          <w:left w:val="nil"/>
          <w:bottom w:val="nil"/>
          <w:right w:val="nil"/>
          <w:between w:val="nil"/>
        </w:pBdr>
      </w:pPr>
    </w:p>
    <w:p w14:paraId="3AF2CD47" w14:textId="77777777" w:rsidR="00786CE0" w:rsidRDefault="00000000" w:rsidP="0027553F">
      <w:pPr>
        <w:pStyle w:val="Titolo1"/>
        <w:numPr>
          <w:ilvl w:val="0"/>
          <w:numId w:val="11"/>
        </w:numPr>
      </w:pPr>
      <w:bookmarkStart w:id="8" w:name="_heading=h.ghbjnmotiay6" w:colFirst="0" w:colLast="0"/>
      <w:bookmarkEnd w:id="8"/>
      <w:r>
        <w:t xml:space="preserve">Data Lake Architecture for Medical Data Processing Company </w:t>
      </w:r>
    </w:p>
    <w:p w14:paraId="7393E071" w14:textId="73231E13" w:rsidR="00FD04C7" w:rsidRDefault="00FD04C7">
      <w:pPr>
        <w:ind w:firstLine="720"/>
        <w:rPr>
          <w:highlight w:val="yellow"/>
        </w:rPr>
      </w:pPr>
    </w:p>
    <w:p w14:paraId="2545A45B" w14:textId="293DA3FF" w:rsidR="00B83633" w:rsidRPr="00366BB1" w:rsidRDefault="00B83633">
      <w:pPr>
        <w:ind w:firstLine="720"/>
        <w:rPr>
          <w:highlight w:val="yellow"/>
        </w:rPr>
      </w:pPr>
      <w:r>
        <w:rPr>
          <w:noProof/>
        </w:rPr>
        <w:lastRenderedPageBreak/>
        <w:drawing>
          <wp:inline distT="0" distB="0" distL="0" distR="0" wp14:anchorId="2189FD9C" wp14:editId="0C86C4EE">
            <wp:extent cx="5801360" cy="8229600"/>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1360" cy="8229600"/>
                    </a:xfrm>
                    <a:prstGeom prst="rect">
                      <a:avLst/>
                    </a:prstGeom>
                    <a:noFill/>
                    <a:ln>
                      <a:noFill/>
                    </a:ln>
                  </pic:spPr>
                </pic:pic>
              </a:graphicData>
            </a:graphic>
          </wp:inline>
        </w:drawing>
      </w:r>
    </w:p>
    <w:p w14:paraId="1EC1E75A" w14:textId="0FD52D15" w:rsidR="003B1018" w:rsidRPr="002E3284" w:rsidRDefault="003B1018"/>
    <w:p w14:paraId="0988C079" w14:textId="6C8C280D" w:rsidR="00786CE0" w:rsidRDefault="00000000" w:rsidP="0027553F">
      <w:pPr>
        <w:pStyle w:val="Titolo1"/>
        <w:numPr>
          <w:ilvl w:val="0"/>
          <w:numId w:val="11"/>
        </w:numPr>
      </w:pPr>
      <w:r>
        <w:t xml:space="preserve">Design Considerations and Rationale </w:t>
      </w:r>
    </w:p>
    <w:p w14:paraId="5E4C9E59" w14:textId="0D75C71E" w:rsidR="00786CE0" w:rsidRDefault="00000000">
      <w:pPr>
        <w:pStyle w:val="Titolo2"/>
        <w:numPr>
          <w:ilvl w:val="1"/>
          <w:numId w:val="4"/>
        </w:numPr>
        <w:ind w:left="1080"/>
      </w:pPr>
      <w:r>
        <w:t>Ingestion Layer</w:t>
      </w:r>
    </w:p>
    <w:p w14:paraId="7A648158" w14:textId="7CC2F6B0" w:rsidR="00CE1050" w:rsidRDefault="00CE1050" w:rsidP="00CE1050"/>
    <w:p w14:paraId="5E7EC987" w14:textId="5C560F75" w:rsidR="00CE1050" w:rsidRPr="00366BB1" w:rsidRDefault="00CE1050" w:rsidP="00CE1050">
      <w:pPr>
        <w:rPr>
          <w:rFonts w:ascii="Segoe UI" w:hAnsi="Segoe UI" w:cs="Segoe UI"/>
        </w:rPr>
      </w:pPr>
      <w:r w:rsidRPr="00366BB1">
        <w:rPr>
          <w:rFonts w:ascii="Segoe UI" w:hAnsi="Segoe UI" w:cs="Segoe UI"/>
        </w:rPr>
        <w:t>In the proposed architecture all types of data (XML, CSV and TXT files .</w:t>
      </w:r>
      <w:proofErr w:type="spellStart"/>
      <w:r w:rsidRPr="00366BB1">
        <w:rPr>
          <w:rFonts w:ascii="Segoe UI" w:hAnsi="Segoe UI" w:cs="Segoe UI"/>
        </w:rPr>
        <w:t>gzipped</w:t>
      </w:r>
      <w:proofErr w:type="spellEnd"/>
      <w:r w:rsidRPr="00366BB1">
        <w:rPr>
          <w:rFonts w:ascii="Segoe UI" w:hAnsi="Segoe UI" w:cs="Segoe UI"/>
        </w:rPr>
        <w:t xml:space="preserve"> and protected by password  coming from about 8000 medical facilities) are managed by the same data ingestion tool, which is </w:t>
      </w:r>
      <w:r w:rsidRPr="00F04EDF">
        <w:rPr>
          <w:rFonts w:ascii="Segoe UI" w:hAnsi="Segoe UI" w:cs="Segoe UI"/>
          <w:b/>
          <w:bCs/>
        </w:rPr>
        <w:t>Apache Kafka</w:t>
      </w:r>
      <w:r w:rsidRPr="00366BB1">
        <w:rPr>
          <w:rFonts w:ascii="Segoe UI" w:hAnsi="Segoe UI" w:cs="Segoe UI"/>
        </w:rPr>
        <w:t xml:space="preserve">. Kafka is designed to ingest all requested data types (reference: https://www.kai-waehner.de/blog/2020/09/25/kafka-xml-messages-transformation-connector-middleware-comparison-connect-smt-esb-etl-web-services-soap-wsdl-schema/) . </w:t>
      </w:r>
    </w:p>
    <w:p w14:paraId="359B1B58" w14:textId="4226AF53" w:rsidR="001810CB" w:rsidRPr="00366BB1" w:rsidRDefault="000D64F5" w:rsidP="00CE1050">
      <w:pPr>
        <w:rPr>
          <w:rFonts w:ascii="Segoe UI" w:hAnsi="Segoe UI" w:cs="Segoe UI"/>
          <w:color w:val="0563C1" w:themeColor="hyperlink"/>
          <w:u w:val="single"/>
        </w:rPr>
      </w:pPr>
      <w:r w:rsidRPr="00366BB1">
        <w:rPr>
          <w:rFonts w:ascii="Segoe UI" w:hAnsi="Segoe UI" w:cs="Segoe UI"/>
        </w:rPr>
        <w:t xml:space="preserve">Kafka can also support the ingestion of data from different sources, from a technical point of view (data coming from Databases, FTP Servers and APIs) into the storage level of the Data Lake: in order to implement the connectivity specific connectors must be implemented, such as </w:t>
      </w:r>
      <w:r w:rsidR="001810CB" w:rsidRPr="00366BB1">
        <w:rPr>
          <w:rFonts w:ascii="Segoe UI" w:hAnsi="Segoe UI" w:cs="Segoe UI"/>
        </w:rPr>
        <w:t>the JDBC source connector to ingest data from Databases (reference</w:t>
      </w:r>
      <w:r w:rsidR="00865BCA" w:rsidRPr="00366BB1">
        <w:rPr>
          <w:rFonts w:ascii="Segoe UI" w:hAnsi="Segoe UI" w:cs="Segoe UI"/>
        </w:rPr>
        <w:t>s</w:t>
      </w:r>
      <w:r w:rsidR="001810CB" w:rsidRPr="00366BB1">
        <w:rPr>
          <w:rFonts w:ascii="Segoe UI" w:hAnsi="Segoe UI" w:cs="Segoe UI"/>
        </w:rPr>
        <w:t xml:space="preserve">: </w:t>
      </w:r>
      <w:hyperlink r:id="rId10" w:history="1">
        <w:r w:rsidR="001810CB" w:rsidRPr="00366BB1">
          <w:rPr>
            <w:rStyle w:val="Collegamentoipertestuale"/>
            <w:rFonts w:ascii="Segoe UI" w:hAnsi="Segoe UI" w:cs="Segoe UI"/>
          </w:rPr>
          <w:t>https://hevodata.com/learn/kafka-connectors/</w:t>
        </w:r>
      </w:hyperlink>
      <w:r w:rsidR="00865BCA" w:rsidRPr="00366BB1">
        <w:rPr>
          <w:rFonts w:ascii="Segoe UI" w:hAnsi="Segoe UI" w:cs="Segoe UI"/>
        </w:rPr>
        <w:t xml:space="preserve"> and </w:t>
      </w:r>
      <w:hyperlink r:id="rId11" w:history="1">
        <w:r w:rsidR="00865BCA" w:rsidRPr="00366BB1">
          <w:rPr>
            <w:rStyle w:val="Collegamentoipertestuale"/>
            <w:rFonts w:ascii="Segoe UI" w:hAnsi="Segoe UI" w:cs="Segoe UI"/>
          </w:rPr>
          <w:t>https://acloudguru.com/hands-on-labs/importing-data-from-a-database-with-kafka-connect</w:t>
        </w:r>
      </w:hyperlink>
      <w:r w:rsidR="00865BCA" w:rsidRPr="00366BB1">
        <w:rPr>
          <w:rFonts w:ascii="Segoe UI" w:hAnsi="Segoe UI" w:cs="Segoe UI"/>
        </w:rPr>
        <w:t xml:space="preserve"> </w:t>
      </w:r>
      <w:r w:rsidR="001810CB" w:rsidRPr="00366BB1">
        <w:rPr>
          <w:rFonts w:ascii="Segoe UI" w:hAnsi="Segoe UI" w:cs="Segoe UI"/>
        </w:rPr>
        <w:t>) and the FTP source connector to ingest data from FTP servers (</w:t>
      </w:r>
      <w:hyperlink r:id="rId12" w:history="1">
        <w:r w:rsidR="001810CB" w:rsidRPr="00366BB1">
          <w:rPr>
            <w:rStyle w:val="Collegamentoipertestuale"/>
            <w:rFonts w:ascii="Segoe UI" w:hAnsi="Segoe UI" w:cs="Segoe UI"/>
          </w:rPr>
          <w:t>https://docs.lenses.io/5.0/integrations/connectors/stream-reactor/sources/ftpsourceconnector/</w:t>
        </w:r>
      </w:hyperlink>
      <w:r w:rsidR="001810CB" w:rsidRPr="00366BB1">
        <w:rPr>
          <w:rStyle w:val="Collegamentoipertestuale"/>
          <w:rFonts w:ascii="Segoe UI" w:hAnsi="Segoe UI" w:cs="Segoe UI"/>
        </w:rPr>
        <w:t>).</w:t>
      </w:r>
    </w:p>
    <w:p w14:paraId="2214EE1C" w14:textId="089314E2" w:rsidR="001810CB" w:rsidRPr="00366BB1" w:rsidRDefault="000D64F5" w:rsidP="00CE1050">
      <w:pPr>
        <w:rPr>
          <w:rFonts w:ascii="Segoe UI" w:hAnsi="Segoe UI" w:cs="Segoe UI"/>
        </w:rPr>
      </w:pPr>
      <w:r w:rsidRPr="00366BB1">
        <w:rPr>
          <w:rFonts w:ascii="Segoe UI" w:hAnsi="Segoe UI" w:cs="Segoe UI"/>
        </w:rPr>
        <w:t xml:space="preserve">Apache Kafka </w:t>
      </w:r>
      <w:r w:rsidR="001810CB" w:rsidRPr="00366BB1">
        <w:rPr>
          <w:rFonts w:ascii="Segoe UI" w:hAnsi="Segoe UI" w:cs="Segoe UI"/>
        </w:rPr>
        <w:t xml:space="preserve">and the required pre-built connectors </w:t>
      </w:r>
      <w:r w:rsidRPr="00366BB1">
        <w:rPr>
          <w:rFonts w:ascii="Segoe UI" w:hAnsi="Segoe UI" w:cs="Segoe UI"/>
        </w:rPr>
        <w:t xml:space="preserve">are </w:t>
      </w:r>
      <w:r w:rsidR="001810CB" w:rsidRPr="00366BB1">
        <w:rPr>
          <w:rFonts w:ascii="Segoe UI" w:hAnsi="Segoe UI" w:cs="Segoe UI"/>
        </w:rPr>
        <w:t>open-source</w:t>
      </w:r>
      <w:r w:rsidRPr="00366BB1">
        <w:rPr>
          <w:rFonts w:ascii="Segoe UI" w:hAnsi="Segoe UI" w:cs="Segoe UI"/>
        </w:rPr>
        <w:t xml:space="preserve"> tools. </w:t>
      </w:r>
      <w:r w:rsidR="001810CB" w:rsidRPr="00366BB1">
        <w:rPr>
          <w:rFonts w:ascii="Segoe UI" w:hAnsi="Segoe UI" w:cs="Segoe UI"/>
        </w:rPr>
        <w:t xml:space="preserve">Kafka can be used for both analytical and transactional data (reference: </w:t>
      </w:r>
      <w:hyperlink r:id="rId13" w:history="1">
        <w:r w:rsidR="001810CB" w:rsidRPr="00366BB1">
          <w:rPr>
            <w:rStyle w:val="Collegamentoipertestuale"/>
            <w:rFonts w:ascii="Segoe UI" w:hAnsi="Segoe UI" w:cs="Segoe UI"/>
          </w:rPr>
          <w:t>https://www.kai-waehner.de/blog/2022/03/09/analytics-vs-transactions-api-data-streaming-with-apache-kafka/</w:t>
        </w:r>
      </w:hyperlink>
      <w:r w:rsidR="001810CB" w:rsidRPr="00366BB1">
        <w:rPr>
          <w:rFonts w:ascii="Segoe UI" w:hAnsi="Segoe UI" w:cs="Segoe UI"/>
        </w:rPr>
        <w:t xml:space="preserve">) in the same tool. The possibility of ingesting analytical data as well, in addition to the transactional data, provides more flexibility to the whole solution, for example in case the medical company decides to integrate in the future additional data types such as results from analyses on the raw medical data </w:t>
      </w:r>
      <w:r w:rsidR="00865BCA" w:rsidRPr="00366BB1">
        <w:rPr>
          <w:rFonts w:ascii="Segoe UI" w:hAnsi="Segoe UI" w:cs="Segoe UI"/>
        </w:rPr>
        <w:t xml:space="preserve">from the medical facilities or from other medical data processing providers. </w:t>
      </w:r>
    </w:p>
    <w:p w14:paraId="4F7EA9F1" w14:textId="77777777" w:rsidR="00865BCA" w:rsidRPr="00366BB1" w:rsidRDefault="00865BCA" w:rsidP="00865BCA">
      <w:pPr>
        <w:rPr>
          <w:rFonts w:ascii="Segoe UI" w:hAnsi="Segoe UI" w:cs="Segoe UI"/>
        </w:rPr>
      </w:pPr>
    </w:p>
    <w:p w14:paraId="70FCC55B" w14:textId="1DC401DF" w:rsidR="00287063" w:rsidRPr="00366BB1" w:rsidRDefault="00865BCA" w:rsidP="00865BCA">
      <w:pPr>
        <w:rPr>
          <w:rFonts w:ascii="Segoe UI" w:hAnsi="Segoe UI" w:cs="Segoe UI"/>
        </w:rPr>
      </w:pPr>
      <w:r w:rsidRPr="00366BB1">
        <w:rPr>
          <w:rFonts w:ascii="Segoe UI" w:hAnsi="Segoe UI" w:cs="Segoe UI"/>
        </w:rPr>
        <w:t>K</w:t>
      </w:r>
      <w:r w:rsidR="001915A5" w:rsidRPr="00366BB1">
        <w:rPr>
          <w:rFonts w:ascii="Segoe UI" w:hAnsi="Segoe UI" w:cs="Segoe UI"/>
        </w:rPr>
        <w:t>afka is designed for</w:t>
      </w:r>
      <w:r w:rsidRPr="00366BB1">
        <w:rPr>
          <w:rFonts w:ascii="Segoe UI" w:hAnsi="Segoe UI" w:cs="Segoe UI"/>
        </w:rPr>
        <w:t xml:space="preserve"> the ingestions into</w:t>
      </w:r>
      <w:r w:rsidR="001915A5" w:rsidRPr="00366BB1">
        <w:rPr>
          <w:rFonts w:ascii="Segoe UI" w:hAnsi="Segoe UI" w:cs="Segoe UI"/>
        </w:rPr>
        <w:t xml:space="preserve"> data </w:t>
      </w:r>
      <w:r w:rsidR="00F04EDF" w:rsidRPr="00366BB1">
        <w:rPr>
          <w:rFonts w:ascii="Segoe UI" w:hAnsi="Segoe UI" w:cs="Segoe UI"/>
        </w:rPr>
        <w:t>lakes,</w:t>
      </w:r>
      <w:r w:rsidR="001915A5" w:rsidRPr="00366BB1">
        <w:rPr>
          <w:rFonts w:ascii="Segoe UI" w:hAnsi="Segoe UI" w:cs="Segoe UI"/>
        </w:rPr>
        <w:t xml:space="preserve"> and </w:t>
      </w:r>
      <w:r w:rsidRPr="00366BB1">
        <w:rPr>
          <w:rFonts w:ascii="Segoe UI" w:hAnsi="Segoe UI" w:cs="Segoe UI"/>
        </w:rPr>
        <w:t>it is</w:t>
      </w:r>
      <w:r w:rsidR="001915A5" w:rsidRPr="00366BB1">
        <w:rPr>
          <w:rFonts w:ascii="Segoe UI" w:hAnsi="Segoe UI" w:cs="Segoe UI"/>
        </w:rPr>
        <w:t xml:space="preserve"> scal</w:t>
      </w:r>
      <w:r w:rsidRPr="00366BB1">
        <w:rPr>
          <w:rFonts w:ascii="Segoe UI" w:hAnsi="Segoe UI" w:cs="Segoe UI"/>
        </w:rPr>
        <w:t xml:space="preserve">able by design up to up to a thousand brokers, trillions of messages per day, petabytes of data and hundreds of thousands of partitions (reference: </w:t>
      </w:r>
      <w:hyperlink r:id="rId14" w:history="1">
        <w:r w:rsidRPr="00366BB1">
          <w:rPr>
            <w:rStyle w:val="Collegamentoipertestuale"/>
            <w:rFonts w:ascii="Segoe UI" w:hAnsi="Segoe UI" w:cs="Segoe UI"/>
          </w:rPr>
          <w:t>https://kafka.apache.org/</w:t>
        </w:r>
      </w:hyperlink>
      <w:r w:rsidRPr="00366BB1">
        <w:rPr>
          <w:rFonts w:ascii="Segoe UI" w:hAnsi="Segoe UI" w:cs="Segoe UI"/>
        </w:rPr>
        <w:t xml:space="preserve"> ).</w:t>
      </w:r>
      <w:r w:rsidR="00287063" w:rsidRPr="00366BB1">
        <w:rPr>
          <w:rFonts w:ascii="Segoe UI" w:hAnsi="Segoe UI" w:cs="Segoe UI"/>
        </w:rPr>
        <w:t xml:space="preserve"> In order to scale with the growing data volumes, the medical company would need to change the cluster capacity in Kafka accordingly as a manual process. This process could be avoided by adopting a Kafka solution managed by the could provider, such as Amazon MSK </w:t>
      </w:r>
      <w:r w:rsidR="00F04EDF" w:rsidRPr="00366BB1">
        <w:rPr>
          <w:rFonts w:ascii="Segoe UI" w:hAnsi="Segoe UI" w:cs="Segoe UI"/>
        </w:rPr>
        <w:t>(reference</w:t>
      </w:r>
      <w:r w:rsidR="00287063" w:rsidRPr="00366BB1">
        <w:rPr>
          <w:rFonts w:ascii="Segoe UI" w:hAnsi="Segoe UI" w:cs="Segoe UI"/>
        </w:rPr>
        <w:t xml:space="preserve">: </w:t>
      </w:r>
      <w:hyperlink r:id="rId15" w:history="1">
        <w:r w:rsidR="00287063" w:rsidRPr="00366BB1">
          <w:rPr>
            <w:rStyle w:val="Collegamentoipertestuale"/>
            <w:rFonts w:ascii="Segoe UI" w:hAnsi="Segoe UI" w:cs="Segoe UI"/>
          </w:rPr>
          <w:t>https://aws.amazon.com/msk/</w:t>
        </w:r>
      </w:hyperlink>
      <w:r w:rsidR="00287063" w:rsidRPr="00366BB1">
        <w:rPr>
          <w:rFonts w:ascii="Segoe UI" w:hAnsi="Segoe UI" w:cs="Segoe UI"/>
        </w:rPr>
        <w:t xml:space="preserve"> )</w:t>
      </w:r>
    </w:p>
    <w:p w14:paraId="4F1E143B" w14:textId="3720662E" w:rsidR="00786CE0" w:rsidRPr="00366BB1" w:rsidRDefault="00865BCA" w:rsidP="00865BCA">
      <w:pPr>
        <w:rPr>
          <w:rFonts w:ascii="Segoe UI" w:hAnsi="Segoe UI" w:cs="Segoe UI"/>
        </w:rPr>
      </w:pPr>
      <w:r w:rsidRPr="00366BB1">
        <w:rPr>
          <w:rFonts w:ascii="Segoe UI" w:hAnsi="Segoe UI" w:cs="Segoe UI"/>
        </w:rPr>
        <w:t xml:space="preserve"> Due to the fact that 80% of all Fortune 100 companies currently use Kafka (reference: </w:t>
      </w:r>
      <w:hyperlink r:id="rId16" w:history="1">
        <w:r w:rsidRPr="00366BB1">
          <w:rPr>
            <w:rStyle w:val="Collegamentoipertestuale"/>
            <w:rFonts w:ascii="Segoe UI" w:hAnsi="Segoe UI" w:cs="Segoe UI"/>
          </w:rPr>
          <w:t>https://kafka.apache.org/</w:t>
        </w:r>
      </w:hyperlink>
      <w:r w:rsidRPr="00366BB1">
        <w:rPr>
          <w:rFonts w:ascii="Segoe UI" w:hAnsi="Segoe UI" w:cs="Segoe UI"/>
        </w:rPr>
        <w:t>), this tool seems to be the open</w:t>
      </w:r>
      <w:r w:rsidR="00287063" w:rsidRPr="00366BB1">
        <w:rPr>
          <w:rFonts w:ascii="Segoe UI" w:hAnsi="Segoe UI" w:cs="Segoe UI"/>
        </w:rPr>
        <w:t xml:space="preserve">-source data ingestion </w:t>
      </w:r>
      <w:r w:rsidRPr="00366BB1">
        <w:rPr>
          <w:rFonts w:ascii="Segoe UI" w:hAnsi="Segoe UI" w:cs="Segoe UI"/>
        </w:rPr>
        <w:t xml:space="preserve">tool with the highest market share. </w:t>
      </w:r>
    </w:p>
    <w:p w14:paraId="22CB3B2E" w14:textId="69AA1DAA" w:rsidR="00287063" w:rsidRPr="00366BB1" w:rsidRDefault="00287063" w:rsidP="00865BCA">
      <w:pPr>
        <w:rPr>
          <w:rFonts w:ascii="Segoe UI" w:hAnsi="Segoe UI" w:cs="Segoe UI"/>
        </w:rPr>
      </w:pPr>
    </w:p>
    <w:p w14:paraId="3E40E750" w14:textId="75F3CEF2" w:rsidR="00287063" w:rsidRPr="00366BB1" w:rsidRDefault="00287063" w:rsidP="00865BCA">
      <w:pPr>
        <w:rPr>
          <w:rFonts w:ascii="Segoe UI" w:hAnsi="Segoe UI" w:cs="Segoe UI"/>
        </w:rPr>
      </w:pPr>
      <w:r w:rsidRPr="00366BB1">
        <w:rPr>
          <w:rFonts w:ascii="Segoe UI" w:hAnsi="Segoe UI" w:cs="Segoe UI"/>
        </w:rPr>
        <w:lastRenderedPageBreak/>
        <w:t xml:space="preserve">Other tools considered: </w:t>
      </w:r>
    </w:p>
    <w:p w14:paraId="25571865" w14:textId="0710595E" w:rsidR="00287063" w:rsidRPr="00366BB1" w:rsidRDefault="00287063" w:rsidP="00287063">
      <w:pPr>
        <w:pStyle w:val="Paragrafoelenco"/>
        <w:numPr>
          <w:ilvl w:val="0"/>
          <w:numId w:val="6"/>
        </w:numPr>
        <w:rPr>
          <w:rFonts w:ascii="Segoe UI" w:hAnsi="Segoe UI" w:cs="Segoe UI"/>
        </w:rPr>
      </w:pPr>
      <w:r w:rsidRPr="00366BB1">
        <w:rPr>
          <w:rFonts w:ascii="Segoe UI" w:hAnsi="Segoe UI" w:cs="Segoe UI"/>
        </w:rPr>
        <w:t>Amazon MSK: 3</w:t>
      </w:r>
      <w:r w:rsidRPr="00366BB1">
        <w:rPr>
          <w:rFonts w:ascii="Segoe UI" w:hAnsi="Segoe UI" w:cs="Segoe UI"/>
          <w:vertAlign w:val="superscript"/>
        </w:rPr>
        <w:t>rd</w:t>
      </w:r>
      <w:r w:rsidRPr="00366BB1">
        <w:rPr>
          <w:rFonts w:ascii="Segoe UI" w:hAnsi="Segoe UI" w:cs="Segoe UI"/>
        </w:rPr>
        <w:t xml:space="preserve"> party tool. Shortcoming: vendor lock-in.</w:t>
      </w:r>
    </w:p>
    <w:p w14:paraId="19412200" w14:textId="41BBA1AA" w:rsidR="00287063" w:rsidRPr="00366BB1" w:rsidRDefault="00AB0860" w:rsidP="00287063">
      <w:pPr>
        <w:pStyle w:val="Paragrafoelenco"/>
        <w:numPr>
          <w:ilvl w:val="0"/>
          <w:numId w:val="6"/>
        </w:numPr>
        <w:rPr>
          <w:rFonts w:ascii="Segoe UI" w:hAnsi="Segoe UI" w:cs="Segoe UI"/>
        </w:rPr>
      </w:pPr>
      <w:r w:rsidRPr="00366BB1">
        <w:rPr>
          <w:rFonts w:ascii="Segoe UI" w:hAnsi="Segoe UI" w:cs="Segoe UI"/>
        </w:rPr>
        <w:t xml:space="preserve">Apache Storm: open-source tool. Shortcoming: the primary use of Strom is Stream Processing, whereas for Kafka is a Message Broker (reference: </w:t>
      </w:r>
      <w:hyperlink r:id="rId17" w:history="1">
        <w:r w:rsidRPr="00366BB1">
          <w:rPr>
            <w:rStyle w:val="Collegamentoipertestuale"/>
            <w:rFonts w:ascii="Segoe UI" w:hAnsi="Segoe UI" w:cs="Segoe UI"/>
          </w:rPr>
          <w:t>https://www.educba.com/apache-storm-vs-kafka/</w:t>
        </w:r>
      </w:hyperlink>
      <w:r w:rsidRPr="00366BB1">
        <w:rPr>
          <w:rFonts w:ascii="Segoe UI" w:hAnsi="Segoe UI" w:cs="Segoe UI"/>
        </w:rPr>
        <w:t xml:space="preserve">) . Stream processing functionalities do not fit well with the main medical company use cases (tool would be over-engineered). </w:t>
      </w:r>
    </w:p>
    <w:p w14:paraId="5635DC22" w14:textId="42BAB318" w:rsidR="00AB0860" w:rsidRPr="00366BB1" w:rsidRDefault="00AB0860" w:rsidP="00287063">
      <w:pPr>
        <w:pStyle w:val="Paragrafoelenco"/>
        <w:numPr>
          <w:ilvl w:val="0"/>
          <w:numId w:val="6"/>
        </w:numPr>
        <w:rPr>
          <w:rFonts w:ascii="Segoe UI" w:hAnsi="Segoe UI" w:cs="Segoe UI"/>
        </w:rPr>
      </w:pPr>
      <w:r w:rsidRPr="00366BB1">
        <w:rPr>
          <w:rFonts w:ascii="Segoe UI" w:hAnsi="Segoe UI" w:cs="Segoe UI"/>
        </w:rPr>
        <w:t xml:space="preserve">Apache Flume: open-source tool. Shortcomings: Flume is not scalable in comparison with Kafka (reference: </w:t>
      </w:r>
      <w:hyperlink r:id="rId18" w:history="1">
        <w:r w:rsidRPr="00366BB1">
          <w:rPr>
            <w:rStyle w:val="Collegamentoipertestuale"/>
            <w:rFonts w:ascii="Segoe UI" w:hAnsi="Segoe UI" w:cs="Segoe UI"/>
          </w:rPr>
          <w:t>https://www.geeksforgeeks.org/difference-between-apache-kafka-and-apache-flume/</w:t>
        </w:r>
      </w:hyperlink>
      <w:r w:rsidRPr="00366BB1">
        <w:rPr>
          <w:rFonts w:ascii="Segoe UI" w:hAnsi="Segoe UI" w:cs="Segoe UI"/>
        </w:rPr>
        <w:t xml:space="preserve"> )</w:t>
      </w:r>
    </w:p>
    <w:p w14:paraId="0F75681A" w14:textId="43DEBC5B" w:rsidR="00330ABE" w:rsidRPr="00366BB1" w:rsidRDefault="00330ABE" w:rsidP="00287063">
      <w:pPr>
        <w:pStyle w:val="Paragrafoelenco"/>
        <w:numPr>
          <w:ilvl w:val="0"/>
          <w:numId w:val="6"/>
        </w:numPr>
        <w:rPr>
          <w:rFonts w:ascii="Segoe UI" w:hAnsi="Segoe UI" w:cs="Segoe UI"/>
        </w:rPr>
      </w:pPr>
      <w:r w:rsidRPr="00366BB1">
        <w:rPr>
          <w:rFonts w:ascii="Segoe UI" w:hAnsi="Segoe UI" w:cs="Segoe UI"/>
        </w:rPr>
        <w:t>AWS Kinesis: 3</w:t>
      </w:r>
      <w:r w:rsidRPr="00366BB1">
        <w:rPr>
          <w:rFonts w:ascii="Segoe UI" w:hAnsi="Segoe UI" w:cs="Segoe UI"/>
          <w:vertAlign w:val="superscript"/>
        </w:rPr>
        <w:t>rd</w:t>
      </w:r>
      <w:r w:rsidRPr="00366BB1">
        <w:rPr>
          <w:rFonts w:ascii="Segoe UI" w:hAnsi="Segoe UI" w:cs="Segoe UI"/>
        </w:rPr>
        <w:t xml:space="preserve"> party tool. Shortcoming: vendor lock-in, limited market share (reference: </w:t>
      </w:r>
      <w:hyperlink r:id="rId19" w:history="1">
        <w:r w:rsidRPr="00366BB1">
          <w:rPr>
            <w:rStyle w:val="Collegamentoipertestuale"/>
            <w:rFonts w:ascii="Segoe UI" w:hAnsi="Segoe UI" w:cs="Segoe UI"/>
          </w:rPr>
          <w:t>https://www.instaclustr.com/blog/aws-kinesis-vs-kafka-comparing-architectures-features-and-cost/</w:t>
        </w:r>
      </w:hyperlink>
      <w:r w:rsidRPr="00366BB1">
        <w:rPr>
          <w:rFonts w:ascii="Segoe UI" w:hAnsi="Segoe UI" w:cs="Segoe UI"/>
        </w:rPr>
        <w:t xml:space="preserve"> )</w:t>
      </w:r>
    </w:p>
    <w:p w14:paraId="68082277" w14:textId="77777777" w:rsidR="00786CE0" w:rsidRDefault="00786CE0" w:rsidP="00330ABE"/>
    <w:p w14:paraId="1B1F125D" w14:textId="77777777" w:rsidR="00786CE0" w:rsidRDefault="00786CE0">
      <w:pPr>
        <w:ind w:left="720"/>
      </w:pPr>
    </w:p>
    <w:p w14:paraId="1210392D" w14:textId="2F5714DD" w:rsidR="00786CE0" w:rsidRDefault="00000000">
      <w:pPr>
        <w:pStyle w:val="Titolo2"/>
        <w:numPr>
          <w:ilvl w:val="1"/>
          <w:numId w:val="4"/>
        </w:numPr>
        <w:ind w:left="1080"/>
      </w:pPr>
      <w:r>
        <w:t>Storage Layer</w:t>
      </w:r>
    </w:p>
    <w:p w14:paraId="3AC81FA7" w14:textId="77777777" w:rsidR="00247045" w:rsidRPr="00247045" w:rsidRDefault="00247045" w:rsidP="00247045"/>
    <w:p w14:paraId="00919286" w14:textId="3EC2D50D" w:rsidR="00366BB1" w:rsidRPr="007A1C7D" w:rsidRDefault="00366BB1" w:rsidP="00366BB1">
      <w:pPr>
        <w:rPr>
          <w:rFonts w:ascii="Segoe UI" w:hAnsi="Segoe UI" w:cs="Segoe UI"/>
        </w:rPr>
      </w:pPr>
      <w:r w:rsidRPr="007A1C7D">
        <w:rPr>
          <w:rFonts w:ascii="Segoe UI" w:hAnsi="Segoe UI" w:cs="Segoe UI"/>
        </w:rPr>
        <w:t xml:space="preserve">In the proposed architecture the data is stored in </w:t>
      </w:r>
      <w:r w:rsidRPr="00F04EDF">
        <w:rPr>
          <w:rFonts w:ascii="Segoe UI" w:hAnsi="Segoe UI" w:cs="Segoe UI"/>
          <w:b/>
          <w:bCs/>
        </w:rPr>
        <w:t xml:space="preserve">Amazon S3 </w:t>
      </w:r>
      <w:r w:rsidR="00D90A6D" w:rsidRPr="00F04EDF">
        <w:rPr>
          <w:rFonts w:ascii="Segoe UI" w:hAnsi="Segoe UI" w:cs="Segoe UI"/>
          <w:b/>
          <w:bCs/>
        </w:rPr>
        <w:t>b</w:t>
      </w:r>
      <w:r w:rsidRPr="00F04EDF">
        <w:rPr>
          <w:rFonts w:ascii="Segoe UI" w:hAnsi="Segoe UI" w:cs="Segoe UI"/>
          <w:b/>
          <w:bCs/>
        </w:rPr>
        <w:t>uckets</w:t>
      </w:r>
      <w:r w:rsidRPr="007A1C7D">
        <w:rPr>
          <w:rFonts w:ascii="Segoe UI" w:hAnsi="Segoe UI" w:cs="Segoe UI"/>
        </w:rPr>
        <w:t>.</w:t>
      </w:r>
      <w:r w:rsidR="00D90A6D" w:rsidRPr="007A1C7D">
        <w:rPr>
          <w:rFonts w:ascii="Segoe UI" w:hAnsi="Segoe UI" w:cs="Segoe UI"/>
        </w:rPr>
        <w:t xml:space="preserve"> The total number of data and the total number of objects which can be stored in </w:t>
      </w:r>
      <w:r w:rsidRPr="007A1C7D">
        <w:rPr>
          <w:rFonts w:ascii="Segoe UI" w:hAnsi="Segoe UI" w:cs="Segoe UI"/>
        </w:rPr>
        <w:t xml:space="preserve"> S3 </w:t>
      </w:r>
      <w:r w:rsidR="00D90A6D" w:rsidRPr="007A1C7D">
        <w:rPr>
          <w:rFonts w:ascii="Segoe UI" w:hAnsi="Segoe UI" w:cs="Segoe UI"/>
        </w:rPr>
        <w:t>b</w:t>
      </w:r>
      <w:r w:rsidRPr="007A1C7D">
        <w:rPr>
          <w:rFonts w:ascii="Segoe UI" w:hAnsi="Segoe UI" w:cs="Segoe UI"/>
        </w:rPr>
        <w:t xml:space="preserve">uckets </w:t>
      </w:r>
      <w:r w:rsidR="00D90A6D" w:rsidRPr="007A1C7D">
        <w:rPr>
          <w:rFonts w:ascii="Segoe UI" w:hAnsi="Segoe UI" w:cs="Segoe UI"/>
        </w:rPr>
        <w:t xml:space="preserve">is unlimited (reference: </w:t>
      </w:r>
      <w:hyperlink r:id="rId20" w:anchor=":~:text=The%20total%20volume%20of%20data,a%20maximum%20of%205%20TB" w:history="1">
        <w:r w:rsidR="00D90A6D" w:rsidRPr="007A1C7D">
          <w:rPr>
            <w:rStyle w:val="Collegamentoipertestuale"/>
            <w:rFonts w:ascii="Segoe UI" w:hAnsi="Segoe UI" w:cs="Segoe UI"/>
          </w:rPr>
          <w:t>https://aws.amazon.com/s3/faqs/#:~:text=The%20total%20volume%20of%20data,a%20maximum%20of%205%20TB</w:t>
        </w:r>
      </w:hyperlink>
      <w:r w:rsidR="00D90A6D" w:rsidRPr="007A1C7D">
        <w:rPr>
          <w:rFonts w:ascii="Segoe UI" w:hAnsi="Segoe UI" w:cs="Segoe UI"/>
        </w:rPr>
        <w:t>. ) This allows to store all data from the medical company, including historical data, and manage a 20% YoY Data Growth rate.</w:t>
      </w:r>
    </w:p>
    <w:p w14:paraId="537425B1" w14:textId="2E6DBA20" w:rsidR="008B676D" w:rsidRPr="007A1C7D" w:rsidRDefault="008B676D" w:rsidP="00366BB1">
      <w:pPr>
        <w:rPr>
          <w:rFonts w:ascii="Segoe UI" w:hAnsi="Segoe UI" w:cs="Segoe UI"/>
        </w:rPr>
      </w:pPr>
    </w:p>
    <w:p w14:paraId="428A1B84" w14:textId="5AD0EE74" w:rsidR="008B676D" w:rsidRPr="007A1C7D" w:rsidRDefault="008B676D" w:rsidP="00366BB1">
      <w:pPr>
        <w:rPr>
          <w:rFonts w:ascii="Segoe UI" w:hAnsi="Segoe UI" w:cs="Segoe UI"/>
        </w:rPr>
      </w:pPr>
      <w:r w:rsidRPr="007A1C7D">
        <w:rPr>
          <w:rFonts w:ascii="Segoe UI" w:hAnsi="Segoe UI" w:cs="Segoe UI"/>
        </w:rPr>
        <w:t xml:space="preserve">Another characteristic of the data managed by the medical company is the small size of the files. This issue needs to be addressed because in general, big data systems are optimized to manage bigger files and the management of smaller files could cause performance issue in the data processing, due to the high proportion of metadata in the buckets in relation to the data contained in the bucket. To address this issue, it is recommended </w:t>
      </w:r>
      <w:r w:rsidR="00F44588" w:rsidRPr="007A1C7D">
        <w:rPr>
          <w:rFonts w:ascii="Segoe UI" w:hAnsi="Segoe UI" w:cs="Segoe UI"/>
        </w:rPr>
        <w:t xml:space="preserve">to compact the files to about 100s of MBs of range using managed services, such as via managed Spark Services or Amazon EMR (this is done in the processing layer). Reference: </w:t>
      </w:r>
      <w:hyperlink r:id="rId21" w:history="1">
        <w:r w:rsidR="00F44588" w:rsidRPr="007A1C7D">
          <w:rPr>
            <w:rStyle w:val="Collegamentoipertestuale"/>
            <w:rFonts w:ascii="Segoe UI" w:hAnsi="Segoe UI" w:cs="Segoe UI"/>
          </w:rPr>
          <w:t>https://www.upsolver.com/blog/small-file-problem-s3</w:t>
        </w:r>
      </w:hyperlink>
      <w:r w:rsidR="00F44588" w:rsidRPr="007A1C7D">
        <w:rPr>
          <w:rFonts w:ascii="Segoe UI" w:hAnsi="Segoe UI" w:cs="Segoe UI"/>
        </w:rPr>
        <w:t xml:space="preserve">. </w:t>
      </w:r>
    </w:p>
    <w:p w14:paraId="353E346B" w14:textId="77777777" w:rsidR="008B676D" w:rsidRPr="007A1C7D" w:rsidRDefault="008B676D" w:rsidP="00366BB1">
      <w:pPr>
        <w:rPr>
          <w:rFonts w:ascii="Segoe UI" w:hAnsi="Segoe UI" w:cs="Segoe UI"/>
        </w:rPr>
      </w:pPr>
    </w:p>
    <w:p w14:paraId="3CE0BAC3" w14:textId="44AB151D" w:rsidR="00D90A6D" w:rsidRPr="007A1C7D" w:rsidRDefault="00D90A6D" w:rsidP="00366BB1">
      <w:pPr>
        <w:rPr>
          <w:rFonts w:ascii="Segoe UI" w:hAnsi="Segoe UI" w:cs="Segoe UI"/>
        </w:rPr>
      </w:pPr>
      <w:r w:rsidRPr="007A1C7D">
        <w:rPr>
          <w:rFonts w:ascii="Segoe UI" w:hAnsi="Segoe UI" w:cs="Segoe UI"/>
        </w:rPr>
        <w:t xml:space="preserve">Back-up and recovery can be handled using the AWS Backup service (reference: </w:t>
      </w:r>
      <w:hyperlink r:id="rId22" w:history="1">
        <w:r w:rsidRPr="007A1C7D">
          <w:rPr>
            <w:rStyle w:val="Collegamentoipertestuale"/>
            <w:rFonts w:ascii="Segoe UI" w:hAnsi="Segoe UI" w:cs="Segoe UI"/>
          </w:rPr>
          <w:t>https://docs.aws.amazon.com/aws-backup/latest/devguide/restoring-s3.html</w:t>
        </w:r>
      </w:hyperlink>
      <w:r w:rsidRPr="007A1C7D">
        <w:rPr>
          <w:rFonts w:ascii="Segoe UI" w:hAnsi="Segoe UI" w:cs="Segoe UI"/>
        </w:rPr>
        <w:t>). As a prerequisite, the medical company must set up the recovery points and create the backup and recovery plan in advance. T</w:t>
      </w:r>
      <w:r w:rsidR="00A37BD9" w:rsidRPr="007A1C7D">
        <w:rPr>
          <w:rFonts w:ascii="Segoe UI" w:hAnsi="Segoe UI" w:cs="Segoe UI"/>
        </w:rPr>
        <w:t xml:space="preserve">he AWS Backup service </w:t>
      </w:r>
      <w:r w:rsidRPr="007A1C7D">
        <w:rPr>
          <w:rFonts w:ascii="Segoe UI" w:hAnsi="Segoe UI" w:cs="Segoe UI"/>
        </w:rPr>
        <w:t>is an off-the shelf service offered by Amazon on the top of the storage in the s3 buckets which is very useful</w:t>
      </w:r>
      <w:r w:rsidR="00A37BD9" w:rsidRPr="007A1C7D">
        <w:rPr>
          <w:rFonts w:ascii="Segoe UI" w:hAnsi="Segoe UI" w:cs="Segoe UI"/>
        </w:rPr>
        <w:t xml:space="preserve"> and low-barrier. </w:t>
      </w:r>
    </w:p>
    <w:p w14:paraId="7255C9DB" w14:textId="602DCBF8" w:rsidR="00A37BD9" w:rsidRPr="007A1C7D" w:rsidRDefault="00A37BD9" w:rsidP="00366BB1">
      <w:pPr>
        <w:rPr>
          <w:rFonts w:ascii="Segoe UI" w:hAnsi="Segoe UI" w:cs="Segoe UI"/>
        </w:rPr>
      </w:pPr>
    </w:p>
    <w:p w14:paraId="5BD4F4C9" w14:textId="77777777" w:rsidR="00CE7754" w:rsidRPr="007A1C7D" w:rsidRDefault="00A37BD9" w:rsidP="00366BB1">
      <w:pPr>
        <w:rPr>
          <w:rFonts w:ascii="Segoe UI" w:hAnsi="Segoe UI" w:cs="Segoe UI"/>
        </w:rPr>
      </w:pPr>
      <w:r w:rsidRPr="007A1C7D">
        <w:rPr>
          <w:rFonts w:ascii="Segoe UI" w:hAnsi="Segoe UI" w:cs="Segoe UI"/>
        </w:rPr>
        <w:lastRenderedPageBreak/>
        <w:t xml:space="preserve">The s3 buckets must store both data from the medical facilities and metadata separately. </w:t>
      </w:r>
    </w:p>
    <w:p w14:paraId="3B21FC60" w14:textId="77777777" w:rsidR="00CE7754" w:rsidRPr="007A1C7D" w:rsidRDefault="00CE7754" w:rsidP="00366BB1">
      <w:pPr>
        <w:rPr>
          <w:rFonts w:ascii="Segoe UI" w:hAnsi="Segoe UI" w:cs="Segoe UI"/>
        </w:rPr>
      </w:pPr>
    </w:p>
    <w:p w14:paraId="57F6DB35" w14:textId="13BFAB79" w:rsidR="00A37BD9" w:rsidRPr="007A1C7D" w:rsidRDefault="00CE7754" w:rsidP="00366BB1">
      <w:pPr>
        <w:rPr>
          <w:rFonts w:ascii="Segoe UI" w:hAnsi="Segoe UI" w:cs="Segoe UI"/>
        </w:rPr>
      </w:pPr>
      <w:r w:rsidRPr="007A1C7D">
        <w:rPr>
          <w:rFonts w:ascii="Segoe UI" w:hAnsi="Segoe UI" w:cs="Segoe UI"/>
        </w:rPr>
        <w:t>Descriptive m</w:t>
      </w:r>
      <w:r w:rsidR="00A37BD9" w:rsidRPr="007A1C7D">
        <w:rPr>
          <w:rFonts w:ascii="Segoe UI" w:hAnsi="Segoe UI" w:cs="Segoe UI"/>
        </w:rPr>
        <w:t xml:space="preserve">etadata for electronic </w:t>
      </w:r>
      <w:r w:rsidRPr="007A1C7D">
        <w:rPr>
          <w:rFonts w:ascii="Segoe UI" w:hAnsi="Segoe UI" w:cs="Segoe UI"/>
        </w:rPr>
        <w:t xml:space="preserve">medical </w:t>
      </w:r>
      <w:r w:rsidR="00A37BD9" w:rsidRPr="007A1C7D">
        <w:rPr>
          <w:rFonts w:ascii="Segoe UI" w:hAnsi="Segoe UI" w:cs="Segoe UI"/>
        </w:rPr>
        <w:t xml:space="preserve">records </w:t>
      </w:r>
      <w:r w:rsidRPr="007A1C7D">
        <w:rPr>
          <w:rFonts w:ascii="Segoe UI" w:hAnsi="Segoe UI" w:cs="Segoe UI"/>
        </w:rPr>
        <w:t xml:space="preserve">typically </w:t>
      </w:r>
      <w:r w:rsidR="00A37BD9" w:rsidRPr="007A1C7D">
        <w:rPr>
          <w:rFonts w:ascii="Segoe UI" w:hAnsi="Segoe UI" w:cs="Segoe UI"/>
        </w:rPr>
        <w:t xml:space="preserve">consists of application metadata (i.e., Patient last name), document metadata (i.e., username who created the document and creation date), file metadata (i.e., name of the file) and embedded metadata (i.e., versioning). Reference: </w:t>
      </w:r>
      <w:hyperlink r:id="rId23" w:anchor=".ZBnQR3aZOUl" w:history="1">
        <w:r w:rsidR="00A37BD9" w:rsidRPr="007A1C7D">
          <w:rPr>
            <w:rStyle w:val="Collegamentoipertestuale"/>
            <w:rFonts w:ascii="Segoe UI" w:hAnsi="Segoe UI" w:cs="Segoe UI"/>
          </w:rPr>
          <w:t>https://library.ahima.org/doc?oid=106378#.ZBnQR3aZOUl</w:t>
        </w:r>
      </w:hyperlink>
      <w:r w:rsidR="00A37BD9" w:rsidRPr="007A1C7D">
        <w:rPr>
          <w:rFonts w:ascii="Segoe UI" w:hAnsi="Segoe UI" w:cs="Segoe UI"/>
        </w:rPr>
        <w:t>.</w:t>
      </w:r>
    </w:p>
    <w:p w14:paraId="7CC67641" w14:textId="546B1798" w:rsidR="00CE7754" w:rsidRPr="007A1C7D" w:rsidRDefault="00CE7754" w:rsidP="00366BB1">
      <w:pPr>
        <w:rPr>
          <w:rFonts w:ascii="Segoe UI" w:hAnsi="Segoe UI" w:cs="Segoe UI"/>
        </w:rPr>
      </w:pPr>
      <w:r w:rsidRPr="007A1C7D">
        <w:rPr>
          <w:rFonts w:ascii="Segoe UI" w:hAnsi="Segoe UI" w:cs="Segoe UI"/>
        </w:rPr>
        <w:t xml:space="preserve">In addition to the descriptive metadata, there are structural metadata, such as the number of pages in a document, preservation metadata, such as retention period, administration metadata, such as security classification of document, provenance metadata, such as medical facility sending the file and definitional metadata, such as vocabulary and business rules to process the data (reference: https://www.spiceworks.com/tech/devops/articles/what-is-metadata/ ) </w:t>
      </w:r>
      <w:r w:rsidR="008B676D" w:rsidRPr="007A1C7D">
        <w:rPr>
          <w:rFonts w:ascii="Segoe UI" w:hAnsi="Segoe UI" w:cs="Segoe UI"/>
        </w:rPr>
        <w:t xml:space="preserve">. As a best practice, is recommended to store and manage the metadata in a metadata management system (reference: </w:t>
      </w:r>
      <w:hyperlink r:id="rId24" w:history="1">
        <w:r w:rsidR="008B676D" w:rsidRPr="007A1C7D">
          <w:rPr>
            <w:rStyle w:val="Collegamentoipertestuale"/>
            <w:rFonts w:ascii="Segoe UI" w:hAnsi="Segoe UI" w:cs="Segoe UI"/>
          </w:rPr>
          <w:t>https://www.techtarget.com/searchstorage/feature/6-best-practices-for-metadata-storage-and-management</w:t>
        </w:r>
      </w:hyperlink>
      <w:r w:rsidR="008B676D" w:rsidRPr="007A1C7D">
        <w:rPr>
          <w:rFonts w:ascii="Segoe UI" w:hAnsi="Segoe UI" w:cs="Segoe UI"/>
        </w:rPr>
        <w:t>. )</w:t>
      </w:r>
    </w:p>
    <w:p w14:paraId="2B750CC5" w14:textId="4477A048" w:rsidR="00F44588" w:rsidRPr="007A1C7D" w:rsidRDefault="00F44588" w:rsidP="00366BB1">
      <w:pPr>
        <w:rPr>
          <w:rFonts w:ascii="Segoe UI" w:hAnsi="Segoe UI" w:cs="Segoe UI"/>
        </w:rPr>
      </w:pPr>
    </w:p>
    <w:p w14:paraId="3C4CC545" w14:textId="16916A32" w:rsidR="00F44588" w:rsidRPr="007A1C7D" w:rsidRDefault="00F44588" w:rsidP="00366BB1">
      <w:pPr>
        <w:rPr>
          <w:rFonts w:ascii="Segoe UI" w:hAnsi="Segoe UI" w:cs="Segoe UI"/>
        </w:rPr>
      </w:pPr>
      <w:r w:rsidRPr="007A1C7D">
        <w:rPr>
          <w:rFonts w:ascii="Segoe UI" w:hAnsi="Segoe UI" w:cs="Segoe UI"/>
        </w:rPr>
        <w:t>As a format of the data in the semantic layer, we plan to use Parquet. This file format has been chosen because it is open</w:t>
      </w:r>
      <w:r w:rsidR="002E3284" w:rsidRPr="007A1C7D">
        <w:rPr>
          <w:rFonts w:ascii="Segoe UI" w:hAnsi="Segoe UI" w:cs="Segoe UI"/>
        </w:rPr>
        <w:t>-</w:t>
      </w:r>
      <w:r w:rsidRPr="007A1C7D">
        <w:rPr>
          <w:rFonts w:ascii="Segoe UI" w:hAnsi="Segoe UI" w:cs="Segoe UI"/>
        </w:rPr>
        <w:t>source, stores the data in columns (this saves storage space compared to the .csv format on Amazon s3, reference:</w:t>
      </w:r>
      <w:r w:rsidR="00247045" w:rsidRPr="007A1C7D">
        <w:rPr>
          <w:rFonts w:ascii="Segoe UI" w:hAnsi="Segoe UI" w:cs="Segoe UI"/>
        </w:rPr>
        <w:t xml:space="preserve"> </w:t>
      </w:r>
      <w:hyperlink r:id="rId25" w:history="1">
        <w:r w:rsidR="00247045" w:rsidRPr="007A1C7D">
          <w:rPr>
            <w:rStyle w:val="Collegamentoipertestuale"/>
            <w:rFonts w:ascii="Segoe UI" w:hAnsi="Segoe UI" w:cs="Segoe UI"/>
          </w:rPr>
          <w:t>https://www.databricks.com/glossary/what-is-parquet</w:t>
        </w:r>
      </w:hyperlink>
      <w:r w:rsidRPr="007A1C7D">
        <w:rPr>
          <w:rFonts w:ascii="Segoe UI" w:hAnsi="Segoe UI" w:cs="Segoe UI"/>
        </w:rPr>
        <w:t xml:space="preserve"> )</w:t>
      </w:r>
      <w:r w:rsidR="00247045" w:rsidRPr="007A1C7D">
        <w:rPr>
          <w:rFonts w:ascii="Segoe UI" w:hAnsi="Segoe UI" w:cs="Segoe UI"/>
        </w:rPr>
        <w:t xml:space="preserve"> and supports schema evolution, which is a great feature since the incoming data from 8k medical facilities are very heterogeneous</w:t>
      </w:r>
      <w:r w:rsidR="002E3284" w:rsidRPr="007A1C7D">
        <w:rPr>
          <w:rFonts w:ascii="Segoe UI" w:hAnsi="Segoe UI" w:cs="Segoe UI"/>
        </w:rPr>
        <w:t xml:space="preserve"> and subject to changes in the schemas</w:t>
      </w:r>
      <w:r w:rsidR="00247045" w:rsidRPr="007A1C7D">
        <w:rPr>
          <w:rFonts w:ascii="Segoe UI" w:hAnsi="Segoe UI" w:cs="Segoe UI"/>
        </w:rPr>
        <w:t xml:space="preserve">. The file conversion from the original file format to Parquet must be managed by a tool, such as Apache Spark or EMR, in the processing layer (reference: </w:t>
      </w:r>
      <w:hyperlink r:id="rId26" w:history="1">
        <w:r w:rsidR="00247045" w:rsidRPr="007A1C7D">
          <w:rPr>
            <w:rStyle w:val="Collegamentoipertestuale"/>
            <w:rFonts w:ascii="Segoe UI" w:hAnsi="Segoe UI" w:cs="Segoe UI"/>
          </w:rPr>
          <w:t>https://sparkbyexamples.com/spark/spark-convert-csv-to-avro-parquet-json/</w:t>
        </w:r>
      </w:hyperlink>
      <w:r w:rsidR="00247045" w:rsidRPr="007A1C7D">
        <w:rPr>
          <w:rFonts w:ascii="Segoe UI" w:hAnsi="Segoe UI" w:cs="Segoe UI"/>
        </w:rPr>
        <w:t xml:space="preserve">). </w:t>
      </w:r>
    </w:p>
    <w:p w14:paraId="63A3B86F" w14:textId="1AE763FA" w:rsidR="002E3284" w:rsidRPr="007A1C7D" w:rsidRDefault="002E3284" w:rsidP="00366BB1">
      <w:pPr>
        <w:rPr>
          <w:rFonts w:ascii="Segoe UI" w:hAnsi="Segoe UI" w:cs="Segoe UI"/>
        </w:rPr>
      </w:pPr>
    </w:p>
    <w:p w14:paraId="39F325A5" w14:textId="1DE77CB1" w:rsidR="002E3284" w:rsidRPr="007A1C7D" w:rsidRDefault="002E3284" w:rsidP="00366BB1">
      <w:pPr>
        <w:rPr>
          <w:rFonts w:ascii="Segoe UI" w:hAnsi="Segoe UI" w:cs="Segoe UI"/>
        </w:rPr>
      </w:pPr>
      <w:r w:rsidRPr="007A1C7D">
        <w:rPr>
          <w:rFonts w:ascii="Segoe UI" w:hAnsi="Segoe UI" w:cs="Segoe UI"/>
        </w:rPr>
        <w:t xml:space="preserve">In order to secure the data, </w:t>
      </w:r>
      <w:r w:rsidR="007D1349" w:rsidRPr="007A1C7D">
        <w:rPr>
          <w:rFonts w:ascii="Segoe UI" w:hAnsi="Segoe UI" w:cs="Segoe UI"/>
        </w:rPr>
        <w:t xml:space="preserve">fine-grained access control to sensitive data and data encryption are implemented. Data encryption is available by default on s3 buckets, with no additional costs or impact on the performance (reference: </w:t>
      </w:r>
      <w:hyperlink r:id="rId27" w:history="1">
        <w:r w:rsidR="007D1349" w:rsidRPr="007A1C7D">
          <w:rPr>
            <w:rStyle w:val="Collegamentoipertestuale"/>
            <w:rFonts w:ascii="Segoe UI" w:hAnsi="Segoe UI" w:cs="Segoe UI"/>
          </w:rPr>
          <w:t>https://docs.aws.amazon.com/AmazonS3/latest/userguide/default-bucket-encryption.html</w:t>
        </w:r>
      </w:hyperlink>
      <w:r w:rsidR="007D1349" w:rsidRPr="007A1C7D">
        <w:rPr>
          <w:rFonts w:ascii="Segoe UI" w:hAnsi="Segoe UI" w:cs="Segoe UI"/>
        </w:rPr>
        <w:t xml:space="preserve"> ).</w:t>
      </w:r>
    </w:p>
    <w:p w14:paraId="54A7574F" w14:textId="6A79B977" w:rsidR="007D1349" w:rsidRPr="007A1C7D" w:rsidRDefault="007D1349" w:rsidP="00366BB1">
      <w:pPr>
        <w:rPr>
          <w:rFonts w:ascii="Segoe UI" w:hAnsi="Segoe UI" w:cs="Segoe UI"/>
        </w:rPr>
      </w:pPr>
    </w:p>
    <w:p w14:paraId="5ACCEEA2" w14:textId="05E2E5BA" w:rsidR="00EE24DA" w:rsidRPr="007A1C7D" w:rsidRDefault="00EE24DA" w:rsidP="00366BB1">
      <w:pPr>
        <w:rPr>
          <w:rFonts w:ascii="Segoe UI" w:hAnsi="Segoe UI" w:cs="Segoe UI"/>
        </w:rPr>
      </w:pPr>
      <w:r w:rsidRPr="007A1C7D">
        <w:rPr>
          <w:rFonts w:ascii="Segoe UI" w:hAnsi="Segoe UI" w:cs="Segoe UI"/>
        </w:rPr>
        <w:t>Fine-grained access control and in general, the management of security and compliance requirements is implemented through 3 different (sub-) layers for data within the data storage layer</w:t>
      </w:r>
      <w:r w:rsidR="003263AE" w:rsidRPr="007A1C7D">
        <w:rPr>
          <w:rFonts w:ascii="Segoe UI" w:hAnsi="Segoe UI" w:cs="Segoe UI"/>
        </w:rPr>
        <w:t xml:space="preserve"> (reference: </w:t>
      </w:r>
      <w:hyperlink r:id="rId28" w:history="1">
        <w:r w:rsidR="003263AE" w:rsidRPr="007A1C7D">
          <w:rPr>
            <w:rStyle w:val="Collegamentoipertestuale"/>
            <w:rFonts w:ascii="Segoe UI" w:hAnsi="Segoe UI" w:cs="Segoe UI"/>
          </w:rPr>
          <w:t>https://lingarogroup.com/blog/data-lake-architecture</w:t>
        </w:r>
      </w:hyperlink>
      <w:r w:rsidR="003263AE" w:rsidRPr="007A1C7D">
        <w:rPr>
          <w:rFonts w:ascii="Segoe UI" w:hAnsi="Segoe UI" w:cs="Segoe UI"/>
        </w:rPr>
        <w:t xml:space="preserve">) </w:t>
      </w:r>
      <w:r w:rsidRPr="007A1C7D">
        <w:rPr>
          <w:rFonts w:ascii="Segoe UI" w:hAnsi="Segoe UI" w:cs="Segoe UI"/>
        </w:rPr>
        <w:t>:</w:t>
      </w:r>
    </w:p>
    <w:p w14:paraId="36A3FCCC" w14:textId="6F1178C4" w:rsidR="00EE24DA" w:rsidRPr="007A1C7D" w:rsidRDefault="00EE24DA" w:rsidP="00EE24DA">
      <w:pPr>
        <w:pStyle w:val="Paragrafoelenco"/>
        <w:numPr>
          <w:ilvl w:val="0"/>
          <w:numId w:val="6"/>
        </w:numPr>
        <w:rPr>
          <w:rFonts w:ascii="Segoe UI" w:hAnsi="Segoe UI" w:cs="Segoe UI"/>
        </w:rPr>
      </w:pPr>
      <w:r w:rsidRPr="007A1C7D">
        <w:rPr>
          <w:rFonts w:ascii="Segoe UI" w:hAnsi="Segoe UI" w:cs="Segoe UI"/>
        </w:rPr>
        <w:t>Source layer, where raw data is stored</w:t>
      </w:r>
    </w:p>
    <w:p w14:paraId="0C52D9F6" w14:textId="7AD3805A" w:rsidR="00EE24DA" w:rsidRPr="007A1C7D" w:rsidRDefault="003263AE" w:rsidP="00EE24DA">
      <w:pPr>
        <w:pStyle w:val="Paragrafoelenco"/>
        <w:numPr>
          <w:ilvl w:val="0"/>
          <w:numId w:val="6"/>
        </w:numPr>
        <w:rPr>
          <w:rFonts w:ascii="Segoe UI" w:hAnsi="Segoe UI" w:cs="Segoe UI"/>
        </w:rPr>
      </w:pPr>
      <w:r w:rsidRPr="007A1C7D">
        <w:rPr>
          <w:rFonts w:ascii="Segoe UI" w:hAnsi="Segoe UI" w:cs="Segoe UI"/>
        </w:rPr>
        <w:t>Prepared layer (aka. transformation layer), where data is standardized, cleansed, and transformed</w:t>
      </w:r>
      <w:r w:rsidR="00DF4652" w:rsidRPr="007A1C7D">
        <w:rPr>
          <w:rFonts w:ascii="Segoe UI" w:hAnsi="Segoe UI" w:cs="Segoe UI"/>
        </w:rPr>
        <w:t xml:space="preserve"> </w:t>
      </w:r>
    </w:p>
    <w:p w14:paraId="4FC34F5C" w14:textId="7EDB341D" w:rsidR="003263AE" w:rsidRPr="007A1C7D" w:rsidRDefault="003263AE" w:rsidP="00EE24DA">
      <w:pPr>
        <w:pStyle w:val="Paragrafoelenco"/>
        <w:numPr>
          <w:ilvl w:val="0"/>
          <w:numId w:val="6"/>
        </w:numPr>
        <w:rPr>
          <w:rFonts w:ascii="Segoe UI" w:hAnsi="Segoe UI" w:cs="Segoe UI"/>
        </w:rPr>
      </w:pPr>
      <w:r w:rsidRPr="007A1C7D">
        <w:rPr>
          <w:rFonts w:ascii="Segoe UI" w:hAnsi="Segoe UI" w:cs="Segoe UI"/>
        </w:rPr>
        <w:lastRenderedPageBreak/>
        <w:t>Semantic layer (aka. application data layer), where the data is accessed be the applications and analytics/visualization tools.</w:t>
      </w:r>
    </w:p>
    <w:p w14:paraId="7DEBE168" w14:textId="77777777" w:rsidR="00DF4652" w:rsidRPr="007A1C7D" w:rsidRDefault="00DF4652" w:rsidP="003263AE">
      <w:pPr>
        <w:rPr>
          <w:rFonts w:ascii="Segoe UI" w:hAnsi="Segoe UI" w:cs="Segoe UI"/>
        </w:rPr>
      </w:pPr>
    </w:p>
    <w:p w14:paraId="3A6B4A00" w14:textId="1EEFF39C" w:rsidR="003263AE" w:rsidRPr="007A1C7D" w:rsidRDefault="003263AE" w:rsidP="003263AE">
      <w:pPr>
        <w:rPr>
          <w:rFonts w:ascii="Segoe UI" w:hAnsi="Segoe UI" w:cs="Segoe UI"/>
        </w:rPr>
      </w:pPr>
      <w:r w:rsidRPr="007A1C7D">
        <w:rPr>
          <w:rFonts w:ascii="Segoe UI" w:hAnsi="Segoe UI" w:cs="Segoe UI"/>
        </w:rPr>
        <w:t>The data transformation in the prepared layer includes the depersonalization (and re-personalization of data): if the same data</w:t>
      </w:r>
      <w:r w:rsidR="00DF4652" w:rsidRPr="007A1C7D">
        <w:rPr>
          <w:rFonts w:ascii="Segoe UI" w:hAnsi="Segoe UI" w:cs="Segoe UI"/>
        </w:rPr>
        <w:t xml:space="preserve">set needs to be accesses by 2 applications, one using the data in personalized form (for example, to contact the patient) and the second in depersonalized form (where the name of the patient is converted to a unique identifier to be used for aggregation / analytical purposes), then the 2 datasets are stored separately on the semantic layer, with different access control policies. </w:t>
      </w:r>
    </w:p>
    <w:p w14:paraId="76616556" w14:textId="117980E4" w:rsidR="00DF4652" w:rsidRPr="007A1C7D" w:rsidRDefault="00DF4652" w:rsidP="003263AE">
      <w:pPr>
        <w:rPr>
          <w:rFonts w:ascii="Segoe UI" w:hAnsi="Segoe UI" w:cs="Segoe UI"/>
        </w:rPr>
      </w:pPr>
    </w:p>
    <w:p w14:paraId="7D526CFD" w14:textId="751A3460" w:rsidR="00DF4652" w:rsidRPr="007A1C7D" w:rsidRDefault="00DF4652" w:rsidP="003263AE">
      <w:pPr>
        <w:rPr>
          <w:rFonts w:ascii="Segoe UI" w:hAnsi="Segoe UI" w:cs="Segoe UI"/>
          <w:color w:val="393939"/>
          <w:shd w:val="clear" w:color="auto" w:fill="FFFFFF"/>
        </w:rPr>
      </w:pPr>
      <w:r w:rsidRPr="007A1C7D">
        <w:rPr>
          <w:rFonts w:ascii="Segoe UI" w:hAnsi="Segoe UI" w:cs="Segoe UI"/>
        </w:rPr>
        <w:t xml:space="preserve">The fine grained access control in the semantic layer is implemented using Apache Atlas </w:t>
      </w:r>
      <w:r w:rsidR="00AC67A6" w:rsidRPr="007A1C7D">
        <w:rPr>
          <w:rFonts w:ascii="Segoe UI" w:hAnsi="Segoe UI" w:cs="Segoe UI"/>
        </w:rPr>
        <w:t xml:space="preserve">to maintain the classification metadata and visualize the data lineage through the layers (reference: </w:t>
      </w:r>
      <w:hyperlink r:id="rId29" w:history="1">
        <w:r w:rsidR="00195FA2" w:rsidRPr="00085749">
          <w:rPr>
            <w:rStyle w:val="Collegamentoipertestuale"/>
            <w:rFonts w:ascii="Segoe UI" w:hAnsi="Segoe UI" w:cs="Segoe UI"/>
          </w:rPr>
          <w:t>https://www.datasciencecentral.com/how-to-discover-and-classify-metadata-using-apache-atlas-on/</w:t>
        </w:r>
      </w:hyperlink>
      <w:r w:rsidR="00195FA2">
        <w:rPr>
          <w:rFonts w:ascii="Segoe UI" w:hAnsi="Segoe UI" w:cs="Segoe UI"/>
        </w:rPr>
        <w:t xml:space="preserve"> </w:t>
      </w:r>
      <w:r w:rsidR="00195FA2" w:rsidRPr="007A1C7D">
        <w:rPr>
          <w:rFonts w:ascii="Segoe UI" w:hAnsi="Segoe UI" w:cs="Segoe UI"/>
        </w:rPr>
        <w:t>)</w:t>
      </w:r>
      <w:r w:rsidR="00AC67A6" w:rsidRPr="007A1C7D">
        <w:rPr>
          <w:rFonts w:ascii="Segoe UI" w:hAnsi="Segoe UI" w:cs="Segoe UI"/>
        </w:rPr>
        <w:t xml:space="preserve">. It </w:t>
      </w:r>
      <w:r w:rsidR="00AC67A6" w:rsidRPr="007A1C7D">
        <w:rPr>
          <w:rFonts w:ascii="Segoe UI" w:hAnsi="Segoe UI" w:cs="Segoe UI"/>
          <w:color w:val="393939"/>
          <w:shd w:val="clear" w:color="auto" w:fill="FFFFFF"/>
        </w:rPr>
        <w:t xml:space="preserve">enables controls on access to entity instances and operations like add/update/to remove classifications. Integration with Apache Ranger enables authorization/data-masking on data access based on classifications associated with entities in Apache Atlas. These 2 tools, both-open source, belong to the processing layer but their usage ensure a centralized security management of the data in the storage layer. </w:t>
      </w:r>
    </w:p>
    <w:p w14:paraId="20DFAAA5" w14:textId="3FA2345D" w:rsidR="00636BFC" w:rsidRPr="007A1C7D" w:rsidRDefault="00636BFC" w:rsidP="003263AE">
      <w:pPr>
        <w:rPr>
          <w:rFonts w:ascii="Segoe UI" w:hAnsi="Segoe UI" w:cs="Segoe UI"/>
          <w:color w:val="393939"/>
          <w:shd w:val="clear" w:color="auto" w:fill="FFFFFF"/>
        </w:rPr>
      </w:pPr>
    </w:p>
    <w:p w14:paraId="4CBFA502" w14:textId="35E0C6FE" w:rsidR="00636BFC" w:rsidRPr="007A1C7D" w:rsidRDefault="00636BFC" w:rsidP="003263AE">
      <w:pPr>
        <w:rPr>
          <w:rFonts w:ascii="Segoe UI" w:hAnsi="Segoe UI" w:cs="Segoe UI"/>
          <w:color w:val="393939"/>
          <w:shd w:val="clear" w:color="auto" w:fill="FFFFFF"/>
        </w:rPr>
      </w:pPr>
      <w:r w:rsidRPr="007A1C7D">
        <w:rPr>
          <w:rFonts w:ascii="Segoe UI" w:hAnsi="Segoe UI" w:cs="Segoe UI"/>
          <w:color w:val="393939"/>
          <w:shd w:val="clear" w:color="auto" w:fill="FFFFFF"/>
        </w:rPr>
        <w:t>In addition to the data storage</w:t>
      </w:r>
      <w:r w:rsidR="00AC46E6">
        <w:rPr>
          <w:rFonts w:ascii="Segoe UI" w:hAnsi="Segoe UI" w:cs="Segoe UI"/>
          <w:color w:val="393939"/>
          <w:shd w:val="clear" w:color="auto" w:fill="FFFFFF"/>
        </w:rPr>
        <w:t xml:space="preserve"> solution proposed</w:t>
      </w:r>
      <w:r w:rsidRPr="007A1C7D">
        <w:rPr>
          <w:rFonts w:ascii="Segoe UI" w:hAnsi="Segoe UI" w:cs="Segoe UI"/>
          <w:color w:val="393939"/>
          <w:shd w:val="clear" w:color="auto" w:fill="FFFFFF"/>
        </w:rPr>
        <w:t xml:space="preserve"> in this data lake architecture, which is Amazon s3</w:t>
      </w:r>
      <w:r w:rsidR="00636673">
        <w:rPr>
          <w:rFonts w:ascii="Segoe UI" w:hAnsi="Segoe UI" w:cs="Segoe UI"/>
          <w:color w:val="393939"/>
          <w:shd w:val="clear" w:color="auto" w:fill="FFFFFF"/>
        </w:rPr>
        <w:t xml:space="preserve"> buckets</w:t>
      </w:r>
      <w:r w:rsidRPr="007A1C7D">
        <w:rPr>
          <w:rFonts w:ascii="Segoe UI" w:hAnsi="Segoe UI" w:cs="Segoe UI"/>
          <w:color w:val="393939"/>
          <w:shd w:val="clear" w:color="auto" w:fill="FFFFFF"/>
        </w:rPr>
        <w:t>, other tools have been considered:</w:t>
      </w:r>
    </w:p>
    <w:p w14:paraId="5CF784FA" w14:textId="16743417" w:rsidR="00636BFC" w:rsidRPr="007A1C7D" w:rsidRDefault="00636BFC" w:rsidP="00636BFC">
      <w:pPr>
        <w:pStyle w:val="Paragrafoelenco"/>
        <w:numPr>
          <w:ilvl w:val="0"/>
          <w:numId w:val="6"/>
        </w:numPr>
        <w:rPr>
          <w:rFonts w:ascii="Segoe UI" w:hAnsi="Segoe UI" w:cs="Segoe UI"/>
        </w:rPr>
      </w:pPr>
      <w:r w:rsidRPr="007A1C7D">
        <w:rPr>
          <w:rFonts w:ascii="Segoe UI" w:hAnsi="Segoe UI" w:cs="Segoe UI"/>
        </w:rPr>
        <w:t>Apache Hadoop: open-source tool. Shortcoming: lower scalability, higher prices, lower performance. Reference</w:t>
      </w:r>
      <w:r w:rsidR="007A1C7D" w:rsidRPr="007A1C7D">
        <w:rPr>
          <w:rFonts w:ascii="Segoe UI" w:hAnsi="Segoe UI" w:cs="Segoe UI"/>
        </w:rPr>
        <w:t>s</w:t>
      </w:r>
      <w:r w:rsidRPr="007A1C7D">
        <w:rPr>
          <w:rFonts w:ascii="Segoe UI" w:hAnsi="Segoe UI" w:cs="Segoe UI"/>
        </w:rPr>
        <w:t xml:space="preserve">: </w:t>
      </w:r>
      <w:hyperlink r:id="rId30" w:history="1">
        <w:r w:rsidRPr="007A1C7D">
          <w:rPr>
            <w:rStyle w:val="Collegamentoipertestuale"/>
            <w:rFonts w:ascii="Segoe UI" w:hAnsi="Segoe UI" w:cs="Segoe UI"/>
          </w:rPr>
          <w:t>https://www.integrate.io/blog/storing-apache-hadoop-data-cloud-hdfs-vs-s3/</w:t>
        </w:r>
      </w:hyperlink>
      <w:r w:rsidR="007A1C7D" w:rsidRPr="007A1C7D">
        <w:rPr>
          <w:rFonts w:ascii="Segoe UI" w:hAnsi="Segoe UI" w:cs="Segoe UI"/>
        </w:rPr>
        <w:t xml:space="preserve"> and </w:t>
      </w:r>
      <w:hyperlink r:id="rId31" w:history="1">
        <w:r w:rsidR="007A1C7D" w:rsidRPr="007A1C7D">
          <w:rPr>
            <w:rStyle w:val="Collegamentoipertestuale"/>
            <w:rFonts w:ascii="Segoe UI" w:hAnsi="Segoe UI" w:cs="Segoe UI"/>
          </w:rPr>
          <w:t>https://www.oursecondinnings.org/post/why-is-hadoop-dead-is-big-data-dead</w:t>
        </w:r>
      </w:hyperlink>
      <w:r w:rsidR="007A1C7D" w:rsidRPr="007A1C7D">
        <w:rPr>
          <w:rFonts w:ascii="Segoe UI" w:hAnsi="Segoe UI" w:cs="Segoe UI"/>
        </w:rPr>
        <w:t xml:space="preserve">. </w:t>
      </w:r>
    </w:p>
    <w:p w14:paraId="69EF039F" w14:textId="4383B3DE" w:rsidR="00636BFC" w:rsidRPr="007A1C7D" w:rsidRDefault="00636BFC" w:rsidP="002E6CB8">
      <w:pPr>
        <w:pStyle w:val="Paragrafoelenco"/>
        <w:numPr>
          <w:ilvl w:val="0"/>
          <w:numId w:val="6"/>
        </w:numPr>
        <w:rPr>
          <w:rFonts w:ascii="Segoe UI" w:hAnsi="Segoe UI" w:cs="Segoe UI"/>
        </w:rPr>
      </w:pPr>
      <w:r w:rsidRPr="007A1C7D">
        <w:rPr>
          <w:rFonts w:ascii="Segoe UI" w:hAnsi="Segoe UI" w:cs="Segoe UI"/>
        </w:rPr>
        <w:t>HDFS managed by Cloudera: 3</w:t>
      </w:r>
      <w:r w:rsidRPr="007A1C7D">
        <w:rPr>
          <w:rFonts w:ascii="Segoe UI" w:hAnsi="Segoe UI" w:cs="Segoe UI"/>
          <w:vertAlign w:val="superscript"/>
        </w:rPr>
        <w:t>rd</w:t>
      </w:r>
      <w:r w:rsidRPr="007A1C7D">
        <w:rPr>
          <w:rFonts w:ascii="Segoe UI" w:hAnsi="Segoe UI" w:cs="Segoe UI"/>
        </w:rPr>
        <w:t xml:space="preserve"> party tool. Shortcoming: higher prices. Reference: </w:t>
      </w:r>
      <w:hyperlink r:id="rId32" w:history="1">
        <w:r w:rsidR="007A1C7D" w:rsidRPr="007A1C7D">
          <w:rPr>
            <w:rStyle w:val="Collegamentoipertestuale"/>
            <w:rFonts w:ascii="Segoe UI" w:hAnsi="Segoe UI" w:cs="Segoe UI"/>
          </w:rPr>
          <w:t>https://www.websitebuilderinsider.com/what-is-the-difference-between-cloudera-and-aws/</w:t>
        </w:r>
      </w:hyperlink>
    </w:p>
    <w:p w14:paraId="2F2F0CD5" w14:textId="0696BA3C" w:rsidR="007A1C7D" w:rsidRPr="007A1C7D" w:rsidRDefault="007A1C7D" w:rsidP="002E6CB8">
      <w:pPr>
        <w:pStyle w:val="Paragrafoelenco"/>
        <w:numPr>
          <w:ilvl w:val="0"/>
          <w:numId w:val="6"/>
        </w:numPr>
        <w:rPr>
          <w:rFonts w:ascii="Segoe UI" w:hAnsi="Segoe UI" w:cs="Segoe UI"/>
        </w:rPr>
      </w:pPr>
      <w:r w:rsidRPr="007A1C7D">
        <w:rPr>
          <w:rFonts w:ascii="Segoe UI" w:hAnsi="Segoe UI" w:cs="Segoe UI"/>
        </w:rPr>
        <w:t>Other cloud storage 3</w:t>
      </w:r>
      <w:r w:rsidRPr="007A1C7D">
        <w:rPr>
          <w:rFonts w:ascii="Segoe UI" w:hAnsi="Segoe UI" w:cs="Segoe UI"/>
          <w:vertAlign w:val="superscript"/>
        </w:rPr>
        <w:t>rd</w:t>
      </w:r>
      <w:r w:rsidRPr="007A1C7D">
        <w:rPr>
          <w:rFonts w:ascii="Segoe UI" w:hAnsi="Segoe UI" w:cs="Segoe UI"/>
        </w:rPr>
        <w:t xml:space="preserve"> party vendors, such as Google Cloud, Microsoft Azure. Shortcoming: lower market share. </w:t>
      </w:r>
    </w:p>
    <w:p w14:paraId="28DF01BB" w14:textId="77777777" w:rsidR="00A00519" w:rsidRPr="007A1C7D" w:rsidRDefault="00A00519" w:rsidP="007A1C7D">
      <w:pPr>
        <w:rPr>
          <w:rFonts w:ascii="Segoe UI" w:hAnsi="Segoe UI" w:cs="Segoe UI"/>
          <w:color w:val="FF00FF"/>
        </w:rPr>
      </w:pPr>
    </w:p>
    <w:p w14:paraId="6B657D7D" w14:textId="77777777" w:rsidR="00786CE0" w:rsidRDefault="00786CE0">
      <w:pPr>
        <w:ind w:left="720"/>
      </w:pPr>
    </w:p>
    <w:p w14:paraId="2F8C15DA" w14:textId="5F735375" w:rsidR="00786CE0" w:rsidRDefault="00000000">
      <w:pPr>
        <w:pStyle w:val="Titolo2"/>
        <w:numPr>
          <w:ilvl w:val="1"/>
          <w:numId w:val="4"/>
        </w:numPr>
        <w:ind w:left="1080"/>
      </w:pPr>
      <w:r>
        <w:t>Processing Layer</w:t>
      </w:r>
    </w:p>
    <w:p w14:paraId="66558A2A" w14:textId="399D9B72" w:rsidR="007A1C7D" w:rsidRDefault="007A1C7D" w:rsidP="007A1C7D"/>
    <w:p w14:paraId="6E61339C" w14:textId="25D303C8" w:rsidR="007A1C7D" w:rsidRPr="00AA271C" w:rsidRDefault="007A1C7D" w:rsidP="007A1C7D">
      <w:pPr>
        <w:rPr>
          <w:rStyle w:val="Collegamentoipertestuale"/>
          <w:rFonts w:ascii="Segoe UI" w:hAnsi="Segoe UI" w:cs="Segoe UI"/>
          <w:lang w:val="en-GB"/>
        </w:rPr>
      </w:pPr>
      <w:r w:rsidRPr="00AA271C">
        <w:rPr>
          <w:rFonts w:ascii="Segoe UI" w:hAnsi="Segoe UI" w:cs="Segoe UI"/>
        </w:rPr>
        <w:t xml:space="preserve">The main process activities on the data for electronic medical records include moving, cleaning, splitting, merging, sorting and validating (Reference: </w:t>
      </w:r>
      <w:hyperlink r:id="rId33" w:history="1">
        <w:r w:rsidRPr="00AA271C">
          <w:rPr>
            <w:rStyle w:val="Collegamentoipertestuale"/>
            <w:rFonts w:ascii="Segoe UI" w:hAnsi="Segoe UI" w:cs="Segoe UI"/>
            <w:lang w:val="en-GB"/>
          </w:rPr>
          <w:t>https://www.researchgate.net/figure/Optimizing-the-Electronic-Health-Records-through-Big-Data-Analytics_fig1_335633872</w:t>
        </w:r>
      </w:hyperlink>
      <w:r w:rsidRPr="00AA271C">
        <w:rPr>
          <w:rStyle w:val="Collegamentoipertestuale"/>
          <w:rFonts w:ascii="Segoe UI" w:hAnsi="Segoe UI" w:cs="Segoe UI"/>
          <w:lang w:val="en-GB"/>
        </w:rPr>
        <w:t>).</w:t>
      </w:r>
    </w:p>
    <w:p w14:paraId="2B44E334" w14:textId="0CCD09AD" w:rsidR="007A1C7D" w:rsidRPr="00AA271C" w:rsidRDefault="007A1C7D" w:rsidP="007A1C7D">
      <w:pPr>
        <w:rPr>
          <w:rStyle w:val="Collegamentoipertestuale"/>
          <w:rFonts w:ascii="Segoe UI" w:hAnsi="Segoe UI" w:cs="Segoe UI"/>
          <w:lang w:val="en-GB"/>
        </w:rPr>
      </w:pPr>
    </w:p>
    <w:p w14:paraId="30F8E5C6" w14:textId="2FFCD95F" w:rsidR="007A1C7D" w:rsidRPr="00AA271C" w:rsidRDefault="007A1C7D" w:rsidP="007A1C7D">
      <w:pPr>
        <w:rPr>
          <w:rFonts w:ascii="Segoe UI" w:hAnsi="Segoe UI" w:cs="Segoe UI"/>
        </w:rPr>
      </w:pPr>
      <w:r w:rsidRPr="00AA271C">
        <w:rPr>
          <w:rFonts w:ascii="Segoe UI" w:hAnsi="Segoe UI" w:cs="Segoe UI"/>
        </w:rPr>
        <w:lastRenderedPageBreak/>
        <w:t xml:space="preserve">Due to the architecture of the storage layer, </w:t>
      </w:r>
      <w:r w:rsidR="00B5448F" w:rsidRPr="00AA271C">
        <w:rPr>
          <w:rFonts w:ascii="Segoe UI" w:hAnsi="Segoe UI" w:cs="Segoe UI"/>
        </w:rPr>
        <w:t xml:space="preserve">data and metadata </w:t>
      </w:r>
      <w:r w:rsidR="00195FA2" w:rsidRPr="00AA271C">
        <w:rPr>
          <w:rFonts w:ascii="Segoe UI" w:hAnsi="Segoe UI" w:cs="Segoe UI"/>
        </w:rPr>
        <w:t>must be stored and</w:t>
      </w:r>
      <w:r w:rsidR="00B5448F" w:rsidRPr="00AA271C">
        <w:rPr>
          <w:rFonts w:ascii="Segoe UI" w:hAnsi="Segoe UI" w:cs="Segoe UI"/>
        </w:rPr>
        <w:t xml:space="preserve"> managed separately. Due to the data protection and security requirements, data needs to be moved from the source layer to the preparation layer, to the semantic layer. Data needs to be converted to the target file format on the semantic layer, which is Parquet. Data needs to be de-personalized when needed. </w:t>
      </w:r>
      <w:r w:rsidR="002E0833" w:rsidRPr="00AA271C">
        <w:rPr>
          <w:rFonts w:ascii="Segoe UI" w:hAnsi="Segoe UI" w:cs="Segoe UI"/>
        </w:rPr>
        <w:t xml:space="preserve">Data needs to be deleted from all applications / storage when requested by the customer. </w:t>
      </w:r>
    </w:p>
    <w:p w14:paraId="4162E2F5" w14:textId="09A9A00F" w:rsidR="00B5448F" w:rsidRPr="00AA271C" w:rsidRDefault="00B5448F" w:rsidP="007A1C7D">
      <w:pPr>
        <w:rPr>
          <w:rFonts w:ascii="Segoe UI" w:hAnsi="Segoe UI" w:cs="Segoe UI"/>
        </w:rPr>
      </w:pPr>
    </w:p>
    <w:p w14:paraId="7BE4FAA1" w14:textId="122BE236" w:rsidR="00B5448F" w:rsidRPr="00AA271C" w:rsidRDefault="00B5448F" w:rsidP="007A1C7D">
      <w:pPr>
        <w:rPr>
          <w:rFonts w:ascii="Segoe UI" w:hAnsi="Segoe UI" w:cs="Segoe UI"/>
        </w:rPr>
      </w:pPr>
      <w:r w:rsidRPr="00AA271C">
        <w:rPr>
          <w:rFonts w:ascii="Segoe UI" w:hAnsi="Segoe UI" w:cs="Segoe UI"/>
        </w:rPr>
        <w:t>In order to satisfy the different processing needs (batch</w:t>
      </w:r>
      <w:r w:rsidR="002E0833" w:rsidRPr="00AA271C">
        <w:rPr>
          <w:rFonts w:ascii="Segoe UI" w:hAnsi="Segoe UI" w:cs="Segoe UI"/>
        </w:rPr>
        <w:t xml:space="preserve"> and</w:t>
      </w:r>
      <w:r w:rsidRPr="00AA271C">
        <w:rPr>
          <w:rFonts w:ascii="Segoe UI" w:hAnsi="Segoe UI" w:cs="Segoe UI"/>
        </w:rPr>
        <w:t xml:space="preserve"> real-time), the most widely used and scalable open-source tool is </w:t>
      </w:r>
      <w:r w:rsidRPr="00F04EDF">
        <w:rPr>
          <w:rFonts w:ascii="Segoe UI" w:hAnsi="Segoe UI" w:cs="Segoe UI"/>
          <w:b/>
          <w:bCs/>
        </w:rPr>
        <w:t>Apache Spark</w:t>
      </w:r>
      <w:r w:rsidRPr="00AA271C">
        <w:rPr>
          <w:rFonts w:ascii="Segoe UI" w:hAnsi="Segoe UI" w:cs="Segoe UI"/>
        </w:rPr>
        <w:t xml:space="preserve"> (reference: </w:t>
      </w:r>
      <w:hyperlink r:id="rId34" w:history="1">
        <w:r w:rsidRPr="00AA271C">
          <w:rPr>
            <w:rStyle w:val="Collegamentoipertestuale"/>
            <w:rFonts w:ascii="Segoe UI" w:hAnsi="Segoe UI" w:cs="Segoe UI"/>
          </w:rPr>
          <w:t>https://spark.apache.org/</w:t>
        </w:r>
      </w:hyperlink>
      <w:r w:rsidRPr="00AA271C">
        <w:rPr>
          <w:rFonts w:ascii="Segoe UI" w:hAnsi="Segoe UI" w:cs="Segoe UI"/>
        </w:rPr>
        <w:t xml:space="preserve"> ). Apache Spark supports all these processing needs</w:t>
      </w:r>
      <w:r w:rsidR="00195FA2" w:rsidRPr="00AA271C">
        <w:rPr>
          <w:rFonts w:ascii="Segoe UI" w:hAnsi="Segoe UI" w:cs="Segoe UI"/>
        </w:rPr>
        <w:t xml:space="preserve"> natively, as well as the possibility to implement ad-hoc queries in SQL</w:t>
      </w:r>
      <w:r w:rsidRPr="00AA271C">
        <w:rPr>
          <w:rFonts w:ascii="Segoe UI" w:hAnsi="Segoe UI" w:cs="Segoe UI"/>
        </w:rPr>
        <w:t xml:space="preserve"> in one tool.</w:t>
      </w:r>
    </w:p>
    <w:p w14:paraId="3891FD25" w14:textId="53A951E0" w:rsidR="002E0833" w:rsidRPr="00AA271C" w:rsidRDefault="002E0833" w:rsidP="007A1C7D">
      <w:pPr>
        <w:rPr>
          <w:rFonts w:ascii="Segoe UI" w:hAnsi="Segoe UI" w:cs="Segoe UI"/>
        </w:rPr>
      </w:pPr>
    </w:p>
    <w:p w14:paraId="21B6EB9F" w14:textId="71C31B55" w:rsidR="002E0833" w:rsidRPr="00AA271C" w:rsidRDefault="002E0833" w:rsidP="007A1C7D">
      <w:pPr>
        <w:rPr>
          <w:rFonts w:ascii="Segoe UI" w:hAnsi="Segoe UI" w:cs="Segoe UI"/>
        </w:rPr>
      </w:pPr>
      <w:r w:rsidRPr="00AA271C">
        <w:rPr>
          <w:rFonts w:ascii="Segoe UI" w:hAnsi="Segoe UI" w:cs="Segoe UI"/>
        </w:rPr>
        <w:t xml:space="preserve">The integration of Spark with the Amazon s3 buckets is provided by the </w:t>
      </w:r>
      <w:r w:rsidRPr="00F04EDF">
        <w:rPr>
          <w:rFonts w:ascii="Segoe UI" w:hAnsi="Segoe UI" w:cs="Segoe UI"/>
          <w:b/>
          <w:bCs/>
        </w:rPr>
        <w:t xml:space="preserve">Amazon EMR API </w:t>
      </w:r>
      <w:r w:rsidRPr="00AA271C">
        <w:rPr>
          <w:rFonts w:ascii="Segoe UI" w:hAnsi="Segoe UI" w:cs="Segoe UI"/>
        </w:rPr>
        <w:t xml:space="preserve">(reference: </w:t>
      </w:r>
      <w:hyperlink r:id="rId35" w:anchor=":~:text=You%20can%20quickly%20and%20easily,or%20the%20Amazon%20EMR%20API" w:history="1">
        <w:r w:rsidRPr="00AA271C">
          <w:rPr>
            <w:rStyle w:val="Collegamentoipertestuale"/>
            <w:rFonts w:ascii="Segoe UI" w:hAnsi="Segoe UI" w:cs="Segoe UI"/>
          </w:rPr>
          <w:t>https://aws.amazon.com/emr/features/spark/#:~:text=You%20can%20quickly%20and%20easily,or%20the%20Amazon%20EMR%20API</w:t>
        </w:r>
      </w:hyperlink>
      <w:r w:rsidRPr="00AA271C">
        <w:rPr>
          <w:rFonts w:ascii="Segoe UI" w:hAnsi="Segoe UI" w:cs="Segoe UI"/>
        </w:rPr>
        <w:t xml:space="preserve">.) </w:t>
      </w:r>
    </w:p>
    <w:p w14:paraId="64FC8376" w14:textId="464C422C" w:rsidR="002E0833" w:rsidRPr="00AA271C" w:rsidRDefault="002E0833" w:rsidP="007A1C7D">
      <w:pPr>
        <w:rPr>
          <w:rFonts w:ascii="Segoe UI" w:hAnsi="Segoe UI" w:cs="Segoe UI"/>
        </w:rPr>
      </w:pPr>
    </w:p>
    <w:p w14:paraId="769378EF" w14:textId="00E8277C" w:rsidR="002E0833" w:rsidRPr="00AA271C" w:rsidRDefault="002E0833" w:rsidP="007A1C7D">
      <w:pPr>
        <w:rPr>
          <w:rFonts w:ascii="Segoe UI" w:hAnsi="Segoe UI" w:cs="Segoe UI"/>
        </w:rPr>
      </w:pPr>
      <w:r w:rsidRPr="00AA271C">
        <w:rPr>
          <w:rFonts w:ascii="Segoe UI" w:hAnsi="Segoe UI" w:cs="Segoe UI"/>
        </w:rPr>
        <w:t>To fulfill additional processing requirements which are not supported natively by Spark, additional open-source tools are integrated by the same technical interface through Amazon EMR:</w:t>
      </w:r>
    </w:p>
    <w:p w14:paraId="315E77F0" w14:textId="4DC52BF1" w:rsidR="002E0833" w:rsidRPr="00AA271C" w:rsidRDefault="002E0833" w:rsidP="002E0833">
      <w:pPr>
        <w:pStyle w:val="Paragrafoelenco"/>
        <w:numPr>
          <w:ilvl w:val="0"/>
          <w:numId w:val="6"/>
        </w:numPr>
        <w:rPr>
          <w:rFonts w:ascii="Segoe UI" w:hAnsi="Segoe UI" w:cs="Segoe UI"/>
          <w:lang w:val="en-GB"/>
        </w:rPr>
      </w:pPr>
      <w:r w:rsidRPr="00F04EDF">
        <w:rPr>
          <w:rFonts w:ascii="Segoe UI" w:hAnsi="Segoe UI" w:cs="Segoe UI"/>
          <w:b/>
          <w:bCs/>
        </w:rPr>
        <w:t>Apache Kerberos</w:t>
      </w:r>
      <w:r w:rsidRPr="00AA271C">
        <w:rPr>
          <w:rFonts w:ascii="Segoe UI" w:hAnsi="Segoe UI" w:cs="Segoe UI"/>
        </w:rPr>
        <w:t xml:space="preserve"> </w:t>
      </w:r>
      <w:r w:rsidR="00CB6598" w:rsidRPr="00AA271C">
        <w:rPr>
          <w:rFonts w:ascii="Segoe UI" w:hAnsi="Segoe UI" w:cs="Segoe UI"/>
        </w:rPr>
        <w:t xml:space="preserve">to configure Spark encryption and authentication. </w:t>
      </w:r>
      <w:r w:rsidR="00CB6598" w:rsidRPr="00AA271C">
        <w:rPr>
          <w:rFonts w:ascii="Segoe UI" w:hAnsi="Segoe UI" w:cs="Segoe UI"/>
          <w:lang w:val="en-GB"/>
        </w:rPr>
        <w:t xml:space="preserve">Benefit: increased security (reference: </w:t>
      </w:r>
      <w:hyperlink r:id="rId36" w:history="1">
        <w:r w:rsidR="00CB6598" w:rsidRPr="00AA271C">
          <w:rPr>
            <w:rStyle w:val="Collegamentoipertestuale"/>
            <w:rFonts w:ascii="Segoe UI" w:hAnsi="Segoe UI" w:cs="Segoe UI"/>
            <w:lang w:val="en-GB"/>
          </w:rPr>
          <w:t>https://docs.aws.amazon.com/emr/latest/ManagementGuide/emr-kerberos.html</w:t>
        </w:r>
      </w:hyperlink>
      <w:r w:rsidR="00CB6598" w:rsidRPr="00AA271C">
        <w:rPr>
          <w:rFonts w:ascii="Segoe UI" w:hAnsi="Segoe UI" w:cs="Segoe UI"/>
          <w:lang w:val="en-GB"/>
        </w:rPr>
        <w:t xml:space="preserve"> )</w:t>
      </w:r>
    </w:p>
    <w:p w14:paraId="203395A5" w14:textId="4CE16A24" w:rsidR="00CB6598" w:rsidRPr="00AA271C" w:rsidRDefault="00CB6598" w:rsidP="002E0833">
      <w:pPr>
        <w:pStyle w:val="Paragrafoelenco"/>
        <w:numPr>
          <w:ilvl w:val="0"/>
          <w:numId w:val="6"/>
        </w:numPr>
        <w:rPr>
          <w:rFonts w:ascii="Segoe UI" w:hAnsi="Segoe UI" w:cs="Segoe UI"/>
          <w:lang w:val="en-GB"/>
        </w:rPr>
      </w:pPr>
      <w:r w:rsidRPr="00F04EDF">
        <w:rPr>
          <w:rFonts w:ascii="Segoe UI" w:hAnsi="Segoe UI" w:cs="Segoe UI"/>
          <w:b/>
          <w:bCs/>
          <w:lang w:val="en-GB"/>
        </w:rPr>
        <w:t xml:space="preserve">Apache </w:t>
      </w:r>
      <w:proofErr w:type="spellStart"/>
      <w:r w:rsidRPr="00F04EDF">
        <w:rPr>
          <w:rFonts w:ascii="Segoe UI" w:hAnsi="Segoe UI" w:cs="Segoe UI"/>
          <w:b/>
          <w:bCs/>
          <w:lang w:val="en-GB"/>
        </w:rPr>
        <w:t>Hudi</w:t>
      </w:r>
      <w:proofErr w:type="spellEnd"/>
      <w:r w:rsidRPr="00AA271C">
        <w:rPr>
          <w:rFonts w:ascii="Segoe UI" w:hAnsi="Segoe UI" w:cs="Segoe UI"/>
          <w:lang w:val="en-GB"/>
        </w:rPr>
        <w:t xml:space="preserve"> to manage more efficiently change data capture (CDC) and helps with privacy regulations like GDPR and CCPA by simplifying record deletion. (reference: </w:t>
      </w:r>
      <w:hyperlink r:id="rId37" w:history="1">
        <w:r w:rsidRPr="00AA271C">
          <w:rPr>
            <w:rStyle w:val="Collegamentoipertestuale"/>
            <w:rFonts w:ascii="Segoe UI" w:hAnsi="Segoe UI" w:cs="Segoe UI"/>
            <w:lang w:val="en-GB"/>
          </w:rPr>
          <w:t>https://aws.amazon.com/emr/features/hudi/</w:t>
        </w:r>
      </w:hyperlink>
      <w:r w:rsidRPr="00AA271C">
        <w:rPr>
          <w:rFonts w:ascii="Segoe UI" w:hAnsi="Segoe UI" w:cs="Segoe UI"/>
          <w:lang w:val="en-GB"/>
        </w:rPr>
        <w:t xml:space="preserve"> )</w:t>
      </w:r>
    </w:p>
    <w:p w14:paraId="7EB1D239" w14:textId="47FD1DBE" w:rsidR="00CB6598" w:rsidRPr="00AA271C" w:rsidRDefault="00CB6598" w:rsidP="002E0833">
      <w:pPr>
        <w:pStyle w:val="Paragrafoelenco"/>
        <w:numPr>
          <w:ilvl w:val="0"/>
          <w:numId w:val="6"/>
        </w:numPr>
        <w:rPr>
          <w:rFonts w:ascii="Segoe UI" w:hAnsi="Segoe UI" w:cs="Segoe UI"/>
          <w:lang w:val="en-GB"/>
        </w:rPr>
      </w:pPr>
      <w:r w:rsidRPr="00F04EDF">
        <w:rPr>
          <w:rFonts w:ascii="Segoe UI" w:hAnsi="Segoe UI" w:cs="Segoe UI"/>
          <w:b/>
          <w:bCs/>
          <w:lang w:val="en-GB"/>
        </w:rPr>
        <w:t>Apache Atlas</w:t>
      </w:r>
      <w:r w:rsidRPr="00AA271C">
        <w:rPr>
          <w:rFonts w:ascii="Segoe UI" w:hAnsi="Segoe UI" w:cs="Segoe UI"/>
          <w:lang w:val="en-GB"/>
        </w:rPr>
        <w:t xml:space="preserve"> for the metadata classification and management (reference: </w:t>
      </w:r>
      <w:hyperlink r:id="rId38" w:history="1">
        <w:r w:rsidRPr="00AA271C">
          <w:rPr>
            <w:rStyle w:val="Collegamentoipertestuale"/>
            <w:rFonts w:ascii="Segoe UI" w:hAnsi="Segoe UI" w:cs="Segoe UI"/>
            <w:lang w:val="en-GB"/>
          </w:rPr>
          <w:t>https://aws.amazon.com/blogs/big-data/metadata-classification-lineage-and-discovery-using-apache-atlas-on-amazon-emr/</w:t>
        </w:r>
      </w:hyperlink>
      <w:r w:rsidRPr="00AA271C">
        <w:rPr>
          <w:rFonts w:ascii="Segoe UI" w:hAnsi="Segoe UI" w:cs="Segoe UI"/>
          <w:lang w:val="en-GB"/>
        </w:rPr>
        <w:t>)</w:t>
      </w:r>
    </w:p>
    <w:p w14:paraId="103DB7AA" w14:textId="1B0125BC" w:rsidR="00CB6598" w:rsidRPr="00AA271C" w:rsidRDefault="00CB6598" w:rsidP="002E0833">
      <w:pPr>
        <w:pStyle w:val="Paragrafoelenco"/>
        <w:numPr>
          <w:ilvl w:val="0"/>
          <w:numId w:val="6"/>
        </w:numPr>
        <w:rPr>
          <w:rFonts w:ascii="Segoe UI" w:hAnsi="Segoe UI" w:cs="Segoe UI"/>
          <w:lang w:val="en-GB"/>
        </w:rPr>
      </w:pPr>
      <w:r w:rsidRPr="00F04EDF">
        <w:rPr>
          <w:rFonts w:ascii="Segoe UI" w:hAnsi="Segoe UI" w:cs="Segoe UI"/>
          <w:b/>
          <w:bCs/>
          <w:lang w:val="en-GB"/>
        </w:rPr>
        <w:t>Apache Ranger</w:t>
      </w:r>
      <w:r w:rsidRPr="00AA271C">
        <w:rPr>
          <w:rFonts w:ascii="Segoe UI" w:hAnsi="Segoe UI" w:cs="Segoe UI"/>
          <w:lang w:val="en-GB"/>
        </w:rPr>
        <w:t xml:space="preserve"> for authorization, and configure fine-grained data access policies for databases, tables, columns, and S3 objects (reference: </w:t>
      </w:r>
      <w:hyperlink r:id="rId39" w:history="1">
        <w:r w:rsidRPr="00AA271C">
          <w:rPr>
            <w:rStyle w:val="Collegamentoipertestuale"/>
            <w:rFonts w:ascii="Segoe UI" w:hAnsi="Segoe UI" w:cs="Segoe UI"/>
            <w:lang w:val="en-GB"/>
          </w:rPr>
          <w:t>https://aws.amazon.com/blogs/big-data/introducing-amazon-emr-integration-with-apache-ranger/</w:t>
        </w:r>
      </w:hyperlink>
      <w:r w:rsidRPr="00AA271C">
        <w:rPr>
          <w:rFonts w:ascii="Segoe UI" w:hAnsi="Segoe UI" w:cs="Segoe UI"/>
          <w:lang w:val="en-GB"/>
        </w:rPr>
        <w:t xml:space="preserve">) </w:t>
      </w:r>
    </w:p>
    <w:p w14:paraId="50C66844" w14:textId="09D334C4" w:rsidR="00AC46E6" w:rsidRPr="00AA271C" w:rsidRDefault="00AC46E6" w:rsidP="00AC46E6">
      <w:pPr>
        <w:rPr>
          <w:rFonts w:ascii="Segoe UI" w:hAnsi="Segoe UI" w:cs="Segoe UI"/>
          <w:lang w:val="en-GB"/>
        </w:rPr>
      </w:pPr>
    </w:p>
    <w:p w14:paraId="069C0106" w14:textId="25DD9283" w:rsidR="00AC46E6" w:rsidRPr="00AA271C" w:rsidRDefault="00AC46E6" w:rsidP="00AC46E6">
      <w:pPr>
        <w:rPr>
          <w:rFonts w:ascii="Segoe UI" w:hAnsi="Segoe UI" w:cs="Segoe UI"/>
          <w:lang w:val="en-GB"/>
        </w:rPr>
      </w:pPr>
      <w:r w:rsidRPr="00AA271C">
        <w:rPr>
          <w:rFonts w:ascii="Segoe UI" w:hAnsi="Segoe UI" w:cs="Segoe UI"/>
          <w:lang w:val="en-GB"/>
        </w:rPr>
        <w:t xml:space="preserve">In the proposed architecture the architecture scales with respect to processing by adding new nodes to the Spark clusters. EMR supports automatic scaling, where the cluster can automatically add or remove nodes based on the workload demand (reference: </w:t>
      </w:r>
      <w:hyperlink r:id="rId40" w:history="1">
        <w:r w:rsidRPr="00AA271C">
          <w:rPr>
            <w:rStyle w:val="Collegamentoipertestuale"/>
            <w:rFonts w:ascii="Segoe UI" w:hAnsi="Segoe UI" w:cs="Segoe UI"/>
            <w:lang w:val="en-GB"/>
          </w:rPr>
          <w:t>https://digital-alpha.com/running-heavy-workloads-with-aws-emr-and-spark/</w:t>
        </w:r>
      </w:hyperlink>
      <w:r w:rsidRPr="00AA271C">
        <w:rPr>
          <w:rFonts w:ascii="Segoe UI" w:hAnsi="Segoe UI" w:cs="Segoe UI"/>
          <w:lang w:val="en-GB"/>
        </w:rPr>
        <w:t xml:space="preserve"> ) . </w:t>
      </w:r>
    </w:p>
    <w:p w14:paraId="404A7BEA" w14:textId="04808F10" w:rsidR="00AC46E6" w:rsidRPr="00AA271C" w:rsidRDefault="00AC46E6" w:rsidP="00AC46E6">
      <w:pPr>
        <w:rPr>
          <w:rFonts w:ascii="Segoe UI" w:hAnsi="Segoe UI" w:cs="Segoe UI"/>
          <w:lang w:val="en-GB"/>
        </w:rPr>
      </w:pPr>
    </w:p>
    <w:p w14:paraId="52FCFE20" w14:textId="7FB14DB1" w:rsidR="00AC46E6" w:rsidRPr="00AA271C" w:rsidRDefault="00AC46E6" w:rsidP="00AC46E6">
      <w:pPr>
        <w:rPr>
          <w:rFonts w:ascii="Segoe UI" w:hAnsi="Segoe UI" w:cs="Segoe UI"/>
          <w:color w:val="393939"/>
          <w:shd w:val="clear" w:color="auto" w:fill="FFFFFF"/>
        </w:rPr>
      </w:pPr>
      <w:r w:rsidRPr="00AA271C">
        <w:rPr>
          <w:rFonts w:ascii="Segoe UI" w:hAnsi="Segoe UI" w:cs="Segoe UI"/>
          <w:color w:val="393939"/>
          <w:shd w:val="clear" w:color="auto" w:fill="FFFFFF"/>
        </w:rPr>
        <w:lastRenderedPageBreak/>
        <w:t>In addition to the</w:t>
      </w:r>
      <w:r w:rsidR="00636673" w:rsidRPr="00AA271C">
        <w:rPr>
          <w:rFonts w:ascii="Segoe UI" w:hAnsi="Segoe UI" w:cs="Segoe UI"/>
          <w:color w:val="393939"/>
          <w:shd w:val="clear" w:color="auto" w:fill="FFFFFF"/>
        </w:rPr>
        <w:t xml:space="preserve"> proposed tools to manage data processing</w:t>
      </w:r>
      <w:r w:rsidRPr="00AA271C">
        <w:rPr>
          <w:rFonts w:ascii="Segoe UI" w:hAnsi="Segoe UI" w:cs="Segoe UI"/>
          <w:color w:val="393939"/>
          <w:shd w:val="clear" w:color="auto" w:fill="FFFFFF"/>
        </w:rPr>
        <w:t>,</w:t>
      </w:r>
      <w:r w:rsidR="00636673" w:rsidRPr="00AA271C">
        <w:rPr>
          <w:rFonts w:ascii="Segoe UI" w:hAnsi="Segoe UI" w:cs="Segoe UI"/>
          <w:color w:val="393939"/>
          <w:shd w:val="clear" w:color="auto" w:fill="FFFFFF"/>
        </w:rPr>
        <w:t xml:space="preserve"> other tools have been considered:</w:t>
      </w:r>
    </w:p>
    <w:p w14:paraId="4FFE83A0" w14:textId="37064218" w:rsidR="00636673" w:rsidRPr="00AA271C" w:rsidRDefault="00636673" w:rsidP="00636673">
      <w:pPr>
        <w:pStyle w:val="Paragrafoelenco"/>
        <w:numPr>
          <w:ilvl w:val="0"/>
          <w:numId w:val="6"/>
        </w:numPr>
        <w:rPr>
          <w:rFonts w:ascii="Segoe UI" w:hAnsi="Segoe UI" w:cs="Segoe UI"/>
          <w:lang w:val="en-GB"/>
        </w:rPr>
      </w:pPr>
      <w:r w:rsidRPr="00AA271C">
        <w:rPr>
          <w:rFonts w:ascii="Segoe UI" w:hAnsi="Segoe UI" w:cs="Segoe UI"/>
          <w:lang w:val="en-GB"/>
        </w:rPr>
        <w:t xml:space="preserve">Apache Storm, open-source tool. Shortcoming: harder to operate and deploy compared to Spark (reference: </w:t>
      </w:r>
      <w:hyperlink r:id="rId41" w:history="1">
        <w:r w:rsidRPr="00AA271C">
          <w:rPr>
            <w:rStyle w:val="Collegamentoipertestuale"/>
            <w:rFonts w:ascii="Segoe UI" w:hAnsi="Segoe UI" w:cs="Segoe UI"/>
            <w:lang w:val="en-GB"/>
          </w:rPr>
          <w:t>https://phoenixnap.com/kb/apache-storm-vs-spark</w:t>
        </w:r>
      </w:hyperlink>
      <w:r w:rsidRPr="00AA271C">
        <w:rPr>
          <w:rFonts w:ascii="Segoe UI" w:hAnsi="Segoe UI" w:cs="Segoe UI"/>
          <w:lang w:val="en-GB"/>
        </w:rPr>
        <w:t xml:space="preserve"> )</w:t>
      </w:r>
    </w:p>
    <w:p w14:paraId="06226B83" w14:textId="229C8323" w:rsidR="00636673" w:rsidRPr="00AA271C" w:rsidRDefault="000F504E" w:rsidP="00636673">
      <w:pPr>
        <w:pStyle w:val="Paragrafoelenco"/>
        <w:numPr>
          <w:ilvl w:val="0"/>
          <w:numId w:val="6"/>
        </w:numPr>
        <w:rPr>
          <w:rFonts w:ascii="Segoe UI" w:hAnsi="Segoe UI" w:cs="Segoe UI"/>
          <w:lang w:val="en-GB"/>
        </w:rPr>
      </w:pPr>
      <w:r w:rsidRPr="00AA271C">
        <w:rPr>
          <w:rFonts w:ascii="Segoe UI" w:hAnsi="Segoe UI" w:cs="Segoe UI"/>
          <w:lang w:val="en-GB"/>
        </w:rPr>
        <w:t xml:space="preserve">AWS Lambda, third party tool. Shortcoming: even if the rating of the product is comparable with Spark, there is a vendor lock-in factor to be considered. Reference: </w:t>
      </w:r>
      <w:hyperlink r:id="rId42" w:history="1">
        <w:r w:rsidRPr="00AA271C">
          <w:rPr>
            <w:rStyle w:val="Collegamentoipertestuale"/>
            <w:rFonts w:ascii="Segoe UI" w:hAnsi="Segoe UI" w:cs="Segoe UI"/>
            <w:lang w:val="en-GB"/>
          </w:rPr>
          <w:t>https://www.gartner.com/reviews/market/application-platforms-reviews/compare/product/aws-lambda-vs-spark-data-analytics-platform</w:t>
        </w:r>
      </w:hyperlink>
      <w:r w:rsidRPr="00AA271C">
        <w:rPr>
          <w:rFonts w:ascii="Segoe UI" w:hAnsi="Segoe UI" w:cs="Segoe UI"/>
          <w:lang w:val="en-GB"/>
        </w:rPr>
        <w:t xml:space="preserve"> . The tool might be considered in the future, in case the costs of managing the open-source tool will grow too much compared to the managed service or in case the usability of the </w:t>
      </w:r>
      <w:r w:rsidR="00AA271C" w:rsidRPr="00AA271C">
        <w:rPr>
          <w:rFonts w:ascii="Segoe UI" w:hAnsi="Segoe UI" w:cs="Segoe UI"/>
          <w:lang w:val="en-GB"/>
        </w:rPr>
        <w:t>open-source</w:t>
      </w:r>
      <w:r w:rsidRPr="00AA271C">
        <w:rPr>
          <w:rFonts w:ascii="Segoe UI" w:hAnsi="Segoe UI" w:cs="Segoe UI"/>
          <w:lang w:val="en-GB"/>
        </w:rPr>
        <w:t xml:space="preserve"> tool </w:t>
      </w:r>
      <w:r w:rsidR="00AA271C" w:rsidRPr="00AA271C">
        <w:rPr>
          <w:rFonts w:ascii="Segoe UI" w:hAnsi="Segoe UI" w:cs="Segoe UI"/>
          <w:lang w:val="en-GB"/>
        </w:rPr>
        <w:t>results being a constraint to the user adoption</w:t>
      </w:r>
      <w:r w:rsidRPr="00AA271C">
        <w:rPr>
          <w:rFonts w:ascii="Segoe UI" w:hAnsi="Segoe UI" w:cs="Segoe UI"/>
          <w:lang w:val="en-GB"/>
        </w:rPr>
        <w:t xml:space="preserve">.  </w:t>
      </w:r>
    </w:p>
    <w:p w14:paraId="50C4B7FB" w14:textId="77777777" w:rsidR="007A1C7D" w:rsidRPr="00CB6598" w:rsidRDefault="007A1C7D" w:rsidP="007A1C7D">
      <w:pPr>
        <w:rPr>
          <w:lang w:val="en-GB"/>
        </w:rPr>
      </w:pPr>
    </w:p>
    <w:p w14:paraId="4311E7C4" w14:textId="77777777" w:rsidR="007A1C7D" w:rsidRPr="00CB6598" w:rsidRDefault="007A1C7D" w:rsidP="007A1C7D">
      <w:pPr>
        <w:rPr>
          <w:lang w:val="en-GB"/>
        </w:rPr>
      </w:pPr>
    </w:p>
    <w:p w14:paraId="3E15EDE7" w14:textId="77777777" w:rsidR="00AA271C" w:rsidRDefault="00AA271C">
      <w:pPr>
        <w:ind w:left="720"/>
      </w:pPr>
    </w:p>
    <w:p w14:paraId="2849C6D7" w14:textId="3C8E87D6" w:rsidR="00786CE0" w:rsidRDefault="00C102F3">
      <w:pPr>
        <w:pStyle w:val="Titolo2"/>
        <w:numPr>
          <w:ilvl w:val="1"/>
          <w:numId w:val="4"/>
        </w:numPr>
        <w:ind w:left="1080"/>
      </w:pPr>
      <w:r>
        <w:t>Serving Layer</w:t>
      </w:r>
    </w:p>
    <w:p w14:paraId="54237E8A" w14:textId="70BA5A68" w:rsidR="00AA271C" w:rsidRDefault="00AA271C">
      <w:pPr>
        <w:ind w:left="720"/>
        <w:rPr>
          <w:color w:val="FF00FF"/>
        </w:rPr>
      </w:pPr>
    </w:p>
    <w:p w14:paraId="6F1C443A" w14:textId="682645C7" w:rsidR="00AA271C" w:rsidRPr="00C102F3" w:rsidRDefault="00AA271C" w:rsidP="00C102F3">
      <w:pPr>
        <w:rPr>
          <w:rFonts w:ascii="Segoe UI" w:hAnsi="Segoe UI" w:cs="Segoe UI"/>
        </w:rPr>
      </w:pPr>
      <w:r w:rsidRPr="00C102F3">
        <w:rPr>
          <w:rFonts w:ascii="Segoe UI" w:hAnsi="Segoe UI" w:cs="Segoe UI"/>
        </w:rPr>
        <w:t>The serving layer provides a set of tools for end user data consumption</w:t>
      </w:r>
      <w:r w:rsidR="0066606D" w:rsidRPr="00C102F3">
        <w:rPr>
          <w:rFonts w:ascii="Segoe UI" w:hAnsi="Segoe UI" w:cs="Segoe UI"/>
        </w:rPr>
        <w:t>: software components in this layer deliver their outputs to downstream data consumers or applications, where business value from the data is extracted and decisions based on the data are taken. Examples of those applications are the visualization of specific data</w:t>
      </w:r>
      <w:r w:rsidR="001E7535" w:rsidRPr="00C102F3">
        <w:rPr>
          <w:rFonts w:ascii="Segoe UI" w:hAnsi="Segoe UI" w:cs="Segoe UI"/>
        </w:rPr>
        <w:t xml:space="preserve"> </w:t>
      </w:r>
      <w:r w:rsidR="0066606D" w:rsidRPr="00C102F3">
        <w:rPr>
          <w:rFonts w:ascii="Segoe UI" w:hAnsi="Segoe UI" w:cs="Segoe UI"/>
        </w:rPr>
        <w:t xml:space="preserve"> by the medical facilities, the visualization of the personal data, such as </w:t>
      </w:r>
      <w:r w:rsidR="001E7535" w:rsidRPr="00C102F3">
        <w:rPr>
          <w:rFonts w:ascii="Segoe UI" w:hAnsi="Segoe UI" w:cs="Segoe UI"/>
        </w:rPr>
        <w:t xml:space="preserve">their </w:t>
      </w:r>
      <w:r w:rsidR="0066606D" w:rsidRPr="00C102F3">
        <w:rPr>
          <w:rFonts w:ascii="Segoe UI" w:hAnsi="Segoe UI" w:cs="Segoe UI"/>
        </w:rPr>
        <w:t xml:space="preserve">medical history by the patients or the prediction of bed availability or frauds avoidance </w:t>
      </w:r>
      <w:r w:rsidR="001E7535" w:rsidRPr="00C102F3">
        <w:rPr>
          <w:rFonts w:ascii="Segoe UI" w:hAnsi="Segoe UI" w:cs="Segoe UI"/>
        </w:rPr>
        <w:t xml:space="preserve">for the medical facilities </w:t>
      </w:r>
      <w:r w:rsidR="0066606D" w:rsidRPr="00C102F3">
        <w:rPr>
          <w:rFonts w:ascii="Segoe UI" w:hAnsi="Segoe UI" w:cs="Segoe UI"/>
        </w:rPr>
        <w:t xml:space="preserve">using ML models (reference: </w:t>
      </w:r>
      <w:hyperlink r:id="rId43" w:history="1">
        <w:r w:rsidR="0066606D" w:rsidRPr="00C102F3">
          <w:rPr>
            <w:rStyle w:val="Collegamentoipertestuale"/>
            <w:rFonts w:ascii="Segoe UI" w:hAnsi="Segoe UI" w:cs="Segoe UI"/>
          </w:rPr>
          <w:t>https://experience.care/blog/big-data-and-ehr-data-analytics/</w:t>
        </w:r>
      </w:hyperlink>
      <w:r w:rsidR="0066606D" w:rsidRPr="00C102F3">
        <w:rPr>
          <w:rFonts w:ascii="Segoe UI" w:hAnsi="Segoe UI" w:cs="Segoe UI"/>
          <w:color w:val="FF00FF"/>
        </w:rPr>
        <w:t xml:space="preserve"> </w:t>
      </w:r>
      <w:r w:rsidR="0066606D" w:rsidRPr="00C102F3">
        <w:rPr>
          <w:rFonts w:ascii="Segoe UI" w:hAnsi="Segoe UI" w:cs="Segoe UI"/>
        </w:rPr>
        <w:t>).</w:t>
      </w:r>
    </w:p>
    <w:p w14:paraId="2A724B20" w14:textId="77777777" w:rsidR="00AA271C" w:rsidRPr="00C102F3" w:rsidRDefault="00AA271C" w:rsidP="00AA271C">
      <w:pPr>
        <w:ind w:left="720"/>
        <w:rPr>
          <w:rFonts w:ascii="Segoe UI" w:hAnsi="Segoe UI" w:cs="Segoe UI"/>
        </w:rPr>
      </w:pPr>
    </w:p>
    <w:p w14:paraId="1E050BDC" w14:textId="7CF5424A" w:rsidR="00AA271C" w:rsidRPr="00C102F3" w:rsidRDefault="00AA271C" w:rsidP="00C102F3">
      <w:pPr>
        <w:rPr>
          <w:rFonts w:ascii="Segoe UI" w:hAnsi="Segoe UI" w:cs="Segoe UI"/>
        </w:rPr>
      </w:pPr>
      <w:r w:rsidRPr="00C102F3">
        <w:rPr>
          <w:rFonts w:ascii="Segoe UI" w:hAnsi="Segoe UI" w:cs="Segoe UI"/>
        </w:rPr>
        <w:t xml:space="preserve">In the serving layer there is no data stored since every data should be in the semantic layer of the storage, there the data is also encrypted, secured and access control management is implemented. </w:t>
      </w:r>
    </w:p>
    <w:p w14:paraId="44D03E35" w14:textId="77777777" w:rsidR="00AA271C" w:rsidRPr="00C102F3" w:rsidRDefault="00AA271C" w:rsidP="00AA271C">
      <w:pPr>
        <w:ind w:left="720"/>
        <w:rPr>
          <w:rFonts w:ascii="Segoe UI" w:hAnsi="Segoe UI" w:cs="Segoe UI"/>
        </w:rPr>
      </w:pPr>
    </w:p>
    <w:p w14:paraId="27BD6323" w14:textId="0BE63995" w:rsidR="00AA271C" w:rsidRPr="00C102F3" w:rsidRDefault="00AA271C" w:rsidP="00C102F3">
      <w:pPr>
        <w:rPr>
          <w:rFonts w:ascii="Segoe UI" w:hAnsi="Segoe UI" w:cs="Segoe UI"/>
        </w:rPr>
      </w:pPr>
      <w:r w:rsidRPr="00C102F3">
        <w:rPr>
          <w:rFonts w:ascii="Segoe UI" w:hAnsi="Segoe UI" w:cs="Segoe UI"/>
        </w:rPr>
        <w:t xml:space="preserve">The data in the serving layer will be delivered through connectors to the visualization tools, such as </w:t>
      </w:r>
      <w:proofErr w:type="spellStart"/>
      <w:r w:rsidR="001E7535" w:rsidRPr="00C102F3">
        <w:rPr>
          <w:rFonts w:ascii="Segoe UI" w:hAnsi="Segoe UI" w:cs="Segoe UI"/>
        </w:rPr>
        <w:t>Quicksight</w:t>
      </w:r>
      <w:proofErr w:type="spellEnd"/>
      <w:r w:rsidR="001E7535" w:rsidRPr="00C102F3">
        <w:rPr>
          <w:rFonts w:ascii="Segoe UI" w:hAnsi="Segoe UI" w:cs="Segoe UI"/>
        </w:rPr>
        <w:t xml:space="preserve"> and Tableau</w:t>
      </w:r>
      <w:r w:rsidR="00C102F3" w:rsidRPr="00C102F3">
        <w:rPr>
          <w:rFonts w:ascii="Segoe UI" w:hAnsi="Segoe UI" w:cs="Segoe UI"/>
        </w:rPr>
        <w:t>. Moreover, the data</w:t>
      </w:r>
      <w:r w:rsidRPr="00C102F3">
        <w:rPr>
          <w:rFonts w:ascii="Segoe UI" w:hAnsi="Segoe UI" w:cs="Segoe UI"/>
        </w:rPr>
        <w:t xml:space="preserve"> it will be provided over connectors to the Data Science and AI </w:t>
      </w:r>
      <w:r w:rsidR="001E7535" w:rsidRPr="00C102F3">
        <w:rPr>
          <w:rFonts w:ascii="Segoe UI" w:hAnsi="Segoe UI" w:cs="Segoe UI"/>
        </w:rPr>
        <w:t xml:space="preserve">tools such as Amazon </w:t>
      </w:r>
      <w:proofErr w:type="spellStart"/>
      <w:r w:rsidR="001E7535" w:rsidRPr="00C102F3">
        <w:rPr>
          <w:rFonts w:ascii="Segoe UI" w:hAnsi="Segoe UI" w:cs="Segoe UI"/>
        </w:rPr>
        <w:t>Sage</w:t>
      </w:r>
      <w:r w:rsidR="00C102F3" w:rsidRPr="00C102F3">
        <w:rPr>
          <w:rFonts w:ascii="Segoe UI" w:hAnsi="Segoe UI" w:cs="Segoe UI"/>
        </w:rPr>
        <w:t>M</w:t>
      </w:r>
      <w:r w:rsidR="001E7535" w:rsidRPr="00C102F3">
        <w:rPr>
          <w:rFonts w:ascii="Segoe UI" w:hAnsi="Segoe UI" w:cs="Segoe UI"/>
        </w:rPr>
        <w:t>aker</w:t>
      </w:r>
      <w:proofErr w:type="spellEnd"/>
      <w:r w:rsidR="00C102F3" w:rsidRPr="00C102F3">
        <w:rPr>
          <w:rFonts w:ascii="Segoe UI" w:hAnsi="Segoe UI" w:cs="Segoe UI"/>
        </w:rPr>
        <w:t xml:space="preserve">, IBM Warson Studio and Azure ML Studio. Finally, </w:t>
      </w:r>
      <w:r w:rsidRPr="00C102F3">
        <w:rPr>
          <w:rFonts w:ascii="Segoe UI" w:hAnsi="Segoe UI" w:cs="Segoe UI"/>
        </w:rPr>
        <w:t>it will be queried by querying engines such as Amazon Athena.</w:t>
      </w:r>
    </w:p>
    <w:p w14:paraId="6B75B2FE" w14:textId="77777777" w:rsidR="00786CE0" w:rsidRDefault="00786CE0" w:rsidP="00C102F3"/>
    <w:p w14:paraId="1D60B442" w14:textId="77777777" w:rsidR="00786CE0" w:rsidRDefault="00786CE0">
      <w:pPr>
        <w:ind w:left="720"/>
      </w:pPr>
    </w:p>
    <w:p w14:paraId="21F016BA" w14:textId="000575FD" w:rsidR="00786CE0" w:rsidRDefault="00000000">
      <w:pPr>
        <w:pStyle w:val="Titolo1"/>
      </w:pPr>
      <w:bookmarkStart w:id="9" w:name="_heading=h.3sjt7tceehx4" w:colFirst="0" w:colLast="0"/>
      <w:bookmarkEnd w:id="9"/>
      <w:r>
        <w:t xml:space="preserve">8. Conclusion </w:t>
      </w:r>
    </w:p>
    <w:p w14:paraId="6BF65B53" w14:textId="77777777" w:rsidR="00C102F3" w:rsidRPr="00C102F3" w:rsidRDefault="00C102F3" w:rsidP="00C102F3"/>
    <w:p w14:paraId="53902F27" w14:textId="5F41E009" w:rsidR="00786CE0" w:rsidRPr="00F04EDF" w:rsidRDefault="00D2555F">
      <w:pPr>
        <w:rPr>
          <w:rFonts w:ascii="Segoe UI" w:hAnsi="Segoe UI" w:cs="Segoe UI"/>
        </w:rPr>
      </w:pPr>
      <w:r w:rsidRPr="00F04EDF">
        <w:rPr>
          <w:rFonts w:ascii="Segoe UI" w:hAnsi="Segoe UI" w:cs="Segoe UI"/>
        </w:rPr>
        <w:lastRenderedPageBreak/>
        <w:t>The migration from the current infrastructure to the data lake architecture is a crucial step for the success of the Medical Data Processing Company, because it will cause major changes in all the business processes. It will allow not only to grant business continuity by removing the current bottleneck in the infrastructure but will also allow leveraging new business cases. Some advice for the success of this initiative:</w:t>
      </w:r>
    </w:p>
    <w:p w14:paraId="051F38D2" w14:textId="76B0CF8F" w:rsidR="00D2555F" w:rsidRPr="00F04EDF" w:rsidRDefault="00D2555F" w:rsidP="00D2555F">
      <w:pPr>
        <w:pStyle w:val="Paragrafoelenco"/>
        <w:numPr>
          <w:ilvl w:val="0"/>
          <w:numId w:val="6"/>
        </w:numPr>
        <w:rPr>
          <w:rFonts w:ascii="Segoe UI" w:hAnsi="Segoe UI" w:cs="Segoe UI"/>
        </w:rPr>
      </w:pPr>
      <w:r w:rsidRPr="00F04EDF">
        <w:rPr>
          <w:rFonts w:ascii="Segoe UI" w:hAnsi="Segoe UI" w:cs="Segoe UI"/>
        </w:rPr>
        <w:t>every time you get stuck along this journey think about the why you are doing it</w:t>
      </w:r>
    </w:p>
    <w:p w14:paraId="1703FDCC" w14:textId="3A5A173B" w:rsidR="00D2555F" w:rsidRPr="00F04EDF" w:rsidRDefault="00D2555F" w:rsidP="00D2555F">
      <w:pPr>
        <w:pStyle w:val="Paragrafoelenco"/>
        <w:numPr>
          <w:ilvl w:val="0"/>
          <w:numId w:val="6"/>
        </w:numPr>
        <w:rPr>
          <w:rFonts w:ascii="Segoe UI" w:hAnsi="Segoe UI" w:cs="Segoe UI"/>
        </w:rPr>
      </w:pPr>
      <w:r w:rsidRPr="00F04EDF">
        <w:rPr>
          <w:rFonts w:ascii="Segoe UI" w:hAnsi="Segoe UI" w:cs="Segoe UI"/>
        </w:rPr>
        <w:t>adopt agile methodologies to implement the changes</w:t>
      </w:r>
    </w:p>
    <w:p w14:paraId="47C57462" w14:textId="71044515" w:rsidR="00D2555F" w:rsidRDefault="00D2555F" w:rsidP="00D2555F">
      <w:pPr>
        <w:pStyle w:val="Paragrafoelenco"/>
        <w:numPr>
          <w:ilvl w:val="0"/>
          <w:numId w:val="6"/>
        </w:numPr>
      </w:pPr>
      <w:r w:rsidRPr="00F04EDF">
        <w:rPr>
          <w:rFonts w:ascii="Segoe UI" w:hAnsi="Segoe UI" w:cs="Segoe UI"/>
        </w:rPr>
        <w:t>empower the people driving these changes</w:t>
      </w:r>
      <w:r>
        <w:t>.</w:t>
      </w:r>
    </w:p>
    <w:p w14:paraId="5D6DCEAC" w14:textId="6DD72B86" w:rsidR="00786CE0" w:rsidRDefault="00000000">
      <w:pPr>
        <w:pStyle w:val="Titolo1"/>
      </w:pPr>
      <w:bookmarkStart w:id="10" w:name="_heading=h.shbrefjhrl6h" w:colFirst="0" w:colLast="0"/>
      <w:bookmarkEnd w:id="10"/>
      <w:r>
        <w:t xml:space="preserve">9. References </w:t>
      </w:r>
    </w:p>
    <w:p w14:paraId="53701157" w14:textId="651A7AA2" w:rsidR="00786CE0" w:rsidRPr="00C102F3" w:rsidRDefault="00786CE0">
      <w:pPr>
        <w:rPr>
          <w:rFonts w:ascii="Segoe UI" w:hAnsi="Segoe UI" w:cs="Segoe UI"/>
        </w:rPr>
      </w:pPr>
    </w:p>
    <w:p w14:paraId="43DF7FE1" w14:textId="575E2475" w:rsidR="00C102F3" w:rsidRPr="00C102F3" w:rsidRDefault="00C102F3">
      <w:pPr>
        <w:rPr>
          <w:rFonts w:ascii="Segoe UI" w:hAnsi="Segoe UI" w:cs="Segoe UI"/>
        </w:rPr>
      </w:pPr>
      <w:r w:rsidRPr="00C102F3">
        <w:rPr>
          <w:rFonts w:ascii="Segoe UI" w:hAnsi="Segoe UI" w:cs="Segoe UI"/>
        </w:rPr>
        <w:t xml:space="preserve">All links and references have been documented in the text. </w:t>
      </w:r>
    </w:p>
    <w:p w14:paraId="0D560ECD" w14:textId="77777777" w:rsidR="00786CE0" w:rsidRDefault="00786CE0"/>
    <w:sectPr w:rsidR="00786C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1BD7"/>
    <w:multiLevelType w:val="multilevel"/>
    <w:tmpl w:val="7DC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D4A2D"/>
    <w:multiLevelType w:val="multilevel"/>
    <w:tmpl w:val="D5328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052427"/>
    <w:multiLevelType w:val="multilevel"/>
    <w:tmpl w:val="537EA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1D4687"/>
    <w:multiLevelType w:val="multilevel"/>
    <w:tmpl w:val="D0B2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07F1A"/>
    <w:multiLevelType w:val="multilevel"/>
    <w:tmpl w:val="B6208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910658"/>
    <w:multiLevelType w:val="hybridMultilevel"/>
    <w:tmpl w:val="FCCA68E2"/>
    <w:lvl w:ilvl="0" w:tplc="C9427B72">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F51AC"/>
    <w:multiLevelType w:val="multilevel"/>
    <w:tmpl w:val="DB9C7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2C6E3A"/>
    <w:multiLevelType w:val="multilevel"/>
    <w:tmpl w:val="D5328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6274B6"/>
    <w:multiLevelType w:val="multilevel"/>
    <w:tmpl w:val="9000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E4B4E"/>
    <w:multiLevelType w:val="multilevel"/>
    <w:tmpl w:val="75B4E1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ED0614D"/>
    <w:multiLevelType w:val="hybridMultilevel"/>
    <w:tmpl w:val="9D4028B4"/>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97304D7"/>
    <w:multiLevelType w:val="hybridMultilevel"/>
    <w:tmpl w:val="5E5ECC4E"/>
    <w:lvl w:ilvl="0" w:tplc="C9427B72">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3467276">
    <w:abstractNumId w:val="2"/>
  </w:num>
  <w:num w:numId="2" w16cid:durableId="1985698971">
    <w:abstractNumId w:val="6"/>
  </w:num>
  <w:num w:numId="3" w16cid:durableId="1754009964">
    <w:abstractNumId w:val="7"/>
  </w:num>
  <w:num w:numId="4" w16cid:durableId="822312057">
    <w:abstractNumId w:val="4"/>
  </w:num>
  <w:num w:numId="5" w16cid:durableId="1752580843">
    <w:abstractNumId w:val="3"/>
  </w:num>
  <w:num w:numId="6" w16cid:durableId="1468164849">
    <w:abstractNumId w:val="11"/>
  </w:num>
  <w:num w:numId="7" w16cid:durableId="1903439783">
    <w:abstractNumId w:val="9"/>
  </w:num>
  <w:num w:numId="8" w16cid:durableId="145247803">
    <w:abstractNumId w:val="0"/>
  </w:num>
  <w:num w:numId="9" w16cid:durableId="74936690">
    <w:abstractNumId w:val="8"/>
  </w:num>
  <w:num w:numId="10" w16cid:durableId="87822201">
    <w:abstractNumId w:val="10"/>
  </w:num>
  <w:num w:numId="11" w16cid:durableId="1535534519">
    <w:abstractNumId w:val="1"/>
  </w:num>
  <w:num w:numId="12" w16cid:durableId="1817801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E0"/>
    <w:rsid w:val="00001BC6"/>
    <w:rsid w:val="00026B9A"/>
    <w:rsid w:val="0005726D"/>
    <w:rsid w:val="00084A2B"/>
    <w:rsid w:val="000D4C87"/>
    <w:rsid w:val="000D64F5"/>
    <w:rsid w:val="000F504E"/>
    <w:rsid w:val="00125A03"/>
    <w:rsid w:val="00133A43"/>
    <w:rsid w:val="001810CB"/>
    <w:rsid w:val="001915A5"/>
    <w:rsid w:val="00195FA2"/>
    <w:rsid w:val="001D749B"/>
    <w:rsid w:val="001E7535"/>
    <w:rsid w:val="00211341"/>
    <w:rsid w:val="00247045"/>
    <w:rsid w:val="002732AE"/>
    <w:rsid w:val="0027553F"/>
    <w:rsid w:val="00277BBE"/>
    <w:rsid w:val="00287063"/>
    <w:rsid w:val="0029018D"/>
    <w:rsid w:val="0029046F"/>
    <w:rsid w:val="002A6A03"/>
    <w:rsid w:val="002B3823"/>
    <w:rsid w:val="002D36DF"/>
    <w:rsid w:val="002E0833"/>
    <w:rsid w:val="002E3284"/>
    <w:rsid w:val="00310BA7"/>
    <w:rsid w:val="003263AE"/>
    <w:rsid w:val="00330ABE"/>
    <w:rsid w:val="00366BB1"/>
    <w:rsid w:val="003B1018"/>
    <w:rsid w:val="00405FB9"/>
    <w:rsid w:val="00471939"/>
    <w:rsid w:val="004E2111"/>
    <w:rsid w:val="004F1DE1"/>
    <w:rsid w:val="005152F1"/>
    <w:rsid w:val="005A2CC5"/>
    <w:rsid w:val="005C79BE"/>
    <w:rsid w:val="005D41A3"/>
    <w:rsid w:val="00636673"/>
    <w:rsid w:val="00636BFC"/>
    <w:rsid w:val="0066606D"/>
    <w:rsid w:val="00680E47"/>
    <w:rsid w:val="006A4722"/>
    <w:rsid w:val="00720E06"/>
    <w:rsid w:val="00731629"/>
    <w:rsid w:val="00786CE0"/>
    <w:rsid w:val="007A1C7D"/>
    <w:rsid w:val="007A6A00"/>
    <w:rsid w:val="007D1349"/>
    <w:rsid w:val="007E37EB"/>
    <w:rsid w:val="007F0D09"/>
    <w:rsid w:val="008175B8"/>
    <w:rsid w:val="00824CF8"/>
    <w:rsid w:val="00856E0F"/>
    <w:rsid w:val="00861465"/>
    <w:rsid w:val="00865BCA"/>
    <w:rsid w:val="00871F4C"/>
    <w:rsid w:val="008A7625"/>
    <w:rsid w:val="008B676D"/>
    <w:rsid w:val="008D321A"/>
    <w:rsid w:val="009B6042"/>
    <w:rsid w:val="009F4E0B"/>
    <w:rsid w:val="00A00519"/>
    <w:rsid w:val="00A01D54"/>
    <w:rsid w:val="00A32035"/>
    <w:rsid w:val="00A37BD9"/>
    <w:rsid w:val="00AA271C"/>
    <w:rsid w:val="00AB0860"/>
    <w:rsid w:val="00AC46E6"/>
    <w:rsid w:val="00AC67A6"/>
    <w:rsid w:val="00AD5ED1"/>
    <w:rsid w:val="00B03707"/>
    <w:rsid w:val="00B21509"/>
    <w:rsid w:val="00B5448F"/>
    <w:rsid w:val="00B56349"/>
    <w:rsid w:val="00B83633"/>
    <w:rsid w:val="00BA75A4"/>
    <w:rsid w:val="00BC6951"/>
    <w:rsid w:val="00BF4CF3"/>
    <w:rsid w:val="00C00FF4"/>
    <w:rsid w:val="00C102F3"/>
    <w:rsid w:val="00C30EA2"/>
    <w:rsid w:val="00C54BD1"/>
    <w:rsid w:val="00CA4C2A"/>
    <w:rsid w:val="00CB6598"/>
    <w:rsid w:val="00CE1050"/>
    <w:rsid w:val="00CE7754"/>
    <w:rsid w:val="00D2555F"/>
    <w:rsid w:val="00D34E6D"/>
    <w:rsid w:val="00D90A6D"/>
    <w:rsid w:val="00DC2567"/>
    <w:rsid w:val="00DF4652"/>
    <w:rsid w:val="00E935FC"/>
    <w:rsid w:val="00EE24DA"/>
    <w:rsid w:val="00EE5843"/>
    <w:rsid w:val="00F02EB9"/>
    <w:rsid w:val="00F04EDF"/>
    <w:rsid w:val="00F26930"/>
    <w:rsid w:val="00F44588"/>
    <w:rsid w:val="00F5724B"/>
    <w:rsid w:val="00F74CFF"/>
    <w:rsid w:val="00F86A22"/>
    <w:rsid w:val="00FB3691"/>
    <w:rsid w:val="00FD04C7"/>
    <w:rsid w:val="00FE3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86C9"/>
  <w15:docId w15:val="{2B5DA032-6F8D-40FB-90CF-CD7BBDEF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C0B5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pPr>
      <w:spacing w:after="160"/>
    </w:pPr>
    <w:rPr>
      <w:color w:val="5A5A5A"/>
      <w:sz w:val="22"/>
      <w:szCs w:val="22"/>
    </w:rPr>
  </w:style>
  <w:style w:type="character" w:customStyle="1" w:styleId="SottotitoloCarattere">
    <w:name w:val="Sottotitolo Carattere"/>
    <w:basedOn w:val="Carpredefinitoparagrafo"/>
    <w:link w:val="Sottotitolo"/>
    <w:uiPriority w:val="11"/>
    <w:rsid w:val="00CC0B53"/>
    <w:rPr>
      <w:rFonts w:eastAsiaTheme="minorEastAsia"/>
      <w:color w:val="5A5A5A" w:themeColor="text1" w:themeTint="A5"/>
      <w:spacing w:val="15"/>
      <w:sz w:val="22"/>
      <w:szCs w:val="22"/>
    </w:rPr>
  </w:style>
  <w:style w:type="character" w:customStyle="1" w:styleId="Titolo1Carattere">
    <w:name w:val="Titolo 1 Carattere"/>
    <w:basedOn w:val="Carpredefinitoparagrafo"/>
    <w:link w:val="Titolo1"/>
    <w:uiPriority w:val="9"/>
    <w:rsid w:val="00CC0B53"/>
    <w:rPr>
      <w:rFonts w:asciiTheme="majorHAnsi" w:eastAsiaTheme="majorEastAsia" w:hAnsiTheme="majorHAnsi" w:cstheme="majorBidi"/>
      <w:color w:val="2F5496" w:themeColor="accent1" w:themeShade="BF"/>
      <w:sz w:val="32"/>
      <w:szCs w:val="32"/>
    </w:rPr>
  </w:style>
  <w:style w:type="table" w:styleId="Tabellagriglia4-colore1">
    <w:name w:val="Grid Table 4 Accent 1"/>
    <w:basedOn w:val="Tabellanormale"/>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ellanormale"/>
    <w:next w:val="Tabellagriglia4-colore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Tabellagriglia4-colore3">
    <w:name w:val="Grid Table 4 Accent 3"/>
    <w:basedOn w:val="Tabellanormale"/>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B967F8"/>
    <w:pPr>
      <w:ind w:left="720"/>
      <w:contextualSpacing/>
    </w:pPr>
  </w:style>
  <w:style w:type="character" w:styleId="Collegamentoipertestuale">
    <w:name w:val="Hyperlink"/>
    <w:basedOn w:val="Carpredefinitoparagrafo"/>
    <w:uiPriority w:val="99"/>
    <w:unhideWhenUsed/>
    <w:rsid w:val="007559F2"/>
    <w:rPr>
      <w:color w:val="0563C1" w:themeColor="hyperlink"/>
      <w:u w:val="single"/>
    </w:rPr>
  </w:style>
  <w:style w:type="character" w:styleId="Menzionenonrisolta">
    <w:name w:val="Unresolved Mention"/>
    <w:basedOn w:val="Carpredefinitoparagrafo"/>
    <w:uiPriority w:val="99"/>
    <w:semiHidden/>
    <w:unhideWhenUsed/>
    <w:rsid w:val="007559F2"/>
    <w:rPr>
      <w:color w:val="605E5C"/>
      <w:shd w:val="clear" w:color="auto" w:fill="E1DFDD"/>
    </w:rPr>
  </w:style>
  <w:style w:type="table" w:customStyle="1" w:styleId="a">
    <w:basedOn w:val="Tabellanormale"/>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ellanormale"/>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ellanormale"/>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paragraph" w:styleId="NormaleWeb">
    <w:name w:val="Normal (Web)"/>
    <w:basedOn w:val="Normale"/>
    <w:uiPriority w:val="99"/>
    <w:unhideWhenUsed/>
    <w:rsid w:val="00824CF8"/>
    <w:pPr>
      <w:spacing w:before="100" w:beforeAutospacing="1" w:after="100" w:afterAutospacing="1"/>
    </w:pPr>
    <w:rPr>
      <w:rFonts w:ascii="Times New Roman" w:eastAsia="Times New Roman" w:hAnsi="Times New Roman" w:cs="Times New Roman"/>
      <w:lang w:val="en-GB"/>
    </w:rPr>
  </w:style>
  <w:style w:type="character" w:styleId="Enfasigrassetto">
    <w:name w:val="Strong"/>
    <w:basedOn w:val="Carpredefinitoparagrafo"/>
    <w:uiPriority w:val="22"/>
    <w:qFormat/>
    <w:rsid w:val="00824CF8"/>
    <w:rPr>
      <w:b/>
      <w:bCs/>
    </w:rPr>
  </w:style>
  <w:style w:type="character" w:styleId="Collegamentovisitato">
    <w:name w:val="FollowedHyperlink"/>
    <w:basedOn w:val="Carpredefinitoparagrafo"/>
    <w:uiPriority w:val="99"/>
    <w:semiHidden/>
    <w:unhideWhenUsed/>
    <w:rsid w:val="00290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7379">
      <w:bodyDiv w:val="1"/>
      <w:marLeft w:val="0"/>
      <w:marRight w:val="0"/>
      <w:marTop w:val="0"/>
      <w:marBottom w:val="0"/>
      <w:divBdr>
        <w:top w:val="none" w:sz="0" w:space="0" w:color="auto"/>
        <w:left w:val="none" w:sz="0" w:space="0" w:color="auto"/>
        <w:bottom w:val="none" w:sz="0" w:space="0" w:color="auto"/>
        <w:right w:val="none" w:sz="0" w:space="0" w:color="auto"/>
      </w:divBdr>
    </w:div>
    <w:div w:id="297414789">
      <w:bodyDiv w:val="1"/>
      <w:marLeft w:val="0"/>
      <w:marRight w:val="0"/>
      <w:marTop w:val="0"/>
      <w:marBottom w:val="0"/>
      <w:divBdr>
        <w:top w:val="none" w:sz="0" w:space="0" w:color="auto"/>
        <w:left w:val="none" w:sz="0" w:space="0" w:color="auto"/>
        <w:bottom w:val="none" w:sz="0" w:space="0" w:color="auto"/>
        <w:right w:val="none" w:sz="0" w:space="0" w:color="auto"/>
      </w:divBdr>
    </w:div>
    <w:div w:id="623925469">
      <w:bodyDiv w:val="1"/>
      <w:marLeft w:val="0"/>
      <w:marRight w:val="0"/>
      <w:marTop w:val="0"/>
      <w:marBottom w:val="0"/>
      <w:divBdr>
        <w:top w:val="none" w:sz="0" w:space="0" w:color="auto"/>
        <w:left w:val="none" w:sz="0" w:space="0" w:color="auto"/>
        <w:bottom w:val="none" w:sz="0" w:space="0" w:color="auto"/>
        <w:right w:val="none" w:sz="0" w:space="0" w:color="auto"/>
      </w:divBdr>
    </w:div>
    <w:div w:id="670445828">
      <w:bodyDiv w:val="1"/>
      <w:marLeft w:val="0"/>
      <w:marRight w:val="0"/>
      <w:marTop w:val="0"/>
      <w:marBottom w:val="0"/>
      <w:divBdr>
        <w:top w:val="none" w:sz="0" w:space="0" w:color="auto"/>
        <w:left w:val="none" w:sz="0" w:space="0" w:color="auto"/>
        <w:bottom w:val="none" w:sz="0" w:space="0" w:color="auto"/>
        <w:right w:val="none" w:sz="0" w:space="0" w:color="auto"/>
      </w:divBdr>
    </w:div>
    <w:div w:id="687947417">
      <w:bodyDiv w:val="1"/>
      <w:marLeft w:val="0"/>
      <w:marRight w:val="0"/>
      <w:marTop w:val="0"/>
      <w:marBottom w:val="0"/>
      <w:divBdr>
        <w:top w:val="none" w:sz="0" w:space="0" w:color="auto"/>
        <w:left w:val="none" w:sz="0" w:space="0" w:color="auto"/>
        <w:bottom w:val="none" w:sz="0" w:space="0" w:color="auto"/>
        <w:right w:val="none" w:sz="0" w:space="0" w:color="auto"/>
      </w:divBdr>
    </w:div>
    <w:div w:id="1105615743">
      <w:bodyDiv w:val="1"/>
      <w:marLeft w:val="0"/>
      <w:marRight w:val="0"/>
      <w:marTop w:val="0"/>
      <w:marBottom w:val="0"/>
      <w:divBdr>
        <w:top w:val="none" w:sz="0" w:space="0" w:color="auto"/>
        <w:left w:val="none" w:sz="0" w:space="0" w:color="auto"/>
        <w:bottom w:val="none" w:sz="0" w:space="0" w:color="auto"/>
        <w:right w:val="none" w:sz="0" w:space="0" w:color="auto"/>
      </w:divBdr>
    </w:div>
    <w:div w:id="1282954814">
      <w:bodyDiv w:val="1"/>
      <w:marLeft w:val="0"/>
      <w:marRight w:val="0"/>
      <w:marTop w:val="0"/>
      <w:marBottom w:val="0"/>
      <w:divBdr>
        <w:top w:val="none" w:sz="0" w:space="0" w:color="auto"/>
        <w:left w:val="none" w:sz="0" w:space="0" w:color="auto"/>
        <w:bottom w:val="none" w:sz="0" w:space="0" w:color="auto"/>
        <w:right w:val="none" w:sz="0" w:space="0" w:color="auto"/>
      </w:divBdr>
    </w:div>
    <w:div w:id="1518420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blog/data-lake-architecture/" TargetMode="External"/><Relationship Id="rId13" Type="http://schemas.openxmlformats.org/officeDocument/2006/relationships/hyperlink" Target="https://www.kai-waehner.de/blog/2022/03/09/analytics-vs-transactions-api-data-streaming-with-apache-kafka/" TargetMode="External"/><Relationship Id="rId18" Type="http://schemas.openxmlformats.org/officeDocument/2006/relationships/hyperlink" Target="https://www.geeksforgeeks.org/difference-between-apache-kafka-and-apache-flume/" TargetMode="External"/><Relationship Id="rId26" Type="http://schemas.openxmlformats.org/officeDocument/2006/relationships/hyperlink" Target="https://sparkbyexamples.com/spark/spark-convert-csv-to-avro-parquet-json/" TargetMode="External"/><Relationship Id="rId39" Type="http://schemas.openxmlformats.org/officeDocument/2006/relationships/hyperlink" Target="https://aws.amazon.com/blogs/big-data/introducing-amazon-emr-integration-with-apache-ranger/" TargetMode="External"/><Relationship Id="rId3" Type="http://schemas.openxmlformats.org/officeDocument/2006/relationships/styles" Target="styles.xml"/><Relationship Id="rId21" Type="http://schemas.openxmlformats.org/officeDocument/2006/relationships/hyperlink" Target="https://www.upsolver.com/blog/small-file-problem-s3" TargetMode="External"/><Relationship Id="rId34" Type="http://schemas.openxmlformats.org/officeDocument/2006/relationships/hyperlink" Target="https://spark.apache.org/" TargetMode="External"/><Relationship Id="rId42" Type="http://schemas.openxmlformats.org/officeDocument/2006/relationships/hyperlink" Target="https://www.gartner.com/reviews/market/application-platforms-reviews/compare/product/aws-lambda-vs-spark-data-analytics-platform" TargetMode="External"/><Relationship Id="rId7" Type="http://schemas.openxmlformats.org/officeDocument/2006/relationships/hyperlink" Target="https://towardsdatascience.com/how-to-set-up-an-flexible-and-scalable-data-analytics-platform-quickn-easy-5fb3a4c83745" TargetMode="External"/><Relationship Id="rId12" Type="http://schemas.openxmlformats.org/officeDocument/2006/relationships/hyperlink" Target="https://docs.lenses.io/5.0/integrations/connectors/stream-reactor/sources/ftpsourceconnector/" TargetMode="External"/><Relationship Id="rId17" Type="http://schemas.openxmlformats.org/officeDocument/2006/relationships/hyperlink" Target="https://www.educba.com/apache-storm-vs-kafka/" TargetMode="External"/><Relationship Id="rId25" Type="http://schemas.openxmlformats.org/officeDocument/2006/relationships/hyperlink" Target="https://www.databricks.com/glossary/what-is-parquet" TargetMode="External"/><Relationship Id="rId33" Type="http://schemas.openxmlformats.org/officeDocument/2006/relationships/hyperlink" Target="https://www.researchgate.net/figure/Optimizing-the-Electronic-Health-Records-through-Big-Data-Analytics_fig1_335633872" TargetMode="External"/><Relationship Id="rId38" Type="http://schemas.openxmlformats.org/officeDocument/2006/relationships/hyperlink" Target="https://aws.amazon.com/blogs/big-data/metadata-classification-lineage-and-discovery-using-apache-atlas-on-amazon-emr/" TargetMode="External"/><Relationship Id="rId2" Type="http://schemas.openxmlformats.org/officeDocument/2006/relationships/numbering" Target="numbering.xml"/><Relationship Id="rId16" Type="http://schemas.openxmlformats.org/officeDocument/2006/relationships/hyperlink" Target="https://kafka.apache.org/" TargetMode="External"/><Relationship Id="rId20" Type="http://schemas.openxmlformats.org/officeDocument/2006/relationships/hyperlink" Target="https://aws.amazon.com/s3/faqs/" TargetMode="External"/><Relationship Id="rId29" Type="http://schemas.openxmlformats.org/officeDocument/2006/relationships/hyperlink" Target="https://www.datasciencecentral.com/how-to-discover-and-classify-metadata-using-apache-atlas-on/" TargetMode="External"/><Relationship Id="rId41" Type="http://schemas.openxmlformats.org/officeDocument/2006/relationships/hyperlink" Target="https://phoenixnap.com/kb/apache-storm-vs-spark" TargetMode="External"/><Relationship Id="rId1" Type="http://schemas.openxmlformats.org/officeDocument/2006/relationships/customXml" Target="../customXml/item1.xml"/><Relationship Id="rId6" Type="http://schemas.openxmlformats.org/officeDocument/2006/relationships/hyperlink" Target="https://www.xenonstack.com/blog/big-data-security" TargetMode="External"/><Relationship Id="rId11" Type="http://schemas.openxmlformats.org/officeDocument/2006/relationships/hyperlink" Target="https://acloudguru.com/hands-on-labs/importing-data-from-a-database-with-kafka-connect" TargetMode="External"/><Relationship Id="rId24" Type="http://schemas.openxmlformats.org/officeDocument/2006/relationships/hyperlink" Target="https://www.techtarget.com/searchstorage/feature/6-best-practices-for-metadata-storage-and-management" TargetMode="External"/><Relationship Id="rId32" Type="http://schemas.openxmlformats.org/officeDocument/2006/relationships/hyperlink" Target="https://www.websitebuilderinsider.com/what-is-the-difference-between-cloudera-and-aws/" TargetMode="External"/><Relationship Id="rId37" Type="http://schemas.openxmlformats.org/officeDocument/2006/relationships/hyperlink" Target="https://aws.amazon.com/emr/features/hudi/" TargetMode="External"/><Relationship Id="rId40" Type="http://schemas.openxmlformats.org/officeDocument/2006/relationships/hyperlink" Target="https://digital-alpha.com/running-heavy-workloads-with-aws-emr-and-spark/"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msk/" TargetMode="External"/><Relationship Id="rId23" Type="http://schemas.openxmlformats.org/officeDocument/2006/relationships/hyperlink" Target="https://library.ahima.org/doc?oid=106378" TargetMode="External"/><Relationship Id="rId28" Type="http://schemas.openxmlformats.org/officeDocument/2006/relationships/hyperlink" Target="https://lingarogroup.com/blog/data-lake-architecture" TargetMode="External"/><Relationship Id="rId36" Type="http://schemas.openxmlformats.org/officeDocument/2006/relationships/hyperlink" Target="https://docs.aws.amazon.com/emr/latest/ManagementGuide/emr-kerberos.html" TargetMode="External"/><Relationship Id="rId10" Type="http://schemas.openxmlformats.org/officeDocument/2006/relationships/hyperlink" Target="https://hevodata.com/learn/kafka-connectors/" TargetMode="External"/><Relationship Id="rId19" Type="http://schemas.openxmlformats.org/officeDocument/2006/relationships/hyperlink" Target="https://www.instaclustr.com/blog/aws-kinesis-vs-kafka-comparing-architectures-features-and-cost/" TargetMode="External"/><Relationship Id="rId31" Type="http://schemas.openxmlformats.org/officeDocument/2006/relationships/hyperlink" Target="https://www.oursecondinnings.org/post/why-is-hadoop-dead-is-big-data-dea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kafka.apache.org/" TargetMode="External"/><Relationship Id="rId22" Type="http://schemas.openxmlformats.org/officeDocument/2006/relationships/hyperlink" Target="https://docs.aws.amazon.com/aws-backup/latest/devguide/restoring-s3.html" TargetMode="External"/><Relationship Id="rId27" Type="http://schemas.openxmlformats.org/officeDocument/2006/relationships/hyperlink" Target="https://docs.aws.amazon.com/AmazonS3/latest/userguide/default-bucket-encryption.html" TargetMode="External"/><Relationship Id="rId30" Type="http://schemas.openxmlformats.org/officeDocument/2006/relationships/hyperlink" Target="https://www.integrate.io/blog/storing-apache-hadoop-data-cloud-hdfs-vs-s3/" TargetMode="External"/><Relationship Id="rId35" Type="http://schemas.openxmlformats.org/officeDocument/2006/relationships/hyperlink" Target="https://aws.amazon.com/emr/features/spark/" TargetMode="External"/><Relationship Id="rId43" Type="http://schemas.openxmlformats.org/officeDocument/2006/relationships/hyperlink" Target="https://experience.care/blog/big-data-and-ehr-dat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3979</Words>
  <Characters>22682</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Fogari Sonia, FG-22-D</cp:lastModifiedBy>
  <cp:revision>19</cp:revision>
  <dcterms:created xsi:type="dcterms:W3CDTF">2023-02-08T13:32:00Z</dcterms:created>
  <dcterms:modified xsi:type="dcterms:W3CDTF">2023-03-24T13:53:00Z</dcterms:modified>
</cp:coreProperties>
</file>