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30BB8" w14:textId="252780B7" w:rsidR="00AB20BF" w:rsidRDefault="00AB20BF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CREATION</w:t>
      </w:r>
    </w:p>
    <w:p w14:paraId="74E82A17" w14:textId="45BEAD16" w:rsidR="005372EA" w:rsidRDefault="005372EA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  <w:r w:rsidRPr="005372EA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Le </w:t>
      </w:r>
      <w:proofErr w:type="spellStart"/>
      <w:r w:rsidRPr="005372EA">
        <w:rPr>
          <w:rFonts w:ascii="Arial" w:hAnsi="Arial" w:cs="Arial"/>
          <w:b/>
          <w:bCs/>
          <w:i/>
          <w:iCs/>
          <w:color w:val="202122"/>
          <w:sz w:val="21"/>
          <w:szCs w:val="21"/>
          <w:shd w:val="clear" w:color="auto" w:fill="FFFFFF"/>
          <w:lang w:val="fr-CH"/>
        </w:rPr>
        <w:t>Necronomicon</w:t>
      </w:r>
      <w:hyperlink r:id="rId4" w:anchor="cite_note-1" w:history="1">
        <w:r w:rsidRPr="005372EA">
          <w:rPr>
            <w:rStyle w:val="Hyperlink"/>
            <w:rFonts w:ascii="Arial" w:hAnsi="Arial" w:cs="Arial"/>
            <w:color w:val="0645AD"/>
            <w:sz w:val="19"/>
            <w:szCs w:val="19"/>
            <w:shd w:val="clear" w:color="auto" w:fill="FFFFFF"/>
            <w:vertAlign w:val="superscript"/>
            <w:lang w:val="fr-CH"/>
          </w:rPr>
          <w:t>N</w:t>
        </w:r>
        <w:proofErr w:type="spellEnd"/>
        <w:r w:rsidRPr="005372EA">
          <w:rPr>
            <w:rStyle w:val="Hyperlink"/>
            <w:rFonts w:ascii="Arial" w:hAnsi="Arial" w:cs="Arial"/>
            <w:color w:val="0645AD"/>
            <w:sz w:val="19"/>
            <w:szCs w:val="19"/>
            <w:shd w:val="clear" w:color="auto" w:fill="FFFFFF"/>
            <w:vertAlign w:val="superscript"/>
            <w:lang w:val="fr-CH"/>
          </w:rPr>
          <w:t xml:space="preserve"> 1</w:t>
        </w:r>
      </w:hyperlink>
      <w:r w:rsidRPr="005372EA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 est un </w:t>
      </w:r>
      <w:hyperlink r:id="rId5" w:tooltip="Ouvrages fictifs du Mythe de Cthulhu" w:history="1">
        <w:r w:rsidRPr="005372EA"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  <w:lang w:val="fr-CH"/>
          </w:rPr>
          <w:t>ouvrage fictif du mythe de Cthulhu</w:t>
        </w:r>
      </w:hyperlink>
      <w:r w:rsidRPr="005372EA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 inventé par l'écrivain </w:t>
      </w:r>
      <w:hyperlink r:id="rId6" w:tooltip="États-Unis" w:history="1">
        <w:r w:rsidRPr="005372EA"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  <w:lang w:val="fr-CH"/>
          </w:rPr>
          <w:t>américain</w:t>
        </w:r>
      </w:hyperlink>
      <w:r w:rsidRPr="005372EA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 </w:t>
      </w:r>
      <w:hyperlink r:id="rId7" w:tooltip="H. P. Lovecraft" w:history="1">
        <w:r w:rsidRPr="005372EA"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  <w:lang w:val="fr-CH"/>
          </w:rPr>
          <w:t>H. P. Lovecraft</w:t>
        </w:r>
      </w:hyperlink>
      <w:r w:rsidRPr="005372EA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.</w:t>
      </w:r>
    </w:p>
    <w:p w14:paraId="4A0CCDC1" w14:textId="1C9F91E9" w:rsidR="004014F4" w:rsidRDefault="004014F4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  <w:r w:rsidRPr="0034626C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Il est </w:t>
      </w:r>
      <w:hyperlink r:id="rId8" w:history="1">
        <w:r w:rsidRPr="0034626C"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  <w:lang w:val="fr-CH"/>
          </w:rPr>
          <w:t>écrit avec du sang humain sur de la peau humaine</w:t>
        </w:r>
      </w:hyperlink>
      <w:r w:rsidRPr="0034626C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. Il s'agit d'un grimoire de magie </w:t>
      </w:r>
      <w:hyperlink r:id="rId9" w:tooltip="Sumer" w:history="1">
        <w:r w:rsidRPr="0034626C"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  <w:lang w:val="fr-CH"/>
          </w:rPr>
          <w:t>sumérienne</w:t>
        </w:r>
      </w:hyperlink>
      <w:r w:rsidRPr="0034626C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 xml:space="preserve"> destiné à invoquer les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demons</w:t>
      </w:r>
      <w:proofErr w:type="spellEnd"/>
    </w:p>
    <w:p w14:paraId="6783AD01" w14:textId="060D5F47" w:rsidR="005372EA" w:rsidRDefault="000F3492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Il a été repris par S</w:t>
      </w:r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 xml:space="preserve">am </w:t>
      </w:r>
      <w:proofErr w:type="spellStart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Raimi</w:t>
      </w:r>
      <w:proofErr w:type="spellEnd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 xml:space="preserve"> comme élément central de sa trilogie « Ash vs the </w:t>
      </w:r>
      <w:proofErr w:type="spellStart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Evil</w:t>
      </w:r>
      <w:proofErr w:type="spellEnd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 xml:space="preserve"> </w:t>
      </w:r>
      <w:proofErr w:type="spellStart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dead</w:t>
      </w:r>
      <w:proofErr w:type="spellEnd"/>
      <w:r w:rsidR="00B4509E"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  <w:t> »</w:t>
      </w:r>
    </w:p>
    <w:p w14:paraId="466D306B" w14:textId="77777777" w:rsidR="00AB20BF" w:rsidRPr="00AB20BF" w:rsidRDefault="00AB20BF" w:rsidP="00AB20BF">
      <w:r w:rsidRPr="00AB20BF">
        <w:rPr>
          <w:rStyle w:val="mw-headline"/>
          <w:rFonts w:ascii="Helvetica" w:hAnsi="Helvetica" w:cs="Helvetica"/>
          <w:b/>
          <w:bCs/>
          <w:bdr w:val="none" w:sz="0" w:space="0" w:color="auto" w:frame="1"/>
        </w:rPr>
        <w:t>Creation</w:t>
      </w:r>
    </w:p>
    <w:p w14:paraId="65E75C4D" w14:textId="77777777" w:rsidR="00AB20BF" w:rsidRDefault="00AB20BF" w:rsidP="00AB20BF">
      <w:r w:rsidRPr="00AB20BF">
        <w:t>The origins of the Necronomicon Ex-Mortis varies from universe to universe, though most state that it was written by </w:t>
      </w:r>
      <w:hyperlink r:id="rId10" w:tooltip="Ruby Knowby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one</w:t>
        </w:r>
      </w:hyperlink>
      <w:r w:rsidRPr="00AB20BF">
        <w:t> of </w:t>
      </w:r>
      <w:hyperlink r:id="rId11" w:tooltip="The Dark Ones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The Dark Ones</w:t>
        </w:r>
      </w:hyperlink>
      <w:r w:rsidRPr="00AB20BF">
        <w:t> long ago, back when the they ruled the Earth and the seas ran red with blood. In </w:t>
      </w:r>
      <w:hyperlink r:id="rId12" w:tooltip="Ashes 2 Ashes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two</w:t>
        </w:r>
      </w:hyperlink>
      <w:r w:rsidRPr="00AB20BF">
        <w:t> </w:t>
      </w:r>
      <w:hyperlink r:id="rId13" w:tooltip="Death To The Army of Darkness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realities</w:t>
        </w:r>
      </w:hyperlink>
      <w:r w:rsidRPr="00AB20BF">
        <w:t xml:space="preserve">, the birthplace of the book was in a temple of what would be considered modern Egypt. Regardless of where it was created, the Ex-Mortis contained pages made from human skin, with </w:t>
      </w:r>
      <w:proofErr w:type="spellStart"/>
      <w:r w:rsidRPr="00AB20BF">
        <w:t>it's</w:t>
      </w:r>
      <w:proofErr w:type="spellEnd"/>
      <w:r w:rsidRPr="00AB20BF">
        <w:t xml:space="preserve"> images and Sumerian text inked in human blood. According to </w:t>
      </w:r>
      <w:hyperlink r:id="rId14" w:tooltip="Ash and the Army of Darkness (Comic)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one account</w:t>
        </w:r>
      </w:hyperlink>
      <w:r w:rsidRPr="00AB20BF">
        <w:t>, the book's cover comes from the flesh of </w:t>
      </w:r>
      <w:hyperlink r:id="rId15" w:tooltip="The Faceless Man (AatAoD Universe)" w:history="1">
        <w:r w:rsidRPr="00AB20BF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a powerful demon</w:t>
        </w:r>
      </w:hyperlink>
      <w:r w:rsidRPr="00AB20BF">
        <w:t xml:space="preserve"> who had more control over </w:t>
      </w:r>
      <w:proofErr w:type="spellStart"/>
      <w:r w:rsidRPr="00AB20BF">
        <w:t>Deadites</w:t>
      </w:r>
      <w:proofErr w:type="spellEnd"/>
      <w:r w:rsidRPr="00AB20BF">
        <w:t xml:space="preserve"> than The Dark Ones did.</w:t>
      </w:r>
    </w:p>
    <w:p w14:paraId="6942D016" w14:textId="7F37D290" w:rsidR="003154EE" w:rsidRPr="003154EE" w:rsidRDefault="003154EE" w:rsidP="00AB20BF">
      <w:pPr>
        <w:rPr>
          <w:lang w:val="fr-CH"/>
        </w:rPr>
      </w:pPr>
      <w:r w:rsidRPr="003154EE">
        <w:rPr>
          <w:lang w:val="fr-CH"/>
        </w:rPr>
        <w:t xml:space="preserve">Les origines du </w:t>
      </w:r>
      <w:proofErr w:type="spellStart"/>
      <w:r w:rsidRPr="003154EE">
        <w:rPr>
          <w:lang w:val="fr-CH"/>
        </w:rPr>
        <w:t>Necronomicon</w:t>
      </w:r>
      <w:proofErr w:type="spellEnd"/>
      <w:r w:rsidRPr="003154EE">
        <w:rPr>
          <w:lang w:val="fr-CH"/>
        </w:rPr>
        <w:t xml:space="preserve"> E</w:t>
      </w:r>
      <w:r>
        <w:rPr>
          <w:lang w:val="fr-CH"/>
        </w:rPr>
        <w:t>x-</w:t>
      </w:r>
      <w:proofErr w:type="spellStart"/>
      <w:r>
        <w:rPr>
          <w:lang w:val="fr-CH"/>
        </w:rPr>
        <w:t>Mortis</w:t>
      </w:r>
      <w:proofErr w:type="spellEnd"/>
      <w:r>
        <w:rPr>
          <w:lang w:val="fr-CH"/>
        </w:rPr>
        <w:t xml:space="preserve"> </w:t>
      </w:r>
      <w:r w:rsidR="008747B6">
        <w:rPr>
          <w:lang w:val="fr-CH"/>
        </w:rPr>
        <w:t xml:space="preserve">varies </w:t>
      </w:r>
      <w:proofErr w:type="spellStart"/>
      <w:r w:rsidR="008747B6">
        <w:rPr>
          <w:lang w:val="fr-CH"/>
        </w:rPr>
        <w:t>selons</w:t>
      </w:r>
      <w:proofErr w:type="spellEnd"/>
      <w:r w:rsidR="008747B6">
        <w:rPr>
          <w:lang w:val="fr-CH"/>
        </w:rPr>
        <w:t xml:space="preserve"> les univers, </w:t>
      </w:r>
    </w:p>
    <w:p w14:paraId="371DDA6B" w14:textId="77777777" w:rsidR="00AB20BF" w:rsidRPr="003154EE" w:rsidRDefault="00AB20BF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</w:p>
    <w:p w14:paraId="32BCF100" w14:textId="77777777" w:rsidR="00AB20BF" w:rsidRPr="003154EE" w:rsidRDefault="00AB20BF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</w:p>
    <w:p w14:paraId="6B169813" w14:textId="77777777" w:rsidR="002F27B6" w:rsidRPr="003154EE" w:rsidRDefault="002F27B6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fr-CH"/>
        </w:rPr>
      </w:pPr>
    </w:p>
    <w:p w14:paraId="24F45160" w14:textId="77777777" w:rsidR="002F27B6" w:rsidRPr="002F27B6" w:rsidRDefault="002F27B6" w:rsidP="002F27B6">
      <w:pPr>
        <w:pBdr>
          <w:bottom w:val="dotted" w:sz="6" w:space="0" w:color="AAAAAA"/>
        </w:pBd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val="fr-CH" w:eastAsia="en-GB"/>
        </w:rPr>
      </w:pPr>
      <w:r w:rsidRPr="002F27B6">
        <w:rPr>
          <w:rFonts w:ascii="Arial" w:eastAsia="Times New Roman" w:hAnsi="Arial" w:cs="Arial"/>
          <w:b/>
          <w:bCs/>
          <w:color w:val="000000"/>
          <w:sz w:val="29"/>
          <w:szCs w:val="29"/>
          <w:lang w:val="fr-CH" w:eastAsia="en-GB"/>
        </w:rPr>
        <w:t>Jeux vidéo</w:t>
      </w:r>
      <w:r w:rsidRPr="002F27B6">
        <w:rPr>
          <w:rFonts w:ascii="Arial" w:eastAsia="Times New Roman" w:hAnsi="Arial" w:cs="Arial"/>
          <w:color w:val="54595D"/>
          <w:sz w:val="24"/>
          <w:szCs w:val="24"/>
          <w:lang w:val="fr-CH" w:eastAsia="en-GB"/>
        </w:rPr>
        <w:t>[</w:t>
      </w:r>
      <w:hyperlink r:id="rId16" w:tooltip="Modifier la section : Jeux vidéo" w:history="1">
        <w:r w:rsidRPr="002F27B6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fr-CH" w:eastAsia="en-GB"/>
          </w:rPr>
          <w:t>modifier</w:t>
        </w:r>
      </w:hyperlink>
      <w:r w:rsidRPr="002F27B6">
        <w:rPr>
          <w:rFonts w:ascii="Arial" w:eastAsia="Times New Roman" w:hAnsi="Arial" w:cs="Arial"/>
          <w:color w:val="54595D"/>
          <w:sz w:val="24"/>
          <w:szCs w:val="24"/>
          <w:lang w:val="fr-CH" w:eastAsia="en-GB"/>
        </w:rPr>
        <w:t> | </w:t>
      </w:r>
      <w:hyperlink r:id="rId17" w:tooltip="Modifier la section : Jeux vidéo" w:history="1">
        <w:r w:rsidRPr="002F27B6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fr-CH" w:eastAsia="en-GB"/>
          </w:rPr>
          <w:t>modifier le code</w:t>
        </w:r>
      </w:hyperlink>
      <w:r w:rsidRPr="002F27B6">
        <w:rPr>
          <w:rFonts w:ascii="Arial" w:eastAsia="Times New Roman" w:hAnsi="Arial" w:cs="Arial"/>
          <w:color w:val="54595D"/>
          <w:sz w:val="24"/>
          <w:szCs w:val="24"/>
          <w:lang w:val="fr-CH" w:eastAsia="en-GB"/>
        </w:rPr>
        <w:t>]</w:t>
      </w:r>
    </w:p>
    <w:p w14:paraId="4BE299E7" w14:textId="77777777" w:rsidR="002F27B6" w:rsidRDefault="008747B6" w:rsidP="002F27B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</w:pPr>
      <w:hyperlink r:id="rId18" w:tooltip="Alone in the Dark (jeu vidéo, 1992)" w:history="1">
        <w:r w:rsidR="002F27B6" w:rsidRPr="002F27B6">
          <w:rPr>
            <w:rFonts w:ascii="Arial" w:eastAsia="Times New Roman" w:hAnsi="Arial" w:cs="Arial"/>
            <w:i/>
            <w:iCs/>
            <w:color w:val="0645AD"/>
            <w:sz w:val="21"/>
            <w:szCs w:val="21"/>
            <w:lang w:val="fr-CH" w:eastAsia="en-GB"/>
          </w:rPr>
          <w:t xml:space="preserve">Alone in the </w:t>
        </w:r>
        <w:proofErr w:type="spellStart"/>
        <w:r w:rsidR="002F27B6" w:rsidRPr="002F27B6">
          <w:rPr>
            <w:rFonts w:ascii="Arial" w:eastAsia="Times New Roman" w:hAnsi="Arial" w:cs="Arial"/>
            <w:i/>
            <w:iCs/>
            <w:color w:val="0645AD"/>
            <w:sz w:val="21"/>
            <w:szCs w:val="21"/>
            <w:lang w:val="fr-CH" w:eastAsia="en-GB"/>
          </w:rPr>
          <w:t>Dark</w:t>
        </w:r>
        <w:proofErr w:type="spellEnd"/>
      </w:hyperlink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 (</w:t>
      </w:r>
      <w:proofErr w:type="spellStart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eastAsia="en-GB"/>
        </w:rPr>
        <w:fldChar w:fldCharType="begin"/>
      </w:r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instrText xml:space="preserve"> HYPERLINK "https://fr.wikipedia.org/wiki/Infogrames" \o "Infogrames" </w:instrText>
      </w:r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eastAsia="en-GB"/>
        </w:rPr>
        <w:fldChar w:fldCharType="separate"/>
      </w:r>
      <w:r w:rsidR="002F27B6" w:rsidRPr="002F27B6">
        <w:rPr>
          <w:rFonts w:ascii="Arial" w:eastAsia="Times New Roman" w:hAnsi="Arial" w:cs="Arial"/>
          <w:color w:val="0645AD"/>
          <w:sz w:val="21"/>
          <w:szCs w:val="21"/>
          <w:u w:val="single"/>
          <w:lang w:val="fr-CH" w:eastAsia="en-GB"/>
        </w:rPr>
        <w:t>Infogrames</w:t>
      </w:r>
      <w:proofErr w:type="spellEnd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eastAsia="en-GB"/>
        </w:rPr>
        <w:fldChar w:fldCharType="end"/>
      </w:r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, </w:t>
      </w:r>
      <w:hyperlink r:id="rId19" w:tooltip="1992 en jeu vidéo" w:history="1">
        <w:r w:rsidR="002F27B6" w:rsidRPr="002F27B6">
          <w:rPr>
            <w:rFonts w:ascii="Arial" w:eastAsia="Times New Roman" w:hAnsi="Arial" w:cs="Arial"/>
            <w:color w:val="0645AD"/>
            <w:sz w:val="21"/>
            <w:szCs w:val="21"/>
            <w:u w:val="single"/>
            <w:lang w:val="fr-CH" w:eastAsia="en-GB"/>
          </w:rPr>
          <w:t>1992</w:t>
        </w:r>
      </w:hyperlink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 xml:space="preserve">) puise de nombreuses références dans l'œuvre de Lovecraft. Le protagoniste (au choix du joueur : Emily </w:t>
      </w:r>
      <w:proofErr w:type="spellStart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Hartwood</w:t>
      </w:r>
      <w:proofErr w:type="spellEnd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 xml:space="preserve"> ou Edward </w:t>
      </w:r>
      <w:proofErr w:type="spellStart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Carnby</w:t>
      </w:r>
      <w:proofErr w:type="spellEnd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, enquêteur du paranormal) peut non seulement récolter des informations dans des livres qui évoquent Cthulhu et le dangereux </w:t>
      </w:r>
      <w:proofErr w:type="spellStart"/>
      <w:r w:rsidR="002F27B6" w:rsidRPr="002F27B6">
        <w:rPr>
          <w:rFonts w:ascii="Arial" w:eastAsia="Times New Roman" w:hAnsi="Arial" w:cs="Arial"/>
          <w:i/>
          <w:iCs/>
          <w:color w:val="202122"/>
          <w:sz w:val="21"/>
          <w:szCs w:val="21"/>
          <w:lang w:val="fr-CH" w:eastAsia="en-GB"/>
        </w:rPr>
        <w:t>Necronomicon</w:t>
      </w:r>
      <w:proofErr w:type="spellEnd"/>
      <w:r w:rsidR="002F27B6" w:rsidRPr="002F27B6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 mais également consulter cet ouvrage impie à ses risques et périls</w:t>
      </w:r>
    </w:p>
    <w:p w14:paraId="651E26F8" w14:textId="77777777" w:rsidR="009C42F0" w:rsidRDefault="009C42F0" w:rsidP="002F27B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</w:pPr>
    </w:p>
    <w:p w14:paraId="6F332E2F" w14:textId="4582D24B" w:rsidR="009C42F0" w:rsidRPr="002F27B6" w:rsidRDefault="009C42F0" w:rsidP="002F27B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</w:pPr>
      <w:proofErr w:type="spellStart"/>
      <w:r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HearthStone</w:t>
      </w:r>
      <w:proofErr w:type="spellEnd"/>
      <w:r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 : Utilisation du mythe de Cthu</w:t>
      </w:r>
      <w:r w:rsidR="00246834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 xml:space="preserve">lhu comme inspiration pour une des </w:t>
      </w:r>
      <w:r w:rsidR="004C7A90">
        <w:rPr>
          <w:rFonts w:ascii="Arial" w:eastAsia="Times New Roman" w:hAnsi="Arial" w:cs="Arial"/>
          <w:color w:val="202122"/>
          <w:sz w:val="21"/>
          <w:szCs w:val="21"/>
          <w:lang w:val="fr-CH" w:eastAsia="en-GB"/>
        </w:rPr>
        <w:t>créatures du jeux.</w:t>
      </w:r>
    </w:p>
    <w:p w14:paraId="131639C3" w14:textId="77777777" w:rsidR="002F27B6" w:rsidRDefault="002F27B6">
      <w:pPr>
        <w:rPr>
          <w:lang w:val="fr-CH"/>
        </w:rPr>
      </w:pPr>
    </w:p>
    <w:p w14:paraId="2E748E90" w14:textId="77777777" w:rsidR="005064FA" w:rsidRPr="005064FA" w:rsidRDefault="005064FA" w:rsidP="005064FA">
      <w:pPr>
        <w:pStyle w:val="Heading3"/>
        <w:pBdr>
          <w:bottom w:val="dotted" w:sz="6" w:space="0" w:color="AAAAAA"/>
        </w:pBdr>
        <w:shd w:val="clear" w:color="auto" w:fill="FFFFFF"/>
        <w:spacing w:before="72" w:beforeAutospacing="0" w:after="0" w:afterAutospacing="0"/>
        <w:rPr>
          <w:rFonts w:ascii="Arial" w:hAnsi="Arial" w:cs="Arial"/>
          <w:color w:val="000000"/>
          <w:sz w:val="29"/>
          <w:szCs w:val="29"/>
          <w:lang w:val="fr-CH"/>
        </w:rPr>
      </w:pPr>
      <w:r w:rsidRPr="005064FA">
        <w:rPr>
          <w:rStyle w:val="mw-headline"/>
          <w:rFonts w:ascii="Arial" w:hAnsi="Arial" w:cs="Arial"/>
          <w:color w:val="000000"/>
          <w:sz w:val="29"/>
          <w:szCs w:val="29"/>
          <w:lang w:val="fr-CH"/>
        </w:rPr>
        <w:t>Littérature</w:t>
      </w:r>
      <w:r w:rsidRPr="005064FA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[</w:t>
      </w:r>
      <w:hyperlink r:id="rId20" w:tooltip="Modifier la section : Littérature" w:history="1">
        <w:r w:rsidRPr="005064FA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</w:t>
        </w:r>
      </w:hyperlink>
      <w:r w:rsidRPr="005064FA">
        <w:rPr>
          <w:rStyle w:val="mw-editsection-divider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 | </w:t>
      </w:r>
      <w:hyperlink r:id="rId21" w:tooltip="Modifier la section : Littérature" w:history="1">
        <w:r w:rsidRPr="005064FA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 le code</w:t>
        </w:r>
      </w:hyperlink>
      <w:r w:rsidRPr="005064FA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]</w:t>
      </w:r>
    </w:p>
    <w:p w14:paraId="488DF325" w14:textId="77777777" w:rsidR="005064FA" w:rsidRPr="005064FA" w:rsidRDefault="005064FA" w:rsidP="005064F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lang w:val="fr-CH"/>
        </w:rPr>
      </w:pPr>
      <w:r w:rsidRPr="005064FA">
        <w:rPr>
          <w:rFonts w:ascii="Arial" w:hAnsi="Arial" w:cs="Arial"/>
          <w:color w:val="202122"/>
          <w:sz w:val="21"/>
          <w:szCs w:val="21"/>
          <w:lang w:val="fr-CH"/>
        </w:rPr>
        <w:t>Dans </w:t>
      </w:r>
      <w:hyperlink r:id="rId22" w:tooltip="Les Yeux du dragon" w:history="1">
        <w:r w:rsidRPr="005064FA">
          <w:rPr>
            <w:rStyle w:val="Hyperlink"/>
            <w:rFonts w:ascii="Arial" w:hAnsi="Arial" w:cs="Arial"/>
            <w:i/>
            <w:iCs/>
            <w:color w:val="0645AD"/>
            <w:sz w:val="21"/>
            <w:szCs w:val="21"/>
            <w:lang w:val="fr-CH"/>
          </w:rPr>
          <w:t>Les Yeux du dragon</w:t>
        </w:r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de </w:t>
      </w:r>
      <w:hyperlink r:id="rId23" w:tooltip="Stephen King" w:history="1"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Stephen King</w:t>
        </w:r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(1984), </w:t>
      </w:r>
      <w:hyperlink r:id="rId24" w:tooltip="Randall Flagg" w:history="1"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 xml:space="preserve">Randall </w:t>
        </w:r>
        <w:proofErr w:type="spellStart"/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Flagg</w:t>
        </w:r>
        <w:proofErr w:type="spellEnd"/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, le sorcier et conseiller du roi, possède un énorme recueil de sortilèges </w:t>
      </w:r>
      <w:hyperlink r:id="rId25" w:tooltip="Bibliopégie anthropodermique" w:history="1"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relié avec de la peau humaine</w:t>
        </w:r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, qu'il ne pourrait lire trop longtemps sans en perdre la raison. Le titre de l'ouvrage n'est pas mentionné, mais il a été </w:t>
      </w:r>
      <w:r w:rsidRPr="005064FA">
        <w:rPr>
          <w:rStyle w:val="citation"/>
          <w:rFonts w:ascii="Arial" w:hAnsi="Arial" w:cs="Arial"/>
          <w:color w:val="202122"/>
          <w:sz w:val="21"/>
          <w:szCs w:val="21"/>
          <w:lang w:val="fr-CH"/>
        </w:rPr>
        <w:t xml:space="preserve">« écrit dans les hautes et lointaines plaines de </w:t>
      </w:r>
      <w:proofErr w:type="spellStart"/>
      <w:r w:rsidRPr="005064FA">
        <w:rPr>
          <w:rStyle w:val="citation"/>
          <w:rFonts w:ascii="Arial" w:hAnsi="Arial" w:cs="Arial"/>
          <w:color w:val="202122"/>
          <w:sz w:val="21"/>
          <w:szCs w:val="21"/>
          <w:lang w:val="fr-CH"/>
        </w:rPr>
        <w:t>Leng</w:t>
      </w:r>
      <w:proofErr w:type="spellEnd"/>
      <w:r w:rsidRPr="005064FA">
        <w:rPr>
          <w:rStyle w:val="citation"/>
          <w:rFonts w:ascii="Arial" w:hAnsi="Arial" w:cs="Arial"/>
          <w:color w:val="202122"/>
          <w:sz w:val="21"/>
          <w:szCs w:val="21"/>
          <w:lang w:val="fr-CH"/>
        </w:rPr>
        <w:t xml:space="preserve"> par un fou nommé </w:t>
      </w:r>
      <w:proofErr w:type="spellStart"/>
      <w:r>
        <w:rPr>
          <w:rStyle w:val="citation"/>
          <w:rFonts w:ascii="Arial" w:hAnsi="Arial" w:cs="Arial"/>
          <w:color w:val="202122"/>
          <w:sz w:val="21"/>
          <w:szCs w:val="21"/>
        </w:rPr>
        <w:fldChar w:fldCharType="begin"/>
      </w:r>
      <w:r w:rsidRPr="005064FA">
        <w:rPr>
          <w:rStyle w:val="citation"/>
          <w:rFonts w:ascii="Arial" w:hAnsi="Arial" w:cs="Arial"/>
          <w:color w:val="202122"/>
          <w:sz w:val="21"/>
          <w:szCs w:val="21"/>
          <w:lang w:val="fr-CH"/>
        </w:rPr>
        <w:instrText xml:space="preserve"> HYPERLINK "https://fr.wikipedia.org/wiki/Abdul_Alhazred" \o "Abdul Alhazred" </w:instrText>
      </w:r>
      <w:r>
        <w:rPr>
          <w:rStyle w:val="citation"/>
          <w:rFonts w:ascii="Arial" w:hAnsi="Arial" w:cs="Arial"/>
          <w:color w:val="202122"/>
          <w:sz w:val="21"/>
          <w:szCs w:val="21"/>
        </w:rPr>
        <w:fldChar w:fldCharType="separate"/>
      </w:r>
      <w:r w:rsidRPr="005064FA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>Alhazred</w:t>
      </w:r>
      <w:proofErr w:type="spellEnd"/>
      <w:r>
        <w:rPr>
          <w:rStyle w:val="citation"/>
          <w:rFonts w:ascii="Arial" w:hAnsi="Arial" w:cs="Arial"/>
          <w:color w:val="202122"/>
          <w:sz w:val="21"/>
          <w:szCs w:val="21"/>
        </w:rPr>
        <w:fldChar w:fldCharType="end"/>
      </w:r>
      <w:r w:rsidRPr="005064FA">
        <w:rPr>
          <w:rStyle w:val="citation"/>
          <w:rFonts w:ascii="Arial" w:hAnsi="Arial" w:cs="Arial"/>
          <w:color w:val="202122"/>
          <w:sz w:val="21"/>
          <w:szCs w:val="21"/>
          <w:lang w:val="fr-CH"/>
        </w:rPr>
        <w:t> »</w:t>
      </w:r>
    </w:p>
    <w:p w14:paraId="6888AAB6" w14:textId="77777777" w:rsidR="005064FA" w:rsidRDefault="005064FA">
      <w:pPr>
        <w:rPr>
          <w:lang w:val="fr-CH"/>
        </w:rPr>
      </w:pPr>
    </w:p>
    <w:p w14:paraId="1D533DA4" w14:textId="77777777" w:rsidR="005064FA" w:rsidRPr="005064FA" w:rsidRDefault="005064FA" w:rsidP="005064FA">
      <w:pPr>
        <w:pStyle w:val="Heading3"/>
        <w:pBdr>
          <w:bottom w:val="dotted" w:sz="6" w:space="0" w:color="AAAAAA"/>
        </w:pBdr>
        <w:shd w:val="clear" w:color="auto" w:fill="FFFFFF"/>
        <w:spacing w:before="72" w:beforeAutospacing="0" w:after="0" w:afterAutospacing="0"/>
        <w:rPr>
          <w:rFonts w:ascii="Arial" w:hAnsi="Arial" w:cs="Arial"/>
          <w:color w:val="000000"/>
          <w:sz w:val="29"/>
          <w:szCs w:val="29"/>
          <w:lang w:val="fr-CH"/>
        </w:rPr>
      </w:pPr>
      <w:r w:rsidRPr="005064FA">
        <w:rPr>
          <w:rStyle w:val="mw-headline"/>
          <w:rFonts w:ascii="Arial" w:hAnsi="Arial" w:cs="Arial"/>
          <w:color w:val="000000"/>
          <w:sz w:val="29"/>
          <w:szCs w:val="29"/>
          <w:lang w:val="fr-CH"/>
        </w:rPr>
        <w:t>Musique</w:t>
      </w:r>
      <w:r w:rsidRPr="005064FA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[</w:t>
      </w:r>
      <w:hyperlink r:id="rId26" w:tooltip="Modifier la section : Musique" w:history="1">
        <w:r w:rsidRPr="005064FA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</w:t>
        </w:r>
      </w:hyperlink>
      <w:r w:rsidRPr="005064FA">
        <w:rPr>
          <w:rStyle w:val="mw-editsection-divider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 | </w:t>
      </w:r>
      <w:hyperlink r:id="rId27" w:tooltip="Modifier la section : Musique" w:history="1">
        <w:r w:rsidRPr="005064FA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 le code</w:t>
        </w:r>
      </w:hyperlink>
      <w:r w:rsidRPr="005064FA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]</w:t>
      </w:r>
    </w:p>
    <w:p w14:paraId="1D706C03" w14:textId="3AF8A2EC" w:rsidR="005064FA" w:rsidRPr="005064FA" w:rsidRDefault="005064FA" w:rsidP="005064F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lang w:val="fr-CH"/>
        </w:rPr>
      </w:pP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est le titre d’une chanson du groupe de </w:t>
      </w:r>
      <w:proofErr w:type="spellStart"/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begin"/>
      </w:r>
      <w:r w:rsidRPr="005064FA">
        <w:rPr>
          <w:rStyle w:val="lang-en"/>
          <w:rFonts w:ascii="Arial" w:hAnsi="Arial" w:cs="Arial"/>
          <w:color w:val="202122"/>
          <w:sz w:val="21"/>
          <w:szCs w:val="21"/>
          <w:lang w:val="fr-CH"/>
        </w:rPr>
        <w:instrText xml:space="preserve"> HYPERLINK "https://fr.wikipedia.org/wiki/Death_metal" \o "Death metal" </w:instrText>
      </w:r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separate"/>
      </w:r>
      <w:r w:rsidRPr="005064FA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>Death</w:t>
      </w:r>
      <w:proofErr w:type="spellEnd"/>
      <w:r w:rsidRPr="005064FA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 xml:space="preserve"> </w:t>
      </w:r>
      <w:proofErr w:type="spellStart"/>
      <w:r w:rsidRPr="005064FA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>metal</w:t>
      </w:r>
      <w:proofErr w:type="spellEnd"/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end"/>
      </w:r>
      <w:r w:rsidRPr="005064FA">
        <w:rPr>
          <w:rStyle w:val="lang-en"/>
          <w:rFonts w:ascii="Arial" w:hAnsi="Arial" w:cs="Arial"/>
          <w:color w:val="202122"/>
          <w:sz w:val="21"/>
          <w:szCs w:val="21"/>
          <w:lang w:val="fr-CH"/>
        </w:rPr>
        <w:t> </w:t>
      </w:r>
      <w:proofErr w:type="spellStart"/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begin"/>
      </w:r>
      <w:r w:rsidRPr="005064FA">
        <w:rPr>
          <w:rStyle w:val="lang-en"/>
          <w:rFonts w:ascii="Arial" w:hAnsi="Arial" w:cs="Arial"/>
          <w:color w:val="202122"/>
          <w:sz w:val="21"/>
          <w:szCs w:val="21"/>
          <w:lang w:val="fr-CH"/>
        </w:rPr>
        <w:instrText xml:space="preserve"> HYPERLINK "https://fr.wikipedia.org/wiki/Hypocrisy" \o "Hypocrisy" </w:instrText>
      </w:r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separate"/>
      </w:r>
      <w:r w:rsidRPr="005064FA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>Hypocrisy</w:t>
      </w:r>
      <w:proofErr w:type="spellEnd"/>
      <w:r>
        <w:rPr>
          <w:rStyle w:val="lang-en"/>
          <w:rFonts w:ascii="Arial" w:hAnsi="Arial" w:cs="Arial"/>
          <w:color w:val="202122"/>
          <w:sz w:val="21"/>
          <w:szCs w:val="21"/>
          <w:lang w:val="en"/>
        </w:rPr>
        <w:fldChar w:fldCharType="end"/>
      </w:r>
      <w:r w:rsidRPr="005064FA">
        <w:rPr>
          <w:rFonts w:ascii="Arial" w:hAnsi="Arial" w:cs="Arial"/>
          <w:color w:val="202122"/>
          <w:sz w:val="21"/>
          <w:szCs w:val="21"/>
          <w:lang w:val="fr-CH"/>
        </w:rPr>
        <w:t>, tirée de l’album </w:t>
      </w: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Osculum</w:t>
      </w:r>
      <w:proofErr w:type="spellEnd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 xml:space="preserve"> </w:t>
      </w: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Obscenum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(</w:t>
      </w:r>
      <w:hyperlink r:id="rId28" w:tooltip="1993 en musique" w:history="1"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1993</w:t>
        </w:r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)</w:t>
      </w:r>
      <w:r w:rsidR="0016226C"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 </w:t>
      </w:r>
    </w:p>
    <w:p w14:paraId="7CEC61BD" w14:textId="5F543E0E" w:rsidR="005064FA" w:rsidRPr="005064FA" w:rsidRDefault="005064FA" w:rsidP="005064F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lang w:val="fr-CH"/>
        </w:rPr>
      </w:pP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est le titre d'une chanson du rappeur </w:t>
      </w:r>
      <w:hyperlink r:id="rId29" w:tooltip="Népal (rappeur)" w:history="1">
        <w:r w:rsidRPr="005064FA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Népal</w:t>
        </w:r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, réalisée en collaboration avec le </w:t>
      </w:r>
      <w:proofErr w:type="spellStart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bohemian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 club, sur son Album </w:t>
      </w:r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KKSHISENSE8.</w:t>
      </w:r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Il y compare ses textes sombres au </w:t>
      </w: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</w:p>
    <w:p w14:paraId="136E87C6" w14:textId="2307F597" w:rsidR="005064FA" w:rsidRPr="0016226C" w:rsidRDefault="005064FA" w:rsidP="005064F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lang w:val="fr-CH"/>
        </w:rPr>
      </w:pPr>
      <w:r w:rsidRPr="005064FA">
        <w:rPr>
          <w:rFonts w:ascii="Arial" w:hAnsi="Arial" w:cs="Arial"/>
          <w:color w:val="202122"/>
          <w:sz w:val="21"/>
          <w:szCs w:val="21"/>
          <w:lang w:val="fr-CH"/>
        </w:rPr>
        <w:t>En juin 2020 le rappeur franco-sénégalais </w:t>
      </w:r>
      <w:hyperlink r:id="rId30" w:tooltip="Sobek le Zini (page inexistante)" w:history="1">
        <w:r w:rsidRPr="005064FA">
          <w:rPr>
            <w:rStyle w:val="Hyperlink"/>
            <w:rFonts w:ascii="Arial" w:hAnsi="Arial" w:cs="Arial"/>
            <w:color w:val="DD3333"/>
            <w:sz w:val="21"/>
            <w:szCs w:val="21"/>
            <w:lang w:val="fr-CH"/>
          </w:rPr>
          <w:t xml:space="preserve">Sobek le </w:t>
        </w:r>
        <w:proofErr w:type="spellStart"/>
        <w:r w:rsidRPr="005064FA">
          <w:rPr>
            <w:rStyle w:val="Hyperlink"/>
            <w:rFonts w:ascii="Arial" w:hAnsi="Arial" w:cs="Arial"/>
            <w:color w:val="DD3333"/>
            <w:sz w:val="21"/>
            <w:szCs w:val="21"/>
            <w:lang w:val="fr-CH"/>
          </w:rPr>
          <w:t>Zini</w:t>
        </w:r>
        <w:proofErr w:type="spellEnd"/>
      </w:hyperlink>
      <w:r w:rsidRPr="005064FA">
        <w:rPr>
          <w:rFonts w:ascii="Arial" w:hAnsi="Arial" w:cs="Arial"/>
          <w:color w:val="202122"/>
          <w:sz w:val="21"/>
          <w:szCs w:val="21"/>
          <w:lang w:val="fr-CH"/>
        </w:rPr>
        <w:t> sort son premier album </w:t>
      </w:r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 xml:space="preserve">Le </w:t>
      </w:r>
      <w:proofErr w:type="spellStart"/>
      <w:r w:rsidRPr="005064FA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. Réalisé en collaboration avec un graphiste: Pierre </w:t>
      </w:r>
      <w:proofErr w:type="spellStart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Zats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; </w:t>
      </w:r>
      <w:proofErr w:type="spellStart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cinqs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 images faisant </w:t>
      </w:r>
      <w:r w:rsidRPr="005064FA">
        <w:rPr>
          <w:rFonts w:ascii="Arial" w:hAnsi="Arial" w:cs="Arial"/>
          <w:color w:val="202122"/>
          <w:sz w:val="21"/>
          <w:szCs w:val="21"/>
          <w:lang w:val="fr-CH"/>
        </w:rPr>
        <w:lastRenderedPageBreak/>
        <w:t>office de pochette et de livret sont mises en lignes pour accompagner l'</w:t>
      </w:r>
      <w:proofErr w:type="spellStart"/>
      <w:r w:rsidRPr="005064FA">
        <w:rPr>
          <w:rFonts w:ascii="Arial" w:hAnsi="Arial" w:cs="Arial"/>
          <w:color w:val="202122"/>
          <w:sz w:val="21"/>
          <w:szCs w:val="21"/>
          <w:lang w:val="fr-CH"/>
        </w:rPr>
        <w:t>oeuvre</w:t>
      </w:r>
      <w:proofErr w:type="spellEnd"/>
      <w:r w:rsidRPr="005064FA">
        <w:rPr>
          <w:rFonts w:ascii="Arial" w:hAnsi="Arial" w:cs="Arial"/>
          <w:color w:val="202122"/>
          <w:sz w:val="21"/>
          <w:szCs w:val="21"/>
          <w:lang w:val="fr-CH"/>
        </w:rPr>
        <w:t xml:space="preserve"> musicale et lui donner un aspect de livre audio.</w:t>
      </w:r>
      <w:r w:rsidR="0016226C" w:rsidRPr="0016226C">
        <w:rPr>
          <w:rFonts w:ascii="Arial" w:hAnsi="Arial" w:cs="Arial"/>
          <w:color w:val="202122"/>
          <w:sz w:val="21"/>
          <w:szCs w:val="21"/>
          <w:lang w:val="fr-CH"/>
        </w:rPr>
        <w:t xml:space="preserve"> </w:t>
      </w:r>
    </w:p>
    <w:p w14:paraId="3FD1B08E" w14:textId="77777777" w:rsidR="005064FA" w:rsidRDefault="005064FA">
      <w:pPr>
        <w:rPr>
          <w:lang w:val="fr-CH"/>
        </w:rPr>
      </w:pPr>
    </w:p>
    <w:p w14:paraId="620DE740" w14:textId="77777777" w:rsidR="00F10A89" w:rsidRPr="00F10A89" w:rsidRDefault="00F10A89" w:rsidP="00F10A89">
      <w:pPr>
        <w:pStyle w:val="Heading3"/>
        <w:pBdr>
          <w:bottom w:val="dotted" w:sz="6" w:space="0" w:color="AAAAAA"/>
        </w:pBdr>
        <w:shd w:val="clear" w:color="auto" w:fill="FFFFFF"/>
        <w:spacing w:before="72" w:beforeAutospacing="0" w:after="0" w:afterAutospacing="0"/>
        <w:rPr>
          <w:rFonts w:ascii="Arial" w:hAnsi="Arial" w:cs="Arial"/>
          <w:color w:val="000000"/>
          <w:sz w:val="29"/>
          <w:szCs w:val="29"/>
          <w:lang w:val="fr-CH"/>
        </w:rPr>
      </w:pPr>
      <w:r w:rsidRPr="00F10A89">
        <w:rPr>
          <w:rStyle w:val="mw-headline"/>
          <w:rFonts w:ascii="Arial" w:hAnsi="Arial" w:cs="Arial"/>
          <w:color w:val="000000"/>
          <w:sz w:val="29"/>
          <w:szCs w:val="29"/>
          <w:lang w:val="fr-CH"/>
        </w:rPr>
        <w:t>Télévision</w:t>
      </w:r>
      <w:r w:rsidRPr="00F10A89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[</w:t>
      </w:r>
      <w:hyperlink r:id="rId31" w:tooltip="Modifier la section : Télévision" w:history="1">
        <w:r w:rsidRPr="00F10A89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</w:t>
        </w:r>
      </w:hyperlink>
      <w:r w:rsidRPr="00F10A89">
        <w:rPr>
          <w:rStyle w:val="mw-editsection-divider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 | </w:t>
      </w:r>
      <w:hyperlink r:id="rId32" w:tooltip="Modifier la section : Télévision" w:history="1">
        <w:r w:rsidRPr="00F10A89">
          <w:rPr>
            <w:rStyle w:val="Hyperlink"/>
            <w:rFonts w:ascii="Arial" w:hAnsi="Arial" w:cs="Arial"/>
            <w:b w:val="0"/>
            <w:bCs w:val="0"/>
            <w:color w:val="0645AD"/>
            <w:sz w:val="24"/>
            <w:szCs w:val="24"/>
            <w:lang w:val="fr-CH"/>
          </w:rPr>
          <w:t>modifier le code</w:t>
        </w:r>
      </w:hyperlink>
      <w:r w:rsidRPr="00F10A89">
        <w:rPr>
          <w:rStyle w:val="mw-editsection-bracket"/>
          <w:rFonts w:ascii="Arial" w:hAnsi="Arial" w:cs="Arial"/>
          <w:b w:val="0"/>
          <w:bCs w:val="0"/>
          <w:color w:val="54595D"/>
          <w:sz w:val="24"/>
          <w:szCs w:val="24"/>
          <w:lang w:val="fr-CH"/>
        </w:rPr>
        <w:t>]</w:t>
      </w:r>
    </w:p>
    <w:p w14:paraId="4A6D6E4C" w14:textId="77777777" w:rsidR="00F10A89" w:rsidRPr="00F10A89" w:rsidRDefault="00F10A89" w:rsidP="00F10A89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lang w:val="fr-CH"/>
        </w:rPr>
      </w:pPr>
      <w:r w:rsidRPr="00F10A89">
        <w:rPr>
          <w:rFonts w:ascii="Arial" w:hAnsi="Arial" w:cs="Arial"/>
          <w:color w:val="202122"/>
          <w:sz w:val="21"/>
          <w:szCs w:val="21"/>
          <w:lang w:val="fr-CH"/>
        </w:rPr>
        <w:t>En </w:t>
      </w:r>
      <w:hyperlink r:id="rId33" w:tooltip="1991 à la télévision" w:history="1">
        <w:r w:rsidRPr="00F10A89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1991</w:t>
        </w:r>
      </w:hyperlink>
      <w:r w:rsidRPr="00F10A89">
        <w:rPr>
          <w:rFonts w:ascii="Arial" w:hAnsi="Arial" w:cs="Arial"/>
          <w:color w:val="202122"/>
          <w:sz w:val="21"/>
          <w:szCs w:val="21"/>
          <w:lang w:val="fr-CH"/>
        </w:rPr>
        <w:t>, le </w:t>
      </w:r>
      <w:proofErr w:type="spellStart"/>
      <w:r w:rsidRPr="00F10A89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 est le thème central du téléfilm américain </w:t>
      </w:r>
      <w:hyperlink r:id="rId34" w:tooltip="Détective Philippe Lovecraft" w:history="1">
        <w:r w:rsidRPr="00F10A89">
          <w:rPr>
            <w:rStyle w:val="Hyperlink"/>
            <w:rFonts w:ascii="Arial" w:hAnsi="Arial" w:cs="Arial"/>
            <w:i/>
            <w:iCs/>
            <w:color w:val="0645AD"/>
            <w:sz w:val="21"/>
            <w:szCs w:val="21"/>
            <w:lang w:val="fr-CH"/>
          </w:rPr>
          <w:t>Détective Philippe Lovecraft</w:t>
        </w:r>
      </w:hyperlink>
      <w:r w:rsidRPr="00F10A89">
        <w:rPr>
          <w:rFonts w:ascii="Arial" w:hAnsi="Arial" w:cs="Arial"/>
          <w:color w:val="202122"/>
          <w:sz w:val="21"/>
          <w:szCs w:val="21"/>
          <w:lang w:val="fr-CH"/>
        </w:rPr>
        <w:t> (</w:t>
      </w:r>
      <w:r w:rsidRPr="00F10A89">
        <w:rPr>
          <w:rStyle w:val="lang-en"/>
          <w:rFonts w:ascii="Arial" w:hAnsi="Arial" w:cs="Arial"/>
          <w:i/>
          <w:iCs/>
          <w:color w:val="202122"/>
          <w:sz w:val="21"/>
          <w:szCs w:val="21"/>
          <w:lang w:val="fr-CH"/>
        </w:rPr>
        <w:t xml:space="preserve">Cast a Deadly </w:t>
      </w:r>
      <w:proofErr w:type="spellStart"/>
      <w:r w:rsidRPr="00F10A89">
        <w:rPr>
          <w:rStyle w:val="lang-en"/>
          <w:rFonts w:ascii="Arial" w:hAnsi="Arial" w:cs="Arial"/>
          <w:i/>
          <w:iCs/>
          <w:color w:val="202122"/>
          <w:sz w:val="21"/>
          <w:szCs w:val="21"/>
          <w:lang w:val="fr-CH"/>
        </w:rPr>
        <w:t>Spell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), réalisé par </w:t>
      </w:r>
      <w:hyperlink r:id="rId35" w:tooltip="Martin Campbell" w:history="1">
        <w:r w:rsidRPr="00F10A89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Martin Campbell</w:t>
        </w:r>
      </w:hyperlink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. En 1948, dans un monde alternatif peuplé de vampires, loups-garous ou licornes et où la magie règne, le détective H. P. Lovecraft est embauché par le richissime magicien Amos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Hackshaw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 pour retrouver le </w:t>
      </w:r>
      <w:proofErr w:type="spellStart"/>
      <w:r w:rsidRPr="00F10A89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Necronomicon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 qu'il décrit comme « relié cuir, avec des finitions en or, de la taille d'un album photo ». Il s'agit en effet d'un gros volume de cuir sombre orné en couverture d'une étoile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insectoïde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 à sept branches. Lovecraft est en concurrence avec son ancien associé Harry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Bordon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. C'est ce dernier qui récupère le grimoire et l'apporte à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Hackshaw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 qui s'apprête à l'utiliser pour invoquer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 w:rsidRPr="00F10A89">
        <w:rPr>
          <w:rFonts w:ascii="Arial" w:hAnsi="Arial" w:cs="Arial"/>
          <w:color w:val="202122"/>
          <w:sz w:val="21"/>
          <w:szCs w:val="21"/>
          <w:lang w:val="fr-CH"/>
        </w:rPr>
        <w:instrText xml:space="preserve"> HYPERLINK "https://fr.wikipedia.org/wiki/Yog-Sothoth" \o "Yog-Sothoth"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 w:rsidRPr="00F10A89">
        <w:rPr>
          <w:rStyle w:val="Hyperlink"/>
          <w:rFonts w:ascii="Arial" w:hAnsi="Arial" w:cs="Arial"/>
          <w:color w:val="0645AD"/>
          <w:sz w:val="21"/>
          <w:szCs w:val="21"/>
          <w:lang w:val="fr-CH"/>
        </w:rPr>
        <w:t>Yog-Sothoth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 w:rsidRPr="00F10A89">
        <w:rPr>
          <w:rFonts w:ascii="Arial" w:hAnsi="Arial" w:cs="Arial"/>
          <w:color w:val="202122"/>
          <w:sz w:val="21"/>
          <w:szCs w:val="21"/>
          <w:lang w:val="fr-CH"/>
        </w:rPr>
        <w:t> en sacrifiant sa fille. Il espère gagner puissance et immortalité grâce au retour des </w:t>
      </w:r>
      <w:hyperlink r:id="rId36" w:tooltip="Grands Anciens" w:history="1">
        <w:r w:rsidRPr="00F10A89">
          <w:rPr>
            <w:rStyle w:val="Hyperlink"/>
            <w:rFonts w:ascii="Arial" w:hAnsi="Arial" w:cs="Arial"/>
            <w:color w:val="0645AD"/>
            <w:sz w:val="21"/>
            <w:szCs w:val="21"/>
            <w:lang w:val="fr-CH"/>
          </w:rPr>
          <w:t>Grands Anciens</w:t>
        </w:r>
      </w:hyperlink>
      <w:r w:rsidRPr="00F10A89">
        <w:rPr>
          <w:rFonts w:ascii="Arial" w:hAnsi="Arial" w:cs="Arial"/>
          <w:color w:val="202122"/>
          <w:sz w:val="21"/>
          <w:szCs w:val="21"/>
          <w:lang w:val="fr-CH"/>
        </w:rPr>
        <w:t>. L'incantation est un mélange de textes tirés de </w:t>
      </w:r>
      <w:r w:rsidRPr="00F10A89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 xml:space="preserve">L'Abomination de </w:t>
      </w:r>
      <w:proofErr w:type="spellStart"/>
      <w:r w:rsidRPr="00F10A89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Dunwich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 et de </w:t>
      </w:r>
      <w:r w:rsidRPr="00F10A89">
        <w:rPr>
          <w:rFonts w:ascii="Arial" w:hAnsi="Arial" w:cs="Arial"/>
          <w:i/>
          <w:iCs/>
          <w:color w:val="202122"/>
          <w:sz w:val="21"/>
          <w:szCs w:val="21"/>
          <w:lang w:val="fr-CH"/>
        </w:rPr>
        <w:t>Celui qui chuchotait dans les ténèbres</w:t>
      </w:r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 avec des textes originaux. Lorsque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Yog-Sothoth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 apparaît, il dévore </w:t>
      </w:r>
      <w:proofErr w:type="spellStart"/>
      <w:r w:rsidRPr="00F10A89">
        <w:rPr>
          <w:rFonts w:ascii="Arial" w:hAnsi="Arial" w:cs="Arial"/>
          <w:color w:val="202122"/>
          <w:sz w:val="21"/>
          <w:szCs w:val="21"/>
          <w:lang w:val="fr-CH"/>
        </w:rPr>
        <w:t>Hackshaw</w:t>
      </w:r>
      <w:proofErr w:type="spellEnd"/>
      <w:r w:rsidRPr="00F10A89">
        <w:rPr>
          <w:rFonts w:ascii="Arial" w:hAnsi="Arial" w:cs="Arial"/>
          <w:color w:val="202122"/>
          <w:sz w:val="21"/>
          <w:szCs w:val="21"/>
          <w:lang w:val="fr-CH"/>
        </w:rPr>
        <w:t xml:space="preserve"> et non sa fille car celle-ci n'est plus vierge</w:t>
      </w:r>
    </w:p>
    <w:p w14:paraId="3FDF5736" w14:textId="77777777" w:rsidR="005064FA" w:rsidRPr="0034626C" w:rsidRDefault="005064FA">
      <w:pPr>
        <w:rPr>
          <w:lang w:val="fr-CH"/>
        </w:rPr>
      </w:pPr>
    </w:p>
    <w:sectPr w:rsidR="005064FA" w:rsidRPr="0034626C" w:rsidSect="00F73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8A"/>
    <w:rsid w:val="000F3492"/>
    <w:rsid w:val="0016226C"/>
    <w:rsid w:val="00246834"/>
    <w:rsid w:val="002F27B6"/>
    <w:rsid w:val="003154EE"/>
    <w:rsid w:val="0034626C"/>
    <w:rsid w:val="004014F4"/>
    <w:rsid w:val="004C7A90"/>
    <w:rsid w:val="005064FA"/>
    <w:rsid w:val="005372EA"/>
    <w:rsid w:val="00854C8A"/>
    <w:rsid w:val="008747B6"/>
    <w:rsid w:val="00992E37"/>
    <w:rsid w:val="009C42F0"/>
    <w:rsid w:val="00AB20BF"/>
    <w:rsid w:val="00B4509E"/>
    <w:rsid w:val="00DB2046"/>
    <w:rsid w:val="00F10A89"/>
    <w:rsid w:val="00F7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06669"/>
  <w15:chartTrackingRefBased/>
  <w15:docId w15:val="{811C497D-CD15-4FBF-B391-890DC783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2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72E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F27B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mw-headline">
    <w:name w:val="mw-headline"/>
    <w:basedOn w:val="DefaultParagraphFont"/>
    <w:rsid w:val="002F27B6"/>
  </w:style>
  <w:style w:type="character" w:customStyle="1" w:styleId="mw-editsection">
    <w:name w:val="mw-editsection"/>
    <w:basedOn w:val="DefaultParagraphFont"/>
    <w:rsid w:val="002F27B6"/>
  </w:style>
  <w:style w:type="character" w:customStyle="1" w:styleId="mw-editsection-bracket">
    <w:name w:val="mw-editsection-bracket"/>
    <w:basedOn w:val="DefaultParagraphFont"/>
    <w:rsid w:val="002F27B6"/>
  </w:style>
  <w:style w:type="character" w:customStyle="1" w:styleId="mw-editsection-divider">
    <w:name w:val="mw-editsection-divider"/>
    <w:basedOn w:val="DefaultParagraphFont"/>
    <w:rsid w:val="002F27B6"/>
  </w:style>
  <w:style w:type="paragraph" w:styleId="NormalWeb">
    <w:name w:val="Normal (Web)"/>
    <w:basedOn w:val="Normal"/>
    <w:uiPriority w:val="99"/>
    <w:semiHidden/>
    <w:unhideWhenUsed/>
    <w:rsid w:val="002F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ang-en">
    <w:name w:val="lang-en"/>
    <w:basedOn w:val="DefaultParagraphFont"/>
    <w:rsid w:val="002F27B6"/>
  </w:style>
  <w:style w:type="character" w:customStyle="1" w:styleId="citation">
    <w:name w:val="citation"/>
    <w:basedOn w:val="DefaultParagraphFont"/>
    <w:rsid w:val="0050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vildead.fandom.com/wiki/Death_To_The_Army_of_Darkness" TargetMode="External"/><Relationship Id="rId18" Type="http://schemas.openxmlformats.org/officeDocument/2006/relationships/hyperlink" Target="https://fr.wikipedia.org/wiki/Alone_in_the_Dark_(jeu_vid%C3%A9o,_1992)" TargetMode="External"/><Relationship Id="rId26" Type="http://schemas.openxmlformats.org/officeDocument/2006/relationships/hyperlink" Target="https://fr.wikipedia.org/w/index.php?title=Necronomicon&amp;veaction=edit&amp;section=19" TargetMode="External"/><Relationship Id="rId21" Type="http://schemas.openxmlformats.org/officeDocument/2006/relationships/hyperlink" Target="https://fr.wikipedia.org/w/index.php?title=Necronomicon&amp;action=edit&amp;section=18" TargetMode="External"/><Relationship Id="rId34" Type="http://schemas.openxmlformats.org/officeDocument/2006/relationships/hyperlink" Target="https://fr.wikipedia.org/wiki/D%C3%A9tective_Philippe_Lovecraft" TargetMode="External"/><Relationship Id="rId7" Type="http://schemas.openxmlformats.org/officeDocument/2006/relationships/hyperlink" Target="https://fr.wikipedia.org/wiki/H._P._Lovecraft" TargetMode="External"/><Relationship Id="rId12" Type="http://schemas.openxmlformats.org/officeDocument/2006/relationships/hyperlink" Target="https://evildead.fandom.com/wiki/Ashes_2_Ashes" TargetMode="External"/><Relationship Id="rId17" Type="http://schemas.openxmlformats.org/officeDocument/2006/relationships/hyperlink" Target="https://fr.wikipedia.org/w/index.php?title=Necronomicon&amp;action=edit&amp;section=17" TargetMode="External"/><Relationship Id="rId25" Type="http://schemas.openxmlformats.org/officeDocument/2006/relationships/hyperlink" Target="https://fr.wikipedia.org/wiki/Bibliop%C3%A9gie_anthropodermique" TargetMode="External"/><Relationship Id="rId33" Type="http://schemas.openxmlformats.org/officeDocument/2006/relationships/hyperlink" Target="https://fr.wikipedia.org/wiki/1991_%C3%A0_la_t%C3%A9l%C3%A9vision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fr.wikipedia.org/w/index.php?title=Necronomicon&amp;veaction=edit&amp;section=17" TargetMode="External"/><Relationship Id="rId20" Type="http://schemas.openxmlformats.org/officeDocument/2006/relationships/hyperlink" Target="https://fr.wikipedia.org/w/index.php?title=Necronomicon&amp;veaction=edit&amp;section=18" TargetMode="External"/><Relationship Id="rId29" Type="http://schemas.openxmlformats.org/officeDocument/2006/relationships/hyperlink" Target="https://fr.wikipedia.org/wiki/N%C3%A9pal_(rappeur)" TargetMode="External"/><Relationship Id="rId1" Type="http://schemas.openxmlformats.org/officeDocument/2006/relationships/styles" Target="styles.xml"/><Relationship Id="rId6" Type="http://schemas.openxmlformats.org/officeDocument/2006/relationships/hyperlink" Target="https://fr.wikipedia.org/wiki/%C3%89tats-Unis" TargetMode="External"/><Relationship Id="rId11" Type="http://schemas.openxmlformats.org/officeDocument/2006/relationships/hyperlink" Target="https://evildead.fandom.com/wiki/The_Dark_Ones" TargetMode="External"/><Relationship Id="rId24" Type="http://schemas.openxmlformats.org/officeDocument/2006/relationships/hyperlink" Target="https://fr.wikipedia.org/wiki/Randall_Flagg" TargetMode="External"/><Relationship Id="rId32" Type="http://schemas.openxmlformats.org/officeDocument/2006/relationships/hyperlink" Target="https://fr.wikipedia.org/w/index.php?title=Necronomicon&amp;action=edit&amp;section=20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fr.wikipedia.org/wiki/Ouvrages_fictifs_du_Mythe_de_Cthulhu" TargetMode="External"/><Relationship Id="rId15" Type="http://schemas.openxmlformats.org/officeDocument/2006/relationships/hyperlink" Target="https://evildead.fandom.com/wiki/The_Faceless_Man_(AatAoD_Universe)" TargetMode="External"/><Relationship Id="rId23" Type="http://schemas.openxmlformats.org/officeDocument/2006/relationships/hyperlink" Target="https://fr.wikipedia.org/wiki/Stephen_King" TargetMode="External"/><Relationship Id="rId28" Type="http://schemas.openxmlformats.org/officeDocument/2006/relationships/hyperlink" Target="https://fr.wikipedia.org/wiki/1993_en_musique" TargetMode="External"/><Relationship Id="rId36" Type="http://schemas.openxmlformats.org/officeDocument/2006/relationships/hyperlink" Target="https://fr.wikipedia.org/wiki/Grands_Anciens" TargetMode="External"/><Relationship Id="rId10" Type="http://schemas.openxmlformats.org/officeDocument/2006/relationships/hyperlink" Target="https://evildead.fandom.com/wiki/Ruby_Knowby" TargetMode="External"/><Relationship Id="rId19" Type="http://schemas.openxmlformats.org/officeDocument/2006/relationships/hyperlink" Target="https://fr.wikipedia.org/wiki/1992_en_jeu_vid%C3%A9o" TargetMode="External"/><Relationship Id="rId31" Type="http://schemas.openxmlformats.org/officeDocument/2006/relationships/hyperlink" Target="https://fr.wikipedia.org/w/index.php?title=Necronomicon&amp;veaction=edit&amp;section=20" TargetMode="External"/><Relationship Id="rId4" Type="http://schemas.openxmlformats.org/officeDocument/2006/relationships/hyperlink" Target="https://fr.wikipedia.org/wiki/Necronomicon" TargetMode="External"/><Relationship Id="rId9" Type="http://schemas.openxmlformats.org/officeDocument/2006/relationships/hyperlink" Target="https://fr.wikipedia.org/wiki/Sumer" TargetMode="External"/><Relationship Id="rId14" Type="http://schemas.openxmlformats.org/officeDocument/2006/relationships/hyperlink" Target="https://evildead.fandom.com/wiki/Ash_and_the_Army_of_Darkness_(Comic)" TargetMode="External"/><Relationship Id="rId22" Type="http://schemas.openxmlformats.org/officeDocument/2006/relationships/hyperlink" Target="https://fr.wikipedia.org/wiki/Les_Yeux_du_dragon" TargetMode="External"/><Relationship Id="rId27" Type="http://schemas.openxmlformats.org/officeDocument/2006/relationships/hyperlink" Target="https://fr.wikipedia.org/w/index.php?title=Necronomicon&amp;action=edit&amp;section=19" TargetMode="External"/><Relationship Id="rId30" Type="http://schemas.openxmlformats.org/officeDocument/2006/relationships/hyperlink" Target="https://fr.wikipedia.org/w/index.php?title=Sobek_le_Zini&amp;action=edit&amp;redlink=1" TargetMode="External"/><Relationship Id="rId35" Type="http://schemas.openxmlformats.org/officeDocument/2006/relationships/hyperlink" Target="https://fr.wikipedia.org/wiki/Martin_Campbell" TargetMode="External"/><Relationship Id="rId8" Type="http://schemas.openxmlformats.org/officeDocument/2006/relationships/hyperlink" Target="https://fr.wikipedia.org/wiki/Bibliop%C3%A9gie_anthropodermique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Rengier</dc:creator>
  <cp:keywords/>
  <dc:description/>
  <cp:lastModifiedBy>Samuel Rengier</cp:lastModifiedBy>
  <cp:revision>17</cp:revision>
  <dcterms:created xsi:type="dcterms:W3CDTF">2021-12-05T15:02:00Z</dcterms:created>
  <dcterms:modified xsi:type="dcterms:W3CDTF">2021-12-07T09:39:00Z</dcterms:modified>
</cp:coreProperties>
</file>