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49A" w:rsidRDefault="0047349A" w:rsidP="0047349A">
      <w:r>
        <w:t>## Project Documentation: Cancer Prediction</w:t>
      </w:r>
    </w:p>
    <w:p w:rsidR="0047349A" w:rsidRDefault="0047349A" w:rsidP="0047349A"/>
    <w:p w:rsidR="0047349A" w:rsidRDefault="0047349A" w:rsidP="0047349A">
      <w:r>
        <w:t>### Project Title: Cancer Prediction</w:t>
      </w:r>
    </w:p>
    <w:p w:rsidR="0047349A" w:rsidRDefault="0047349A" w:rsidP="0047349A"/>
    <w:p w:rsidR="0047349A" w:rsidRDefault="0047349A" w:rsidP="0047349A">
      <w:r>
        <w:t>### 1. Business Problem</w:t>
      </w:r>
    </w:p>
    <w:p w:rsidR="0047349A" w:rsidRDefault="0047349A" w:rsidP="0047349A">
      <w:r>
        <w:t xml:space="preserve">In cancer diagnosis, there can often be ambiguity in determining whether a </w:t>
      </w:r>
      <w:proofErr w:type="spellStart"/>
      <w:r>
        <w:t>tumor</w:t>
      </w:r>
      <w:proofErr w:type="spellEnd"/>
      <w:r>
        <w:t xml:space="preserve"> is benign (non-cancerous) or malignant (cancerous). Even with skilled professionals like radiologists, pathologists, and oncologists, errors in diagnosis may occur due to the complexity of medical imaging and histopathology analysis. To enhance diagnostic accuracy, a team of physicians seeks to develop an AI application that will confidently predict the presence of cancer in patients, serving as a support tool to improve diagnostic precision.</w:t>
      </w:r>
    </w:p>
    <w:p w:rsidR="0047349A" w:rsidRDefault="0047349A" w:rsidP="0047349A"/>
    <w:p w:rsidR="0047349A" w:rsidRDefault="0047349A" w:rsidP="0047349A">
      <w:r>
        <w:t>#### Business Objective</w:t>
      </w:r>
    </w:p>
    <w:p w:rsidR="0047349A" w:rsidRDefault="0047349A" w:rsidP="0047349A">
      <w:r>
        <w:t>- **Maximize Cancer Detection**: Detect the presence of cancer with high accuracy.</w:t>
      </w:r>
    </w:p>
    <w:p w:rsidR="0047349A" w:rsidRDefault="0047349A" w:rsidP="0047349A"/>
    <w:p w:rsidR="0047349A" w:rsidRDefault="0047349A" w:rsidP="0047349A">
      <w:r>
        <w:t>#### Business Constraints</w:t>
      </w:r>
    </w:p>
    <w:p w:rsidR="0047349A" w:rsidRDefault="0047349A" w:rsidP="0047349A">
      <w:r>
        <w:t>- **Minimize Treatment Cost**: Ensure cost-effective diagnosis to support patient affordability.</w:t>
      </w:r>
    </w:p>
    <w:p w:rsidR="0047349A" w:rsidRDefault="0047349A" w:rsidP="0047349A">
      <w:r>
        <w:t>- **Maximize Patient Convenience**: Offer a fast, reliable diagnostic tool that minimizes wait time and improves patient experience.</w:t>
      </w:r>
    </w:p>
    <w:p w:rsidR="0047349A" w:rsidRDefault="0047349A" w:rsidP="0047349A"/>
    <w:p w:rsidR="0047349A" w:rsidRDefault="0047349A" w:rsidP="0047349A">
      <w:r>
        <w:t>#### Success Criteria</w:t>
      </w:r>
    </w:p>
    <w:p w:rsidR="0047349A" w:rsidRDefault="0047349A" w:rsidP="0047349A">
      <w:r>
        <w:t>1. **Business Success**: Achieve a minimum correct diagnosis rate of 96% for cancer cases.</w:t>
      </w:r>
    </w:p>
    <w:p w:rsidR="0047349A" w:rsidRDefault="0047349A" w:rsidP="0047349A">
      <w:r>
        <w:t>2. **Machine Learning Success**: Attain at least 98% accuracy in cancer predictions.</w:t>
      </w:r>
    </w:p>
    <w:p w:rsidR="0047349A" w:rsidRDefault="0047349A" w:rsidP="0047349A">
      <w:r>
        <w:t>3. **Economic Success**: A reduction in medical expenses leading to increased patient trust and a projected hospital revenue boost of at least 12%.</w:t>
      </w:r>
    </w:p>
    <w:p w:rsidR="0047349A" w:rsidRDefault="0047349A" w:rsidP="0047349A"/>
    <w:p w:rsidR="0047349A" w:rsidRDefault="0047349A" w:rsidP="0047349A">
      <w:r>
        <w:t>### 2. Data Collection</w:t>
      </w:r>
    </w:p>
    <w:p w:rsidR="0047349A" w:rsidRDefault="0047349A" w:rsidP="0047349A">
      <w:r>
        <w:t xml:space="preserve">Data was sourced from the hospital, consisting of 569 records representing patient data. The dataset includes 30 feature columns, with each feature providing insights into cell nucleus characteristics, and a target label indicating </w:t>
      </w:r>
      <w:proofErr w:type="spellStart"/>
      <w:r>
        <w:t>tumor</w:t>
      </w:r>
      <w:proofErr w:type="spellEnd"/>
      <w:r>
        <w:t xml:space="preserve"> type (Benign or Malignant). </w:t>
      </w:r>
    </w:p>
    <w:p w:rsidR="0047349A" w:rsidRDefault="0047349A" w:rsidP="0047349A"/>
    <w:p w:rsidR="0047349A" w:rsidRDefault="0047349A" w:rsidP="0047349A">
      <w:r>
        <w:t>#### Feature Descriptions</w:t>
      </w:r>
    </w:p>
    <w:p w:rsidR="0047349A" w:rsidRDefault="0047349A" w:rsidP="0047349A">
      <w:r>
        <w:t>Each cell nucleus is characterized by 10 primary attributes, calculated as real-valued metrics:</w:t>
      </w:r>
    </w:p>
    <w:p w:rsidR="0047349A" w:rsidRDefault="0047349A" w:rsidP="0047349A">
      <w:r>
        <w:t xml:space="preserve">   - **Radius**: Mean distance from </w:t>
      </w:r>
      <w:proofErr w:type="spellStart"/>
      <w:r>
        <w:t>center</w:t>
      </w:r>
      <w:proofErr w:type="spellEnd"/>
      <w:r>
        <w:t xml:space="preserve"> to perimeter points.</w:t>
      </w:r>
    </w:p>
    <w:p w:rsidR="0047349A" w:rsidRDefault="0047349A" w:rsidP="0047349A">
      <w:r>
        <w:lastRenderedPageBreak/>
        <w:t xml:space="preserve">   - **Texture**: Standard deviation of </w:t>
      </w:r>
      <w:proofErr w:type="spellStart"/>
      <w:r>
        <w:t>gray</w:t>
      </w:r>
      <w:proofErr w:type="spellEnd"/>
      <w:r>
        <w:t>-scale values.</w:t>
      </w:r>
    </w:p>
    <w:p w:rsidR="0047349A" w:rsidRDefault="0047349A" w:rsidP="0047349A">
      <w:r>
        <w:t xml:space="preserve">   - **Perimeter**: Measurement of the nucleus boundary length.</w:t>
      </w:r>
    </w:p>
    <w:p w:rsidR="0047349A" w:rsidRDefault="0047349A" w:rsidP="0047349A">
      <w:r>
        <w:t xml:space="preserve">   - **Area**: Size of the nucleus.</w:t>
      </w:r>
    </w:p>
    <w:p w:rsidR="0047349A" w:rsidRDefault="0047349A" w:rsidP="0047349A">
      <w:r>
        <w:t xml:space="preserve">   - **Smoothness**: Local variation in radius lengths.</w:t>
      </w:r>
    </w:p>
    <w:p w:rsidR="0047349A" w:rsidRDefault="0047349A" w:rsidP="0047349A">
      <w:r>
        <w:t xml:space="preserve">   - **Compactness**: Defined as \((\text{perimeter}^2 / \text{area}) - 1.0\).</w:t>
      </w:r>
    </w:p>
    <w:p w:rsidR="0047349A" w:rsidRDefault="0047349A" w:rsidP="0047349A">
      <w:r>
        <w:t xml:space="preserve">   - **Concavity**: Severity of the concave sections of the contour.</w:t>
      </w:r>
    </w:p>
    <w:p w:rsidR="0047349A" w:rsidRDefault="0047349A" w:rsidP="0047349A">
      <w:r>
        <w:t xml:space="preserve">   - **Concave Points**: Count of concave sections in the contour.</w:t>
      </w:r>
    </w:p>
    <w:p w:rsidR="0047349A" w:rsidRDefault="0047349A" w:rsidP="0047349A">
      <w:r>
        <w:t xml:space="preserve">   - **Symmetry**: Symmetry of the nucleus shape.</w:t>
      </w:r>
    </w:p>
    <w:p w:rsidR="0047349A" w:rsidRDefault="0047349A" w:rsidP="0047349A">
      <w:r>
        <w:t xml:space="preserve">   - **Fractal Dimension**: An approximation of the contour complexity (often described as a “coastline” approximation).</w:t>
      </w:r>
    </w:p>
    <w:p w:rsidR="0047349A" w:rsidRDefault="0047349A" w:rsidP="0047349A"/>
    <w:p w:rsidR="0047349A" w:rsidRDefault="0047349A" w:rsidP="0047349A">
      <w:r>
        <w:t>### 3. Project Workflow</w:t>
      </w:r>
    </w:p>
    <w:p w:rsidR="0047349A" w:rsidRDefault="0047349A" w:rsidP="0047349A"/>
    <w:p w:rsidR="0047349A" w:rsidRDefault="0047349A" w:rsidP="0047349A">
      <w:r>
        <w:t>#### Step 1: Import Necessary Libraries</w:t>
      </w:r>
    </w:p>
    <w:p w:rsidR="0047349A" w:rsidRDefault="0047349A" w:rsidP="0047349A">
      <w:r>
        <w:t>Key libraries for data manipulation, visualization, machine learning, and statistical analysis were imported:</w:t>
      </w:r>
    </w:p>
    <w:p w:rsidR="0047349A" w:rsidRDefault="0047349A" w:rsidP="0047349A">
      <w:r>
        <w:t>- **Pandas** and **NumPy** for data handling and processing.</w:t>
      </w:r>
    </w:p>
    <w:p w:rsidR="0047349A" w:rsidRDefault="0047349A" w:rsidP="0047349A">
      <w:r>
        <w:t>- **</w:t>
      </w:r>
      <w:proofErr w:type="spellStart"/>
      <w:r>
        <w:t>Scikit</w:t>
      </w:r>
      <w:proofErr w:type="spellEnd"/>
      <w:r>
        <w:t xml:space="preserve">-Learn** for </w:t>
      </w:r>
      <w:proofErr w:type="spellStart"/>
      <w:r>
        <w:t>modeling</w:t>
      </w:r>
      <w:proofErr w:type="spellEnd"/>
      <w:r>
        <w:t xml:space="preserve">, evaluation metrics, and </w:t>
      </w:r>
      <w:proofErr w:type="spellStart"/>
      <w:r>
        <w:t>preprocessing</w:t>
      </w:r>
      <w:proofErr w:type="spellEnd"/>
      <w:r>
        <w:t>.</w:t>
      </w:r>
    </w:p>
    <w:p w:rsidR="0047349A" w:rsidRDefault="0047349A" w:rsidP="0047349A">
      <w:r>
        <w:t>- **</w:t>
      </w:r>
      <w:proofErr w:type="spellStart"/>
      <w:r>
        <w:t>Statsmodels</w:t>
      </w:r>
      <w:proofErr w:type="spellEnd"/>
      <w:r>
        <w:t>** for statistical insights.</w:t>
      </w:r>
    </w:p>
    <w:p w:rsidR="0047349A" w:rsidRDefault="0047349A" w:rsidP="0047349A">
      <w:r>
        <w:t>- **</w:t>
      </w:r>
      <w:proofErr w:type="spellStart"/>
      <w:r>
        <w:t>RandomForestClassifier</w:t>
      </w:r>
      <w:proofErr w:type="spellEnd"/>
      <w:r>
        <w:t>** for building the primary classification model.</w:t>
      </w:r>
    </w:p>
    <w:p w:rsidR="0047349A" w:rsidRDefault="0047349A" w:rsidP="0047349A"/>
    <w:p w:rsidR="0047349A" w:rsidRDefault="0047349A" w:rsidP="0047349A">
      <w:r>
        <w:t>#### Step 2: Load and Explore the Dataset</w:t>
      </w:r>
    </w:p>
    <w:p w:rsidR="0047349A" w:rsidRDefault="0047349A" w:rsidP="0047349A">
      <w:r>
        <w:t>The dataset was loaded from a local directory, and the first few rows were examined to verify structure and completeness. Exploratory Data Analysis (EDA) was conducted to gain insights into the data:</w:t>
      </w:r>
    </w:p>
    <w:p w:rsidR="0047349A" w:rsidRDefault="0047349A" w:rsidP="0047349A"/>
    <w:p w:rsidR="0047349A" w:rsidRDefault="0047349A" w:rsidP="0047349A">
      <w:r>
        <w:t>1. **Basic Data Information**: Examined data types, null values, and unique counts per column.</w:t>
      </w:r>
    </w:p>
    <w:p w:rsidR="0047349A" w:rsidRDefault="0047349A" w:rsidP="0047349A">
      <w:r>
        <w:t xml:space="preserve">2. **Descriptive Statistics**: </w:t>
      </w:r>
      <w:proofErr w:type="spellStart"/>
      <w:r>
        <w:t>Analyzed</w:t>
      </w:r>
      <w:proofErr w:type="spellEnd"/>
      <w:r>
        <w:t xml:space="preserve"> distribution, mean, standard deviation, and other descriptive statistics for numeric columns.</w:t>
      </w:r>
    </w:p>
    <w:p w:rsidR="0047349A" w:rsidRDefault="0047349A" w:rsidP="0047349A">
      <w:r>
        <w:t>3. **Feature Engineering**:</w:t>
      </w:r>
    </w:p>
    <w:p w:rsidR="0047349A" w:rsidRDefault="0047349A" w:rsidP="0047349A">
      <w:r>
        <w:t xml:space="preserve">   - Transformed the target variable values (“B” for Benign and “M” for Malignant) to improve clarity.</w:t>
      </w:r>
    </w:p>
    <w:p w:rsidR="0047349A" w:rsidRDefault="0047349A" w:rsidP="0047349A">
      <w:r>
        <w:t xml:space="preserve">   - Removed unnecessary columns to streamline the dataset.</w:t>
      </w:r>
    </w:p>
    <w:p w:rsidR="0047349A" w:rsidRDefault="0047349A" w:rsidP="0047349A">
      <w:r>
        <w:t>4. **Missing Values**: Assessed and addressed any missing values via imputation methods.</w:t>
      </w:r>
    </w:p>
    <w:p w:rsidR="0047349A" w:rsidRDefault="0047349A" w:rsidP="0047349A">
      <w:r>
        <w:lastRenderedPageBreak/>
        <w:t>5. **Duplicate Records**: Identified and removed duplicate entries to ensure data accuracy.</w:t>
      </w:r>
    </w:p>
    <w:p w:rsidR="0047349A" w:rsidRDefault="0047349A" w:rsidP="0047349A">
      <w:r>
        <w:t>6. **Variable Partitioning**: Divided columns into numeric and categorical features and separated input (features) and output (target) variables.</w:t>
      </w:r>
    </w:p>
    <w:p w:rsidR="0047349A" w:rsidRDefault="0047349A" w:rsidP="0047349A"/>
    <w:p w:rsidR="0047349A" w:rsidRDefault="0047349A" w:rsidP="0047349A">
      <w:r>
        <w:t xml:space="preserve">#### Step 3: Data </w:t>
      </w:r>
      <w:proofErr w:type="spellStart"/>
      <w:r>
        <w:t>Preprocessing</w:t>
      </w:r>
      <w:proofErr w:type="spellEnd"/>
    </w:p>
    <w:p w:rsidR="0047349A" w:rsidRDefault="0047349A" w:rsidP="0047349A">
      <w:r>
        <w:t xml:space="preserve">A </w:t>
      </w:r>
      <w:proofErr w:type="spellStart"/>
      <w:r>
        <w:t>preprocessing</w:t>
      </w:r>
      <w:proofErr w:type="spellEnd"/>
      <w:r>
        <w:t xml:space="preserve"> pipeline was designed to convert the data into a suitable format for model training:</w:t>
      </w:r>
    </w:p>
    <w:p w:rsidR="0047349A" w:rsidRDefault="0047349A" w:rsidP="0047349A">
      <w:r>
        <w:t xml:space="preserve">1. **Outlier Handling**: Used </w:t>
      </w:r>
      <w:proofErr w:type="spellStart"/>
      <w:r>
        <w:t>Winsorization</w:t>
      </w:r>
      <w:proofErr w:type="spellEnd"/>
      <w:r>
        <w:t xml:space="preserve"> to cap extreme values, thus reducing the impact of outliers.</w:t>
      </w:r>
    </w:p>
    <w:p w:rsidR="0047349A" w:rsidRDefault="0047349A" w:rsidP="0047349A">
      <w:r>
        <w:t>2. **Imputation**: Performed mean imputation for missing numeric values.</w:t>
      </w:r>
    </w:p>
    <w:p w:rsidR="0047349A" w:rsidRDefault="0047349A" w:rsidP="0047349A">
      <w:r>
        <w:t>3. **Mapping and Encoding**: Utilized **</w:t>
      </w:r>
      <w:proofErr w:type="spellStart"/>
      <w:r>
        <w:t>DataFrameMapper</w:t>
      </w:r>
      <w:proofErr w:type="spellEnd"/>
      <w:r>
        <w:t xml:space="preserve">** to map attributes within the pipeline, encoding categorical variables to numerical format using </w:t>
      </w:r>
      <w:proofErr w:type="spellStart"/>
      <w:r>
        <w:t>OneHotEncoding</w:t>
      </w:r>
      <w:proofErr w:type="spellEnd"/>
      <w:r>
        <w:t>.</w:t>
      </w:r>
    </w:p>
    <w:p w:rsidR="0047349A" w:rsidRDefault="0047349A" w:rsidP="0047349A">
      <w:r>
        <w:t>4. **Scaling**: Applied **</w:t>
      </w:r>
      <w:proofErr w:type="spellStart"/>
      <w:r>
        <w:t>MinMaxScaler</w:t>
      </w:r>
      <w:proofErr w:type="spellEnd"/>
      <w:r>
        <w:t>** to normalize numeric values to a 0–1 range.</w:t>
      </w:r>
    </w:p>
    <w:p w:rsidR="0047349A" w:rsidRDefault="0047349A" w:rsidP="0047349A">
      <w:r>
        <w:t xml:space="preserve">5. **Data Concatenation**: Combined numeric and </w:t>
      </w:r>
      <w:proofErr w:type="spellStart"/>
      <w:r>
        <w:t>OneHotEncoded</w:t>
      </w:r>
      <w:proofErr w:type="spellEnd"/>
      <w:r>
        <w:t xml:space="preserve"> features into a single </w:t>
      </w:r>
      <w:proofErr w:type="spellStart"/>
      <w:r>
        <w:t>DataFrame</w:t>
      </w:r>
      <w:proofErr w:type="spellEnd"/>
      <w:r>
        <w:t xml:space="preserve"> to facilitate model training.</w:t>
      </w:r>
    </w:p>
    <w:p w:rsidR="0047349A" w:rsidRDefault="0047349A" w:rsidP="0047349A"/>
    <w:p w:rsidR="0047349A" w:rsidRDefault="0047349A" w:rsidP="0047349A">
      <w:r>
        <w:t>#### Step 4: Data Partitioning</w:t>
      </w:r>
    </w:p>
    <w:p w:rsidR="0047349A" w:rsidRDefault="0047349A" w:rsidP="0047349A">
      <w:r>
        <w:t>The dataset was split into training and testing sets:</w:t>
      </w:r>
    </w:p>
    <w:p w:rsidR="0047349A" w:rsidRDefault="0047349A" w:rsidP="0047349A">
      <w:r>
        <w:t>- **80%** of the data was used for training the model, and **20%** for testing. This partitioning ensures that the model learns from a substantial portion of the data, leaving an adequate subset for evaluation.</w:t>
      </w:r>
    </w:p>
    <w:p w:rsidR="0047349A" w:rsidRDefault="0047349A" w:rsidP="0047349A"/>
    <w:p w:rsidR="0047349A" w:rsidRDefault="0047349A" w:rsidP="0047349A">
      <w:r>
        <w:t>#### Step 5: Model Initialization and Training</w:t>
      </w:r>
    </w:p>
    <w:p w:rsidR="0047349A" w:rsidRDefault="0047349A" w:rsidP="0047349A">
      <w:r>
        <w:t>A **</w:t>
      </w:r>
      <w:proofErr w:type="spellStart"/>
      <w:r>
        <w:t>RandomForestClassifier</w:t>
      </w:r>
      <w:proofErr w:type="spellEnd"/>
      <w:r>
        <w:t>** was initialized as the primary model due to its robustness in handling classification tasks and its ability to model non-linear relationships. The model was trained on the training dataset to capture patterns indicative of cancer presence based on input features.</w:t>
      </w:r>
    </w:p>
    <w:p w:rsidR="0047349A" w:rsidRDefault="0047349A" w:rsidP="0047349A"/>
    <w:p w:rsidR="0047349A" w:rsidRDefault="0047349A" w:rsidP="0047349A">
      <w:r>
        <w:t>#### Step 6: Model Prediction</w:t>
      </w:r>
    </w:p>
    <w:p w:rsidR="0047349A" w:rsidRDefault="0047349A" w:rsidP="0047349A">
      <w:r>
        <w:t>Predictions were generated using the trained model on the test dataset to assess its generalization ability in classifying new data points.</w:t>
      </w:r>
    </w:p>
    <w:p w:rsidR="0047349A" w:rsidRDefault="0047349A" w:rsidP="0047349A"/>
    <w:p w:rsidR="0047349A" w:rsidRDefault="0047349A" w:rsidP="0047349A">
      <w:r>
        <w:t>#### Step 7: Model Evaluation</w:t>
      </w:r>
    </w:p>
    <w:p w:rsidR="0047349A" w:rsidRDefault="0047349A" w:rsidP="0047349A">
      <w:r>
        <w:t>Evaluation metrics were calculated to measure model performance:</w:t>
      </w:r>
    </w:p>
    <w:p w:rsidR="0047349A" w:rsidRDefault="0047349A" w:rsidP="0047349A">
      <w:r>
        <w:t xml:space="preserve">- **Accuracy**: Overall correctness of the model in classifying </w:t>
      </w:r>
      <w:proofErr w:type="spellStart"/>
      <w:r>
        <w:t>tumors</w:t>
      </w:r>
      <w:proofErr w:type="spellEnd"/>
      <w:r>
        <w:t>.</w:t>
      </w:r>
    </w:p>
    <w:p w:rsidR="0047349A" w:rsidRDefault="0047349A" w:rsidP="0047349A">
      <w:r>
        <w:lastRenderedPageBreak/>
        <w:t>- **Classification Report**: Provided detailed precision, recall, and F1 scores, enabling insights into the model’s ability to identify both benign and malignant cases effectively.</w:t>
      </w:r>
    </w:p>
    <w:p w:rsidR="0047349A" w:rsidRDefault="0047349A" w:rsidP="0047349A"/>
    <w:p w:rsidR="0047349A" w:rsidRDefault="0047349A" w:rsidP="0047349A">
      <w:r>
        <w:t xml:space="preserve">#### Step 8: Hyperparameter Tuning with </w:t>
      </w:r>
      <w:proofErr w:type="spellStart"/>
      <w:r>
        <w:t>RandomizedSearchCV</w:t>
      </w:r>
      <w:proofErr w:type="spellEnd"/>
    </w:p>
    <w:p w:rsidR="0047349A" w:rsidRDefault="0047349A" w:rsidP="0047349A">
      <w:r>
        <w:t>To optimize model performance, hyperparameter tuning was performed:</w:t>
      </w:r>
    </w:p>
    <w:p w:rsidR="0047349A" w:rsidRDefault="0047349A" w:rsidP="0047349A">
      <w:r>
        <w:t>1. **Parameter Setup**: Defined a set of parameters to test various model configurations, such as the number of trees, maximum tree depth, and minimum samples required to split nodes.</w:t>
      </w:r>
    </w:p>
    <w:p w:rsidR="0047349A" w:rsidRDefault="0047349A" w:rsidP="0047349A">
      <w:r>
        <w:t>2. **</w:t>
      </w:r>
      <w:proofErr w:type="spellStart"/>
      <w:r>
        <w:t>RandomizedSearchCV</w:t>
      </w:r>
      <w:proofErr w:type="spellEnd"/>
      <w:r>
        <w:t xml:space="preserve"> Execution**: </w:t>
      </w:r>
      <w:proofErr w:type="spellStart"/>
      <w:r>
        <w:t>RandomizedSearchCV</w:t>
      </w:r>
      <w:proofErr w:type="spellEnd"/>
      <w:r>
        <w:t xml:space="preserve"> was configured with 100 iterations, testing different random parameter combinations to find the most effective setup.</w:t>
      </w:r>
    </w:p>
    <w:p w:rsidR="0047349A" w:rsidRDefault="0047349A" w:rsidP="0047349A"/>
    <w:p w:rsidR="0047349A" w:rsidRDefault="0047349A" w:rsidP="0047349A">
      <w:r>
        <w:t>#### Step 9: Fit the Optimized Model</w:t>
      </w:r>
    </w:p>
    <w:p w:rsidR="0047349A" w:rsidRDefault="0047349A" w:rsidP="0047349A">
      <w:r>
        <w:t xml:space="preserve">The best parameter configuration from </w:t>
      </w:r>
      <w:proofErr w:type="spellStart"/>
      <w:r>
        <w:t>RandomizedSearchCV</w:t>
      </w:r>
      <w:proofErr w:type="spellEnd"/>
      <w:r>
        <w:t xml:space="preserve"> was used to re-train the model. This optimization improved the model’s accuracy and generalization ability.</w:t>
      </w:r>
    </w:p>
    <w:p w:rsidR="0047349A" w:rsidRDefault="0047349A" w:rsidP="0047349A"/>
    <w:p w:rsidR="0047349A" w:rsidRDefault="0047349A" w:rsidP="0047349A">
      <w:bookmarkStart w:id="0" w:name="_GoBack"/>
      <w:bookmarkEnd w:id="0"/>
      <w:r>
        <w:t>#### Step 10: Evaluate the Tuned Model</w:t>
      </w:r>
    </w:p>
    <w:p w:rsidR="0047349A" w:rsidRDefault="0047349A" w:rsidP="0047349A">
      <w:r>
        <w:t>The optimized model was then evaluated on the testing dataset to validate its effectiveness. Performance metrics were recorded to verify improvements achieved through tuning.</w:t>
      </w:r>
    </w:p>
    <w:p w:rsidR="0047349A" w:rsidRDefault="0047349A" w:rsidP="0047349A"/>
    <w:sectPr w:rsidR="00473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9A"/>
    <w:rsid w:val="002266F9"/>
    <w:rsid w:val="0047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A8604-DB6B-4540-89B7-D1AD1DAC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2024-11-05T06:09:00Z</dcterms:created>
  <dcterms:modified xsi:type="dcterms:W3CDTF">2024-11-05T06:11:00Z</dcterms:modified>
</cp:coreProperties>
</file>