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1429</wp:posOffset>
                </wp:positionH>
                <wp:positionV relativeFrom="paragraph">
                  <wp:posOffset>0</wp:posOffset>
                </wp:positionV>
                <wp:extent cx="4660583" cy="136502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77150" y="3246600"/>
                          <a:ext cx="4537800" cy="115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1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Himchuli Academy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70" w:right="0" w:firstLine="37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lgerian" w:cs="Algerian" w:eastAsia="Algerian" w:hAnsi="Algeri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Madhyapur Thimi - 07, Bhaktapur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70" w:right="0" w:firstLine="36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Second Terminal Examination – 2081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7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7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Subject: Opt. Maths				FM: 50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Class:	VII					Time: 2 hours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            		       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1429</wp:posOffset>
                </wp:positionH>
                <wp:positionV relativeFrom="paragraph">
                  <wp:posOffset>0</wp:posOffset>
                </wp:positionV>
                <wp:extent cx="4660583" cy="1365024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0583" cy="136502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57138" distT="36576" distL="132588" distR="146772" hidden="0" layoutInCell="1" locked="0" relativeHeight="0" simplePos="0">
            <wp:simplePos x="0" y="0"/>
            <wp:positionH relativeFrom="column">
              <wp:posOffset>199263</wp:posOffset>
            </wp:positionH>
            <wp:positionV relativeFrom="paragraph">
              <wp:posOffset>36576</wp:posOffset>
            </wp:positionV>
            <wp:extent cx="581025" cy="561975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61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141" w:firstLine="0"/>
        <w:jc w:val="left"/>
        <w:rPr>
          <w:rFonts w:ascii="Times New Roman" w:cs="Times New Roman" w:eastAsia="Times New Roman" w:hAnsi="Times New Roman"/>
          <w:b w:val="1"/>
          <w:i w:val="1"/>
          <w:sz w:val="18"/>
          <w:szCs w:val="18"/>
        </w:rPr>
      </w:pPr>
      <w:bookmarkStart w:colFirst="0" w:colLast="0" w:name="_m6p864juxhm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Note : Failure in writing proper language, reasoning and lack of diagrams, graphs and units will be strictly considered during the assessment.</w:t>
      </w:r>
    </w:p>
    <w:p w:rsidR="00000000" w:rsidDel="00000000" w:rsidP="00000000" w:rsidRDefault="00000000" w:rsidRPr="00000000" w14:paraId="0000000B">
      <w:pPr>
        <w:pStyle w:val="Heading1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A [7 x1 = 7]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State One difference between rational and irrational numbers.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What is Null Matrix with one example.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05" w:hanging="705"/>
        <w:rPr>
          <w:rFonts w:ascii="Times New Roman" w:cs="Times New Roman" w:eastAsia="Times New Roman" w:hAnsi="Times New Roman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How many quadrants are there? mention them.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Write the formula to find distance between any two points.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If hypotenuse(h)=5, Perpendicular(p) = 4 and base(b)=3 then find Sinθ and Cosθ.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Rotate P (x,y) through 90 in an anti-clockwise direction.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321" w:lineRule="auto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How many degrees is equal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π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radian?</w:t>
      </w:r>
    </w:p>
    <w:p w:rsidR="00000000" w:rsidDel="00000000" w:rsidP="00000000" w:rsidRDefault="00000000" w:rsidRPr="00000000" w14:paraId="00000014">
      <w:pPr>
        <w:pStyle w:val="Heading1"/>
        <w:ind w:left="705" w:right="135"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nzybfmbt4ld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Group B[6 x 2 = 12] </w:t>
      </w:r>
    </w:p>
    <w:p w:rsidR="00000000" w:rsidDel="00000000" w:rsidP="00000000" w:rsidRDefault="00000000" w:rsidRPr="00000000" w14:paraId="00000015">
      <w:pPr>
        <w:ind w:left="4320" w:right="3291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05" w:right="-1031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Rationalize the denominator 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  <w:drawing>
          <wp:inline distB="0" distT="0" distL="0" distR="0">
            <wp:extent cx="377952" cy="3200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952" cy="3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Find the values of x and y if (5x +1 , 3y – 2) = (11, -5) .</w:t>
      </w:r>
    </w:p>
    <w:p w:rsidR="00000000" w:rsidDel="00000000" w:rsidP="00000000" w:rsidRDefault="00000000" w:rsidRPr="00000000" w14:paraId="00000018">
      <w:pPr>
        <w:ind w:left="705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If P = </w:t>
      </w:r>
      <m:oMath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b w:val="0"/>
                <w:sz w:val="32"/>
                <w:szCs w:val="32"/>
              </w:rPr>
            </m:ctrlPr>
          </m:d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b w:val="0"/>
                    <w:sz w:val="32"/>
                    <w:szCs w:val="32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b w:val="0"/>
                    <w:sz w:val="32"/>
                    <w:szCs w:val="32"/>
                  </w:rPr>
                  <m:t xml:space="preserve">2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b w:val="0"/>
                    <w:sz w:val="32"/>
                    <w:szCs w:val="32"/>
                  </w:rPr>
                  <m:t xml:space="preserve">1</m:t>
                </m:r>
              </m:sup>
            </m:sSubSup>
            <m:r>
              <w:rPr>
                <w:rFonts w:ascii="Times New Roman" w:cs="Times New Roman" w:eastAsia="Times New Roman" w:hAnsi="Times New Roman"/>
                <w:b w:val="0"/>
                <w:sz w:val="32"/>
                <w:szCs w:val="32"/>
              </w:rPr>
              <m:t xml:space="preserve">   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b w:val="0"/>
                    <w:sz w:val="32"/>
                    <w:szCs w:val="32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b w:val="0"/>
                    <w:sz w:val="32"/>
                    <w:szCs w:val="32"/>
                  </w:rPr>
                  <m:t xml:space="preserve">5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b w:val="0"/>
                    <w:sz w:val="32"/>
                    <w:szCs w:val="32"/>
                  </w:rPr>
                  <m:t xml:space="preserve">8</m:t>
                </m:r>
              </m:sup>
            </m:sSubSup>
            <m:r>
              <w:rPr>
                <w:rFonts w:ascii="Times New Roman" w:cs="Times New Roman" w:eastAsia="Times New Roman" w:hAnsi="Times New Roman"/>
                <w:b w:val="0"/>
                <w:sz w:val="32"/>
                <w:szCs w:val="32"/>
              </w:rPr>
              <m:t xml:space="preserve"> 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sz w:val="30"/>
          <w:szCs w:val="3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What type of matrix is P. Also write the Order of Matrix P.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O(0,0),  A(1,1),  B(-1,-1) are three p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u w:val="single"/>
          <w:rtl w:val="0"/>
        </w:rPr>
        <w:t xml:space="preserve">oints . Pr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ove that OA = OB.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Prove using p,b,h relation :  sinA = </w:t>
      </w:r>
      <w:r w:rsidDel="00000000" w:rsidR="00000000" w:rsidRPr="00000000">
        <w:rPr>
          <w:rFonts w:ascii="Gungsuh" w:cs="Gungsuh" w:eastAsia="Gungsuh" w:hAnsi="Gungsuh"/>
          <w:b w:val="0"/>
          <w:rtl w:val="0"/>
        </w:rPr>
        <w:t xml:space="preserve">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b w:val="0"/>
          <w:sz w:val="32"/>
          <w:szCs w:val="32"/>
          <w:vertAlign w:val="subscript"/>
          <w:rtl w:val="0"/>
        </w:rPr>
        <w:t xml:space="preserve">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cos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Find the value of p from the given data whose mean is 17.</w:t>
      </w:r>
    </w:p>
    <w:tbl>
      <w:tblPr>
        <w:tblStyle w:val="Table1"/>
        <w:tblW w:w="6748.0" w:type="dxa"/>
        <w:jc w:val="left"/>
        <w:tblInd w:w="-5.0" w:type="dxa"/>
        <w:tblLayout w:type="fixed"/>
        <w:tblLook w:val="0400"/>
      </w:tblPr>
      <w:tblGrid>
        <w:gridCol w:w="556"/>
        <w:gridCol w:w="1101"/>
        <w:gridCol w:w="1102"/>
        <w:gridCol w:w="1101"/>
        <w:gridCol w:w="1102"/>
        <w:gridCol w:w="1101"/>
        <w:gridCol w:w="685"/>
        <w:tblGridChange w:id="0">
          <w:tblGrid>
            <w:gridCol w:w="556"/>
            <w:gridCol w:w="1101"/>
            <w:gridCol w:w="1102"/>
            <w:gridCol w:w="1101"/>
            <w:gridCol w:w="1102"/>
            <w:gridCol w:w="1101"/>
            <w:gridCol w:w="685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ind w:left="705" w:right="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ind w:left="705" w:right="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C[4 x 4 = 16]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Prove that :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  <w:drawing>
          <wp:inline distB="0" distT="0" distL="0" distR="0">
            <wp:extent cx="1402080" cy="33832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338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=2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sec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18"/>
          <w:szCs w:val="1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P(4, 0), Q(5, 2), R(1, 5) are the vertices of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Δ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PQR. Find the coordinates of its image under the rotation through 180 about origin. Present the object and image in the same graph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5, a-2, a+1 and 12 are in ascending order. If the median of the data is 9. find the value of a.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if </w:t>
      </w:r>
      <m:oMath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b w:val="0"/>
                <w:sz w:val="40"/>
                <w:szCs w:val="40"/>
              </w:rPr>
            </m:ctrlPr>
          </m:d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b w:val="0"/>
                    <w:sz w:val="40"/>
                    <w:szCs w:val="40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b w:val="0"/>
                    <w:sz w:val="40"/>
                    <w:szCs w:val="40"/>
                  </w:rPr>
                  <m:t xml:space="preserve">3b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b w:val="0"/>
                    <w:sz w:val="40"/>
                    <w:szCs w:val="40"/>
                  </w:rPr>
                  <m:t xml:space="preserve">4</m:t>
                </m:r>
              </m:sup>
            </m:sSubSup>
            <m:r>
              <w:rPr>
                <w:rFonts w:ascii="Times New Roman" w:cs="Times New Roman" w:eastAsia="Times New Roman" w:hAnsi="Times New Roman"/>
                <w:b w:val="0"/>
                <w:sz w:val="40"/>
                <w:szCs w:val="40"/>
              </w:rPr>
              <m:t xml:space="preserve">  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b w:val="0"/>
                    <w:sz w:val="40"/>
                    <w:szCs w:val="40"/>
                  </w:rPr>
                </m:ctrlPr>
              </m:sSubSupPr>
              <m:e/>
              <m:sub>
                <m:f>
                  <m:fPr>
                    <m:ctrlPr>
                      <w:rPr>
                        <w:rFonts w:ascii="Times New Roman" w:cs="Times New Roman" w:eastAsia="Times New Roman" w:hAnsi="Times New Roman"/>
                        <w:b w:val="0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b w:val="0"/>
                        <w:sz w:val="40"/>
                        <w:szCs w:val="40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b w:val="0"/>
                        <w:sz w:val="40"/>
                        <w:szCs w:val="40"/>
                      </w:rPr>
                      <m:t xml:space="preserve">8</m:t>
                    </m:r>
                  </m:den>
                </m:f>
              </m:sub>
              <m:sup>
                <m:r>
                  <w:rPr>
                    <w:rFonts w:ascii="Times New Roman" w:cs="Times New Roman" w:eastAsia="Times New Roman" w:hAnsi="Times New Roman"/>
                    <w:b w:val="0"/>
                    <w:sz w:val="40"/>
                    <w:szCs w:val="40"/>
                  </w:rPr>
                  <m:t xml:space="preserve">2a</m:t>
                </m:r>
              </m:sup>
            </m:sSubSup>
          </m:e>
        </m:d>
        <m:r>
          <w:rPr>
            <w:rFonts w:ascii="Times New Roman" w:cs="Times New Roman" w:eastAsia="Times New Roman" w:hAnsi="Times New Roman"/>
            <w:b w:val="0"/>
            <w:sz w:val="40"/>
            <w:szCs w:val="40"/>
          </w:rPr>
          <m:t xml:space="preserve">=</m:t>
        </m:r>
        <m:d>
          <m:dPr>
            <m:begChr m:val="["/>
            <m:endChr m:val="]"/>
            <m:ctrlPr>
              <w:rPr>
                <w:rFonts w:ascii="Times New Roman" w:cs="Times New Roman" w:eastAsia="Times New Roman" w:hAnsi="Times New Roman"/>
                <w:b w:val="0"/>
                <w:sz w:val="40"/>
                <w:szCs w:val="40"/>
              </w:rPr>
            </m:ctrlPr>
          </m:dPr>
          <m:e>
            <m:sSubSup>
              <m:sSubSupPr>
                <m:ctrlPr>
                  <w:rPr>
                    <w:rFonts w:ascii="Times New Roman" w:cs="Times New Roman" w:eastAsia="Times New Roman" w:hAnsi="Times New Roman"/>
                    <w:b w:val="0"/>
                    <w:sz w:val="40"/>
                    <w:szCs w:val="40"/>
                  </w:rPr>
                </m:ctrlPr>
              </m:sSubSupPr>
              <m:e/>
              <m:sub>
                <m:f>
                  <m:fPr>
                    <m:ctrlPr>
                      <w:rPr>
                        <w:rFonts w:ascii="Times New Roman" w:cs="Times New Roman" w:eastAsia="Times New Roman" w:hAnsi="Times New Roman"/>
                        <w:b w:val="0"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b w:val="0"/>
                        <w:sz w:val="40"/>
                        <w:szCs w:val="40"/>
                      </w:rPr>
                      <m:t xml:space="preserve">1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b w:val="0"/>
                        <w:sz w:val="40"/>
                        <w:szCs w:val="40"/>
                      </w:rPr>
                      <m:t xml:space="preserve">3</m:t>
                    </m:r>
                  </m:den>
                </m:f>
              </m:sub>
              <m:sup>
                <m:r>
                  <w:rPr>
                    <w:rFonts w:ascii="Times New Roman" w:cs="Times New Roman" w:eastAsia="Times New Roman" w:hAnsi="Times New Roman"/>
                    <w:b w:val="0"/>
                    <w:sz w:val="40"/>
                    <w:szCs w:val="40"/>
                  </w:rPr>
                  <m:t xml:space="preserve">4c</m:t>
                </m:r>
              </m:sup>
            </m:sSubSup>
            <m:r>
              <w:rPr>
                <w:rFonts w:ascii="Times New Roman" w:cs="Times New Roman" w:eastAsia="Times New Roman" w:hAnsi="Times New Roman"/>
                <w:b w:val="0"/>
                <w:sz w:val="40"/>
                <w:szCs w:val="40"/>
              </w:rPr>
              <m:t xml:space="preserve"> </m:t>
            </m:r>
            <m:sSubSup>
              <m:sSubSupPr>
                <m:ctrlPr>
                  <w:rPr>
                    <w:rFonts w:ascii="Times New Roman" w:cs="Times New Roman" w:eastAsia="Times New Roman" w:hAnsi="Times New Roman"/>
                    <w:b w:val="0"/>
                    <w:sz w:val="40"/>
                    <w:szCs w:val="40"/>
                  </w:rPr>
                </m:ctrlPr>
              </m:sSubSupPr>
              <m:e/>
              <m:sub>
                <m:r>
                  <w:rPr>
                    <w:rFonts w:ascii="Times New Roman" w:cs="Times New Roman" w:eastAsia="Times New Roman" w:hAnsi="Times New Roman"/>
                    <w:b w:val="0"/>
                    <w:sz w:val="40"/>
                    <w:szCs w:val="40"/>
                  </w:rPr>
                  <m:t xml:space="preserve">3d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b w:val="0"/>
                    <w:sz w:val="40"/>
                    <w:szCs w:val="40"/>
                  </w:rPr>
                  <m:t xml:space="preserve">2</m:t>
                </m:r>
              </m:sup>
            </m:sSubSup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, find the values of a,b,c and d</w:t>
      </w:r>
    </w:p>
    <w:p w:rsidR="00000000" w:rsidDel="00000000" w:rsidP="00000000" w:rsidRDefault="00000000" w:rsidRPr="00000000" w14:paraId="00000032">
      <w:pPr>
        <w:ind w:left="705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ind w:left="70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D[3 x 5 = 15]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pre-image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of a function f(x) = 2x+1. If the images are the factors of 4. Also show the Function in Arrow and Table diagram.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Prove that (1, 1), (-1, -1) and (-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  <w:drawing>
          <wp:inline distB="0" distT="0" distL="0" distR="0">
            <wp:extent cx="414528" cy="17373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28" cy="17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) are the vertices of equilateral triangle.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05" w:hanging="7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Prove that : (1 + cotA + tanA)(sinA – cosA) = sinA . tanA – cotA . cosA</w:t>
      </w:r>
    </w:p>
    <w:p w:rsidR="00000000" w:rsidDel="00000000" w:rsidP="00000000" w:rsidRDefault="00000000" w:rsidRPr="00000000" w14:paraId="00000037">
      <w:pPr>
        <w:ind w:left="705" w:firstLine="0"/>
        <w:rPr>
          <w:rFonts w:ascii="Times New Roman" w:cs="Times New Roman" w:eastAsia="Times New Roman" w:hAnsi="Times New Roman"/>
          <w:b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1907" w:w="16839" w:orient="landscape"/>
      <w:pgMar w:bottom="720" w:top="720" w:left="720" w:right="720" w:header="720" w:footer="720"/>
      <w:pgNumType w:start="1"/>
      <w:cols w:equalWidth="0" w:num="2">
        <w:col w:space="720" w:w="7339.5"/>
        <w:col w:space="0" w:w="7339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05" w:hanging="705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Calibri" w:cs="Calibri" w:eastAsia="Calibri" w:hAnsi="Calibri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b w:val="1"/>
        <w:sz w:val="28"/>
        <w:szCs w:val="28"/>
        <w:lang w:val="en-US"/>
      </w:rPr>
    </w:rPrDefault>
    <w:pPrDefault>
      <w:pPr>
        <w:spacing w:after="1" w:line="259" w:lineRule="auto"/>
        <w:ind w:left="370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51" w:right="0" w:hanging="1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41" w:right="0" w:hanging="141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b w:val="1"/>
      <w:color w:val="000000"/>
      <w:sz w:val="22"/>
      <w:szCs w:val="22"/>
    </w:rPr>
    <w:tblPr>
      <w:tblStyleRowBandSize w:val="1"/>
      <w:tblStyleColBandSize w:val="1"/>
      <w:tblCellMar>
        <w:top w:w="69.0" w:type="dxa"/>
        <w:left w:w="56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