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CC557D" w14:textId="7447CA18" w:rsidR="005A542B" w:rsidRDefault="005A542B" w:rsidP="00DB7C4D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Damian Dare</w:t>
      </w:r>
    </w:p>
    <w:p w14:paraId="40D4A7AA" w14:textId="13771593" w:rsidR="005A542B" w:rsidRDefault="00D93376" w:rsidP="005A542B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Student Number: </w:t>
      </w:r>
      <w:r w:rsidR="00EF3EA9">
        <w:rPr>
          <w:rFonts w:ascii="Arial" w:hAnsi="Arial" w:cs="Arial"/>
          <w:sz w:val="28"/>
          <w:szCs w:val="28"/>
          <w:lang w:val="en-US"/>
        </w:rPr>
        <w:t>ST</w:t>
      </w:r>
      <w:r w:rsidR="005A542B">
        <w:rPr>
          <w:rFonts w:ascii="Arial" w:hAnsi="Arial" w:cs="Arial"/>
          <w:sz w:val="28"/>
          <w:szCs w:val="28"/>
          <w:lang w:val="en-US"/>
        </w:rPr>
        <w:t>10019838</w:t>
      </w:r>
    </w:p>
    <w:p w14:paraId="626AE6C3" w14:textId="249550FA" w:rsidR="005A542B" w:rsidRDefault="00D93376" w:rsidP="005A542B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PATHWAY</w:t>
      </w:r>
      <w:r w:rsidR="005A542B">
        <w:rPr>
          <w:rFonts w:ascii="Arial" w:hAnsi="Arial" w:cs="Arial"/>
          <w:sz w:val="28"/>
          <w:szCs w:val="28"/>
          <w:lang w:val="en-US"/>
        </w:rPr>
        <w:t xml:space="preserve">: </w:t>
      </w:r>
      <w:r w:rsidR="00EF3EA9">
        <w:rPr>
          <w:rFonts w:ascii="Arial" w:hAnsi="Arial" w:cs="Arial"/>
          <w:sz w:val="28"/>
          <w:szCs w:val="28"/>
          <w:lang w:val="en-US"/>
        </w:rPr>
        <w:t>PROG7312</w:t>
      </w:r>
    </w:p>
    <w:p w14:paraId="5AA9E3AE" w14:textId="746A84AD" w:rsidR="005A542B" w:rsidRDefault="005A542B" w:rsidP="005A542B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Lecturer: </w:t>
      </w:r>
      <w:r w:rsidR="00D058EC">
        <w:rPr>
          <w:rFonts w:ascii="Arial" w:hAnsi="Arial" w:cs="Arial"/>
          <w:sz w:val="28"/>
          <w:szCs w:val="28"/>
          <w:lang w:val="en-US"/>
        </w:rPr>
        <w:t>Dr</w:t>
      </w:r>
      <w:r w:rsidR="00EA056A">
        <w:rPr>
          <w:rFonts w:ascii="Arial" w:hAnsi="Arial" w:cs="Arial"/>
          <w:sz w:val="28"/>
          <w:szCs w:val="28"/>
          <w:lang w:val="en-US"/>
        </w:rPr>
        <w:t>.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966156">
        <w:rPr>
          <w:rFonts w:ascii="Arial" w:hAnsi="Arial" w:cs="Arial"/>
          <w:sz w:val="28"/>
          <w:szCs w:val="28"/>
          <w:lang w:val="en-US"/>
        </w:rPr>
        <w:t>Nobubele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966156">
        <w:rPr>
          <w:rFonts w:ascii="Arial" w:hAnsi="Arial" w:cs="Arial"/>
          <w:sz w:val="28"/>
          <w:szCs w:val="28"/>
          <w:lang w:val="en-US"/>
        </w:rPr>
        <w:t>Shozi</w:t>
      </w:r>
    </w:p>
    <w:p w14:paraId="633AC156" w14:textId="567AC1E6" w:rsidR="005A542B" w:rsidRDefault="009C166D" w:rsidP="005A542B">
      <w:pPr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</w:t>
      </w:r>
      <w:r w:rsidR="008C6B2B">
        <w:rPr>
          <w:rFonts w:ascii="Arial" w:hAnsi="Arial" w:cs="Arial"/>
          <w:sz w:val="28"/>
          <w:szCs w:val="28"/>
          <w:lang w:val="en-US"/>
        </w:rPr>
        <w:t>8</w:t>
      </w:r>
      <w:r w:rsidR="00EF3EA9">
        <w:rPr>
          <w:rFonts w:ascii="Arial" w:hAnsi="Arial" w:cs="Arial"/>
          <w:sz w:val="28"/>
          <w:szCs w:val="28"/>
          <w:lang w:val="en-US"/>
        </w:rPr>
        <w:t xml:space="preserve"> September</w:t>
      </w:r>
      <w:r>
        <w:rPr>
          <w:rFonts w:ascii="Arial" w:hAnsi="Arial" w:cs="Arial"/>
          <w:sz w:val="28"/>
          <w:szCs w:val="28"/>
          <w:lang w:val="en-US"/>
        </w:rPr>
        <w:t xml:space="preserve"> </w:t>
      </w:r>
      <w:r w:rsidR="005A542B">
        <w:rPr>
          <w:rFonts w:ascii="Arial" w:hAnsi="Arial" w:cs="Arial"/>
          <w:sz w:val="28"/>
          <w:szCs w:val="28"/>
          <w:lang w:val="en-US"/>
        </w:rPr>
        <w:t>202</w:t>
      </w:r>
      <w:r w:rsidR="00EF3EA9">
        <w:rPr>
          <w:rFonts w:ascii="Arial" w:hAnsi="Arial" w:cs="Arial"/>
          <w:sz w:val="28"/>
          <w:szCs w:val="28"/>
          <w:lang w:val="en-US"/>
        </w:rPr>
        <w:t>4</w:t>
      </w:r>
    </w:p>
    <w:p w14:paraId="4C9F79CB" w14:textId="77777777" w:rsidR="00D93376" w:rsidRDefault="00D93376" w:rsidP="00594B66">
      <w:pPr>
        <w:rPr>
          <w:rFonts w:ascii="Arial" w:hAnsi="Arial" w:cs="Arial"/>
          <w:sz w:val="28"/>
          <w:szCs w:val="28"/>
          <w:lang w:val="en-US"/>
        </w:rPr>
      </w:pPr>
    </w:p>
    <w:p w14:paraId="4BF3A18A" w14:textId="7EFCA4B2" w:rsidR="00DB7C4D" w:rsidRDefault="00EF3EA9" w:rsidP="005A542B">
      <w:pPr>
        <w:jc w:val="center"/>
        <w:rPr>
          <w:rFonts w:ascii="Arial" w:hAnsi="Arial" w:cs="Arial"/>
          <w:sz w:val="28"/>
          <w:szCs w:val="28"/>
          <w:lang w:val="en-US"/>
        </w:rPr>
        <w:sectPr w:rsidR="00DB7C4D" w:rsidSect="00DB7C4D">
          <w:footerReference w:type="default" r:id="rId8"/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>
        <w:rPr>
          <w:rFonts w:ascii="Arial" w:hAnsi="Arial" w:cs="Arial"/>
          <w:sz w:val="28"/>
          <w:szCs w:val="28"/>
          <w:lang w:val="en-US"/>
        </w:rPr>
        <w:t>Part 1 - Rese</w:t>
      </w:r>
      <w:r w:rsidR="00905E38">
        <w:rPr>
          <w:rFonts w:ascii="Arial" w:hAnsi="Arial" w:cs="Arial"/>
          <w:sz w:val="28"/>
          <w:szCs w:val="28"/>
          <w:lang w:val="en-US"/>
        </w:rPr>
        <w:t>arch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2213348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39085E" w14:textId="57FA011F" w:rsidR="00594B66" w:rsidRDefault="00594B66" w:rsidP="00594B66">
          <w:pPr>
            <w:pStyle w:val="TOCHeading"/>
            <w:spacing w:line="360" w:lineRule="auto"/>
            <w:rPr>
              <w:rFonts w:ascii="Arial" w:hAnsi="Arial" w:cs="Arial"/>
              <w:color w:val="auto"/>
            </w:rPr>
          </w:pPr>
          <w:r w:rsidRPr="00594B66">
            <w:rPr>
              <w:rFonts w:ascii="Arial" w:hAnsi="Arial" w:cs="Arial"/>
              <w:color w:val="auto"/>
            </w:rPr>
            <w:t>Table of Contents</w:t>
          </w:r>
        </w:p>
        <w:p w14:paraId="60E20B3C" w14:textId="77777777" w:rsidR="00594B66" w:rsidRPr="00594B66" w:rsidRDefault="00594B66" w:rsidP="00594B66">
          <w:pPr>
            <w:rPr>
              <w:lang w:val="en-US"/>
            </w:rPr>
          </w:pPr>
        </w:p>
        <w:p w14:paraId="581BE7E7" w14:textId="746CE064" w:rsidR="00920EB9" w:rsidRDefault="00594B66" w:rsidP="00920EB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ZA" w:eastAsia="en-ZA"/>
              <w14:ligatures w14:val="standardContextual"/>
            </w:rPr>
          </w:pPr>
          <w:r w:rsidRPr="00594B66">
            <w:fldChar w:fldCharType="begin"/>
          </w:r>
          <w:r w:rsidRPr="00594B66">
            <w:instrText xml:space="preserve"> TOC \o "1-3" \h \z \u </w:instrText>
          </w:r>
          <w:r w:rsidRPr="00594B66">
            <w:fldChar w:fldCharType="separate"/>
          </w:r>
          <w:hyperlink w:anchor="_Toc177467289" w:history="1">
            <w:r w:rsidR="00920EB9" w:rsidRPr="00E26688">
              <w:rPr>
                <w:rStyle w:val="Hyperlink"/>
              </w:rPr>
              <w:t>1.  RESEARCH ON USER ENGAGEMENT STRATEGIES</w:t>
            </w:r>
            <w:r w:rsidR="00920EB9">
              <w:rPr>
                <w:webHidden/>
              </w:rPr>
              <w:tab/>
            </w:r>
            <w:r w:rsidR="00920EB9">
              <w:rPr>
                <w:webHidden/>
              </w:rPr>
              <w:fldChar w:fldCharType="begin"/>
            </w:r>
            <w:r w:rsidR="00920EB9">
              <w:rPr>
                <w:webHidden/>
              </w:rPr>
              <w:instrText xml:space="preserve"> PAGEREF _Toc177467289 \h </w:instrText>
            </w:r>
            <w:r w:rsidR="00920EB9">
              <w:rPr>
                <w:webHidden/>
              </w:rPr>
            </w:r>
            <w:r w:rsidR="00920EB9">
              <w:rPr>
                <w:webHidden/>
              </w:rPr>
              <w:fldChar w:fldCharType="separate"/>
            </w:r>
            <w:r w:rsidR="00B50AAF">
              <w:rPr>
                <w:webHidden/>
              </w:rPr>
              <w:t>3</w:t>
            </w:r>
            <w:r w:rsidR="00920EB9">
              <w:rPr>
                <w:webHidden/>
              </w:rPr>
              <w:fldChar w:fldCharType="end"/>
            </w:r>
          </w:hyperlink>
        </w:p>
        <w:p w14:paraId="419C72B3" w14:textId="6790600F" w:rsidR="00920EB9" w:rsidRDefault="00920EB9" w:rsidP="00920EB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ZA" w:eastAsia="en-ZA"/>
              <w14:ligatures w14:val="standardContextual"/>
            </w:rPr>
          </w:pPr>
          <w:hyperlink w:anchor="_Toc177467290" w:history="1">
            <w:r w:rsidRPr="00E26688">
              <w:rPr>
                <w:rStyle w:val="Hyperlink"/>
              </w:rPr>
              <w:t>2.  EXPLANATION OF CHOSEN USER ENGAGEMENT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_Toc177467290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50AA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9E90AA8" w14:textId="110FDFA2" w:rsidR="00920EB9" w:rsidRDefault="00920EB9" w:rsidP="00920EB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ZA" w:eastAsia="en-ZA"/>
              <w14:ligatures w14:val="standardContextual"/>
            </w:rPr>
          </w:pPr>
          <w:hyperlink w:anchor="_Toc177467291" w:history="1">
            <w:r w:rsidRPr="00E26688">
              <w:rPr>
                <w:rStyle w:val="Hyperlink"/>
              </w:rPr>
              <w:t>3.  APPROACHES TO IMPLEMENT THE CHOSEN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_Toc177467291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50AAF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4A8966" w14:textId="7274E119" w:rsidR="00920EB9" w:rsidRDefault="00920EB9" w:rsidP="00920EB9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en-ZA" w:eastAsia="en-ZA"/>
              <w14:ligatures w14:val="standardContextual"/>
            </w:rPr>
          </w:pPr>
          <w:hyperlink w:anchor="_Toc177467292" w:history="1">
            <w:r w:rsidRPr="00E26688">
              <w:rPr>
                <w:rStyle w:val="Hyperlink"/>
              </w:rPr>
              <w:t>REFERENCE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_Toc177467292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50AAF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002D0CC" w14:textId="0285FB01" w:rsidR="00594B66" w:rsidRDefault="00594B66" w:rsidP="00594B66">
          <w:pPr>
            <w:spacing w:line="360" w:lineRule="auto"/>
          </w:pPr>
          <w:r w:rsidRPr="00594B66">
            <w:rPr>
              <w:rFonts w:ascii="Arial" w:hAnsi="Arial" w:cs="Arial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0AC2A01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2FCED96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6D76287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D2B6218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06599C2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BA86B80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D160485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C607D5F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0771A5F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F29457C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6B9A200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EC61308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C51E19C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AB01BD8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00F9C19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9FEED52" w14:textId="77777777" w:rsidR="00AD4651" w:rsidRDefault="00AD4651" w:rsidP="00AB4E8E">
      <w:pPr>
        <w:tabs>
          <w:tab w:val="right" w:pos="9356"/>
        </w:tabs>
        <w:spacing w:line="360" w:lineRule="auto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79795F6" w14:textId="3FF52AAC" w:rsidR="00194D13" w:rsidRPr="0062482E" w:rsidRDefault="002E496D" w:rsidP="00AD4651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0" w:name="_Toc177467289"/>
      <w:r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lastRenderedPageBreak/>
        <w:t>1.</w:t>
      </w:r>
      <w:r w:rsidR="00594B66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 </w:t>
      </w:r>
      <w:r w:rsidR="0062482E"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RESEARCH ON USER ENGAGEMENT STRATEGIES</w:t>
      </w:r>
      <w:bookmarkEnd w:id="0"/>
    </w:p>
    <w:p w14:paraId="5226C824" w14:textId="0721A79E" w:rsidR="007373C9" w:rsidRPr="006E27F7" w:rsidRDefault="006E27F7" w:rsidP="006E27F7">
      <w:pPr>
        <w:tabs>
          <w:tab w:val="right" w:pos="9356"/>
        </w:tabs>
        <w:spacing w:line="36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User engagement involves measuring user interaction with a product, service or even piece of content </w:t>
      </w:r>
      <w:r w:rsidR="007373C9" w:rsidRPr="007373C9">
        <w:rPr>
          <w:rFonts w:ascii="Arial" w:hAnsi="Arial" w:cs="Arial"/>
          <w:sz w:val="24"/>
          <w:szCs w:val="24"/>
        </w:rPr>
        <w:t xml:space="preserve">(Userpilot, 2024). </w:t>
      </w:r>
      <w:r>
        <w:rPr>
          <w:rFonts w:ascii="Arial" w:hAnsi="Arial" w:cs="Arial"/>
          <w:sz w:val="24"/>
          <w:szCs w:val="24"/>
        </w:rPr>
        <w:t xml:space="preserve">It </w:t>
      </w:r>
      <w:r w:rsidR="007373C9" w:rsidRPr="007373C9">
        <w:rPr>
          <w:rFonts w:ascii="Arial" w:hAnsi="Arial" w:cs="Arial"/>
          <w:sz w:val="24"/>
          <w:szCs w:val="24"/>
        </w:rPr>
        <w:t xml:space="preserve">is valuable </w:t>
      </w:r>
      <w:r>
        <w:rPr>
          <w:rFonts w:ascii="Arial" w:hAnsi="Arial" w:cs="Arial"/>
          <w:sz w:val="24"/>
          <w:szCs w:val="24"/>
        </w:rPr>
        <w:t>as</w:t>
      </w:r>
      <w:r w:rsidR="007373C9" w:rsidRPr="007373C9">
        <w:rPr>
          <w:rFonts w:ascii="Arial" w:hAnsi="Arial" w:cs="Arial"/>
          <w:sz w:val="24"/>
          <w:szCs w:val="24"/>
        </w:rPr>
        <w:t xml:space="preserve"> it gives a clear picture of how much value people derive from your product</w:t>
      </w:r>
      <w:r w:rsidR="00DC7930">
        <w:rPr>
          <w:rFonts w:ascii="Arial" w:hAnsi="Arial" w:cs="Arial"/>
          <w:sz w:val="24"/>
          <w:szCs w:val="24"/>
        </w:rPr>
        <w:t>,</w:t>
      </w:r>
      <w:r w:rsidR="007373C9" w:rsidRPr="007373C9">
        <w:rPr>
          <w:rFonts w:ascii="Arial" w:hAnsi="Arial" w:cs="Arial"/>
          <w:sz w:val="24"/>
          <w:szCs w:val="24"/>
        </w:rPr>
        <w:t xml:space="preserve"> </w:t>
      </w:r>
      <w:r w:rsidR="00DC7930">
        <w:rPr>
          <w:rFonts w:ascii="Arial" w:hAnsi="Arial" w:cs="Arial"/>
          <w:sz w:val="24"/>
          <w:szCs w:val="24"/>
        </w:rPr>
        <w:t xml:space="preserve">and </w:t>
      </w:r>
      <w:r w:rsidR="007373C9" w:rsidRPr="007373C9">
        <w:rPr>
          <w:rFonts w:ascii="Arial" w:hAnsi="Arial" w:cs="Arial"/>
          <w:sz w:val="24"/>
          <w:szCs w:val="24"/>
        </w:rPr>
        <w:t>has a significant impact on</w:t>
      </w:r>
      <w:r w:rsidR="002D2BC1">
        <w:rPr>
          <w:rFonts w:ascii="Arial" w:hAnsi="Arial" w:cs="Arial"/>
          <w:sz w:val="24"/>
          <w:szCs w:val="24"/>
        </w:rPr>
        <w:t xml:space="preserve"> </w:t>
      </w:r>
      <w:r w:rsidR="007373C9" w:rsidRPr="007373C9">
        <w:rPr>
          <w:rFonts w:ascii="Arial" w:hAnsi="Arial" w:cs="Arial"/>
          <w:sz w:val="24"/>
          <w:szCs w:val="24"/>
        </w:rPr>
        <w:t xml:space="preserve">other variables, </w:t>
      </w:r>
      <w:r w:rsidR="002D2BC1">
        <w:rPr>
          <w:rFonts w:ascii="Arial" w:hAnsi="Arial" w:cs="Arial"/>
          <w:sz w:val="24"/>
          <w:szCs w:val="24"/>
        </w:rPr>
        <w:t>such as</w:t>
      </w:r>
      <w:r w:rsidR="007373C9" w:rsidRPr="007373C9">
        <w:rPr>
          <w:rFonts w:ascii="Arial" w:hAnsi="Arial" w:cs="Arial"/>
          <w:sz w:val="24"/>
          <w:szCs w:val="24"/>
        </w:rPr>
        <w:t xml:space="preserve"> customer </w:t>
      </w:r>
      <w:r w:rsidR="001979CD">
        <w:rPr>
          <w:rFonts w:ascii="Arial" w:hAnsi="Arial" w:cs="Arial"/>
          <w:sz w:val="24"/>
          <w:szCs w:val="24"/>
        </w:rPr>
        <w:t>satisfaction</w:t>
      </w:r>
      <w:r w:rsidR="007373C9" w:rsidRPr="007373C9">
        <w:rPr>
          <w:rFonts w:ascii="Arial" w:hAnsi="Arial" w:cs="Arial"/>
          <w:sz w:val="24"/>
          <w:szCs w:val="24"/>
        </w:rPr>
        <w:t>, conversion rates, brand loyalty, and retention (Userpilot, 2024).</w:t>
      </w:r>
    </w:p>
    <w:p w14:paraId="782AF010" w14:textId="77777777" w:rsidR="00E11686" w:rsidRDefault="00E11686" w:rsidP="00AB4E8E">
      <w:pPr>
        <w:tabs>
          <w:tab w:val="right" w:pos="9356"/>
        </w:tabs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3C824396" w14:textId="36E5D4EB" w:rsidR="00962724" w:rsidRDefault="00962724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 boost user engagement, user engagement strategies can be employed.</w:t>
      </w:r>
      <w:r w:rsidR="00194D13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According to</w:t>
      </w:r>
      <w:r w:rsidR="003A340B">
        <w:rPr>
          <w:rFonts w:ascii="Arial" w:hAnsi="Arial" w:cs="Arial"/>
          <w:sz w:val="24"/>
          <w:szCs w:val="24"/>
          <w:lang w:val="en-US"/>
        </w:rPr>
        <w:t xml:space="preserve"> Daniels</w:t>
      </w:r>
      <w:r>
        <w:rPr>
          <w:rFonts w:ascii="Arial" w:hAnsi="Arial" w:cs="Arial"/>
          <w:sz w:val="24"/>
          <w:szCs w:val="24"/>
          <w:lang w:val="en-US"/>
        </w:rPr>
        <w:t xml:space="preserve"> (</w:t>
      </w:r>
      <w:r w:rsidR="003A340B">
        <w:rPr>
          <w:rFonts w:ascii="Arial" w:hAnsi="Arial" w:cs="Arial"/>
          <w:sz w:val="24"/>
          <w:szCs w:val="24"/>
          <w:lang w:val="en-US"/>
        </w:rPr>
        <w:t>n.d.</w:t>
      </w:r>
      <w:r>
        <w:rPr>
          <w:rFonts w:ascii="Arial" w:hAnsi="Arial" w:cs="Arial"/>
          <w:sz w:val="24"/>
          <w:szCs w:val="24"/>
          <w:lang w:val="en-US"/>
        </w:rPr>
        <w:t>),</w:t>
      </w:r>
      <w:r w:rsidR="003A340B">
        <w:rPr>
          <w:rFonts w:ascii="Arial" w:hAnsi="Arial" w:cs="Arial"/>
          <w:sz w:val="24"/>
          <w:szCs w:val="24"/>
          <w:lang w:val="en-US"/>
        </w:rPr>
        <w:t xml:space="preserve"> Userpilot (2024), </w:t>
      </w:r>
      <w:r w:rsidR="00956BE9">
        <w:rPr>
          <w:rFonts w:ascii="Arial" w:hAnsi="Arial" w:cs="Arial"/>
          <w:sz w:val="24"/>
          <w:szCs w:val="24"/>
          <w:lang w:val="en-US"/>
        </w:rPr>
        <w:t>Arora (2023),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956BE9">
        <w:rPr>
          <w:rFonts w:ascii="Arial" w:hAnsi="Arial" w:cs="Arial"/>
          <w:sz w:val="24"/>
          <w:szCs w:val="24"/>
          <w:lang w:val="en-US"/>
        </w:rPr>
        <w:t xml:space="preserve">and Kamal (2024), </w:t>
      </w:r>
      <w:r>
        <w:rPr>
          <w:rFonts w:ascii="Arial" w:hAnsi="Arial" w:cs="Arial"/>
          <w:sz w:val="24"/>
          <w:szCs w:val="24"/>
          <w:lang w:val="en-US"/>
        </w:rPr>
        <w:t>some of these</w:t>
      </w:r>
      <w:r w:rsidR="00FC1C83">
        <w:rPr>
          <w:rFonts w:ascii="Arial" w:hAnsi="Arial" w:cs="Arial"/>
          <w:sz w:val="24"/>
          <w:szCs w:val="24"/>
          <w:lang w:val="en-US"/>
        </w:rPr>
        <w:t xml:space="preserve"> user engagement</w:t>
      </w:r>
      <w:r>
        <w:rPr>
          <w:rFonts w:ascii="Arial" w:hAnsi="Arial" w:cs="Arial"/>
          <w:sz w:val="24"/>
          <w:szCs w:val="24"/>
          <w:lang w:val="en-US"/>
        </w:rPr>
        <w:t xml:space="preserve"> strategies include:</w:t>
      </w:r>
    </w:p>
    <w:p w14:paraId="46D6082A" w14:textId="1AC9791F" w:rsidR="00962724" w:rsidRPr="003A340B" w:rsidRDefault="00194D13" w:rsidP="00004E8E">
      <w:pPr>
        <w:pStyle w:val="ListParagraph"/>
        <w:numPr>
          <w:ilvl w:val="0"/>
          <w:numId w:val="15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A340B">
        <w:rPr>
          <w:rFonts w:ascii="Arial" w:hAnsi="Arial" w:cs="Arial"/>
          <w:sz w:val="24"/>
          <w:szCs w:val="24"/>
          <w:lang w:val="en-US"/>
        </w:rPr>
        <w:t>Gamification</w:t>
      </w:r>
    </w:p>
    <w:p w14:paraId="101F67F1" w14:textId="2B7D5C2D" w:rsidR="00194D13" w:rsidRPr="003A340B" w:rsidRDefault="00194D13" w:rsidP="00004E8E">
      <w:pPr>
        <w:pStyle w:val="ListParagraph"/>
        <w:numPr>
          <w:ilvl w:val="0"/>
          <w:numId w:val="15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A340B">
        <w:rPr>
          <w:rFonts w:ascii="Arial" w:hAnsi="Arial" w:cs="Arial"/>
          <w:sz w:val="24"/>
          <w:szCs w:val="24"/>
          <w:lang w:val="en-US"/>
        </w:rPr>
        <w:t>Building a</w:t>
      </w:r>
      <w:r w:rsidR="003A340B" w:rsidRPr="003A340B">
        <w:rPr>
          <w:rFonts w:ascii="Arial" w:hAnsi="Arial" w:cs="Arial"/>
          <w:sz w:val="24"/>
          <w:szCs w:val="24"/>
          <w:lang w:val="en-US"/>
        </w:rPr>
        <w:t>n in-app</w:t>
      </w:r>
      <w:r w:rsidRPr="003A340B">
        <w:rPr>
          <w:rFonts w:ascii="Arial" w:hAnsi="Arial" w:cs="Arial"/>
          <w:sz w:val="24"/>
          <w:szCs w:val="24"/>
          <w:lang w:val="en-US"/>
        </w:rPr>
        <w:t xml:space="preserve"> community</w:t>
      </w:r>
    </w:p>
    <w:p w14:paraId="70C217F8" w14:textId="28677EE8" w:rsidR="003A340B" w:rsidRPr="003A340B" w:rsidRDefault="003A340B" w:rsidP="00004E8E">
      <w:pPr>
        <w:pStyle w:val="ListParagraph"/>
        <w:numPr>
          <w:ilvl w:val="0"/>
          <w:numId w:val="15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A340B">
        <w:rPr>
          <w:rFonts w:ascii="Arial" w:hAnsi="Arial" w:cs="Arial"/>
          <w:sz w:val="24"/>
          <w:szCs w:val="24"/>
          <w:lang w:val="en-US"/>
        </w:rPr>
        <w:t>App personalization</w:t>
      </w:r>
    </w:p>
    <w:p w14:paraId="45252589" w14:textId="13E6E39B" w:rsidR="00194D13" w:rsidRPr="003A340B" w:rsidRDefault="00AD4EFD" w:rsidP="00004E8E">
      <w:pPr>
        <w:pStyle w:val="ListParagraph"/>
        <w:numPr>
          <w:ilvl w:val="0"/>
          <w:numId w:val="15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Regular app optimization and updating</w:t>
      </w:r>
    </w:p>
    <w:p w14:paraId="65F9D1D4" w14:textId="6DCDE84E" w:rsidR="003A340B" w:rsidRPr="003A340B" w:rsidRDefault="003A340B" w:rsidP="00004E8E">
      <w:pPr>
        <w:pStyle w:val="ListParagraph"/>
        <w:numPr>
          <w:ilvl w:val="0"/>
          <w:numId w:val="15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A340B">
        <w:rPr>
          <w:rFonts w:ascii="Arial" w:hAnsi="Arial" w:cs="Arial"/>
          <w:sz w:val="24"/>
          <w:szCs w:val="24"/>
          <w:lang w:val="en-US"/>
        </w:rPr>
        <w:t>Optimiz</w:t>
      </w:r>
      <w:r>
        <w:rPr>
          <w:rFonts w:ascii="Arial" w:hAnsi="Arial" w:cs="Arial"/>
          <w:sz w:val="24"/>
          <w:szCs w:val="24"/>
          <w:lang w:val="en-US"/>
        </w:rPr>
        <w:t>ing</w:t>
      </w:r>
      <w:r w:rsidRPr="003A340B">
        <w:rPr>
          <w:rFonts w:ascii="Arial" w:hAnsi="Arial" w:cs="Arial"/>
          <w:sz w:val="24"/>
          <w:szCs w:val="24"/>
          <w:lang w:val="en-US"/>
        </w:rPr>
        <w:t xml:space="preserve"> push notifications</w:t>
      </w:r>
    </w:p>
    <w:p w14:paraId="4EDB2149" w14:textId="77777777" w:rsidR="00962724" w:rsidRDefault="00962724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0447ECD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84F1ECA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1702F72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48DA8B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6F2C209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2A08AE3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794F4F7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731BD3B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06F8C13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FA9222D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2AD9858" w14:textId="77777777" w:rsidR="00AD4651" w:rsidRDefault="00AD4651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C58F56D" w14:textId="749231AD" w:rsidR="00AD4651" w:rsidRPr="0062482E" w:rsidRDefault="0062482E" w:rsidP="00AD4651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1" w:name="_Toc177467290"/>
      <w:r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lastRenderedPageBreak/>
        <w:t xml:space="preserve">2. </w:t>
      </w:r>
      <w:r w:rsidR="00594B66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</w:t>
      </w:r>
      <w:r w:rsidR="00920EB9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EXPLANATION OF </w:t>
      </w:r>
      <w:r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CHOSEN USER ENGAGEMENT STRATEGY</w:t>
      </w:r>
      <w:bookmarkEnd w:id="1"/>
    </w:p>
    <w:p w14:paraId="5E99A822" w14:textId="5A3DFA52" w:rsidR="000B7C93" w:rsidRDefault="002B7448" w:rsidP="00DC7930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Out of the above-mentioned user engagement strategies, building a</w:t>
      </w:r>
      <w:r w:rsidR="00DC7930" w:rsidRPr="00966F19">
        <w:rPr>
          <w:rFonts w:ascii="Arial" w:hAnsi="Arial" w:cs="Arial"/>
          <w:sz w:val="24"/>
          <w:szCs w:val="24"/>
        </w:rPr>
        <w:t xml:space="preserve">n in-app community would </w:t>
      </w:r>
      <w:r>
        <w:rPr>
          <w:rFonts w:ascii="Arial" w:hAnsi="Arial" w:cs="Arial"/>
          <w:sz w:val="24"/>
          <w:szCs w:val="24"/>
        </w:rPr>
        <w:t>be</w:t>
      </w:r>
      <w:r w:rsidR="00096936">
        <w:rPr>
          <w:rFonts w:ascii="Arial" w:hAnsi="Arial" w:cs="Arial"/>
          <w:sz w:val="24"/>
          <w:szCs w:val="24"/>
        </w:rPr>
        <w:t xml:space="preserve"> one</w:t>
      </w:r>
      <w:r>
        <w:rPr>
          <w:rFonts w:ascii="Arial" w:hAnsi="Arial" w:cs="Arial"/>
          <w:sz w:val="24"/>
          <w:szCs w:val="24"/>
        </w:rPr>
        <w:t xml:space="preserve"> of the most appropriate choices, as an in-app community will</w:t>
      </w:r>
      <w:r w:rsidR="00096936">
        <w:rPr>
          <w:rFonts w:ascii="Arial" w:hAnsi="Arial" w:cs="Arial"/>
          <w:sz w:val="24"/>
          <w:szCs w:val="24"/>
        </w:rPr>
        <w:t xml:space="preserve"> </w:t>
      </w:r>
      <w:r w:rsidR="004E4865" w:rsidRPr="00966F19">
        <w:rPr>
          <w:rFonts w:ascii="Arial" w:hAnsi="Arial" w:cs="Arial"/>
          <w:sz w:val="24"/>
          <w:szCs w:val="24"/>
        </w:rPr>
        <w:t>boost community cohesion and citizen involvement</w:t>
      </w:r>
      <w:r w:rsidR="004E4865">
        <w:rPr>
          <w:rFonts w:ascii="Arial" w:hAnsi="Arial" w:cs="Arial"/>
          <w:sz w:val="24"/>
          <w:szCs w:val="24"/>
        </w:rPr>
        <w:t>,</w:t>
      </w:r>
      <w:r w:rsidR="0090046D">
        <w:rPr>
          <w:rFonts w:ascii="Arial" w:hAnsi="Arial" w:cs="Arial"/>
          <w:sz w:val="24"/>
          <w:szCs w:val="24"/>
        </w:rPr>
        <w:t xml:space="preserve"> </w:t>
      </w:r>
      <w:r w:rsidR="0090046D">
        <w:rPr>
          <w:rFonts w:ascii="Arial" w:hAnsi="Arial" w:cs="Arial"/>
          <w:sz w:val="24"/>
          <w:szCs w:val="24"/>
          <w:lang w:val="en-US"/>
        </w:rPr>
        <w:t xml:space="preserve">adding to a solid foundation that will be able to support </w:t>
      </w:r>
      <w:r w:rsidR="00DC7930" w:rsidRPr="00966F19">
        <w:rPr>
          <w:rFonts w:ascii="Arial" w:hAnsi="Arial" w:cs="Arial"/>
          <w:sz w:val="24"/>
          <w:szCs w:val="24"/>
        </w:rPr>
        <w:t>the application's objective of streamlining municipal services</w:t>
      </w:r>
      <w:r w:rsidR="00096936">
        <w:rPr>
          <w:rFonts w:ascii="Arial" w:hAnsi="Arial" w:cs="Arial"/>
          <w:sz w:val="24"/>
          <w:szCs w:val="24"/>
        </w:rPr>
        <w:t>.</w:t>
      </w:r>
      <w:r w:rsidR="005E6CF8">
        <w:rPr>
          <w:rFonts w:ascii="Arial" w:hAnsi="Arial" w:cs="Arial"/>
          <w:sz w:val="24"/>
          <w:szCs w:val="24"/>
        </w:rPr>
        <w:t xml:space="preserve"> </w:t>
      </w:r>
      <w:r w:rsidR="009E00F3">
        <w:rPr>
          <w:rFonts w:ascii="Arial" w:hAnsi="Arial" w:cs="Arial"/>
          <w:sz w:val="24"/>
          <w:szCs w:val="24"/>
        </w:rPr>
        <w:t>Additionally, a</w:t>
      </w:r>
      <w:r w:rsidR="000B7C93" w:rsidRPr="000B7C93">
        <w:rPr>
          <w:rFonts w:ascii="Arial" w:hAnsi="Arial" w:cs="Arial"/>
          <w:sz w:val="24"/>
          <w:szCs w:val="24"/>
        </w:rPr>
        <w:t>pplications with social features receive the most weekly interaction of any</w:t>
      </w:r>
      <w:r>
        <w:rPr>
          <w:rFonts w:ascii="Arial" w:hAnsi="Arial" w:cs="Arial"/>
          <w:sz w:val="24"/>
          <w:szCs w:val="24"/>
        </w:rPr>
        <w:t xml:space="preserve"> application</w:t>
      </w:r>
      <w:r w:rsidR="000B7C93" w:rsidRPr="000B7C93">
        <w:rPr>
          <w:rFonts w:ascii="Arial" w:hAnsi="Arial" w:cs="Arial"/>
          <w:sz w:val="24"/>
          <w:szCs w:val="24"/>
        </w:rPr>
        <w:t xml:space="preserve"> categor</w:t>
      </w:r>
      <w:r w:rsidR="005129C3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</w:t>
      </w:r>
      <w:r w:rsidR="009E00F3">
        <w:rPr>
          <w:rFonts w:ascii="Arial" w:hAnsi="Arial" w:cs="Arial"/>
          <w:sz w:val="24"/>
          <w:szCs w:val="24"/>
        </w:rPr>
        <w:t>(</w:t>
      </w:r>
      <w:r w:rsidR="000B7C93" w:rsidRPr="000B7C93">
        <w:rPr>
          <w:rFonts w:ascii="Arial" w:hAnsi="Arial" w:cs="Arial"/>
          <w:sz w:val="24"/>
          <w:szCs w:val="24"/>
        </w:rPr>
        <w:t>Daniels</w:t>
      </w:r>
      <w:r w:rsidR="009E00F3">
        <w:rPr>
          <w:rFonts w:ascii="Arial" w:hAnsi="Arial" w:cs="Arial"/>
          <w:sz w:val="24"/>
          <w:szCs w:val="24"/>
        </w:rPr>
        <w:t xml:space="preserve">, </w:t>
      </w:r>
      <w:r w:rsidR="000B7C93" w:rsidRPr="000B7C93">
        <w:rPr>
          <w:rFonts w:ascii="Arial" w:hAnsi="Arial" w:cs="Arial"/>
          <w:sz w:val="24"/>
          <w:szCs w:val="24"/>
        </w:rPr>
        <w:t>n.d.).</w:t>
      </w:r>
    </w:p>
    <w:p w14:paraId="4FCDFD81" w14:textId="77777777" w:rsidR="0090046D" w:rsidRPr="0090046D" w:rsidRDefault="0090046D" w:rsidP="00DC7930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E2B38E8" w14:textId="3ED3BD80" w:rsidR="00862295" w:rsidRDefault="00862295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De Vor (2023)</w:t>
      </w:r>
      <w:r w:rsidR="00B72A93">
        <w:rPr>
          <w:rFonts w:ascii="Arial" w:hAnsi="Arial" w:cs="Arial"/>
          <w:sz w:val="24"/>
          <w:szCs w:val="24"/>
          <w:lang w:val="en-US"/>
        </w:rPr>
        <w:t xml:space="preserve"> suggests several reasons as to why building an in-app community will be beneficial. These reasons </w:t>
      </w:r>
      <w:r>
        <w:rPr>
          <w:rFonts w:ascii="Arial" w:hAnsi="Arial" w:cs="Arial"/>
          <w:sz w:val="24"/>
          <w:szCs w:val="24"/>
          <w:lang w:val="en-US"/>
        </w:rPr>
        <w:t>include:</w:t>
      </w:r>
    </w:p>
    <w:p w14:paraId="5B257984" w14:textId="77777777" w:rsidR="00244A0D" w:rsidRDefault="00244A0D" w:rsidP="00004E8E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B7F76B3" w14:textId="191541E5" w:rsidR="000977E6" w:rsidRPr="0016683A" w:rsidRDefault="001C1DAC" w:rsidP="00C16414">
      <w:pPr>
        <w:pStyle w:val="ListParagraph"/>
        <w:numPr>
          <w:ilvl w:val="0"/>
          <w:numId w:val="24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Improved User Engagement</w:t>
      </w:r>
    </w:p>
    <w:p w14:paraId="065648C9" w14:textId="7C5A57CB" w:rsidR="00C16414" w:rsidRDefault="000977E6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977E6">
        <w:rPr>
          <w:rFonts w:ascii="Arial" w:hAnsi="Arial" w:cs="Arial"/>
          <w:sz w:val="24"/>
          <w:szCs w:val="24"/>
        </w:rPr>
        <w:t xml:space="preserve">By connecting with </w:t>
      </w:r>
      <w:r w:rsidR="00244A0D">
        <w:rPr>
          <w:rFonts w:ascii="Arial" w:hAnsi="Arial" w:cs="Arial"/>
          <w:sz w:val="24"/>
          <w:szCs w:val="24"/>
        </w:rPr>
        <w:t>others</w:t>
      </w:r>
      <w:r w:rsidRPr="000977E6">
        <w:rPr>
          <w:rFonts w:ascii="Arial" w:hAnsi="Arial" w:cs="Arial"/>
          <w:sz w:val="24"/>
          <w:szCs w:val="24"/>
        </w:rPr>
        <w:t>, exchanging stories, and interacting</w:t>
      </w:r>
      <w:r w:rsidR="00323EE8">
        <w:rPr>
          <w:rFonts w:ascii="Arial" w:hAnsi="Arial" w:cs="Arial"/>
          <w:sz w:val="24"/>
          <w:szCs w:val="24"/>
        </w:rPr>
        <w:t xml:space="preserve"> with one another</w:t>
      </w:r>
      <w:r w:rsidRPr="000977E6">
        <w:rPr>
          <w:rFonts w:ascii="Arial" w:hAnsi="Arial" w:cs="Arial"/>
          <w:sz w:val="24"/>
          <w:szCs w:val="24"/>
        </w:rPr>
        <w:t xml:space="preserve">, </w:t>
      </w:r>
      <w:r w:rsidR="00323EE8">
        <w:rPr>
          <w:rFonts w:ascii="Arial" w:hAnsi="Arial" w:cs="Arial"/>
          <w:sz w:val="24"/>
          <w:szCs w:val="24"/>
        </w:rPr>
        <w:t>an in-app community</w:t>
      </w:r>
      <w:r w:rsidRPr="000977E6">
        <w:rPr>
          <w:rFonts w:ascii="Arial" w:hAnsi="Arial" w:cs="Arial"/>
          <w:sz w:val="24"/>
          <w:szCs w:val="24"/>
        </w:rPr>
        <w:t xml:space="preserve"> will help people feel like they belong</w:t>
      </w:r>
      <w:r w:rsidR="001F115D">
        <w:rPr>
          <w:rFonts w:ascii="Arial" w:hAnsi="Arial" w:cs="Arial"/>
          <w:sz w:val="24"/>
          <w:szCs w:val="24"/>
        </w:rPr>
        <w:t>, resulting in</w:t>
      </w:r>
      <w:r w:rsidR="008575D4">
        <w:rPr>
          <w:rFonts w:ascii="Arial" w:hAnsi="Arial" w:cs="Arial"/>
          <w:sz w:val="24"/>
          <w:szCs w:val="24"/>
        </w:rPr>
        <w:t xml:space="preserve"> increased user engagement,</w:t>
      </w:r>
      <w:r w:rsidRPr="000977E6">
        <w:rPr>
          <w:rFonts w:ascii="Arial" w:hAnsi="Arial" w:cs="Arial"/>
          <w:sz w:val="24"/>
          <w:szCs w:val="24"/>
        </w:rPr>
        <w:t xml:space="preserve"> </w:t>
      </w:r>
      <w:r w:rsidR="001F115D">
        <w:rPr>
          <w:rFonts w:ascii="Arial" w:hAnsi="Arial" w:cs="Arial"/>
          <w:sz w:val="24"/>
          <w:szCs w:val="24"/>
        </w:rPr>
        <w:t>l</w:t>
      </w:r>
      <w:r w:rsidRPr="000977E6">
        <w:rPr>
          <w:rFonts w:ascii="Arial" w:hAnsi="Arial" w:cs="Arial"/>
          <w:sz w:val="24"/>
          <w:szCs w:val="24"/>
        </w:rPr>
        <w:t>onger user retention and more customer satisfaction (De Vor, 2023).</w:t>
      </w:r>
      <w:r w:rsidR="003E6C46">
        <w:rPr>
          <w:rFonts w:ascii="Arial" w:hAnsi="Arial" w:cs="Arial"/>
          <w:sz w:val="24"/>
          <w:szCs w:val="24"/>
        </w:rPr>
        <w:t xml:space="preserve"> This increased user engagement can further enhance the municipality as the application’s community will bring together it’s citizens to form one cohesive unit. </w:t>
      </w:r>
    </w:p>
    <w:p w14:paraId="272B2AD2" w14:textId="77777777" w:rsidR="00B00AD8" w:rsidRPr="00B00AD8" w:rsidRDefault="00B00AD8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486BF5" w14:textId="52E43933" w:rsidR="0016683A" w:rsidRPr="008A3916" w:rsidRDefault="001C1DAC" w:rsidP="00C16414">
      <w:pPr>
        <w:pStyle w:val="ListParagraph"/>
        <w:numPr>
          <w:ilvl w:val="0"/>
          <w:numId w:val="24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Enhanced Customer Support</w:t>
      </w:r>
    </w:p>
    <w:p w14:paraId="2197EB27" w14:textId="369CACD1" w:rsidR="0016683A" w:rsidRPr="0016683A" w:rsidRDefault="0016683A" w:rsidP="0016683A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683A">
        <w:rPr>
          <w:rFonts w:ascii="Arial" w:hAnsi="Arial" w:cs="Arial"/>
          <w:sz w:val="24"/>
          <w:szCs w:val="24"/>
        </w:rPr>
        <w:t xml:space="preserve">A dedicated </w:t>
      </w:r>
      <w:r>
        <w:rPr>
          <w:rFonts w:ascii="Arial" w:hAnsi="Arial" w:cs="Arial"/>
          <w:sz w:val="24"/>
          <w:szCs w:val="24"/>
        </w:rPr>
        <w:t>space</w:t>
      </w:r>
      <w:r w:rsidRPr="0016683A">
        <w:rPr>
          <w:rFonts w:ascii="Arial" w:hAnsi="Arial" w:cs="Arial"/>
          <w:sz w:val="24"/>
          <w:szCs w:val="24"/>
        </w:rPr>
        <w:t xml:space="preserve"> for discussing solutions to </w:t>
      </w:r>
      <w:r>
        <w:rPr>
          <w:rFonts w:ascii="Arial" w:hAnsi="Arial" w:cs="Arial"/>
          <w:sz w:val="24"/>
          <w:szCs w:val="24"/>
        </w:rPr>
        <w:t>issues</w:t>
      </w:r>
      <w:r w:rsidRPr="0016683A">
        <w:rPr>
          <w:rFonts w:ascii="Arial" w:hAnsi="Arial" w:cs="Arial"/>
          <w:sz w:val="24"/>
          <w:szCs w:val="24"/>
        </w:rPr>
        <w:t xml:space="preserve"> or queries within the </w:t>
      </w:r>
      <w:r>
        <w:rPr>
          <w:rFonts w:ascii="Arial" w:hAnsi="Arial" w:cs="Arial"/>
          <w:sz w:val="24"/>
          <w:szCs w:val="24"/>
        </w:rPr>
        <w:t>application</w:t>
      </w:r>
      <w:r w:rsidRPr="0016683A">
        <w:rPr>
          <w:rFonts w:ascii="Arial" w:hAnsi="Arial" w:cs="Arial"/>
          <w:sz w:val="24"/>
          <w:szCs w:val="24"/>
        </w:rPr>
        <w:t xml:space="preserve"> allows users to help one another while also providing an additional </w:t>
      </w:r>
      <w:r>
        <w:rPr>
          <w:rFonts w:ascii="Arial" w:hAnsi="Arial" w:cs="Arial"/>
          <w:sz w:val="24"/>
          <w:szCs w:val="24"/>
        </w:rPr>
        <w:t>channel</w:t>
      </w:r>
      <w:r w:rsidRPr="0016683A">
        <w:rPr>
          <w:rFonts w:ascii="Arial" w:hAnsi="Arial" w:cs="Arial"/>
          <w:sz w:val="24"/>
          <w:szCs w:val="24"/>
        </w:rPr>
        <w:t xml:space="preserve"> for customer </w:t>
      </w:r>
      <w:r>
        <w:rPr>
          <w:rFonts w:ascii="Arial" w:hAnsi="Arial" w:cs="Arial"/>
          <w:sz w:val="24"/>
          <w:szCs w:val="24"/>
        </w:rPr>
        <w:t>support</w:t>
      </w:r>
      <w:r w:rsidR="00280E3B">
        <w:rPr>
          <w:rFonts w:ascii="Arial" w:hAnsi="Arial" w:cs="Arial"/>
          <w:sz w:val="24"/>
          <w:szCs w:val="24"/>
        </w:rPr>
        <w:t xml:space="preserve"> team</w:t>
      </w:r>
      <w:r w:rsidRPr="0016683A">
        <w:rPr>
          <w:rFonts w:ascii="Arial" w:hAnsi="Arial" w:cs="Arial"/>
          <w:sz w:val="24"/>
          <w:szCs w:val="24"/>
        </w:rPr>
        <w:t xml:space="preserve"> (De Vor, 2023). Furthermore, this peer-to-peer </w:t>
      </w:r>
      <w:r w:rsidR="008A3916">
        <w:rPr>
          <w:rFonts w:ascii="Arial" w:hAnsi="Arial" w:cs="Arial"/>
          <w:sz w:val="24"/>
          <w:szCs w:val="24"/>
        </w:rPr>
        <w:t>support mechanism</w:t>
      </w:r>
      <w:r w:rsidRPr="0016683A">
        <w:rPr>
          <w:rFonts w:ascii="Arial" w:hAnsi="Arial" w:cs="Arial"/>
          <w:sz w:val="24"/>
          <w:szCs w:val="24"/>
        </w:rPr>
        <w:t xml:space="preserve"> decreases the customer support team's effort while providing immediate solutions to </w:t>
      </w:r>
      <w:r w:rsidR="008A3916">
        <w:rPr>
          <w:rFonts w:ascii="Arial" w:hAnsi="Arial" w:cs="Arial"/>
          <w:sz w:val="24"/>
          <w:szCs w:val="24"/>
        </w:rPr>
        <w:t>issues</w:t>
      </w:r>
      <w:r w:rsidRPr="0016683A">
        <w:rPr>
          <w:rFonts w:ascii="Arial" w:hAnsi="Arial" w:cs="Arial"/>
          <w:sz w:val="24"/>
          <w:szCs w:val="24"/>
        </w:rPr>
        <w:t xml:space="preserve"> outside business hours (De Vor, 2023). This speedy </w:t>
      </w:r>
      <w:r w:rsidR="008A3916">
        <w:rPr>
          <w:rFonts w:ascii="Arial" w:hAnsi="Arial" w:cs="Arial"/>
          <w:sz w:val="24"/>
          <w:szCs w:val="24"/>
        </w:rPr>
        <w:t>resolution</w:t>
      </w:r>
      <w:r w:rsidRPr="0016683A">
        <w:rPr>
          <w:rFonts w:ascii="Arial" w:hAnsi="Arial" w:cs="Arial"/>
          <w:sz w:val="24"/>
          <w:szCs w:val="24"/>
        </w:rPr>
        <w:t xml:space="preserve"> satisfies consumers while also improving the application's customer service (De Vor, 2023).</w:t>
      </w:r>
    </w:p>
    <w:p w14:paraId="4308E2B1" w14:textId="77777777" w:rsidR="0016683A" w:rsidRDefault="0016683A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A2006E7" w14:textId="77777777" w:rsidR="006B5635" w:rsidRDefault="006B5635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7275FCC" w14:textId="1FC04491" w:rsidR="001C1DAC" w:rsidRDefault="001C1DAC" w:rsidP="001C1DAC">
      <w:pPr>
        <w:pStyle w:val="ListParagraph"/>
        <w:numPr>
          <w:ilvl w:val="0"/>
          <w:numId w:val="24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Valuable User Feedback</w:t>
      </w:r>
    </w:p>
    <w:p w14:paraId="598A6279" w14:textId="224BFB60" w:rsidR="00C16414" w:rsidRDefault="0068557F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dedicated space to discuss issues will enable users to quickly and easily share their thoughts, suggestions, and bug</w:t>
      </w:r>
      <w:r w:rsidR="00556B89">
        <w:rPr>
          <w:rFonts w:ascii="Arial" w:hAnsi="Arial" w:cs="Arial"/>
          <w:sz w:val="24"/>
          <w:szCs w:val="24"/>
          <w:lang w:val="en-US"/>
        </w:rPr>
        <w:t xml:space="preserve"> reports</w:t>
      </w:r>
      <w:r>
        <w:rPr>
          <w:rFonts w:ascii="Arial" w:hAnsi="Arial" w:cs="Arial"/>
          <w:sz w:val="24"/>
          <w:szCs w:val="24"/>
          <w:lang w:val="en-US"/>
        </w:rPr>
        <w:t>, giving the development team an easy way to collect user-generated feedback (De Vor, 2023).</w:t>
      </w:r>
      <w:r w:rsidR="006E48CC">
        <w:rPr>
          <w:rFonts w:ascii="Arial" w:hAnsi="Arial" w:cs="Arial"/>
          <w:sz w:val="24"/>
          <w:szCs w:val="24"/>
          <w:lang w:val="en-US"/>
        </w:rPr>
        <w:t xml:space="preserve"> </w:t>
      </w:r>
      <w:r w:rsidR="00B37E3D">
        <w:rPr>
          <w:rFonts w:ascii="Arial" w:hAnsi="Arial" w:cs="Arial"/>
          <w:sz w:val="24"/>
          <w:szCs w:val="24"/>
          <w:lang w:val="en-US"/>
        </w:rPr>
        <w:t xml:space="preserve">This </w:t>
      </w:r>
      <w:r w:rsidR="006E48CC">
        <w:rPr>
          <w:rFonts w:ascii="Arial" w:hAnsi="Arial" w:cs="Arial"/>
          <w:sz w:val="24"/>
          <w:szCs w:val="24"/>
          <w:lang w:val="en-US"/>
        </w:rPr>
        <w:t>feedback is invaluable as it can be used to further improve the application’s functionality, user experience, and overall quality</w:t>
      </w:r>
      <w:r w:rsidR="00B37E3D">
        <w:rPr>
          <w:rFonts w:ascii="Arial" w:hAnsi="Arial" w:cs="Arial"/>
          <w:sz w:val="24"/>
          <w:szCs w:val="24"/>
          <w:lang w:val="en-US"/>
        </w:rPr>
        <w:t xml:space="preserve"> (De Vor, 2023)</w:t>
      </w:r>
      <w:r w:rsidR="006E48CC">
        <w:rPr>
          <w:rFonts w:ascii="Arial" w:hAnsi="Arial" w:cs="Arial"/>
          <w:sz w:val="24"/>
          <w:szCs w:val="24"/>
          <w:lang w:val="en-US"/>
        </w:rPr>
        <w:t>.</w:t>
      </w:r>
    </w:p>
    <w:p w14:paraId="57EC3546" w14:textId="77777777" w:rsidR="00C16414" w:rsidRPr="00C16414" w:rsidRDefault="00C16414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1EF02DD" w14:textId="30600A6B" w:rsidR="001C1DAC" w:rsidRDefault="001C1DAC" w:rsidP="001C1DAC">
      <w:pPr>
        <w:pStyle w:val="ListParagraph"/>
        <w:numPr>
          <w:ilvl w:val="0"/>
          <w:numId w:val="24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Brand Loyalty and Advocacy</w:t>
      </w:r>
    </w:p>
    <w:p w14:paraId="167FF18A" w14:textId="42F1828E" w:rsidR="00C16414" w:rsidRDefault="00FE14D2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As</w:t>
      </w:r>
      <w:r w:rsidR="005B3B25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communit</w:t>
      </w:r>
      <w:r w:rsidR="005B3B25">
        <w:rPr>
          <w:rFonts w:ascii="Arial" w:hAnsi="Arial" w:cs="Arial"/>
          <w:sz w:val="24"/>
          <w:szCs w:val="24"/>
          <w:lang w:val="en-US"/>
        </w:rPr>
        <w:t>ies</w:t>
      </w:r>
      <w:r>
        <w:rPr>
          <w:rFonts w:ascii="Arial" w:hAnsi="Arial" w:cs="Arial"/>
          <w:sz w:val="24"/>
          <w:szCs w:val="24"/>
          <w:lang w:val="en-US"/>
        </w:rPr>
        <w:t xml:space="preserve"> can create a sense of belonging, </w:t>
      </w:r>
      <w:r w:rsidR="005B3B25">
        <w:rPr>
          <w:rFonts w:ascii="Arial" w:hAnsi="Arial" w:cs="Arial"/>
          <w:sz w:val="24"/>
          <w:szCs w:val="24"/>
          <w:lang w:val="en-US"/>
        </w:rPr>
        <w:t>users</w:t>
      </w:r>
      <w:r>
        <w:rPr>
          <w:rFonts w:ascii="Arial" w:hAnsi="Arial" w:cs="Arial"/>
          <w:sz w:val="24"/>
          <w:szCs w:val="24"/>
          <w:lang w:val="en-US"/>
        </w:rPr>
        <w:t xml:space="preserve"> will feel more connected to the application </w:t>
      </w:r>
      <w:r w:rsidR="002B63E5">
        <w:rPr>
          <w:rFonts w:ascii="Arial" w:hAnsi="Arial" w:cs="Arial"/>
          <w:sz w:val="24"/>
          <w:szCs w:val="24"/>
          <w:lang w:val="en-US"/>
        </w:rPr>
        <w:t xml:space="preserve">and will more </w:t>
      </w:r>
      <w:r w:rsidR="00B04849">
        <w:rPr>
          <w:rFonts w:ascii="Arial" w:hAnsi="Arial" w:cs="Arial"/>
          <w:sz w:val="24"/>
          <w:szCs w:val="24"/>
          <w:lang w:val="en-US"/>
        </w:rPr>
        <w:t>likely</w:t>
      </w:r>
      <w:r w:rsidR="002B63E5">
        <w:rPr>
          <w:rFonts w:ascii="Arial" w:hAnsi="Arial" w:cs="Arial"/>
          <w:sz w:val="24"/>
          <w:szCs w:val="24"/>
          <w:lang w:val="en-US"/>
        </w:rPr>
        <w:t xml:space="preserve"> become loyal customers and advocates for the brand (De Vor, 2023). These engaged community members </w:t>
      </w:r>
      <w:r w:rsidR="006350E8">
        <w:rPr>
          <w:rFonts w:ascii="Arial" w:hAnsi="Arial" w:cs="Arial"/>
          <w:sz w:val="24"/>
          <w:szCs w:val="24"/>
          <w:lang w:val="en-US"/>
        </w:rPr>
        <w:t>may</w:t>
      </w:r>
      <w:r w:rsidR="002B63E5">
        <w:rPr>
          <w:rFonts w:ascii="Arial" w:hAnsi="Arial" w:cs="Arial"/>
          <w:sz w:val="24"/>
          <w:szCs w:val="24"/>
          <w:lang w:val="en-US"/>
        </w:rPr>
        <w:t xml:space="preserve"> become vocal advocates, promoting the application to others,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2B63E5">
        <w:rPr>
          <w:rFonts w:ascii="Arial" w:hAnsi="Arial" w:cs="Arial"/>
          <w:sz w:val="24"/>
          <w:szCs w:val="24"/>
          <w:lang w:val="en-US"/>
        </w:rPr>
        <w:t>l</w:t>
      </w:r>
      <w:r>
        <w:rPr>
          <w:rFonts w:ascii="Arial" w:hAnsi="Arial" w:cs="Arial"/>
          <w:sz w:val="24"/>
          <w:szCs w:val="24"/>
          <w:lang w:val="en-US"/>
        </w:rPr>
        <w:t>eading to increased growth and user retention</w:t>
      </w:r>
      <w:r w:rsidR="002B63E5">
        <w:rPr>
          <w:rFonts w:ascii="Arial" w:hAnsi="Arial" w:cs="Arial"/>
          <w:sz w:val="24"/>
          <w:szCs w:val="24"/>
          <w:lang w:val="en-US"/>
        </w:rPr>
        <w:t xml:space="preserve"> (De Vor, 2023).</w:t>
      </w:r>
    </w:p>
    <w:p w14:paraId="60A3860C" w14:textId="77777777" w:rsidR="00B00AD8" w:rsidRPr="00C16414" w:rsidRDefault="00B00AD8" w:rsidP="00C16414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22D76EA" w14:textId="34BBE3B7" w:rsidR="001C1DAC" w:rsidRDefault="001C1DAC" w:rsidP="001C1DAC">
      <w:pPr>
        <w:pStyle w:val="ListParagraph"/>
        <w:numPr>
          <w:ilvl w:val="0"/>
          <w:numId w:val="24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Product and Content Co-Creation</w:t>
      </w:r>
    </w:p>
    <w:p w14:paraId="68313600" w14:textId="0088C6D5" w:rsidR="00B00AD8" w:rsidRDefault="0079786C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In-app communities will enable collaborative content creation that involves users in the </w:t>
      </w:r>
      <w:r w:rsidR="00DA21F4">
        <w:rPr>
          <w:rFonts w:ascii="Arial" w:hAnsi="Arial" w:cs="Arial"/>
          <w:sz w:val="24"/>
          <w:szCs w:val="24"/>
          <w:lang w:val="en-US"/>
        </w:rPr>
        <w:t>decision-making</w:t>
      </w:r>
      <w:r>
        <w:rPr>
          <w:rFonts w:ascii="Arial" w:hAnsi="Arial" w:cs="Arial"/>
          <w:sz w:val="24"/>
          <w:szCs w:val="24"/>
          <w:lang w:val="en-US"/>
        </w:rPr>
        <w:t xml:space="preserve"> process, ultimately leading to innovative ideas and content</w:t>
      </w:r>
      <w:r w:rsidR="00B21112">
        <w:rPr>
          <w:rFonts w:ascii="Arial" w:hAnsi="Arial" w:cs="Arial"/>
          <w:sz w:val="24"/>
          <w:szCs w:val="24"/>
          <w:lang w:val="en-US"/>
        </w:rPr>
        <w:t xml:space="preserve"> created</w:t>
      </w:r>
      <w:r>
        <w:rPr>
          <w:rFonts w:ascii="Arial" w:hAnsi="Arial" w:cs="Arial"/>
          <w:sz w:val="24"/>
          <w:szCs w:val="24"/>
          <w:lang w:val="en-US"/>
        </w:rPr>
        <w:t xml:space="preserve"> to be align</w:t>
      </w:r>
      <w:r w:rsidR="00B21112">
        <w:rPr>
          <w:rFonts w:ascii="Arial" w:hAnsi="Arial" w:cs="Arial"/>
          <w:sz w:val="24"/>
          <w:szCs w:val="24"/>
          <w:lang w:val="en-US"/>
        </w:rPr>
        <w:t xml:space="preserve">ed </w:t>
      </w:r>
      <w:r>
        <w:rPr>
          <w:rFonts w:ascii="Arial" w:hAnsi="Arial" w:cs="Arial"/>
          <w:sz w:val="24"/>
          <w:szCs w:val="24"/>
          <w:lang w:val="en-US"/>
        </w:rPr>
        <w:t>with user preferences and needs (De Vor, 2023).</w:t>
      </w:r>
      <w:r w:rsidR="006B5635">
        <w:rPr>
          <w:rFonts w:ascii="Arial" w:hAnsi="Arial" w:cs="Arial"/>
          <w:sz w:val="24"/>
          <w:szCs w:val="24"/>
          <w:lang w:val="en-US"/>
        </w:rPr>
        <w:t xml:space="preserve"> </w:t>
      </w:r>
      <w:r w:rsidR="00DA21F4">
        <w:rPr>
          <w:rFonts w:ascii="Arial" w:hAnsi="Arial" w:cs="Arial"/>
          <w:sz w:val="24"/>
          <w:szCs w:val="24"/>
          <w:lang w:val="en-US"/>
        </w:rPr>
        <w:t>This approach strengthen</w:t>
      </w:r>
      <w:r w:rsidR="00C13A7E">
        <w:rPr>
          <w:rFonts w:ascii="Arial" w:hAnsi="Arial" w:cs="Arial"/>
          <w:sz w:val="24"/>
          <w:szCs w:val="24"/>
          <w:lang w:val="en-US"/>
        </w:rPr>
        <w:t>s</w:t>
      </w:r>
      <w:r w:rsidR="00DA21F4">
        <w:rPr>
          <w:rFonts w:ascii="Arial" w:hAnsi="Arial" w:cs="Arial"/>
          <w:sz w:val="24"/>
          <w:szCs w:val="24"/>
          <w:lang w:val="en-US"/>
        </w:rPr>
        <w:t xml:space="preserve"> the sense of ownership and pride among users, leading to increased user engagement (De Vor, 2023).</w:t>
      </w:r>
    </w:p>
    <w:p w14:paraId="38B36761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C5D9AD4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A5874AB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932A146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51A52B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637432C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DA3C66C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AF8D99F" w14:textId="77777777" w:rsidR="00B00AD8" w:rsidRDefault="00B00AD8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55ED9337" w14:textId="77777777" w:rsidR="00B00AD8" w:rsidRDefault="00696BDF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 xml:space="preserve">Additionally, an </w:t>
      </w:r>
      <w:r w:rsidR="006C3DF9">
        <w:rPr>
          <w:rFonts w:ascii="Arial" w:hAnsi="Arial" w:cs="Arial"/>
          <w:sz w:val="24"/>
          <w:szCs w:val="24"/>
          <w:lang w:val="en-US"/>
        </w:rPr>
        <w:t xml:space="preserve">in-app community will provide </w:t>
      </w:r>
      <w:r>
        <w:rPr>
          <w:rFonts w:ascii="Arial" w:hAnsi="Arial" w:cs="Arial"/>
          <w:sz w:val="24"/>
          <w:szCs w:val="24"/>
          <w:lang w:val="en-US"/>
        </w:rPr>
        <w:t xml:space="preserve">a </w:t>
      </w:r>
      <w:r w:rsidR="006C3DF9">
        <w:rPr>
          <w:rFonts w:ascii="Arial" w:hAnsi="Arial" w:cs="Arial"/>
          <w:sz w:val="24"/>
          <w:szCs w:val="24"/>
          <w:lang w:val="en-US"/>
        </w:rPr>
        <w:t xml:space="preserve">channel for the municipality to engage with its community, resulting in increased community engagement. According to Granicus (n.d.), this </w:t>
      </w:r>
      <w:r>
        <w:rPr>
          <w:rFonts w:ascii="Arial" w:hAnsi="Arial" w:cs="Arial"/>
          <w:sz w:val="24"/>
          <w:szCs w:val="24"/>
          <w:lang w:val="en-US"/>
        </w:rPr>
        <w:t xml:space="preserve">increase in </w:t>
      </w:r>
      <w:r w:rsidR="006C3DF9">
        <w:rPr>
          <w:rFonts w:ascii="Arial" w:hAnsi="Arial" w:cs="Arial"/>
          <w:sz w:val="24"/>
          <w:szCs w:val="24"/>
          <w:lang w:val="en-US"/>
        </w:rPr>
        <w:t>community engagement will provide numerous</w:t>
      </w:r>
      <w:r w:rsidR="00B32129">
        <w:rPr>
          <w:rFonts w:ascii="Arial" w:hAnsi="Arial" w:cs="Arial"/>
          <w:sz w:val="24"/>
          <w:szCs w:val="24"/>
          <w:lang w:val="en-US"/>
        </w:rPr>
        <w:t xml:space="preserve"> benefits to the municipality. </w:t>
      </w:r>
    </w:p>
    <w:p w14:paraId="4834C63D" w14:textId="77777777" w:rsidR="006908FA" w:rsidRDefault="006908FA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1891406D" w14:textId="519A3AC1" w:rsidR="006908FA" w:rsidRDefault="006908FA" w:rsidP="006908FA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Firstly, it will increase the visibility and understanding of issues whilst empowering communities to have their say over decisions; secondly, it enables community members to contribute to</w:t>
      </w:r>
      <w:r w:rsidR="004D0400">
        <w:rPr>
          <w:rFonts w:ascii="Arial" w:hAnsi="Arial" w:cs="Arial"/>
          <w:sz w:val="24"/>
          <w:szCs w:val="24"/>
          <w:lang w:val="en-US"/>
        </w:rPr>
        <w:t xml:space="preserve"> the</w:t>
      </w:r>
      <w:r>
        <w:rPr>
          <w:rFonts w:ascii="Arial" w:hAnsi="Arial" w:cs="Arial"/>
          <w:sz w:val="24"/>
          <w:szCs w:val="24"/>
          <w:lang w:val="en-US"/>
        </w:rPr>
        <w:t xml:space="preserve"> public decision-making processes; thirdly, government and public decision-making organizations will be able to listen and demonstrate the impact of community contribution; and lastly, it will enable deeper, stronger and more trusting relationships to be built between the municipality and its citizens (Granicus, n.d.).</w:t>
      </w:r>
    </w:p>
    <w:p w14:paraId="1805260B" w14:textId="77777777" w:rsidR="006908FA" w:rsidRDefault="006908FA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0FE6F7F" w14:textId="77777777" w:rsidR="0062482E" w:rsidRDefault="0062482E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283E2F6" w14:textId="77777777" w:rsidR="0062482E" w:rsidRDefault="0062482E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5CCA432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E9C0098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8BB27A8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D8ABF13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D041DA8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32CBCAC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DEF50C3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7DD55B4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DBC1766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B066672" w14:textId="77777777" w:rsidR="005F6775" w:rsidRDefault="005F6775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8491CEE" w14:textId="77777777" w:rsidR="0062482E" w:rsidRDefault="0062482E" w:rsidP="00966F19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9FC7E58" w14:textId="1941E4CE" w:rsidR="0062482E" w:rsidRPr="0062482E" w:rsidRDefault="0062482E" w:rsidP="0062482E">
      <w:pPr>
        <w:pStyle w:val="Heading1"/>
        <w:spacing w:after="240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2" w:name="_Toc177467291"/>
      <w:r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lastRenderedPageBreak/>
        <w:t xml:space="preserve">3. </w:t>
      </w:r>
      <w:r w:rsidR="00594B66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</w:t>
      </w:r>
      <w:r w:rsidRPr="0062482E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APPROACHES TO IMPLEMENT THE CHOSEN STRATEGY</w:t>
      </w:r>
      <w:bookmarkEnd w:id="2"/>
    </w:p>
    <w:p w14:paraId="3E73D8BB" w14:textId="2E00B72D" w:rsidR="0003386D" w:rsidRDefault="0003386D" w:rsidP="0003386D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386D">
        <w:rPr>
          <w:rFonts w:ascii="Arial" w:hAnsi="Arial" w:cs="Arial"/>
          <w:sz w:val="24"/>
          <w:szCs w:val="24"/>
        </w:rPr>
        <w:t xml:space="preserve">MoldStud (2024) suggests numerous techniques to </w:t>
      </w:r>
      <w:r w:rsidR="0062482E">
        <w:rPr>
          <w:rFonts w:ascii="Arial" w:hAnsi="Arial" w:cs="Arial"/>
          <w:sz w:val="24"/>
          <w:szCs w:val="24"/>
        </w:rPr>
        <w:t>build an in-app community</w:t>
      </w:r>
      <w:r w:rsidR="007E437A">
        <w:rPr>
          <w:rFonts w:ascii="Arial" w:hAnsi="Arial" w:cs="Arial"/>
          <w:sz w:val="24"/>
          <w:szCs w:val="24"/>
        </w:rPr>
        <w:t xml:space="preserve">, which </w:t>
      </w:r>
      <w:r w:rsidRPr="0003386D">
        <w:rPr>
          <w:rFonts w:ascii="Arial" w:hAnsi="Arial" w:cs="Arial"/>
          <w:sz w:val="24"/>
          <w:szCs w:val="24"/>
        </w:rPr>
        <w:t>includ</w:t>
      </w:r>
      <w:r w:rsidR="007E437A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: </w:t>
      </w:r>
    </w:p>
    <w:p w14:paraId="0CF47A50" w14:textId="5A83FAD0" w:rsidR="0003386D" w:rsidRDefault="0003386D" w:rsidP="0003386D">
      <w:pPr>
        <w:pStyle w:val="ListParagraph"/>
        <w:numPr>
          <w:ilvl w:val="0"/>
          <w:numId w:val="26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03386D">
        <w:rPr>
          <w:rFonts w:ascii="Arial" w:hAnsi="Arial" w:cs="Arial"/>
          <w:sz w:val="24"/>
          <w:szCs w:val="24"/>
        </w:rPr>
        <w:t>reating interactive elements such as messaging services, forums, and chat rooms</w:t>
      </w:r>
      <w:r>
        <w:rPr>
          <w:rFonts w:ascii="Arial" w:hAnsi="Arial" w:cs="Arial"/>
          <w:sz w:val="24"/>
          <w:szCs w:val="24"/>
        </w:rPr>
        <w:t>.</w:t>
      </w:r>
    </w:p>
    <w:p w14:paraId="0AD534A2" w14:textId="77777777" w:rsidR="0003386D" w:rsidRPr="0003386D" w:rsidRDefault="0003386D" w:rsidP="0003386D">
      <w:pPr>
        <w:pStyle w:val="ListParagraph"/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8A2407" w14:textId="4C94ECD2" w:rsidR="0003386D" w:rsidRDefault="0003386D" w:rsidP="0003386D">
      <w:pPr>
        <w:pStyle w:val="ListParagraph"/>
        <w:numPr>
          <w:ilvl w:val="0"/>
          <w:numId w:val="26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386D">
        <w:rPr>
          <w:rFonts w:ascii="Arial" w:hAnsi="Arial" w:cs="Arial"/>
          <w:sz w:val="24"/>
          <w:szCs w:val="24"/>
        </w:rPr>
        <w:t>Integrating gamification features like leaderboards, badges, challenges, and accomplishing milestones</w:t>
      </w:r>
    </w:p>
    <w:p w14:paraId="6C57B25C" w14:textId="77777777" w:rsidR="0003386D" w:rsidRDefault="0003386D" w:rsidP="0003386D">
      <w:pPr>
        <w:pStyle w:val="ListParagraph"/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E25148" w14:textId="11EB4C5F" w:rsidR="00862295" w:rsidRPr="00F658B7" w:rsidRDefault="0003386D" w:rsidP="00862295">
      <w:pPr>
        <w:pStyle w:val="ListParagraph"/>
        <w:numPr>
          <w:ilvl w:val="0"/>
          <w:numId w:val="26"/>
        </w:numPr>
        <w:tabs>
          <w:tab w:val="right" w:pos="935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3386D">
        <w:rPr>
          <w:rFonts w:ascii="Arial" w:hAnsi="Arial" w:cs="Arial"/>
          <w:sz w:val="24"/>
          <w:szCs w:val="24"/>
        </w:rPr>
        <w:t>Enabling user-generated content creation and sharing in the app.</w:t>
      </w:r>
    </w:p>
    <w:p w14:paraId="34E7ADFE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2EB611B5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29EF3721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2685E0F0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6F91D39E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18422B81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357F39A9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17308E42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4C7ECF24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44F51B37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53448514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7DC68B4D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234F05D6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063A2E26" w14:textId="77777777" w:rsidR="00F658B7" w:rsidRDefault="00F658B7" w:rsidP="00F658B7">
      <w:pPr>
        <w:tabs>
          <w:tab w:val="right" w:pos="9356"/>
        </w:tabs>
        <w:spacing w:line="360" w:lineRule="auto"/>
        <w:jc w:val="both"/>
        <w:rPr>
          <w:rFonts w:ascii="Arial" w:hAnsi="Arial" w:cs="Arial"/>
          <w:sz w:val="28"/>
          <w:szCs w:val="28"/>
          <w:lang w:val="en-US"/>
        </w:rPr>
      </w:pPr>
    </w:p>
    <w:p w14:paraId="0BA7E71D" w14:textId="7E200956" w:rsidR="00934659" w:rsidRPr="00594B66" w:rsidRDefault="00905E38" w:rsidP="00594B66">
      <w:pPr>
        <w:pStyle w:val="Heading1"/>
        <w:spacing w:after="240" w:line="360" w:lineRule="auto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" w:name="_Toc177467292"/>
      <w:r w:rsidRPr="00594B66">
        <w:rPr>
          <w:rFonts w:ascii="Arial" w:hAnsi="Arial" w:cs="Arial"/>
          <w:b/>
          <w:bCs/>
          <w:color w:val="auto"/>
          <w:lang w:val="en-US"/>
        </w:rPr>
        <w:lastRenderedPageBreak/>
        <w:t>REFERENCE LIST</w:t>
      </w:r>
      <w:bookmarkEnd w:id="3"/>
    </w:p>
    <w:p w14:paraId="4359EE8B" w14:textId="77777777" w:rsidR="00934659" w:rsidRPr="00B32DA9" w:rsidRDefault="00934659" w:rsidP="00A921A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Arora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</w:t>
      </w:r>
      <w:r w:rsidRPr="00A921A7">
        <w:rPr>
          <w:rFonts w:ascii="Arial" w:hAnsi="Arial" w:cs="Arial"/>
          <w:sz w:val="24"/>
          <w:szCs w:val="24"/>
        </w:rPr>
        <w:t>. 202</w:t>
      </w:r>
      <w:r>
        <w:rPr>
          <w:rFonts w:ascii="Arial" w:hAnsi="Arial" w:cs="Arial"/>
          <w:sz w:val="24"/>
          <w:szCs w:val="24"/>
        </w:rPr>
        <w:t>3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B32DA9">
        <w:rPr>
          <w:rFonts w:ascii="Arial" w:hAnsi="Arial" w:cs="Arial"/>
          <w:sz w:val="24"/>
          <w:szCs w:val="24"/>
        </w:rPr>
        <w:t>How to build a user engagement strategy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2 May</w:t>
      </w:r>
      <w:r w:rsidRPr="00A921A7">
        <w:rPr>
          <w:rFonts w:ascii="Arial" w:hAnsi="Arial" w:cs="Arial"/>
          <w:sz w:val="24"/>
          <w:szCs w:val="24"/>
        </w:rPr>
        <w:t xml:space="preserve"> 202</w:t>
      </w:r>
      <w:r>
        <w:rPr>
          <w:rFonts w:ascii="Arial" w:hAnsi="Arial" w:cs="Arial"/>
          <w:sz w:val="24"/>
          <w:szCs w:val="24"/>
        </w:rPr>
        <w:t>3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B32DA9">
        <w:rPr>
          <w:rFonts w:ascii="Arial" w:hAnsi="Arial" w:cs="Arial"/>
          <w:sz w:val="24"/>
          <w:szCs w:val="24"/>
        </w:rPr>
        <w:t xml:space="preserve">https://www.thoughtspot.com/data-trends/product-management/user-engagement-strategy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6C212E60" w14:textId="77777777" w:rsidR="00934659" w:rsidRPr="00DB0149" w:rsidRDefault="00934659" w:rsidP="00A921A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Daniels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B</w:t>
      </w:r>
      <w:r w:rsidRPr="00A921A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n.d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DB0149">
        <w:rPr>
          <w:rFonts w:ascii="Arial" w:hAnsi="Arial" w:cs="Arial"/>
          <w:sz w:val="24"/>
          <w:szCs w:val="24"/>
        </w:rPr>
        <w:t>15 App engagement strategies (to make your mobile app sticky in 2024)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n.d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DB0149">
        <w:rPr>
          <w:rFonts w:ascii="Arial" w:hAnsi="Arial" w:cs="Arial"/>
          <w:sz w:val="24"/>
          <w:szCs w:val="24"/>
        </w:rPr>
        <w:t xml:space="preserve">https://strivecloud.io/blog/mobile-app-engagement-strategies/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4FFCF795" w14:textId="77777777" w:rsidR="00934659" w:rsidRDefault="00934659" w:rsidP="00A921A7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Vor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</w:t>
      </w:r>
      <w:r w:rsidRPr="00A921A7">
        <w:rPr>
          <w:rFonts w:ascii="Arial" w:hAnsi="Arial" w:cs="Arial"/>
          <w:sz w:val="24"/>
          <w:szCs w:val="24"/>
        </w:rPr>
        <w:t>. 202</w:t>
      </w:r>
      <w:r>
        <w:rPr>
          <w:rFonts w:ascii="Arial" w:hAnsi="Arial" w:cs="Arial"/>
          <w:sz w:val="24"/>
          <w:szCs w:val="24"/>
        </w:rPr>
        <w:t>3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19758D">
        <w:rPr>
          <w:rFonts w:ascii="Arial" w:hAnsi="Arial" w:cs="Arial"/>
          <w:sz w:val="24"/>
          <w:szCs w:val="24"/>
        </w:rPr>
        <w:t>5 key benefits of in-app communities</w:t>
      </w:r>
      <w:r w:rsidRPr="00A921A7">
        <w:rPr>
          <w:rFonts w:ascii="Arial" w:hAnsi="Arial" w:cs="Arial"/>
          <w:sz w:val="24"/>
          <w:szCs w:val="24"/>
        </w:rPr>
        <w:t xml:space="preserve">, 11 </w:t>
      </w:r>
      <w:r>
        <w:rPr>
          <w:rFonts w:ascii="Arial" w:hAnsi="Arial" w:cs="Arial"/>
          <w:sz w:val="24"/>
          <w:szCs w:val="24"/>
        </w:rPr>
        <w:t xml:space="preserve">September </w:t>
      </w:r>
      <w:r w:rsidRPr="00A921A7">
        <w:rPr>
          <w:rFonts w:ascii="Arial" w:hAnsi="Arial" w:cs="Arial"/>
          <w:sz w:val="24"/>
          <w:szCs w:val="24"/>
        </w:rPr>
        <w:t>202</w:t>
      </w:r>
      <w:r>
        <w:rPr>
          <w:rFonts w:ascii="Arial" w:hAnsi="Arial" w:cs="Arial"/>
          <w:sz w:val="24"/>
          <w:szCs w:val="24"/>
        </w:rPr>
        <w:t>3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911F08">
        <w:rPr>
          <w:rFonts w:ascii="Arial" w:hAnsi="Arial" w:cs="Arial"/>
          <w:sz w:val="24"/>
          <w:szCs w:val="24"/>
        </w:rPr>
        <w:t xml:space="preserve">https://www.amity.co/blog/5-key-benefits-of-in-app-communities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11272D77" w14:textId="527954B1" w:rsidR="00CF7093" w:rsidRPr="00CF7093" w:rsidRDefault="00CF7093" w:rsidP="00A921A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Granicus</w:t>
      </w:r>
      <w:r w:rsidRPr="00A921A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n.d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CF7093">
        <w:rPr>
          <w:rFonts w:ascii="Arial" w:hAnsi="Arial" w:cs="Arial"/>
          <w:sz w:val="24"/>
          <w:szCs w:val="24"/>
        </w:rPr>
        <w:t>Why is Community Engagement Important?</w:t>
      </w:r>
      <w:r w:rsidR="00603925">
        <w:rPr>
          <w:rFonts w:ascii="Arial" w:hAnsi="Arial" w:cs="Arial"/>
          <w:sz w:val="24"/>
          <w:szCs w:val="24"/>
        </w:rPr>
        <w:t>,</w:t>
      </w:r>
      <w:r w:rsidRPr="00A921A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n.d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CF7093">
        <w:rPr>
          <w:rFonts w:ascii="Arial" w:hAnsi="Arial" w:cs="Arial"/>
          <w:sz w:val="24"/>
          <w:szCs w:val="24"/>
        </w:rPr>
        <w:t xml:space="preserve">https://granicus.com/blog/why-is-community-engagement-important/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17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36B2FFBF" w14:textId="77777777" w:rsidR="00934659" w:rsidRPr="00B3646A" w:rsidRDefault="00934659" w:rsidP="00A921A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Kamal</w:t>
      </w:r>
      <w:r w:rsidRPr="00A921A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T</w:t>
      </w:r>
      <w:r w:rsidRPr="00A921A7">
        <w:rPr>
          <w:rFonts w:ascii="Arial" w:hAnsi="Arial" w:cs="Arial"/>
          <w:sz w:val="24"/>
          <w:szCs w:val="24"/>
        </w:rPr>
        <w:t>. 202</w:t>
      </w:r>
      <w:r>
        <w:rPr>
          <w:rFonts w:ascii="Arial" w:hAnsi="Arial" w:cs="Arial"/>
          <w:sz w:val="24"/>
          <w:szCs w:val="24"/>
        </w:rPr>
        <w:t>4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B3646A">
        <w:rPr>
          <w:rFonts w:ascii="Arial" w:hAnsi="Arial" w:cs="Arial"/>
          <w:sz w:val="24"/>
          <w:szCs w:val="24"/>
        </w:rPr>
        <w:t>User Engagement Strategies: Keeping Your App Relevant</w:t>
      </w:r>
      <w:r w:rsidRPr="00A921A7">
        <w:rPr>
          <w:rFonts w:ascii="Arial" w:hAnsi="Arial" w:cs="Arial"/>
          <w:sz w:val="24"/>
          <w:szCs w:val="24"/>
        </w:rPr>
        <w:t>, 1</w:t>
      </w:r>
      <w:r>
        <w:rPr>
          <w:rFonts w:ascii="Arial" w:hAnsi="Arial" w:cs="Arial"/>
          <w:sz w:val="24"/>
          <w:szCs w:val="24"/>
        </w:rPr>
        <w:t>5 July 2024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B3646A">
        <w:rPr>
          <w:rFonts w:ascii="Arial" w:hAnsi="Arial" w:cs="Arial"/>
          <w:sz w:val="24"/>
          <w:szCs w:val="24"/>
        </w:rPr>
        <w:t xml:space="preserve">https://www.linkedin.com/pulse/user-engagement-strategies-keeping-your-app-relevant-tariq-kamal-rg20c/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0C0A1C74" w14:textId="77777777" w:rsidR="00934659" w:rsidRPr="00BB40BF" w:rsidRDefault="00934659" w:rsidP="00A921A7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MoldStud</w:t>
      </w:r>
      <w:r w:rsidRPr="00A921A7">
        <w:rPr>
          <w:rFonts w:ascii="Arial" w:hAnsi="Arial" w:cs="Arial"/>
          <w:sz w:val="24"/>
          <w:szCs w:val="24"/>
        </w:rPr>
        <w:t>. 202</w:t>
      </w:r>
      <w:r>
        <w:rPr>
          <w:rFonts w:ascii="Arial" w:hAnsi="Arial" w:cs="Arial"/>
          <w:sz w:val="24"/>
          <w:szCs w:val="24"/>
        </w:rPr>
        <w:t>4</w:t>
      </w:r>
      <w:r w:rsidRPr="00A921A7">
        <w:rPr>
          <w:rFonts w:ascii="Arial" w:hAnsi="Arial" w:cs="Arial"/>
          <w:sz w:val="24"/>
          <w:szCs w:val="24"/>
        </w:rPr>
        <w:t xml:space="preserve">. </w:t>
      </w:r>
      <w:r w:rsidRPr="00BB40BF">
        <w:rPr>
          <w:rFonts w:ascii="Arial" w:hAnsi="Arial" w:cs="Arial"/>
          <w:sz w:val="24"/>
          <w:szCs w:val="24"/>
        </w:rPr>
        <w:t>The role of community building in app success</w:t>
      </w:r>
      <w:r w:rsidRPr="00A921A7">
        <w:rPr>
          <w:rFonts w:ascii="Arial" w:hAnsi="Arial" w:cs="Arial"/>
          <w:sz w:val="24"/>
          <w:szCs w:val="24"/>
        </w:rPr>
        <w:t>, 1</w:t>
      </w:r>
      <w:r>
        <w:rPr>
          <w:rFonts w:ascii="Arial" w:hAnsi="Arial" w:cs="Arial"/>
          <w:sz w:val="24"/>
          <w:szCs w:val="24"/>
        </w:rPr>
        <w:t>4 March 2024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BB40BF">
        <w:rPr>
          <w:rFonts w:ascii="Arial" w:hAnsi="Arial" w:cs="Arial"/>
          <w:sz w:val="24"/>
          <w:szCs w:val="24"/>
        </w:rPr>
        <w:t>https://moldstud.com/articles/p-the-role-of-community-building-in-app-success#:~:text=Community%20building%20is%20a%20powerful,for%20it%20among%20their%20peers.</w:t>
      </w:r>
      <w:r w:rsidRPr="00A921A7">
        <w:rPr>
          <w:rFonts w:ascii="Arial" w:hAnsi="Arial" w:cs="Arial"/>
          <w:sz w:val="24"/>
          <w:szCs w:val="24"/>
        </w:rPr>
        <w:t xml:space="preserve"> 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p w14:paraId="4FDBA8D3" w14:textId="0E15F263" w:rsidR="00A921A7" w:rsidRPr="006908FA" w:rsidRDefault="00934659" w:rsidP="00AB4E8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Userpilot</w:t>
      </w:r>
      <w:r w:rsidRPr="00A921A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2024.</w:t>
      </w:r>
      <w:r>
        <w:rPr>
          <w:rFonts w:ascii="Karla" w:eastAsia="Times New Roman" w:hAnsi="Karla" w:cs="Times New Roman"/>
          <w:b/>
          <w:bCs/>
          <w:color w:val="334B59"/>
          <w:kern w:val="36"/>
          <w:sz w:val="54"/>
          <w:szCs w:val="54"/>
          <w:lang w:eastAsia="en-ZA"/>
        </w:rPr>
        <w:t xml:space="preserve"> </w:t>
      </w:r>
      <w:r w:rsidRPr="00A921A7">
        <w:rPr>
          <w:rFonts w:ascii="Arial" w:hAnsi="Arial" w:cs="Arial"/>
          <w:sz w:val="24"/>
          <w:szCs w:val="24"/>
        </w:rPr>
        <w:t xml:space="preserve">What is User Engagement? Definition, Importance &amp; Improvement Tips, </w:t>
      </w:r>
      <w:r>
        <w:rPr>
          <w:rFonts w:ascii="Arial" w:hAnsi="Arial" w:cs="Arial"/>
          <w:sz w:val="24"/>
          <w:szCs w:val="24"/>
        </w:rPr>
        <w:t>6 September 2024</w:t>
      </w:r>
      <w:r w:rsidRPr="00A921A7">
        <w:rPr>
          <w:rFonts w:ascii="Arial" w:hAnsi="Arial" w:cs="Arial"/>
          <w:sz w:val="24"/>
          <w:szCs w:val="24"/>
        </w:rPr>
        <w:t xml:space="preserve">. [Online]. Available at: </w:t>
      </w:r>
      <w:r w:rsidRPr="0022042D">
        <w:rPr>
          <w:rFonts w:ascii="Arial" w:hAnsi="Arial" w:cs="Arial"/>
          <w:sz w:val="24"/>
          <w:szCs w:val="24"/>
        </w:rPr>
        <w:t xml:space="preserve">https://userpilot.com/blog/user-engagement/ </w:t>
      </w:r>
      <w:r w:rsidRPr="00A921A7">
        <w:rPr>
          <w:rFonts w:ascii="Arial" w:hAnsi="Arial" w:cs="Arial"/>
          <w:sz w:val="24"/>
          <w:szCs w:val="24"/>
        </w:rPr>
        <w:t>[</w:t>
      </w:r>
      <w:r>
        <w:rPr>
          <w:rFonts w:ascii="Arial" w:hAnsi="Arial" w:cs="Arial"/>
          <w:sz w:val="24"/>
          <w:szCs w:val="24"/>
        </w:rPr>
        <w:t>12 September 2024</w:t>
      </w:r>
      <w:r w:rsidRPr="00A921A7">
        <w:rPr>
          <w:rFonts w:ascii="Arial" w:hAnsi="Arial" w:cs="Arial"/>
          <w:sz w:val="24"/>
          <w:szCs w:val="24"/>
        </w:rPr>
        <w:t>].</w:t>
      </w:r>
    </w:p>
    <w:sectPr w:rsidR="00A921A7" w:rsidRPr="00690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3EB8C7" w14:textId="77777777" w:rsidR="0063677B" w:rsidRDefault="0063677B" w:rsidP="00DB7C4D">
      <w:pPr>
        <w:spacing w:after="0" w:line="240" w:lineRule="auto"/>
      </w:pPr>
      <w:r>
        <w:separator/>
      </w:r>
    </w:p>
  </w:endnote>
  <w:endnote w:type="continuationSeparator" w:id="0">
    <w:p w14:paraId="21871A25" w14:textId="77777777" w:rsidR="0063677B" w:rsidRDefault="0063677B" w:rsidP="00DB7C4D">
      <w:pPr>
        <w:spacing w:after="0" w:line="240" w:lineRule="auto"/>
      </w:pPr>
      <w:r>
        <w:continuationSeparator/>
      </w:r>
    </w:p>
  </w:endnote>
  <w:endnote w:type="continuationNotice" w:id="1">
    <w:p w14:paraId="21B0C659" w14:textId="77777777" w:rsidR="0063677B" w:rsidRDefault="0063677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la">
    <w:charset w:val="00"/>
    <w:family w:val="auto"/>
    <w:pitch w:val="variable"/>
    <w:sig w:usb0="A00000E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61235431"/>
      <w:docPartObj>
        <w:docPartGallery w:val="Page Numbers (Bottom of Page)"/>
        <w:docPartUnique/>
      </w:docPartObj>
    </w:sdtPr>
    <w:sdtContent>
      <w:p w14:paraId="62792E08" w14:textId="3403908A" w:rsidR="00DB7C4D" w:rsidRDefault="00BE7C02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22062EF" wp14:editId="7DB6C21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EBB16" w14:textId="77777777" w:rsidR="00BE7C02" w:rsidRDefault="00BE7C02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22062EF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59FEBB16" w14:textId="77777777" w:rsidR="00BE7C02" w:rsidRDefault="00BE7C02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F8059B7" wp14:editId="37DB14B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2" name="Straight Arrow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0B906B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7AFB6F" w14:textId="77777777" w:rsidR="0063677B" w:rsidRDefault="0063677B" w:rsidP="00DB7C4D">
      <w:pPr>
        <w:spacing w:after="0" w:line="240" w:lineRule="auto"/>
      </w:pPr>
      <w:r>
        <w:separator/>
      </w:r>
    </w:p>
  </w:footnote>
  <w:footnote w:type="continuationSeparator" w:id="0">
    <w:p w14:paraId="3C97866C" w14:textId="77777777" w:rsidR="0063677B" w:rsidRDefault="0063677B" w:rsidP="00DB7C4D">
      <w:pPr>
        <w:spacing w:after="0" w:line="240" w:lineRule="auto"/>
      </w:pPr>
      <w:r>
        <w:continuationSeparator/>
      </w:r>
    </w:p>
  </w:footnote>
  <w:footnote w:type="continuationNotice" w:id="1">
    <w:p w14:paraId="2E0EEEA1" w14:textId="77777777" w:rsidR="0063677B" w:rsidRDefault="0063677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16B95"/>
    <w:multiLevelType w:val="hybridMultilevel"/>
    <w:tmpl w:val="034E0D20"/>
    <w:lvl w:ilvl="0" w:tplc="CE96DA48">
      <w:start w:val="1"/>
      <w:numFmt w:val="lowerLetter"/>
      <w:lvlText w:val="%1."/>
      <w:lvlJc w:val="left"/>
      <w:pPr>
        <w:ind w:left="1522" w:hanging="360"/>
      </w:pPr>
    </w:lvl>
    <w:lvl w:ilvl="1" w:tplc="1C090019" w:tentative="1">
      <w:start w:val="1"/>
      <w:numFmt w:val="lowerLetter"/>
      <w:lvlText w:val="%2."/>
      <w:lvlJc w:val="left"/>
      <w:pPr>
        <w:ind w:left="2242" w:hanging="360"/>
      </w:pPr>
    </w:lvl>
    <w:lvl w:ilvl="2" w:tplc="1C09001B" w:tentative="1">
      <w:start w:val="1"/>
      <w:numFmt w:val="lowerRoman"/>
      <w:lvlText w:val="%3."/>
      <w:lvlJc w:val="right"/>
      <w:pPr>
        <w:ind w:left="2962" w:hanging="180"/>
      </w:pPr>
    </w:lvl>
    <w:lvl w:ilvl="3" w:tplc="1C09000F" w:tentative="1">
      <w:start w:val="1"/>
      <w:numFmt w:val="decimal"/>
      <w:lvlText w:val="%4."/>
      <w:lvlJc w:val="left"/>
      <w:pPr>
        <w:ind w:left="3682" w:hanging="360"/>
      </w:pPr>
    </w:lvl>
    <w:lvl w:ilvl="4" w:tplc="1C090019" w:tentative="1">
      <w:start w:val="1"/>
      <w:numFmt w:val="lowerLetter"/>
      <w:lvlText w:val="%5."/>
      <w:lvlJc w:val="left"/>
      <w:pPr>
        <w:ind w:left="4402" w:hanging="360"/>
      </w:pPr>
    </w:lvl>
    <w:lvl w:ilvl="5" w:tplc="1C09001B" w:tentative="1">
      <w:start w:val="1"/>
      <w:numFmt w:val="lowerRoman"/>
      <w:lvlText w:val="%6."/>
      <w:lvlJc w:val="right"/>
      <w:pPr>
        <w:ind w:left="5122" w:hanging="180"/>
      </w:pPr>
    </w:lvl>
    <w:lvl w:ilvl="6" w:tplc="1C09000F" w:tentative="1">
      <w:start w:val="1"/>
      <w:numFmt w:val="decimal"/>
      <w:lvlText w:val="%7."/>
      <w:lvlJc w:val="left"/>
      <w:pPr>
        <w:ind w:left="5842" w:hanging="360"/>
      </w:pPr>
    </w:lvl>
    <w:lvl w:ilvl="7" w:tplc="1C090019" w:tentative="1">
      <w:start w:val="1"/>
      <w:numFmt w:val="lowerLetter"/>
      <w:lvlText w:val="%8."/>
      <w:lvlJc w:val="left"/>
      <w:pPr>
        <w:ind w:left="6562" w:hanging="360"/>
      </w:pPr>
    </w:lvl>
    <w:lvl w:ilvl="8" w:tplc="1C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1" w15:restartNumberingAfterBreak="0">
    <w:nsid w:val="23982D08"/>
    <w:multiLevelType w:val="hybridMultilevel"/>
    <w:tmpl w:val="FEB6509C"/>
    <w:lvl w:ilvl="0" w:tplc="75D03CF6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72A37"/>
    <w:multiLevelType w:val="hybridMultilevel"/>
    <w:tmpl w:val="8EC2330E"/>
    <w:lvl w:ilvl="0" w:tplc="64ACB1D0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F2B13"/>
    <w:multiLevelType w:val="multilevel"/>
    <w:tmpl w:val="6E3A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60C54"/>
    <w:multiLevelType w:val="hybridMultilevel"/>
    <w:tmpl w:val="2B6C17D8"/>
    <w:lvl w:ilvl="0" w:tplc="683409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0F5689"/>
    <w:multiLevelType w:val="hybridMultilevel"/>
    <w:tmpl w:val="046E3236"/>
    <w:lvl w:ilvl="0" w:tplc="75D03CF6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627CE"/>
    <w:multiLevelType w:val="multilevel"/>
    <w:tmpl w:val="A650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D0F6A"/>
    <w:multiLevelType w:val="hybridMultilevel"/>
    <w:tmpl w:val="EDE63DD6"/>
    <w:lvl w:ilvl="0" w:tplc="64ACB1D0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3994258B"/>
    <w:multiLevelType w:val="multilevel"/>
    <w:tmpl w:val="10641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30045"/>
    <w:multiLevelType w:val="multilevel"/>
    <w:tmpl w:val="298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E0643"/>
    <w:multiLevelType w:val="hybridMultilevel"/>
    <w:tmpl w:val="59B266C4"/>
    <w:lvl w:ilvl="0" w:tplc="9D460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E3D3A"/>
    <w:multiLevelType w:val="hybridMultilevel"/>
    <w:tmpl w:val="4582F4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B28C1"/>
    <w:multiLevelType w:val="hybridMultilevel"/>
    <w:tmpl w:val="CD166BF0"/>
    <w:lvl w:ilvl="0" w:tplc="1D361728">
      <w:start w:val="17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1029D"/>
    <w:multiLevelType w:val="hybridMultilevel"/>
    <w:tmpl w:val="EC260544"/>
    <w:lvl w:ilvl="0" w:tplc="64ACB1D0">
      <w:numFmt w:val="bullet"/>
      <w:lvlText w:val="-"/>
      <w:lvlJc w:val="left"/>
      <w:pPr>
        <w:ind w:left="1185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D5F6EB4"/>
    <w:multiLevelType w:val="hybridMultilevel"/>
    <w:tmpl w:val="AC84B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47C79"/>
    <w:multiLevelType w:val="multilevel"/>
    <w:tmpl w:val="11DA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962B8"/>
    <w:multiLevelType w:val="hybridMultilevel"/>
    <w:tmpl w:val="F7DEC71A"/>
    <w:lvl w:ilvl="0" w:tplc="64ACB1D0">
      <w:numFmt w:val="bullet"/>
      <w:lvlText w:val="-"/>
      <w:lvlJc w:val="left"/>
      <w:pPr>
        <w:ind w:left="1185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BA3B16"/>
    <w:multiLevelType w:val="multilevel"/>
    <w:tmpl w:val="FBF2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056DC7"/>
    <w:multiLevelType w:val="hybridMultilevel"/>
    <w:tmpl w:val="95C8BA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34F16"/>
    <w:multiLevelType w:val="multilevel"/>
    <w:tmpl w:val="7EC6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D02BA1"/>
    <w:multiLevelType w:val="hybridMultilevel"/>
    <w:tmpl w:val="EDFA57DA"/>
    <w:lvl w:ilvl="0" w:tplc="CE96DA48">
      <w:start w:val="1"/>
      <w:numFmt w:val="low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4B25DB"/>
    <w:multiLevelType w:val="hybridMultilevel"/>
    <w:tmpl w:val="F356BE9E"/>
    <w:lvl w:ilvl="0" w:tplc="64ACB1D0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A3A94"/>
    <w:multiLevelType w:val="hybridMultilevel"/>
    <w:tmpl w:val="9502F652"/>
    <w:lvl w:ilvl="0" w:tplc="52FCE0E0">
      <w:start w:val="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6C039B"/>
    <w:multiLevelType w:val="multilevel"/>
    <w:tmpl w:val="F2462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A215E2"/>
    <w:multiLevelType w:val="hybridMultilevel"/>
    <w:tmpl w:val="6A4443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C3634E"/>
    <w:multiLevelType w:val="hybridMultilevel"/>
    <w:tmpl w:val="4D82ED38"/>
    <w:lvl w:ilvl="0" w:tplc="683409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110106">
    <w:abstractNumId w:val="12"/>
  </w:num>
  <w:num w:numId="2" w16cid:durableId="1634797168">
    <w:abstractNumId w:val="22"/>
  </w:num>
  <w:num w:numId="3" w16cid:durableId="508909228">
    <w:abstractNumId w:val="1"/>
  </w:num>
  <w:num w:numId="4" w16cid:durableId="953319366">
    <w:abstractNumId w:val="5"/>
  </w:num>
  <w:num w:numId="5" w16cid:durableId="1634483211">
    <w:abstractNumId w:val="7"/>
  </w:num>
  <w:num w:numId="6" w16cid:durableId="1567108464">
    <w:abstractNumId w:val="16"/>
  </w:num>
  <w:num w:numId="7" w16cid:durableId="628126138">
    <w:abstractNumId w:val="13"/>
  </w:num>
  <w:num w:numId="8" w16cid:durableId="2055502419">
    <w:abstractNumId w:val="2"/>
  </w:num>
  <w:num w:numId="9" w16cid:durableId="842431339">
    <w:abstractNumId w:val="21"/>
  </w:num>
  <w:num w:numId="10" w16cid:durableId="1902790331">
    <w:abstractNumId w:val="25"/>
  </w:num>
  <w:num w:numId="11" w16cid:durableId="393814188">
    <w:abstractNumId w:val="4"/>
  </w:num>
  <w:num w:numId="12" w16cid:durableId="158812990">
    <w:abstractNumId w:val="10"/>
  </w:num>
  <w:num w:numId="13" w16cid:durableId="2033605363">
    <w:abstractNumId w:val="20"/>
  </w:num>
  <w:num w:numId="14" w16cid:durableId="1903783122">
    <w:abstractNumId w:val="0"/>
  </w:num>
  <w:num w:numId="15" w16cid:durableId="1003170346">
    <w:abstractNumId w:val="11"/>
  </w:num>
  <w:num w:numId="16" w16cid:durableId="2041515700">
    <w:abstractNumId w:val="19"/>
  </w:num>
  <w:num w:numId="17" w16cid:durableId="1752848145">
    <w:abstractNumId w:val="3"/>
  </w:num>
  <w:num w:numId="18" w16cid:durableId="261842824">
    <w:abstractNumId w:val="23"/>
  </w:num>
  <w:num w:numId="19" w16cid:durableId="2016103690">
    <w:abstractNumId w:val="15"/>
  </w:num>
  <w:num w:numId="20" w16cid:durableId="1651400199">
    <w:abstractNumId w:val="17"/>
  </w:num>
  <w:num w:numId="21" w16cid:durableId="1660890582">
    <w:abstractNumId w:val="8"/>
  </w:num>
  <w:num w:numId="22" w16cid:durableId="402532557">
    <w:abstractNumId w:val="6"/>
  </w:num>
  <w:num w:numId="23" w16cid:durableId="1378385862">
    <w:abstractNumId w:val="9"/>
  </w:num>
  <w:num w:numId="24" w16cid:durableId="776173928">
    <w:abstractNumId w:val="14"/>
  </w:num>
  <w:num w:numId="25" w16cid:durableId="1332097186">
    <w:abstractNumId w:val="18"/>
  </w:num>
  <w:num w:numId="26" w16cid:durableId="3905422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8C"/>
    <w:rsid w:val="00002B56"/>
    <w:rsid w:val="00004E8E"/>
    <w:rsid w:val="0000643C"/>
    <w:rsid w:val="00006793"/>
    <w:rsid w:val="00011553"/>
    <w:rsid w:val="00021936"/>
    <w:rsid w:val="000236EB"/>
    <w:rsid w:val="0002419B"/>
    <w:rsid w:val="00030609"/>
    <w:rsid w:val="000331AE"/>
    <w:rsid w:val="0003386D"/>
    <w:rsid w:val="000345EC"/>
    <w:rsid w:val="0003632C"/>
    <w:rsid w:val="00044571"/>
    <w:rsid w:val="00044A40"/>
    <w:rsid w:val="00045215"/>
    <w:rsid w:val="00051A15"/>
    <w:rsid w:val="00057D94"/>
    <w:rsid w:val="000629CB"/>
    <w:rsid w:val="000664F0"/>
    <w:rsid w:val="00071237"/>
    <w:rsid w:val="00071A4B"/>
    <w:rsid w:val="000747FC"/>
    <w:rsid w:val="00081BDE"/>
    <w:rsid w:val="00093784"/>
    <w:rsid w:val="00094C18"/>
    <w:rsid w:val="00096936"/>
    <w:rsid w:val="000977E6"/>
    <w:rsid w:val="00097D89"/>
    <w:rsid w:val="000B7C93"/>
    <w:rsid w:val="000C0427"/>
    <w:rsid w:val="000E2AE5"/>
    <w:rsid w:val="000F1760"/>
    <w:rsid w:val="000F63E3"/>
    <w:rsid w:val="00106CAF"/>
    <w:rsid w:val="001116CC"/>
    <w:rsid w:val="00115700"/>
    <w:rsid w:val="00122E5C"/>
    <w:rsid w:val="001243B0"/>
    <w:rsid w:val="00136421"/>
    <w:rsid w:val="00137313"/>
    <w:rsid w:val="0014153A"/>
    <w:rsid w:val="0014775F"/>
    <w:rsid w:val="00161753"/>
    <w:rsid w:val="00164FE2"/>
    <w:rsid w:val="0016683A"/>
    <w:rsid w:val="0016727A"/>
    <w:rsid w:val="001677C0"/>
    <w:rsid w:val="00184820"/>
    <w:rsid w:val="00194D13"/>
    <w:rsid w:val="001959C3"/>
    <w:rsid w:val="0019758D"/>
    <w:rsid w:val="001979CD"/>
    <w:rsid w:val="00197F8A"/>
    <w:rsid w:val="001A6562"/>
    <w:rsid w:val="001C1DAC"/>
    <w:rsid w:val="001C3FB8"/>
    <w:rsid w:val="001C57BB"/>
    <w:rsid w:val="001E789A"/>
    <w:rsid w:val="001F115D"/>
    <w:rsid w:val="001F332A"/>
    <w:rsid w:val="001F545D"/>
    <w:rsid w:val="00200EF1"/>
    <w:rsid w:val="00206583"/>
    <w:rsid w:val="00207487"/>
    <w:rsid w:val="002122DA"/>
    <w:rsid w:val="00213A16"/>
    <w:rsid w:val="00215284"/>
    <w:rsid w:val="00215DCE"/>
    <w:rsid w:val="002173C4"/>
    <w:rsid w:val="0022042D"/>
    <w:rsid w:val="002230EF"/>
    <w:rsid w:val="00223440"/>
    <w:rsid w:val="0022676F"/>
    <w:rsid w:val="00237621"/>
    <w:rsid w:val="002416E9"/>
    <w:rsid w:val="00242CD0"/>
    <w:rsid w:val="00244A0D"/>
    <w:rsid w:val="00257F85"/>
    <w:rsid w:val="00265A3C"/>
    <w:rsid w:val="00272BB6"/>
    <w:rsid w:val="0027372C"/>
    <w:rsid w:val="00280E3B"/>
    <w:rsid w:val="002A0874"/>
    <w:rsid w:val="002A227E"/>
    <w:rsid w:val="002A3047"/>
    <w:rsid w:val="002B27AF"/>
    <w:rsid w:val="002B3F0A"/>
    <w:rsid w:val="002B63E5"/>
    <w:rsid w:val="002B6D1F"/>
    <w:rsid w:val="002B7448"/>
    <w:rsid w:val="002C3493"/>
    <w:rsid w:val="002C534F"/>
    <w:rsid w:val="002C619C"/>
    <w:rsid w:val="002D1B50"/>
    <w:rsid w:val="002D21E2"/>
    <w:rsid w:val="002D2BC1"/>
    <w:rsid w:val="002D5EF9"/>
    <w:rsid w:val="002D78C1"/>
    <w:rsid w:val="002E4775"/>
    <w:rsid w:val="002E496D"/>
    <w:rsid w:val="003038B5"/>
    <w:rsid w:val="0031078B"/>
    <w:rsid w:val="00313A86"/>
    <w:rsid w:val="00320D26"/>
    <w:rsid w:val="00323EE8"/>
    <w:rsid w:val="0032721E"/>
    <w:rsid w:val="00335240"/>
    <w:rsid w:val="003428E1"/>
    <w:rsid w:val="00345A35"/>
    <w:rsid w:val="0034789D"/>
    <w:rsid w:val="00352EC2"/>
    <w:rsid w:val="00353BCB"/>
    <w:rsid w:val="00357C9D"/>
    <w:rsid w:val="00363307"/>
    <w:rsid w:val="00367B00"/>
    <w:rsid w:val="00371102"/>
    <w:rsid w:val="00377C95"/>
    <w:rsid w:val="003838C8"/>
    <w:rsid w:val="0039274D"/>
    <w:rsid w:val="003A340B"/>
    <w:rsid w:val="003A6CCB"/>
    <w:rsid w:val="003C0832"/>
    <w:rsid w:val="003C0DB0"/>
    <w:rsid w:val="003C1C47"/>
    <w:rsid w:val="003C7B0C"/>
    <w:rsid w:val="003D0B56"/>
    <w:rsid w:val="003D67E1"/>
    <w:rsid w:val="003E0E1E"/>
    <w:rsid w:val="003E14DC"/>
    <w:rsid w:val="003E3AF5"/>
    <w:rsid w:val="003E6BBD"/>
    <w:rsid w:val="003E6C46"/>
    <w:rsid w:val="003F3AA7"/>
    <w:rsid w:val="00401B06"/>
    <w:rsid w:val="00402522"/>
    <w:rsid w:val="00403709"/>
    <w:rsid w:val="00410A28"/>
    <w:rsid w:val="00411128"/>
    <w:rsid w:val="004173D5"/>
    <w:rsid w:val="00443B3F"/>
    <w:rsid w:val="004500F0"/>
    <w:rsid w:val="0045491B"/>
    <w:rsid w:val="00454BCA"/>
    <w:rsid w:val="00456C5D"/>
    <w:rsid w:val="00462ADF"/>
    <w:rsid w:val="00466CBF"/>
    <w:rsid w:val="004706E5"/>
    <w:rsid w:val="0047495D"/>
    <w:rsid w:val="0048597A"/>
    <w:rsid w:val="00486E07"/>
    <w:rsid w:val="00491A88"/>
    <w:rsid w:val="00491E6E"/>
    <w:rsid w:val="00492109"/>
    <w:rsid w:val="00492E04"/>
    <w:rsid w:val="004941AC"/>
    <w:rsid w:val="004A46BD"/>
    <w:rsid w:val="004B2D82"/>
    <w:rsid w:val="004B5C63"/>
    <w:rsid w:val="004C1AB9"/>
    <w:rsid w:val="004C4E84"/>
    <w:rsid w:val="004C63E9"/>
    <w:rsid w:val="004C7F56"/>
    <w:rsid w:val="004D0400"/>
    <w:rsid w:val="004E091B"/>
    <w:rsid w:val="004E1056"/>
    <w:rsid w:val="004E4865"/>
    <w:rsid w:val="0050766E"/>
    <w:rsid w:val="00511146"/>
    <w:rsid w:val="00511AE1"/>
    <w:rsid w:val="005129C3"/>
    <w:rsid w:val="005144EF"/>
    <w:rsid w:val="005250FE"/>
    <w:rsid w:val="00540C6D"/>
    <w:rsid w:val="0054484B"/>
    <w:rsid w:val="005470C7"/>
    <w:rsid w:val="005504BC"/>
    <w:rsid w:val="00551771"/>
    <w:rsid w:val="00555673"/>
    <w:rsid w:val="00556B89"/>
    <w:rsid w:val="00565E8D"/>
    <w:rsid w:val="0057084F"/>
    <w:rsid w:val="00571564"/>
    <w:rsid w:val="00572521"/>
    <w:rsid w:val="005766A3"/>
    <w:rsid w:val="00577DD2"/>
    <w:rsid w:val="00586937"/>
    <w:rsid w:val="005875F4"/>
    <w:rsid w:val="00594B66"/>
    <w:rsid w:val="005957E4"/>
    <w:rsid w:val="005A542B"/>
    <w:rsid w:val="005B11D5"/>
    <w:rsid w:val="005B2115"/>
    <w:rsid w:val="005B3B25"/>
    <w:rsid w:val="005C1548"/>
    <w:rsid w:val="005D75F2"/>
    <w:rsid w:val="005E1C2E"/>
    <w:rsid w:val="005E4C83"/>
    <w:rsid w:val="005E6CF8"/>
    <w:rsid w:val="005F284E"/>
    <w:rsid w:val="005F5EAB"/>
    <w:rsid w:val="005F6775"/>
    <w:rsid w:val="00600E40"/>
    <w:rsid w:val="00603925"/>
    <w:rsid w:val="00605781"/>
    <w:rsid w:val="00607EEF"/>
    <w:rsid w:val="006133FB"/>
    <w:rsid w:val="00617F2D"/>
    <w:rsid w:val="0062299B"/>
    <w:rsid w:val="0062482E"/>
    <w:rsid w:val="00626075"/>
    <w:rsid w:val="00626A44"/>
    <w:rsid w:val="00632256"/>
    <w:rsid w:val="006350E8"/>
    <w:rsid w:val="0063677B"/>
    <w:rsid w:val="00636FF6"/>
    <w:rsid w:val="006377F7"/>
    <w:rsid w:val="00643AFA"/>
    <w:rsid w:val="00644728"/>
    <w:rsid w:val="00651277"/>
    <w:rsid w:val="00653949"/>
    <w:rsid w:val="0065787E"/>
    <w:rsid w:val="00666FE6"/>
    <w:rsid w:val="00667FFA"/>
    <w:rsid w:val="00670642"/>
    <w:rsid w:val="006714D3"/>
    <w:rsid w:val="00675931"/>
    <w:rsid w:val="0068188E"/>
    <w:rsid w:val="006851CF"/>
    <w:rsid w:val="0068557F"/>
    <w:rsid w:val="00686D56"/>
    <w:rsid w:val="006908FA"/>
    <w:rsid w:val="00694182"/>
    <w:rsid w:val="00696BDF"/>
    <w:rsid w:val="006A0E0E"/>
    <w:rsid w:val="006A1510"/>
    <w:rsid w:val="006A35DA"/>
    <w:rsid w:val="006A66DC"/>
    <w:rsid w:val="006B5635"/>
    <w:rsid w:val="006B6B0E"/>
    <w:rsid w:val="006C0CDE"/>
    <w:rsid w:val="006C201A"/>
    <w:rsid w:val="006C3DF9"/>
    <w:rsid w:val="006D6B8B"/>
    <w:rsid w:val="006D73F0"/>
    <w:rsid w:val="006D7556"/>
    <w:rsid w:val="006E085F"/>
    <w:rsid w:val="006E27F7"/>
    <w:rsid w:val="006E3D60"/>
    <w:rsid w:val="006E48CC"/>
    <w:rsid w:val="006E5AE0"/>
    <w:rsid w:val="006F45F2"/>
    <w:rsid w:val="007036A0"/>
    <w:rsid w:val="00704917"/>
    <w:rsid w:val="00707AD8"/>
    <w:rsid w:val="00715A42"/>
    <w:rsid w:val="00724F73"/>
    <w:rsid w:val="007370CD"/>
    <w:rsid w:val="007373C9"/>
    <w:rsid w:val="00742616"/>
    <w:rsid w:val="00744605"/>
    <w:rsid w:val="0074770A"/>
    <w:rsid w:val="00751EB1"/>
    <w:rsid w:val="007544E1"/>
    <w:rsid w:val="00756A3A"/>
    <w:rsid w:val="00757B06"/>
    <w:rsid w:val="007672C0"/>
    <w:rsid w:val="0077490A"/>
    <w:rsid w:val="00776D52"/>
    <w:rsid w:val="0078505C"/>
    <w:rsid w:val="007901F3"/>
    <w:rsid w:val="007904BF"/>
    <w:rsid w:val="007929E5"/>
    <w:rsid w:val="0079786C"/>
    <w:rsid w:val="007A261B"/>
    <w:rsid w:val="007A2E5E"/>
    <w:rsid w:val="007A73CB"/>
    <w:rsid w:val="007B19F2"/>
    <w:rsid w:val="007B5223"/>
    <w:rsid w:val="007B766F"/>
    <w:rsid w:val="007C332F"/>
    <w:rsid w:val="007C46A2"/>
    <w:rsid w:val="007D009B"/>
    <w:rsid w:val="007D2DCF"/>
    <w:rsid w:val="007E1552"/>
    <w:rsid w:val="007E437A"/>
    <w:rsid w:val="007F1FB1"/>
    <w:rsid w:val="008060B4"/>
    <w:rsid w:val="008063C9"/>
    <w:rsid w:val="00823525"/>
    <w:rsid w:val="00825EB3"/>
    <w:rsid w:val="008264D2"/>
    <w:rsid w:val="0083660E"/>
    <w:rsid w:val="00840A7E"/>
    <w:rsid w:val="008453DE"/>
    <w:rsid w:val="008538CE"/>
    <w:rsid w:val="008575D4"/>
    <w:rsid w:val="0086014A"/>
    <w:rsid w:val="00862295"/>
    <w:rsid w:val="00862FC0"/>
    <w:rsid w:val="00865826"/>
    <w:rsid w:val="00865837"/>
    <w:rsid w:val="00870D4C"/>
    <w:rsid w:val="00871835"/>
    <w:rsid w:val="008756D3"/>
    <w:rsid w:val="0088110B"/>
    <w:rsid w:val="0088170C"/>
    <w:rsid w:val="00892CE1"/>
    <w:rsid w:val="00893A12"/>
    <w:rsid w:val="0089638C"/>
    <w:rsid w:val="008A3916"/>
    <w:rsid w:val="008A7F9B"/>
    <w:rsid w:val="008B13EE"/>
    <w:rsid w:val="008B1654"/>
    <w:rsid w:val="008B1FC5"/>
    <w:rsid w:val="008B2373"/>
    <w:rsid w:val="008B334B"/>
    <w:rsid w:val="008B3F0C"/>
    <w:rsid w:val="008B7650"/>
    <w:rsid w:val="008C6B2B"/>
    <w:rsid w:val="008E3495"/>
    <w:rsid w:val="008E7396"/>
    <w:rsid w:val="008F2550"/>
    <w:rsid w:val="008F5277"/>
    <w:rsid w:val="0090046D"/>
    <w:rsid w:val="00905E38"/>
    <w:rsid w:val="00911F08"/>
    <w:rsid w:val="00913ACE"/>
    <w:rsid w:val="00920EB9"/>
    <w:rsid w:val="00926C2E"/>
    <w:rsid w:val="00934659"/>
    <w:rsid w:val="00953EC1"/>
    <w:rsid w:val="00954C57"/>
    <w:rsid w:val="00956BE9"/>
    <w:rsid w:val="00961552"/>
    <w:rsid w:val="00962724"/>
    <w:rsid w:val="009638C0"/>
    <w:rsid w:val="0096577F"/>
    <w:rsid w:val="00966156"/>
    <w:rsid w:val="009662B3"/>
    <w:rsid w:val="00966F19"/>
    <w:rsid w:val="0097424B"/>
    <w:rsid w:val="00974FA3"/>
    <w:rsid w:val="0098659A"/>
    <w:rsid w:val="00990175"/>
    <w:rsid w:val="00993F78"/>
    <w:rsid w:val="009B0E87"/>
    <w:rsid w:val="009C166D"/>
    <w:rsid w:val="009C3344"/>
    <w:rsid w:val="009C6F14"/>
    <w:rsid w:val="009C6F3C"/>
    <w:rsid w:val="009D07A1"/>
    <w:rsid w:val="009D20F1"/>
    <w:rsid w:val="009E00F3"/>
    <w:rsid w:val="009E4322"/>
    <w:rsid w:val="009F237A"/>
    <w:rsid w:val="009F5BD0"/>
    <w:rsid w:val="009F6201"/>
    <w:rsid w:val="00A018F1"/>
    <w:rsid w:val="00A05513"/>
    <w:rsid w:val="00A13454"/>
    <w:rsid w:val="00A1680D"/>
    <w:rsid w:val="00A22530"/>
    <w:rsid w:val="00A42DB6"/>
    <w:rsid w:val="00A43B78"/>
    <w:rsid w:val="00A44878"/>
    <w:rsid w:val="00A470B9"/>
    <w:rsid w:val="00A4735B"/>
    <w:rsid w:val="00A5449D"/>
    <w:rsid w:val="00A564DE"/>
    <w:rsid w:val="00A61E11"/>
    <w:rsid w:val="00A70DC1"/>
    <w:rsid w:val="00A72786"/>
    <w:rsid w:val="00A72C21"/>
    <w:rsid w:val="00A80666"/>
    <w:rsid w:val="00A86BEF"/>
    <w:rsid w:val="00A87614"/>
    <w:rsid w:val="00A87982"/>
    <w:rsid w:val="00A91A9D"/>
    <w:rsid w:val="00A921A7"/>
    <w:rsid w:val="00A94DF0"/>
    <w:rsid w:val="00A97892"/>
    <w:rsid w:val="00AA3179"/>
    <w:rsid w:val="00AA5C8C"/>
    <w:rsid w:val="00AA7352"/>
    <w:rsid w:val="00AB34CE"/>
    <w:rsid w:val="00AB4E8E"/>
    <w:rsid w:val="00AC17ED"/>
    <w:rsid w:val="00AC39E1"/>
    <w:rsid w:val="00AC5956"/>
    <w:rsid w:val="00AD074A"/>
    <w:rsid w:val="00AD4651"/>
    <w:rsid w:val="00AD4EFD"/>
    <w:rsid w:val="00AE0E19"/>
    <w:rsid w:val="00AF458C"/>
    <w:rsid w:val="00AF5660"/>
    <w:rsid w:val="00B00948"/>
    <w:rsid w:val="00B00AD8"/>
    <w:rsid w:val="00B04849"/>
    <w:rsid w:val="00B13DE0"/>
    <w:rsid w:val="00B20D9F"/>
    <w:rsid w:val="00B21112"/>
    <w:rsid w:val="00B22239"/>
    <w:rsid w:val="00B255BA"/>
    <w:rsid w:val="00B25FB9"/>
    <w:rsid w:val="00B31058"/>
    <w:rsid w:val="00B32129"/>
    <w:rsid w:val="00B32DA9"/>
    <w:rsid w:val="00B3646A"/>
    <w:rsid w:val="00B371E1"/>
    <w:rsid w:val="00B37E3D"/>
    <w:rsid w:val="00B50AAF"/>
    <w:rsid w:val="00B67E1F"/>
    <w:rsid w:val="00B67EB0"/>
    <w:rsid w:val="00B72A93"/>
    <w:rsid w:val="00B8408F"/>
    <w:rsid w:val="00B87625"/>
    <w:rsid w:val="00B878D7"/>
    <w:rsid w:val="00B94C79"/>
    <w:rsid w:val="00BA0BA8"/>
    <w:rsid w:val="00BA23A4"/>
    <w:rsid w:val="00BA6F92"/>
    <w:rsid w:val="00BB0F53"/>
    <w:rsid w:val="00BB40BF"/>
    <w:rsid w:val="00BB53E5"/>
    <w:rsid w:val="00BB75A8"/>
    <w:rsid w:val="00BC336D"/>
    <w:rsid w:val="00BC60DB"/>
    <w:rsid w:val="00BC619E"/>
    <w:rsid w:val="00BC6FBD"/>
    <w:rsid w:val="00BC7832"/>
    <w:rsid w:val="00BD647F"/>
    <w:rsid w:val="00BE16B3"/>
    <w:rsid w:val="00BE43D1"/>
    <w:rsid w:val="00BE47BE"/>
    <w:rsid w:val="00BE69FE"/>
    <w:rsid w:val="00BE7C02"/>
    <w:rsid w:val="00BF14E9"/>
    <w:rsid w:val="00BF1EF1"/>
    <w:rsid w:val="00BF35BA"/>
    <w:rsid w:val="00C0187F"/>
    <w:rsid w:val="00C06D31"/>
    <w:rsid w:val="00C118D5"/>
    <w:rsid w:val="00C134FB"/>
    <w:rsid w:val="00C13A7E"/>
    <w:rsid w:val="00C14977"/>
    <w:rsid w:val="00C15E8D"/>
    <w:rsid w:val="00C16414"/>
    <w:rsid w:val="00C20ECD"/>
    <w:rsid w:val="00C230B1"/>
    <w:rsid w:val="00C236FD"/>
    <w:rsid w:val="00C26A7C"/>
    <w:rsid w:val="00C3294C"/>
    <w:rsid w:val="00C408E1"/>
    <w:rsid w:val="00C40D31"/>
    <w:rsid w:val="00C42CBA"/>
    <w:rsid w:val="00C549D5"/>
    <w:rsid w:val="00C55661"/>
    <w:rsid w:val="00C5631F"/>
    <w:rsid w:val="00C70023"/>
    <w:rsid w:val="00C70052"/>
    <w:rsid w:val="00C707B7"/>
    <w:rsid w:val="00C82A19"/>
    <w:rsid w:val="00C93687"/>
    <w:rsid w:val="00C9517D"/>
    <w:rsid w:val="00C97C6C"/>
    <w:rsid w:val="00CA060C"/>
    <w:rsid w:val="00CB6CB1"/>
    <w:rsid w:val="00CC557C"/>
    <w:rsid w:val="00CD02C5"/>
    <w:rsid w:val="00CD13F6"/>
    <w:rsid w:val="00CE4F3D"/>
    <w:rsid w:val="00CE74B4"/>
    <w:rsid w:val="00CF05C8"/>
    <w:rsid w:val="00CF7093"/>
    <w:rsid w:val="00CF762A"/>
    <w:rsid w:val="00CF7A64"/>
    <w:rsid w:val="00CF7DD8"/>
    <w:rsid w:val="00D058EC"/>
    <w:rsid w:val="00D070B5"/>
    <w:rsid w:val="00D106CC"/>
    <w:rsid w:val="00D1078F"/>
    <w:rsid w:val="00D158D9"/>
    <w:rsid w:val="00D2295C"/>
    <w:rsid w:val="00D2562F"/>
    <w:rsid w:val="00D43321"/>
    <w:rsid w:val="00D43737"/>
    <w:rsid w:val="00D57FC8"/>
    <w:rsid w:val="00D62971"/>
    <w:rsid w:val="00D63F8F"/>
    <w:rsid w:val="00D87FCD"/>
    <w:rsid w:val="00D90484"/>
    <w:rsid w:val="00D93376"/>
    <w:rsid w:val="00DA21F4"/>
    <w:rsid w:val="00DB0149"/>
    <w:rsid w:val="00DB3F54"/>
    <w:rsid w:val="00DB495F"/>
    <w:rsid w:val="00DB7C4D"/>
    <w:rsid w:val="00DC7930"/>
    <w:rsid w:val="00DD22A2"/>
    <w:rsid w:val="00DD312B"/>
    <w:rsid w:val="00DD45BA"/>
    <w:rsid w:val="00DD4F80"/>
    <w:rsid w:val="00DD5412"/>
    <w:rsid w:val="00DE3212"/>
    <w:rsid w:val="00DF2EE0"/>
    <w:rsid w:val="00E063AF"/>
    <w:rsid w:val="00E11686"/>
    <w:rsid w:val="00E142E5"/>
    <w:rsid w:val="00E14B95"/>
    <w:rsid w:val="00E3250D"/>
    <w:rsid w:val="00E32BDD"/>
    <w:rsid w:val="00E35B05"/>
    <w:rsid w:val="00E40674"/>
    <w:rsid w:val="00E52B16"/>
    <w:rsid w:val="00E53359"/>
    <w:rsid w:val="00E57B1F"/>
    <w:rsid w:val="00E60AE3"/>
    <w:rsid w:val="00E7096F"/>
    <w:rsid w:val="00E73BF1"/>
    <w:rsid w:val="00E77C51"/>
    <w:rsid w:val="00E870B0"/>
    <w:rsid w:val="00EA056A"/>
    <w:rsid w:val="00EA1510"/>
    <w:rsid w:val="00EA584B"/>
    <w:rsid w:val="00EE0721"/>
    <w:rsid w:val="00EE3096"/>
    <w:rsid w:val="00EF219A"/>
    <w:rsid w:val="00EF3EA9"/>
    <w:rsid w:val="00EF7733"/>
    <w:rsid w:val="00F11A0A"/>
    <w:rsid w:val="00F157C8"/>
    <w:rsid w:val="00F17A93"/>
    <w:rsid w:val="00F22F1B"/>
    <w:rsid w:val="00F32E7B"/>
    <w:rsid w:val="00F36F10"/>
    <w:rsid w:val="00F40396"/>
    <w:rsid w:val="00F42833"/>
    <w:rsid w:val="00F43A11"/>
    <w:rsid w:val="00F446B0"/>
    <w:rsid w:val="00F45508"/>
    <w:rsid w:val="00F552D1"/>
    <w:rsid w:val="00F57334"/>
    <w:rsid w:val="00F61489"/>
    <w:rsid w:val="00F658B7"/>
    <w:rsid w:val="00F67C30"/>
    <w:rsid w:val="00F77562"/>
    <w:rsid w:val="00F83E65"/>
    <w:rsid w:val="00F94B6D"/>
    <w:rsid w:val="00FA0A0D"/>
    <w:rsid w:val="00FA13BC"/>
    <w:rsid w:val="00FA5AC6"/>
    <w:rsid w:val="00FA7B63"/>
    <w:rsid w:val="00FB0882"/>
    <w:rsid w:val="00FB14A0"/>
    <w:rsid w:val="00FB41A1"/>
    <w:rsid w:val="00FC1C83"/>
    <w:rsid w:val="00FC456E"/>
    <w:rsid w:val="00FD7170"/>
    <w:rsid w:val="00FE14D2"/>
    <w:rsid w:val="00FE1FE1"/>
    <w:rsid w:val="00FE33BF"/>
    <w:rsid w:val="00FE340B"/>
    <w:rsid w:val="00FF083F"/>
    <w:rsid w:val="00FF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51603B"/>
  <w15:chartTrackingRefBased/>
  <w15:docId w15:val="{BF42EC66-4FE7-4AEA-988C-5B50E171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093"/>
  </w:style>
  <w:style w:type="paragraph" w:styleId="Heading1">
    <w:name w:val="heading 1"/>
    <w:basedOn w:val="Normal"/>
    <w:next w:val="Normal"/>
    <w:link w:val="Heading1Char"/>
    <w:uiPriority w:val="9"/>
    <w:qFormat/>
    <w:rsid w:val="00A921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1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7E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44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normaltextrun">
    <w:name w:val="normaltextrun"/>
    <w:basedOn w:val="DefaultParagraphFont"/>
    <w:rsid w:val="0054484B"/>
  </w:style>
  <w:style w:type="character" w:customStyle="1" w:styleId="eop">
    <w:name w:val="eop"/>
    <w:basedOn w:val="DefaultParagraphFont"/>
    <w:rsid w:val="0054484B"/>
  </w:style>
  <w:style w:type="character" w:customStyle="1" w:styleId="sw">
    <w:name w:val="sw"/>
    <w:basedOn w:val="DefaultParagraphFont"/>
    <w:rsid w:val="00D1078F"/>
  </w:style>
  <w:style w:type="character" w:styleId="FollowedHyperlink">
    <w:name w:val="FollowedHyperlink"/>
    <w:basedOn w:val="DefaultParagraphFont"/>
    <w:uiPriority w:val="99"/>
    <w:semiHidden/>
    <w:unhideWhenUsed/>
    <w:rsid w:val="00511AE1"/>
    <w:rPr>
      <w:color w:val="954F72" w:themeColor="followedHyperlink"/>
      <w:u w:val="single"/>
    </w:rPr>
  </w:style>
  <w:style w:type="character" w:customStyle="1" w:styleId="spellingerror">
    <w:name w:val="spellingerror"/>
    <w:basedOn w:val="DefaultParagraphFont"/>
    <w:rsid w:val="0074770A"/>
  </w:style>
  <w:style w:type="paragraph" w:styleId="ListParagraph">
    <w:name w:val="List Paragraph"/>
    <w:basedOn w:val="Normal"/>
    <w:uiPriority w:val="34"/>
    <w:qFormat/>
    <w:rsid w:val="002A30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C4D"/>
  </w:style>
  <w:style w:type="paragraph" w:styleId="Footer">
    <w:name w:val="footer"/>
    <w:basedOn w:val="Normal"/>
    <w:link w:val="FooterChar"/>
    <w:uiPriority w:val="99"/>
    <w:unhideWhenUsed/>
    <w:rsid w:val="00DB7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C4D"/>
  </w:style>
  <w:style w:type="character" w:styleId="CommentReference">
    <w:name w:val="annotation reference"/>
    <w:basedOn w:val="DefaultParagraphFont"/>
    <w:uiPriority w:val="99"/>
    <w:semiHidden/>
    <w:unhideWhenUsed/>
    <w:rsid w:val="00D933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3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3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3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376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94D1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9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94B66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94B66"/>
    <w:pPr>
      <w:tabs>
        <w:tab w:val="right" w:leader="dot" w:pos="9016"/>
      </w:tabs>
      <w:spacing w:after="100"/>
    </w:pPr>
    <w:rPr>
      <w:rFonts w:ascii="Arial" w:hAnsi="Arial" w:cs="Arial"/>
      <w:b/>
      <w:bCs/>
      <w:noProof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9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9C700-6B66-4F9B-BE14-7517CBFBE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8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Links>
    <vt:vector size="108" baseType="variant">
      <vt:variant>
        <vt:i4>7143542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https://medium.com/@datapath_io/the-negative-effects-of-your-network-congestion-problem-8b7ee5845ebf</vt:lpwstr>
      </vt:variant>
      <vt:variant>
        <vt:lpwstr/>
      </vt:variant>
      <vt:variant>
        <vt:i4>7143457</vt:i4>
      </vt:variant>
      <vt:variant>
        <vt:i4>48</vt:i4>
      </vt:variant>
      <vt:variant>
        <vt:i4>0</vt:i4>
      </vt:variant>
      <vt:variant>
        <vt:i4>5</vt:i4>
      </vt:variant>
      <vt:variant>
        <vt:lpwstr>https://www.fortinet.com/resources/cyberglossary/network-traffic</vt:lpwstr>
      </vt:variant>
      <vt:variant>
        <vt:lpwstr>:~:text=Network%20traffic%20is%20the%20amount,the%20receiving%20device%20or%20computer</vt:lpwstr>
      </vt:variant>
      <vt:variant>
        <vt:i4>7274528</vt:i4>
      </vt:variant>
      <vt:variant>
        <vt:i4>45</vt:i4>
      </vt:variant>
      <vt:variant>
        <vt:i4>0</vt:i4>
      </vt:variant>
      <vt:variant>
        <vt:i4>5</vt:i4>
      </vt:variant>
      <vt:variant>
        <vt:lpwstr>https://www.ibm.com/cloud/learn/networking-a-complete-guide</vt:lpwstr>
      </vt:variant>
      <vt:variant>
        <vt:lpwstr/>
      </vt:variant>
      <vt:variant>
        <vt:i4>5046291</vt:i4>
      </vt:variant>
      <vt:variant>
        <vt:i4>42</vt:i4>
      </vt:variant>
      <vt:variant>
        <vt:i4>0</vt:i4>
      </vt:variant>
      <vt:variant>
        <vt:i4>5</vt:i4>
      </vt:variant>
      <vt:variant>
        <vt:lpwstr>https://www.networkcomputing.com/networking/six-benefits-ipv6</vt:lpwstr>
      </vt:variant>
      <vt:variant>
        <vt:lpwstr/>
      </vt:variant>
      <vt:variant>
        <vt:i4>1572930</vt:i4>
      </vt:variant>
      <vt:variant>
        <vt:i4>39</vt:i4>
      </vt:variant>
      <vt:variant>
        <vt:i4>0</vt:i4>
      </vt:variant>
      <vt:variant>
        <vt:i4>5</vt:i4>
      </vt:variant>
      <vt:variant>
        <vt:lpwstr>https://docs.microsoft.com/en-us/dotnet/fundamentals/networking/ipv6-overview</vt:lpwstr>
      </vt:variant>
      <vt:variant>
        <vt:lpwstr/>
      </vt:variant>
      <vt:variant>
        <vt:i4>1179769</vt:i4>
      </vt:variant>
      <vt:variant>
        <vt:i4>36</vt:i4>
      </vt:variant>
      <vt:variant>
        <vt:i4>0</vt:i4>
      </vt:variant>
      <vt:variant>
        <vt:i4>5</vt:i4>
      </vt:variant>
      <vt:variant>
        <vt:lpwstr>https://www.tutorialspoint.com/computer_concepts/computer_concepts_internet.htm</vt:lpwstr>
      </vt:variant>
      <vt:variant>
        <vt:lpwstr>:~:text=Internet%20architecture%20is%20a%20meta,Protocol%20used%20is%20TCP%2FIP</vt:lpwstr>
      </vt:variant>
      <vt:variant>
        <vt:i4>65618</vt:i4>
      </vt:variant>
      <vt:variant>
        <vt:i4>33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30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27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24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21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18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15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12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9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6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3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  <vt:variant>
        <vt:i4>65618</vt:i4>
      </vt:variant>
      <vt:variant>
        <vt:i4>0</vt:i4>
      </vt:variant>
      <vt:variant>
        <vt:i4>0</vt:i4>
      </vt:variant>
      <vt:variant>
        <vt:i4>5</vt:i4>
      </vt:variant>
      <vt:variant>
        <vt:lpwstr>https://www.networkcomputing.com/author/network-computing-editors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Julian Dare</dc:creator>
  <cp:keywords/>
  <dc:description/>
  <cp:lastModifiedBy>Damian Julian Dare</cp:lastModifiedBy>
  <cp:revision>197</cp:revision>
  <dcterms:created xsi:type="dcterms:W3CDTF">2023-05-18T15:42:00Z</dcterms:created>
  <dcterms:modified xsi:type="dcterms:W3CDTF">2024-11-16T13:08:00Z</dcterms:modified>
</cp:coreProperties>
</file>