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BE62" w14:textId="5CFF8DB3" w:rsidR="00FF78B5" w:rsidRPr="00E80CA7" w:rsidRDefault="00FF78B5" w:rsidP="00FF78B5">
      <w:pPr>
        <w:jc w:val="left"/>
        <w:rPr>
          <w:rFonts w:cs="Arial"/>
          <w:sz w:val="28"/>
          <w:szCs w:val="28"/>
          <w:lang w:val="en-US"/>
        </w:rPr>
      </w:pPr>
      <w:r>
        <w:rPr>
          <w:rFonts w:cs="Arial"/>
          <w:sz w:val="28"/>
          <w:szCs w:val="28"/>
          <w:lang w:val="en-US"/>
        </w:rPr>
        <w:t>Student</w:t>
      </w:r>
      <w:r w:rsidRPr="00E80CA7">
        <w:rPr>
          <w:rFonts w:cs="Arial"/>
          <w:sz w:val="28"/>
          <w:szCs w:val="28"/>
          <w:lang w:val="en-US"/>
        </w:rPr>
        <w:t>:</w:t>
      </w:r>
      <w:r>
        <w:rPr>
          <w:rFonts w:cs="Arial"/>
          <w:sz w:val="28"/>
          <w:szCs w:val="28"/>
          <w:lang w:val="en-US"/>
        </w:rPr>
        <w:t xml:space="preserve"> </w:t>
      </w:r>
      <w:r w:rsidRPr="00E80CA7">
        <w:rPr>
          <w:rFonts w:cs="Arial"/>
          <w:sz w:val="28"/>
          <w:szCs w:val="28"/>
          <w:lang w:val="en-US"/>
        </w:rPr>
        <w:t>ST100</w:t>
      </w:r>
      <w:r>
        <w:rPr>
          <w:rFonts w:cs="Arial"/>
          <w:sz w:val="28"/>
          <w:szCs w:val="28"/>
          <w:lang w:val="en-US"/>
        </w:rPr>
        <w:t>91991 – Christiaan Versfeld</w:t>
      </w:r>
      <w:r>
        <w:rPr>
          <w:rFonts w:cs="Arial"/>
          <w:sz w:val="28"/>
          <w:szCs w:val="28"/>
          <w:lang w:val="en-US"/>
        </w:rPr>
        <w:br/>
        <w:t>Team: Team Quaternary</w:t>
      </w:r>
    </w:p>
    <w:p w14:paraId="02FB69FB" w14:textId="77777777" w:rsidR="00FF78B5" w:rsidRDefault="00FF78B5" w:rsidP="00FF78B5">
      <w:pPr>
        <w:ind w:firstLine="720"/>
        <w:rPr>
          <w:rFonts w:cs="Arial"/>
          <w:sz w:val="28"/>
          <w:szCs w:val="28"/>
          <w:lang w:val="en-US"/>
        </w:rPr>
      </w:pPr>
    </w:p>
    <w:p w14:paraId="021D7464" w14:textId="77777777" w:rsidR="00FF78B5" w:rsidRDefault="00FF78B5" w:rsidP="00FF78B5">
      <w:pPr>
        <w:ind w:firstLine="720"/>
        <w:rPr>
          <w:rFonts w:cs="Arial"/>
          <w:sz w:val="28"/>
          <w:szCs w:val="28"/>
          <w:lang w:val="en-US"/>
        </w:rPr>
      </w:pPr>
    </w:p>
    <w:p w14:paraId="3F06C845" w14:textId="77777777" w:rsidR="00FF78B5" w:rsidRDefault="00FF78B5" w:rsidP="00FF78B5">
      <w:pPr>
        <w:ind w:firstLine="720"/>
        <w:rPr>
          <w:rFonts w:cs="Arial"/>
          <w:sz w:val="28"/>
          <w:szCs w:val="28"/>
          <w:lang w:val="en-US"/>
        </w:rPr>
      </w:pPr>
    </w:p>
    <w:p w14:paraId="023DC26D" w14:textId="77777777" w:rsidR="00FF78B5" w:rsidRPr="00E80CA7" w:rsidRDefault="00FF78B5" w:rsidP="00FF78B5">
      <w:pPr>
        <w:ind w:firstLine="720"/>
        <w:rPr>
          <w:rFonts w:cs="Arial"/>
          <w:sz w:val="28"/>
          <w:szCs w:val="28"/>
          <w:lang w:val="en-US"/>
        </w:rPr>
      </w:pPr>
    </w:p>
    <w:p w14:paraId="165886BF" w14:textId="77777777" w:rsidR="00FF78B5" w:rsidRPr="00E80CA7" w:rsidRDefault="00FF78B5" w:rsidP="00FF78B5">
      <w:pPr>
        <w:jc w:val="center"/>
        <w:rPr>
          <w:rFonts w:cs="Arial"/>
          <w:sz w:val="28"/>
          <w:szCs w:val="28"/>
          <w:lang w:val="en-US"/>
        </w:rPr>
      </w:pPr>
    </w:p>
    <w:p w14:paraId="5D361B3D" w14:textId="77777777" w:rsidR="00FF78B5" w:rsidRPr="00E80CA7" w:rsidRDefault="00FF78B5" w:rsidP="00FF78B5">
      <w:pPr>
        <w:jc w:val="center"/>
        <w:rPr>
          <w:rFonts w:cs="Arial"/>
          <w:sz w:val="28"/>
          <w:szCs w:val="28"/>
          <w:lang w:val="en-US"/>
        </w:rPr>
      </w:pPr>
    </w:p>
    <w:p w14:paraId="7FBFD96F" w14:textId="77777777" w:rsidR="00FF78B5" w:rsidRPr="00E80CA7" w:rsidRDefault="00FF78B5" w:rsidP="00FF78B5">
      <w:pPr>
        <w:jc w:val="center"/>
        <w:rPr>
          <w:rFonts w:cs="Arial"/>
          <w:sz w:val="28"/>
          <w:szCs w:val="28"/>
          <w:lang w:val="en-US"/>
        </w:rPr>
      </w:pPr>
    </w:p>
    <w:p w14:paraId="7E057533" w14:textId="77777777" w:rsidR="00FF78B5" w:rsidRPr="00E80CA7" w:rsidRDefault="00FF78B5" w:rsidP="00FF78B5">
      <w:pPr>
        <w:jc w:val="center"/>
        <w:rPr>
          <w:rFonts w:cs="Arial"/>
          <w:sz w:val="28"/>
          <w:szCs w:val="28"/>
          <w:lang w:val="en-US"/>
        </w:rPr>
      </w:pPr>
      <w:r w:rsidRPr="00E80CA7">
        <w:rPr>
          <w:rFonts w:cs="Arial"/>
          <w:sz w:val="28"/>
          <w:szCs w:val="28"/>
          <w:lang w:val="en-US"/>
        </w:rPr>
        <w:t xml:space="preserve">Module: </w:t>
      </w:r>
      <w:r>
        <w:rPr>
          <w:rFonts w:cs="Arial"/>
          <w:sz w:val="28"/>
          <w:szCs w:val="28"/>
          <w:lang w:val="en-US"/>
        </w:rPr>
        <w:t>XBCAD7319</w:t>
      </w:r>
    </w:p>
    <w:p w14:paraId="326E2BBA" w14:textId="77777777" w:rsidR="00FF78B5" w:rsidRPr="00E80CA7" w:rsidRDefault="00FF78B5" w:rsidP="00FF78B5">
      <w:pPr>
        <w:jc w:val="center"/>
        <w:rPr>
          <w:rFonts w:cs="Arial"/>
          <w:sz w:val="28"/>
          <w:szCs w:val="28"/>
          <w:lang w:val="en-US"/>
        </w:rPr>
      </w:pPr>
      <w:r w:rsidRPr="00E80CA7">
        <w:rPr>
          <w:rFonts w:cs="Arial"/>
          <w:sz w:val="28"/>
          <w:szCs w:val="28"/>
          <w:lang w:val="en-US"/>
        </w:rPr>
        <w:t>Lecturer: M</w:t>
      </w:r>
      <w:r>
        <w:rPr>
          <w:rFonts w:cs="Arial"/>
          <w:sz w:val="28"/>
          <w:szCs w:val="28"/>
          <w:lang w:val="en-US"/>
        </w:rPr>
        <w:t>s. Mmaphuti Matau</w:t>
      </w:r>
    </w:p>
    <w:p w14:paraId="47903E56" w14:textId="77777777" w:rsidR="00FF78B5" w:rsidRPr="00672A3C" w:rsidRDefault="00FF78B5" w:rsidP="00FF78B5">
      <w:pPr>
        <w:rPr>
          <w:rFonts w:cs="Arial"/>
          <w:b/>
          <w:bCs/>
          <w:sz w:val="28"/>
          <w:szCs w:val="28"/>
        </w:rPr>
      </w:pPr>
    </w:p>
    <w:p w14:paraId="03B432D3" w14:textId="77777777" w:rsidR="00FF78B5" w:rsidRDefault="00FF78B5" w:rsidP="00FF78B5">
      <w:pPr>
        <w:rPr>
          <w:rFonts w:cs="Arial"/>
          <w:b/>
          <w:bCs/>
          <w:sz w:val="28"/>
          <w:szCs w:val="28"/>
        </w:rPr>
      </w:pPr>
    </w:p>
    <w:p w14:paraId="330E8A5E" w14:textId="77777777" w:rsidR="00FF78B5" w:rsidRDefault="00FF78B5" w:rsidP="00FF78B5">
      <w:pPr>
        <w:rPr>
          <w:rFonts w:cs="Arial"/>
          <w:b/>
          <w:bCs/>
          <w:sz w:val="28"/>
          <w:szCs w:val="28"/>
        </w:rPr>
      </w:pPr>
    </w:p>
    <w:p w14:paraId="4FDEF716" w14:textId="77777777" w:rsidR="00FF78B5" w:rsidRDefault="00FF78B5" w:rsidP="00FF78B5">
      <w:pPr>
        <w:rPr>
          <w:rFonts w:cs="Arial"/>
          <w:b/>
          <w:bCs/>
          <w:sz w:val="28"/>
          <w:szCs w:val="28"/>
        </w:rPr>
      </w:pPr>
    </w:p>
    <w:p w14:paraId="37B9F703" w14:textId="77777777" w:rsidR="00FF78B5" w:rsidRDefault="00FF78B5" w:rsidP="00FF78B5">
      <w:pPr>
        <w:rPr>
          <w:rFonts w:cs="Arial"/>
          <w:b/>
          <w:bCs/>
          <w:sz w:val="28"/>
          <w:szCs w:val="28"/>
        </w:rPr>
      </w:pPr>
    </w:p>
    <w:p w14:paraId="7445F6C4" w14:textId="77777777" w:rsidR="00FF78B5" w:rsidRDefault="00FF78B5" w:rsidP="00FF78B5">
      <w:pPr>
        <w:rPr>
          <w:rFonts w:cs="Arial"/>
          <w:b/>
          <w:bCs/>
          <w:sz w:val="28"/>
          <w:szCs w:val="28"/>
        </w:rPr>
      </w:pPr>
    </w:p>
    <w:p w14:paraId="3B18C4C0" w14:textId="77777777" w:rsidR="00FF78B5" w:rsidRDefault="00FF78B5" w:rsidP="00FF78B5">
      <w:pPr>
        <w:rPr>
          <w:rFonts w:cs="Arial"/>
          <w:b/>
          <w:bCs/>
          <w:sz w:val="28"/>
          <w:szCs w:val="28"/>
        </w:rPr>
      </w:pPr>
    </w:p>
    <w:p w14:paraId="4040C3DB" w14:textId="77777777" w:rsidR="00FF78B5" w:rsidRDefault="00FF78B5" w:rsidP="00FF78B5">
      <w:pPr>
        <w:rPr>
          <w:rFonts w:cs="Arial"/>
          <w:b/>
          <w:bCs/>
          <w:sz w:val="28"/>
          <w:szCs w:val="28"/>
        </w:rPr>
      </w:pPr>
    </w:p>
    <w:p w14:paraId="0FA674B0" w14:textId="77777777" w:rsidR="00FF78B5" w:rsidRDefault="00FF78B5" w:rsidP="00FF78B5">
      <w:pPr>
        <w:rPr>
          <w:rFonts w:cs="Arial"/>
          <w:b/>
          <w:bCs/>
          <w:sz w:val="28"/>
          <w:szCs w:val="28"/>
        </w:rPr>
      </w:pPr>
    </w:p>
    <w:p w14:paraId="7FD74C64" w14:textId="77777777" w:rsidR="00FF78B5" w:rsidRDefault="00FF78B5" w:rsidP="00FF78B5">
      <w:pPr>
        <w:rPr>
          <w:rFonts w:cs="Arial"/>
          <w:b/>
          <w:bCs/>
          <w:sz w:val="28"/>
          <w:szCs w:val="28"/>
        </w:rPr>
      </w:pPr>
    </w:p>
    <w:p w14:paraId="019A8AF9" w14:textId="77777777" w:rsidR="00FF78B5" w:rsidRDefault="00FF78B5" w:rsidP="00FF78B5">
      <w:pPr>
        <w:rPr>
          <w:rFonts w:cs="Arial"/>
          <w:b/>
          <w:bCs/>
          <w:sz w:val="28"/>
          <w:szCs w:val="28"/>
        </w:rPr>
      </w:pPr>
    </w:p>
    <w:p w14:paraId="20D222A3" w14:textId="77777777" w:rsidR="00FF78B5" w:rsidRDefault="00FF78B5" w:rsidP="00FF78B5">
      <w:pPr>
        <w:rPr>
          <w:rFonts w:cs="Arial"/>
          <w:b/>
          <w:bCs/>
          <w:sz w:val="28"/>
          <w:szCs w:val="28"/>
        </w:rPr>
      </w:pPr>
    </w:p>
    <w:p w14:paraId="38879930" w14:textId="77777777" w:rsidR="00FF78B5" w:rsidRDefault="00FF78B5" w:rsidP="00FF78B5">
      <w:pPr>
        <w:rPr>
          <w:rFonts w:cs="Arial"/>
          <w:b/>
          <w:bCs/>
          <w:sz w:val="28"/>
          <w:szCs w:val="28"/>
        </w:rPr>
      </w:pPr>
    </w:p>
    <w:p w14:paraId="450CA0D7" w14:textId="77777777" w:rsidR="00FF78B5" w:rsidRDefault="00FF78B5" w:rsidP="00FF78B5">
      <w:pPr>
        <w:rPr>
          <w:rFonts w:cs="Arial"/>
          <w:b/>
          <w:bCs/>
          <w:sz w:val="28"/>
          <w:szCs w:val="28"/>
        </w:rPr>
      </w:pPr>
    </w:p>
    <w:p w14:paraId="10832489" w14:textId="77777777" w:rsidR="00FF78B5" w:rsidRDefault="00FF78B5" w:rsidP="00FF78B5">
      <w:pPr>
        <w:jc w:val="center"/>
        <w:rPr>
          <w:sz w:val="28"/>
          <w:szCs w:val="28"/>
        </w:rPr>
      </w:pPr>
    </w:p>
    <w:p w14:paraId="121D59BD" w14:textId="77777777" w:rsidR="00FF78B5" w:rsidRDefault="00FF78B5" w:rsidP="00FF78B5">
      <w:pPr>
        <w:jc w:val="center"/>
        <w:rPr>
          <w:sz w:val="28"/>
          <w:szCs w:val="28"/>
        </w:rPr>
      </w:pPr>
    </w:p>
    <w:p w14:paraId="0B086375" w14:textId="77777777" w:rsidR="00FF78B5" w:rsidRDefault="00FF78B5" w:rsidP="00FF78B5">
      <w:pPr>
        <w:jc w:val="center"/>
        <w:rPr>
          <w:sz w:val="28"/>
          <w:szCs w:val="28"/>
        </w:rPr>
      </w:pPr>
      <w:r>
        <w:rPr>
          <w:sz w:val="28"/>
          <w:szCs w:val="28"/>
        </w:rPr>
        <w:t>Documentation: Self Reflection</w:t>
      </w:r>
    </w:p>
    <w:p w14:paraId="0C8D4C21" w14:textId="77777777" w:rsidR="00FF78B5" w:rsidRDefault="00FF78B5" w:rsidP="00FF78B5">
      <w:pPr>
        <w:jc w:val="left"/>
        <w:rPr>
          <w:sz w:val="28"/>
          <w:szCs w:val="28"/>
        </w:rPr>
      </w:pPr>
      <w:r w:rsidRPr="00BC1823">
        <w:rPr>
          <w:b/>
          <w:bCs/>
          <w:sz w:val="32"/>
          <w:szCs w:val="32"/>
          <w:u w:val="single"/>
        </w:rPr>
        <w:lastRenderedPageBreak/>
        <w:t>Introduction</w:t>
      </w:r>
      <w:r w:rsidRPr="00513E42">
        <w:rPr>
          <w:sz w:val="28"/>
          <w:szCs w:val="28"/>
        </w:rPr>
        <w:br/>
      </w:r>
      <w:r w:rsidRPr="00513E42">
        <w:rPr>
          <w:sz w:val="28"/>
          <w:szCs w:val="28"/>
        </w:rPr>
        <w:br/>
      </w:r>
      <w:r w:rsidRPr="00513E42">
        <w:rPr>
          <w:sz w:val="28"/>
          <w:szCs w:val="28"/>
          <w:lang w:val="en-ZA"/>
        </w:rPr>
        <w:t>A remarkable and eye-opening experience, Work Integrated Learning (WIL) has taught me the value of teamwork, effective communication, and unshakeable commitment—not only to the tasks at hand, but to the people and teams that enable success. The importance of a strong, cohesive team and the profound effects it may have, both inside an organisation and outside in its larger context, have been highlighted by this voyage.</w:t>
      </w:r>
      <w:r w:rsidRPr="00513E42">
        <w:rPr>
          <w:sz w:val="28"/>
          <w:szCs w:val="28"/>
          <w:lang w:val="en-ZA"/>
        </w:rPr>
        <w:br/>
      </w:r>
      <w:r w:rsidRPr="00513E42">
        <w:rPr>
          <w:sz w:val="28"/>
          <w:szCs w:val="28"/>
          <w:lang w:val="en-ZA"/>
        </w:rPr>
        <w:br/>
        <w:t>Navigating the dynamics of working with people who bring different viewpoints and approaches to problem-solving has been one of the most important lessons learnt. Although there may be difficulties because of this diversity, there are also opportunities for new ideas and perspectives.</w:t>
      </w:r>
      <w:r w:rsidRPr="00513E42">
        <w:rPr>
          <w:rFonts w:ascii="Times New Roman" w:eastAsia="Times New Roman" w:hAnsi="Times New Roman" w:cs="Times New Roman"/>
          <w:szCs w:val="24"/>
          <w:lang w:val="en-ZA" w:eastAsia="en-ZA"/>
        </w:rPr>
        <w:t xml:space="preserve"> </w:t>
      </w:r>
      <w:r w:rsidRPr="00513E42">
        <w:rPr>
          <w:sz w:val="28"/>
          <w:szCs w:val="28"/>
          <w:lang w:val="en-ZA"/>
        </w:rPr>
        <w:t>I've seen several situations when divergent opinions on a single topic have generated stimulating discussions that have produced stronger and more comprehensive</w:t>
      </w:r>
      <w:r>
        <w:rPr>
          <w:sz w:val="28"/>
          <w:szCs w:val="28"/>
          <w:lang w:val="en-ZA"/>
        </w:rPr>
        <w:t xml:space="preserve"> </w:t>
      </w:r>
      <w:r w:rsidRPr="00513E42">
        <w:rPr>
          <w:sz w:val="28"/>
          <w:szCs w:val="28"/>
          <w:lang w:val="en-ZA"/>
        </w:rPr>
        <w:t>results.</w:t>
      </w:r>
      <w:r w:rsidRPr="00513E42">
        <w:rPr>
          <w:sz w:val="28"/>
          <w:szCs w:val="28"/>
          <w:lang w:val="en-ZA"/>
        </w:rPr>
        <w:br/>
      </w:r>
      <w:r w:rsidRPr="00513E42">
        <w:rPr>
          <w:sz w:val="28"/>
          <w:szCs w:val="28"/>
          <w:lang w:val="en-ZA"/>
        </w:rPr>
        <w:br/>
        <w:t xml:space="preserve">Through these exchanges, I've learnt to value not just the practical aspects of cooperation but also the profound, intimate bonds that arise when working towards a common goal. These teams' relationships of trust and camaraderie have made </w:t>
      </w:r>
      <w:r>
        <w:rPr>
          <w:sz w:val="28"/>
          <w:szCs w:val="28"/>
          <w:lang w:val="en-ZA"/>
        </w:rPr>
        <w:t>co-developers</w:t>
      </w:r>
      <w:r w:rsidRPr="00513E42">
        <w:rPr>
          <w:sz w:val="28"/>
          <w:szCs w:val="28"/>
          <w:lang w:val="en-ZA"/>
        </w:rPr>
        <w:t xml:space="preserve"> into friends and created an atmosphere where achieving excellence is not only a goal but a shared endeavour.</w:t>
      </w:r>
      <w:r w:rsidRPr="00513E42">
        <w:rPr>
          <w:sz w:val="28"/>
          <w:szCs w:val="28"/>
        </w:rPr>
        <w:br/>
      </w:r>
      <w:r>
        <w:br/>
      </w:r>
      <w:r w:rsidRPr="00BC1823">
        <w:rPr>
          <w:b/>
          <w:bCs/>
          <w:sz w:val="32"/>
          <w:szCs w:val="32"/>
          <w:u w:val="single"/>
        </w:rPr>
        <w:t>Skills Learnt</w:t>
      </w:r>
    </w:p>
    <w:p w14:paraId="6D26BA04" w14:textId="12CCD182" w:rsidR="00FF78B5" w:rsidRDefault="00FF78B5" w:rsidP="00FF78B5">
      <w:pPr>
        <w:pStyle w:val="ListParagraph"/>
        <w:numPr>
          <w:ilvl w:val="0"/>
          <w:numId w:val="1"/>
        </w:numPr>
        <w:rPr>
          <w:sz w:val="28"/>
          <w:szCs w:val="28"/>
        </w:rPr>
      </w:pPr>
      <w:r w:rsidRPr="00076012">
        <w:rPr>
          <w:b/>
          <w:bCs/>
          <w:sz w:val="28"/>
          <w:szCs w:val="28"/>
        </w:rPr>
        <w:t>Crisis management/Advanced troubleshooting</w:t>
      </w:r>
      <w:r w:rsidRPr="00234B5F">
        <w:rPr>
          <w:sz w:val="28"/>
          <w:szCs w:val="28"/>
        </w:rPr>
        <w:t xml:space="preserve"> </w:t>
      </w:r>
      <w:r>
        <w:rPr>
          <w:sz w:val="28"/>
          <w:szCs w:val="28"/>
        </w:rPr>
        <w:t>–</w:t>
      </w:r>
      <w:r w:rsidRPr="00234B5F">
        <w:rPr>
          <w:sz w:val="28"/>
          <w:szCs w:val="28"/>
        </w:rPr>
        <w:t xml:space="preserve"> </w:t>
      </w:r>
      <w:r>
        <w:rPr>
          <w:sz w:val="28"/>
          <w:szCs w:val="28"/>
        </w:rPr>
        <w:t>Establishing the github testing and syntax testing took a lot of time and brainstorming.</w:t>
      </w:r>
    </w:p>
    <w:p w14:paraId="01BB1302" w14:textId="487CC3D9" w:rsidR="00FF78B5" w:rsidRDefault="00FF78B5" w:rsidP="00FF78B5">
      <w:pPr>
        <w:pStyle w:val="ListParagraph"/>
        <w:numPr>
          <w:ilvl w:val="0"/>
          <w:numId w:val="1"/>
        </w:numPr>
        <w:rPr>
          <w:sz w:val="28"/>
          <w:szCs w:val="28"/>
        </w:rPr>
      </w:pPr>
      <w:r w:rsidRPr="00076012">
        <w:rPr>
          <w:b/>
          <w:bCs/>
          <w:sz w:val="28"/>
          <w:szCs w:val="28"/>
        </w:rPr>
        <w:t>Communication skills</w:t>
      </w:r>
      <w:r w:rsidRPr="00234B5F">
        <w:rPr>
          <w:sz w:val="28"/>
          <w:szCs w:val="28"/>
        </w:rPr>
        <w:t xml:space="preserve"> - to communicate </w:t>
      </w:r>
      <w:r>
        <w:rPr>
          <w:sz w:val="28"/>
          <w:szCs w:val="28"/>
        </w:rPr>
        <w:t>to my fellow teammates any changes I made to the code.</w:t>
      </w:r>
    </w:p>
    <w:p w14:paraId="02E48580" w14:textId="290763D5" w:rsidR="00FF78B5" w:rsidRPr="00FF78B5" w:rsidRDefault="00FF78B5" w:rsidP="00FF78B5">
      <w:pPr>
        <w:pStyle w:val="ListParagraph"/>
        <w:numPr>
          <w:ilvl w:val="0"/>
          <w:numId w:val="1"/>
        </w:numPr>
        <w:rPr>
          <w:sz w:val="28"/>
          <w:szCs w:val="28"/>
        </w:rPr>
      </w:pPr>
      <w:r w:rsidRPr="00076012">
        <w:rPr>
          <w:b/>
          <w:bCs/>
          <w:sz w:val="28"/>
          <w:szCs w:val="28"/>
        </w:rPr>
        <w:t>Time management</w:t>
      </w:r>
      <w:r w:rsidRPr="00234B5F">
        <w:rPr>
          <w:sz w:val="28"/>
          <w:szCs w:val="28"/>
        </w:rPr>
        <w:t xml:space="preserve"> - to reach deadlines on time</w:t>
      </w:r>
      <w:r>
        <w:rPr>
          <w:sz w:val="28"/>
          <w:szCs w:val="28"/>
        </w:rPr>
        <w:t xml:space="preserve"> and to ensure time is allocated accordingly to the tasks.</w:t>
      </w:r>
    </w:p>
    <w:p w14:paraId="34D23C57" w14:textId="01D2A2AD" w:rsidR="00FF78B5" w:rsidRPr="00BC1823" w:rsidRDefault="00FF78B5" w:rsidP="00FF78B5">
      <w:pPr>
        <w:jc w:val="left"/>
        <w:rPr>
          <w:sz w:val="28"/>
          <w:szCs w:val="24"/>
          <w:lang w:val="en-ZA"/>
        </w:rPr>
      </w:pPr>
      <w:r w:rsidRPr="00BC1823">
        <w:rPr>
          <w:b/>
          <w:bCs/>
          <w:sz w:val="32"/>
          <w:szCs w:val="32"/>
          <w:u w:val="single"/>
        </w:rPr>
        <w:t>Role in team</w:t>
      </w:r>
      <w:r>
        <w:rPr>
          <w:b/>
          <w:bCs/>
          <w:sz w:val="28"/>
          <w:szCs w:val="28"/>
          <w:u w:val="single"/>
        </w:rPr>
        <w:br/>
      </w:r>
      <w:r w:rsidRPr="00BC1823">
        <w:rPr>
          <w:sz w:val="28"/>
          <w:szCs w:val="24"/>
          <w:lang w:val="en-ZA"/>
        </w:rPr>
        <w:t xml:space="preserve">As a support developer and team delegate, I was instrumental in making sure the main development team got the tools and support they needed to effectively complete their primary tasks. Beyond merely helping, I also took up responsibilities from the project manager when difficulties </w:t>
      </w:r>
      <w:r w:rsidRPr="00BC1823">
        <w:rPr>
          <w:sz w:val="28"/>
          <w:szCs w:val="24"/>
          <w:lang w:val="en-ZA"/>
        </w:rPr>
        <w:lastRenderedPageBreak/>
        <w:t>emerged, reducing their workload and successfully resolving trouble spots.</w:t>
      </w:r>
      <w:r w:rsidRPr="00BC1823">
        <w:rPr>
          <w:sz w:val="28"/>
          <w:szCs w:val="24"/>
          <w:lang w:val="en-ZA"/>
        </w:rPr>
        <w:br/>
      </w:r>
      <w:r w:rsidRPr="00BC1823">
        <w:rPr>
          <w:sz w:val="28"/>
          <w:szCs w:val="24"/>
          <w:lang w:val="en-ZA"/>
        </w:rPr>
        <w:br/>
        <w:t>In order to maximise communication and job management, our method coupled a push-and-pull technique with a channel-down strategy. By ensuring that all developmental needs were satisfied, our hybrid approach produced a smooth workflow that helped us stay on track with our deliverables.</w:t>
      </w:r>
    </w:p>
    <w:p w14:paraId="6C5B14A8" w14:textId="2343973C" w:rsidR="00892779" w:rsidRPr="00892779" w:rsidRDefault="00FF78B5" w:rsidP="00892779">
      <w:pPr>
        <w:jc w:val="left"/>
        <w:rPr>
          <w:sz w:val="28"/>
          <w:szCs w:val="28"/>
          <w:lang w:val="en-ZA"/>
        </w:rPr>
      </w:pPr>
      <w:r w:rsidRPr="00BC1823">
        <w:rPr>
          <w:sz w:val="28"/>
          <w:szCs w:val="24"/>
        </w:rPr>
        <w:t xml:space="preserve">Additionally, I served as a dependable anchor for the project lead, acting as a reliable conduit for delegating tasks and responsibilities. I prioritized availability and efficiency, ensuring that any duties assigned to me were executed promptly and with precision. By maintaining this level of support, I contributed to a cohesive and efficient team dynamic, enabling the project </w:t>
      </w:r>
      <w:r w:rsidR="00892779" w:rsidRPr="00BC1823">
        <w:rPr>
          <w:sz w:val="28"/>
          <w:szCs w:val="24"/>
        </w:rPr>
        <w:t>led</w:t>
      </w:r>
      <w:r w:rsidRPr="00BC1823">
        <w:rPr>
          <w:sz w:val="28"/>
          <w:szCs w:val="24"/>
        </w:rPr>
        <w:t xml:space="preserve"> to focus on strategic oversight while the team worked toward achieving our shared goals.</w:t>
      </w:r>
      <w:r w:rsidR="00892779">
        <w:br/>
      </w:r>
      <w:r w:rsidR="00892779">
        <w:br/>
      </w:r>
      <w:r w:rsidR="00892779" w:rsidRPr="00BC1823">
        <w:rPr>
          <w:b/>
          <w:bCs/>
          <w:sz w:val="32"/>
          <w:szCs w:val="32"/>
          <w:u w:val="single"/>
        </w:rPr>
        <w:t>Research, Technology and the presentation of information</w:t>
      </w:r>
      <w:r w:rsidR="00892779">
        <w:rPr>
          <w:b/>
          <w:bCs/>
          <w:sz w:val="28"/>
          <w:szCs w:val="28"/>
          <w:u w:val="single"/>
        </w:rPr>
        <w:br/>
      </w:r>
      <w:r w:rsidR="00892779" w:rsidRPr="00892779">
        <w:rPr>
          <w:sz w:val="28"/>
          <w:szCs w:val="28"/>
          <w:lang w:val="en-ZA"/>
        </w:rPr>
        <w:t xml:space="preserve">The project lead's instructions were the source of most of the technology and research I used. </w:t>
      </w:r>
      <w:r w:rsidR="00BC1823" w:rsidRPr="00892779">
        <w:rPr>
          <w:sz w:val="28"/>
          <w:szCs w:val="28"/>
          <w:lang w:val="en-ZA"/>
        </w:rPr>
        <w:t>To</w:t>
      </w:r>
      <w:r w:rsidR="00892779" w:rsidRPr="00892779">
        <w:rPr>
          <w:sz w:val="28"/>
          <w:szCs w:val="28"/>
          <w:lang w:val="en-ZA"/>
        </w:rPr>
        <w:t xml:space="preserve"> expand my knowledge and make sure I could contribute properly; I always took the initiative to do additional study when I came across new ideas.</w:t>
      </w:r>
      <w:r w:rsidR="00892779" w:rsidRPr="00892779">
        <w:rPr>
          <w:sz w:val="28"/>
          <w:szCs w:val="28"/>
          <w:lang w:val="en-ZA"/>
        </w:rPr>
        <w:br/>
      </w:r>
      <w:r w:rsidR="00892779" w:rsidRPr="00892779">
        <w:rPr>
          <w:sz w:val="28"/>
          <w:szCs w:val="28"/>
          <w:lang w:val="en-ZA"/>
        </w:rPr>
        <w:br/>
        <w:t>My main objective was to build a mutually beneficial connection with the project manager by serving as both a critical second opinion and a supportive collaborator. I added another level of verification to the suggested technology and tactics, providing different viewpoints as needed. This dynamic not only supported the choices made by the project manager, but it also assisted in pointing out any overlooked information or possible enhancements.</w:t>
      </w:r>
    </w:p>
    <w:p w14:paraId="58B3DDC1" w14:textId="77777777" w:rsidR="00892779" w:rsidRPr="00892779" w:rsidRDefault="00892779" w:rsidP="00892779">
      <w:pPr>
        <w:jc w:val="left"/>
        <w:rPr>
          <w:sz w:val="28"/>
          <w:szCs w:val="28"/>
          <w:lang w:val="en-ZA"/>
        </w:rPr>
      </w:pPr>
      <w:r w:rsidRPr="00892779">
        <w:rPr>
          <w:sz w:val="28"/>
          <w:szCs w:val="28"/>
          <w:lang w:val="en-ZA"/>
        </w:rPr>
        <w:t>I made sure that my involvement strengthened the team's technical direction while promoting a climate of mutual trust and cooperation by closely aligning with the project lead's vision.</w:t>
      </w:r>
    </w:p>
    <w:p w14:paraId="2E089218" w14:textId="77777777" w:rsidR="00892779" w:rsidRPr="00BC1823" w:rsidRDefault="00892779" w:rsidP="00892779">
      <w:pPr>
        <w:jc w:val="left"/>
        <w:rPr>
          <w:b/>
          <w:bCs/>
          <w:sz w:val="32"/>
          <w:szCs w:val="32"/>
          <w:u w:val="single"/>
          <w:lang w:val="en-ZA"/>
        </w:rPr>
      </w:pPr>
      <w:r w:rsidRPr="00BC1823">
        <w:rPr>
          <w:b/>
          <w:bCs/>
          <w:sz w:val="32"/>
          <w:szCs w:val="32"/>
          <w:u w:val="single"/>
        </w:rPr>
        <w:t>Personal strengths and weaknesses</w:t>
      </w:r>
    </w:p>
    <w:tbl>
      <w:tblPr>
        <w:tblStyle w:val="TableGrid"/>
        <w:tblW w:w="11199" w:type="dxa"/>
        <w:tblInd w:w="-998" w:type="dxa"/>
        <w:tblLook w:val="04A0" w:firstRow="1" w:lastRow="0" w:firstColumn="1" w:lastColumn="0" w:noHBand="0" w:noVBand="1"/>
      </w:tblPr>
      <w:tblGrid>
        <w:gridCol w:w="5506"/>
        <w:gridCol w:w="5693"/>
      </w:tblGrid>
      <w:tr w:rsidR="00892779" w14:paraId="0FEF5296" w14:textId="77777777" w:rsidTr="00F24D3C">
        <w:tc>
          <w:tcPr>
            <w:tcW w:w="5506" w:type="dxa"/>
          </w:tcPr>
          <w:p w14:paraId="19D972AB" w14:textId="77777777" w:rsidR="00892779" w:rsidRDefault="00892779" w:rsidP="00F24D3C">
            <w:pPr>
              <w:jc w:val="center"/>
              <w:rPr>
                <w:sz w:val="28"/>
                <w:szCs w:val="28"/>
              </w:rPr>
            </w:pPr>
            <w:r>
              <w:rPr>
                <w:sz w:val="28"/>
                <w:szCs w:val="28"/>
              </w:rPr>
              <w:t>Strengths</w:t>
            </w:r>
          </w:p>
        </w:tc>
        <w:tc>
          <w:tcPr>
            <w:tcW w:w="5693" w:type="dxa"/>
          </w:tcPr>
          <w:p w14:paraId="4610DCB1" w14:textId="77777777" w:rsidR="00892779" w:rsidRDefault="00892779" w:rsidP="00F24D3C">
            <w:pPr>
              <w:jc w:val="center"/>
              <w:rPr>
                <w:sz w:val="28"/>
                <w:szCs w:val="28"/>
              </w:rPr>
            </w:pPr>
            <w:r>
              <w:rPr>
                <w:sz w:val="28"/>
                <w:szCs w:val="28"/>
              </w:rPr>
              <w:t>Weaknesses</w:t>
            </w:r>
          </w:p>
        </w:tc>
      </w:tr>
      <w:tr w:rsidR="00892779" w14:paraId="2EC8F7A3" w14:textId="77777777" w:rsidTr="00F24D3C">
        <w:tc>
          <w:tcPr>
            <w:tcW w:w="5506" w:type="dxa"/>
          </w:tcPr>
          <w:p w14:paraId="29E0D8EF" w14:textId="77777777" w:rsidR="00892779" w:rsidRPr="00892779" w:rsidRDefault="00892779" w:rsidP="00892779">
            <w:pPr>
              <w:jc w:val="left"/>
              <w:rPr>
                <w:b/>
                <w:bCs/>
                <w:sz w:val="28"/>
                <w:szCs w:val="28"/>
                <w:lang w:val="en-ZA"/>
              </w:rPr>
            </w:pPr>
            <w:r w:rsidRPr="00892779">
              <w:rPr>
                <w:b/>
                <w:bCs/>
                <w:sz w:val="28"/>
                <w:szCs w:val="28"/>
                <w:lang w:val="en-ZA"/>
              </w:rPr>
              <w:t>Proactive Research and Learning</w:t>
            </w:r>
          </w:p>
          <w:p w14:paraId="31EF0FC8" w14:textId="77777777" w:rsidR="00892779" w:rsidRPr="00892779" w:rsidRDefault="00892779" w:rsidP="00892779">
            <w:pPr>
              <w:numPr>
                <w:ilvl w:val="0"/>
                <w:numId w:val="2"/>
              </w:numPr>
              <w:jc w:val="left"/>
              <w:rPr>
                <w:sz w:val="28"/>
                <w:szCs w:val="28"/>
                <w:lang w:val="en-ZA"/>
              </w:rPr>
            </w:pPr>
            <w:r w:rsidRPr="00892779">
              <w:rPr>
                <w:sz w:val="28"/>
                <w:szCs w:val="28"/>
                <w:lang w:val="en-ZA"/>
              </w:rPr>
              <w:t xml:space="preserve">I excelled in quickly grasping and researching new technologies or </w:t>
            </w:r>
            <w:r w:rsidRPr="00892779">
              <w:rPr>
                <w:sz w:val="28"/>
                <w:szCs w:val="28"/>
                <w:lang w:val="en-ZA"/>
              </w:rPr>
              <w:lastRenderedPageBreak/>
              <w:t>concepts, ensuring I was well-equipped to support the team.</w:t>
            </w:r>
          </w:p>
          <w:p w14:paraId="26A4C9D1" w14:textId="681ADD38" w:rsidR="00892779" w:rsidRPr="00892779" w:rsidRDefault="00892779" w:rsidP="00F24D3C">
            <w:pPr>
              <w:numPr>
                <w:ilvl w:val="0"/>
                <w:numId w:val="2"/>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When presented with unfamiliar tools, I conducted thorough research to gain clarity and contribute effectively.</w:t>
            </w:r>
          </w:p>
        </w:tc>
        <w:tc>
          <w:tcPr>
            <w:tcW w:w="5693" w:type="dxa"/>
          </w:tcPr>
          <w:p w14:paraId="76829F9B" w14:textId="77777777" w:rsidR="00892779" w:rsidRPr="00892779" w:rsidRDefault="00892779" w:rsidP="00892779">
            <w:pPr>
              <w:jc w:val="left"/>
              <w:rPr>
                <w:b/>
                <w:bCs/>
                <w:sz w:val="28"/>
                <w:szCs w:val="28"/>
                <w:lang w:val="en-ZA"/>
              </w:rPr>
            </w:pPr>
            <w:r w:rsidRPr="00892779">
              <w:rPr>
                <w:b/>
                <w:bCs/>
                <w:sz w:val="28"/>
                <w:szCs w:val="28"/>
                <w:lang w:val="en-ZA"/>
              </w:rPr>
              <w:lastRenderedPageBreak/>
              <w:t>Balancing Multiple Responsibilities</w:t>
            </w:r>
          </w:p>
          <w:p w14:paraId="0C3201F9" w14:textId="77777777" w:rsidR="00892779" w:rsidRPr="00892779" w:rsidRDefault="00892779" w:rsidP="00892779">
            <w:pPr>
              <w:numPr>
                <w:ilvl w:val="0"/>
                <w:numId w:val="7"/>
              </w:numPr>
              <w:jc w:val="left"/>
              <w:rPr>
                <w:sz w:val="28"/>
                <w:szCs w:val="28"/>
                <w:lang w:val="en-ZA"/>
              </w:rPr>
            </w:pPr>
            <w:r w:rsidRPr="00892779">
              <w:rPr>
                <w:sz w:val="28"/>
                <w:szCs w:val="28"/>
                <w:lang w:val="en-ZA"/>
              </w:rPr>
              <w:t xml:space="preserve">Juggling support tasks with my own duties occasionally resulted in delays </w:t>
            </w:r>
            <w:r w:rsidRPr="00892779">
              <w:rPr>
                <w:sz w:val="28"/>
                <w:szCs w:val="28"/>
                <w:lang w:val="en-ZA"/>
              </w:rPr>
              <w:lastRenderedPageBreak/>
              <w:t>or reduced focus on certain deliverables.</w:t>
            </w:r>
          </w:p>
          <w:p w14:paraId="758264AD" w14:textId="77777777" w:rsidR="00892779" w:rsidRPr="00892779" w:rsidRDefault="00892779" w:rsidP="00892779">
            <w:pPr>
              <w:numPr>
                <w:ilvl w:val="0"/>
                <w:numId w:val="7"/>
              </w:numPr>
              <w:jc w:val="left"/>
              <w:rPr>
                <w:sz w:val="28"/>
                <w:szCs w:val="28"/>
                <w:lang w:val="en-ZA"/>
              </w:rPr>
            </w:pPr>
            <w:r w:rsidRPr="00892779">
              <w:rPr>
                <w:i/>
                <w:iCs/>
                <w:sz w:val="28"/>
                <w:szCs w:val="28"/>
                <w:lang w:val="en-ZA"/>
              </w:rPr>
              <w:t>Reason:</w:t>
            </w:r>
            <w:r w:rsidRPr="00892779">
              <w:rPr>
                <w:sz w:val="28"/>
                <w:szCs w:val="28"/>
                <w:lang w:val="en-ZA"/>
              </w:rPr>
              <w:t xml:space="preserve"> The dynamic nature of the role sometimes made it challenging to prioritize effectively.</w:t>
            </w:r>
          </w:p>
          <w:p w14:paraId="265D3C08" w14:textId="77777777" w:rsidR="00892779" w:rsidRPr="00892779" w:rsidRDefault="00892779" w:rsidP="00892779">
            <w:pPr>
              <w:numPr>
                <w:ilvl w:val="0"/>
                <w:numId w:val="7"/>
              </w:numPr>
              <w:jc w:val="left"/>
              <w:rPr>
                <w:sz w:val="28"/>
                <w:szCs w:val="28"/>
                <w:lang w:val="en-ZA"/>
              </w:rPr>
            </w:pPr>
            <w:r w:rsidRPr="00892779">
              <w:rPr>
                <w:i/>
                <w:iCs/>
                <w:sz w:val="28"/>
                <w:szCs w:val="28"/>
                <w:lang w:val="en-ZA"/>
              </w:rPr>
              <w:t>Improvement:</w:t>
            </w:r>
            <w:r w:rsidRPr="00892779">
              <w:rPr>
                <w:sz w:val="28"/>
                <w:szCs w:val="28"/>
                <w:lang w:val="en-ZA"/>
              </w:rPr>
              <w:t xml:space="preserve"> Develop stronger time-management strategies to better balance competing responsibilities.</w:t>
            </w:r>
          </w:p>
          <w:p w14:paraId="72BF450D" w14:textId="09B16BD6" w:rsidR="00892779" w:rsidRDefault="00892779" w:rsidP="00F24D3C">
            <w:pPr>
              <w:jc w:val="left"/>
              <w:rPr>
                <w:sz w:val="28"/>
                <w:szCs w:val="28"/>
              </w:rPr>
            </w:pPr>
          </w:p>
        </w:tc>
      </w:tr>
      <w:tr w:rsidR="00892779" w14:paraId="6584EE38" w14:textId="77777777" w:rsidTr="00F24D3C">
        <w:tc>
          <w:tcPr>
            <w:tcW w:w="5506" w:type="dxa"/>
          </w:tcPr>
          <w:p w14:paraId="69AECC0D" w14:textId="77777777" w:rsidR="00892779" w:rsidRPr="00892779" w:rsidRDefault="00892779" w:rsidP="00892779">
            <w:pPr>
              <w:jc w:val="left"/>
              <w:rPr>
                <w:b/>
                <w:bCs/>
                <w:sz w:val="28"/>
                <w:szCs w:val="28"/>
                <w:lang w:val="en-ZA"/>
              </w:rPr>
            </w:pPr>
            <w:r w:rsidRPr="00892779">
              <w:rPr>
                <w:b/>
                <w:bCs/>
                <w:sz w:val="28"/>
                <w:szCs w:val="28"/>
                <w:lang w:val="en-ZA"/>
              </w:rPr>
              <w:lastRenderedPageBreak/>
              <w:t>Strong Collaboration with Leadership</w:t>
            </w:r>
          </w:p>
          <w:p w14:paraId="71D6F1ED" w14:textId="77777777" w:rsidR="00892779" w:rsidRPr="00892779" w:rsidRDefault="00892779" w:rsidP="00892779">
            <w:pPr>
              <w:numPr>
                <w:ilvl w:val="0"/>
                <w:numId w:val="3"/>
              </w:numPr>
              <w:jc w:val="left"/>
              <w:rPr>
                <w:sz w:val="28"/>
                <w:szCs w:val="28"/>
                <w:lang w:val="en-ZA"/>
              </w:rPr>
            </w:pPr>
            <w:r w:rsidRPr="00892779">
              <w:rPr>
                <w:sz w:val="28"/>
                <w:szCs w:val="28"/>
                <w:lang w:val="en-ZA"/>
              </w:rPr>
              <w:t>I formed a cohesive partnership with the project lead, acting as a trusted second opinion and providing feedback to enhance decision-making.</w:t>
            </w:r>
          </w:p>
          <w:p w14:paraId="5E0BFDD1" w14:textId="77777777" w:rsidR="00892779" w:rsidRPr="00892779" w:rsidRDefault="00892779" w:rsidP="00892779">
            <w:pPr>
              <w:numPr>
                <w:ilvl w:val="0"/>
                <w:numId w:val="3"/>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Worked closely with the lead to validate technology choices and propose alternatives when needed.</w:t>
            </w:r>
          </w:p>
          <w:p w14:paraId="74E58003" w14:textId="16E1A620" w:rsidR="00892779" w:rsidRPr="00076012" w:rsidRDefault="00892779" w:rsidP="00F24D3C">
            <w:pPr>
              <w:jc w:val="left"/>
              <w:rPr>
                <w:sz w:val="28"/>
                <w:szCs w:val="28"/>
                <w:lang w:val="en-ZA"/>
              </w:rPr>
            </w:pPr>
          </w:p>
        </w:tc>
        <w:tc>
          <w:tcPr>
            <w:tcW w:w="5693" w:type="dxa"/>
          </w:tcPr>
          <w:p w14:paraId="1080A595" w14:textId="77777777" w:rsidR="00892779" w:rsidRPr="00892779" w:rsidRDefault="00892779" w:rsidP="00892779">
            <w:pPr>
              <w:tabs>
                <w:tab w:val="left" w:pos="2625"/>
              </w:tabs>
              <w:jc w:val="left"/>
              <w:rPr>
                <w:b/>
                <w:bCs/>
                <w:sz w:val="28"/>
                <w:szCs w:val="28"/>
                <w:lang w:val="en-ZA"/>
              </w:rPr>
            </w:pPr>
            <w:r w:rsidRPr="00892779">
              <w:rPr>
                <w:b/>
                <w:bCs/>
                <w:sz w:val="28"/>
                <w:szCs w:val="28"/>
                <w:lang w:val="en-ZA"/>
              </w:rPr>
              <w:t>Tendency to Overcommit</w:t>
            </w:r>
          </w:p>
          <w:p w14:paraId="325CFCCD" w14:textId="77777777" w:rsidR="00892779" w:rsidRPr="00892779" w:rsidRDefault="00892779" w:rsidP="00892779">
            <w:pPr>
              <w:numPr>
                <w:ilvl w:val="0"/>
                <w:numId w:val="8"/>
              </w:numPr>
              <w:tabs>
                <w:tab w:val="left" w:pos="2625"/>
              </w:tabs>
              <w:jc w:val="left"/>
              <w:rPr>
                <w:sz w:val="28"/>
                <w:szCs w:val="28"/>
                <w:lang w:val="en-ZA"/>
              </w:rPr>
            </w:pPr>
            <w:r w:rsidRPr="00892779">
              <w:rPr>
                <w:sz w:val="28"/>
                <w:szCs w:val="28"/>
                <w:lang w:val="en-ZA"/>
              </w:rPr>
              <w:t>I occasionally overpromised on deliverables, leading to unnecessary stress or extended working hours.</w:t>
            </w:r>
          </w:p>
          <w:p w14:paraId="345B1CBD" w14:textId="77777777" w:rsidR="00892779" w:rsidRPr="00892779" w:rsidRDefault="00892779" w:rsidP="00892779">
            <w:pPr>
              <w:numPr>
                <w:ilvl w:val="0"/>
                <w:numId w:val="8"/>
              </w:numPr>
              <w:tabs>
                <w:tab w:val="left" w:pos="2625"/>
              </w:tabs>
              <w:jc w:val="left"/>
              <w:rPr>
                <w:sz w:val="28"/>
                <w:szCs w:val="28"/>
                <w:lang w:val="en-ZA"/>
              </w:rPr>
            </w:pPr>
            <w:r w:rsidRPr="00892779">
              <w:rPr>
                <w:i/>
                <w:iCs/>
                <w:sz w:val="28"/>
                <w:szCs w:val="28"/>
                <w:lang w:val="en-ZA"/>
              </w:rPr>
              <w:t>Reason:</w:t>
            </w:r>
            <w:r w:rsidRPr="00892779">
              <w:rPr>
                <w:sz w:val="28"/>
                <w:szCs w:val="28"/>
                <w:lang w:val="en-ZA"/>
              </w:rPr>
              <w:t xml:space="preserve"> Aiming to exceed expectations and be a dependable support for the project lead.</w:t>
            </w:r>
          </w:p>
          <w:p w14:paraId="266A5774" w14:textId="77777777" w:rsidR="00892779" w:rsidRPr="00892779" w:rsidRDefault="00892779" w:rsidP="00892779">
            <w:pPr>
              <w:numPr>
                <w:ilvl w:val="0"/>
                <w:numId w:val="8"/>
              </w:numPr>
              <w:tabs>
                <w:tab w:val="left" w:pos="2625"/>
              </w:tabs>
              <w:jc w:val="left"/>
              <w:rPr>
                <w:sz w:val="28"/>
                <w:szCs w:val="28"/>
                <w:lang w:val="en-ZA"/>
              </w:rPr>
            </w:pPr>
            <w:r w:rsidRPr="00892779">
              <w:rPr>
                <w:i/>
                <w:iCs/>
                <w:sz w:val="28"/>
                <w:szCs w:val="28"/>
                <w:lang w:val="en-ZA"/>
              </w:rPr>
              <w:t>Improvement:</w:t>
            </w:r>
            <w:r w:rsidRPr="00892779">
              <w:rPr>
                <w:sz w:val="28"/>
                <w:szCs w:val="28"/>
                <w:lang w:val="en-ZA"/>
              </w:rPr>
              <w:t xml:space="preserve"> Set realistic expectations and communicate workload limitations transparently.</w:t>
            </w:r>
          </w:p>
          <w:p w14:paraId="4D1CD0D9" w14:textId="60D96EE8" w:rsidR="00892779" w:rsidRPr="00076012" w:rsidRDefault="00892779" w:rsidP="00F24D3C">
            <w:pPr>
              <w:tabs>
                <w:tab w:val="left" w:pos="2625"/>
              </w:tabs>
              <w:jc w:val="left"/>
              <w:rPr>
                <w:sz w:val="28"/>
                <w:szCs w:val="28"/>
              </w:rPr>
            </w:pPr>
          </w:p>
        </w:tc>
      </w:tr>
      <w:tr w:rsidR="00892779" w14:paraId="64FA33CE" w14:textId="77777777" w:rsidTr="00F24D3C">
        <w:tc>
          <w:tcPr>
            <w:tcW w:w="5506" w:type="dxa"/>
          </w:tcPr>
          <w:p w14:paraId="234D4FF8" w14:textId="77777777" w:rsidR="00892779" w:rsidRPr="00892779" w:rsidRDefault="00892779" w:rsidP="00892779">
            <w:pPr>
              <w:jc w:val="left"/>
              <w:rPr>
                <w:b/>
                <w:bCs/>
                <w:sz w:val="28"/>
                <w:szCs w:val="28"/>
                <w:lang w:val="en-ZA"/>
              </w:rPr>
            </w:pPr>
            <w:r w:rsidRPr="00892779">
              <w:rPr>
                <w:b/>
                <w:bCs/>
                <w:sz w:val="28"/>
                <w:szCs w:val="28"/>
                <w:lang w:val="en-ZA"/>
              </w:rPr>
              <w:t>Adaptability to Dynamic Roles</w:t>
            </w:r>
          </w:p>
          <w:p w14:paraId="68019BBB" w14:textId="77777777" w:rsidR="00892779" w:rsidRPr="00892779" w:rsidRDefault="00892779" w:rsidP="00892779">
            <w:pPr>
              <w:numPr>
                <w:ilvl w:val="0"/>
                <w:numId w:val="4"/>
              </w:numPr>
              <w:jc w:val="left"/>
              <w:rPr>
                <w:sz w:val="28"/>
                <w:szCs w:val="28"/>
                <w:lang w:val="en-ZA"/>
              </w:rPr>
            </w:pPr>
            <w:r w:rsidRPr="00892779">
              <w:rPr>
                <w:sz w:val="28"/>
                <w:szCs w:val="28"/>
                <w:lang w:val="en-ZA"/>
              </w:rPr>
              <w:t>I seamlessly transitioned between tasks, stepping in to assist with challenging or high-priority issues as required.</w:t>
            </w:r>
          </w:p>
          <w:p w14:paraId="20C04F72" w14:textId="77777777" w:rsidR="00892779" w:rsidRPr="00892779" w:rsidRDefault="00892779" w:rsidP="00892779">
            <w:pPr>
              <w:numPr>
                <w:ilvl w:val="0"/>
                <w:numId w:val="4"/>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Took over problematic tasks delegated by the project lead to reduce bottlenecks and keep the project on track.</w:t>
            </w:r>
          </w:p>
          <w:p w14:paraId="603663BE" w14:textId="2E0F7D79" w:rsidR="00892779" w:rsidRDefault="00892779" w:rsidP="00F24D3C">
            <w:pPr>
              <w:jc w:val="left"/>
              <w:rPr>
                <w:sz w:val="28"/>
                <w:szCs w:val="28"/>
              </w:rPr>
            </w:pPr>
          </w:p>
        </w:tc>
        <w:tc>
          <w:tcPr>
            <w:tcW w:w="5693" w:type="dxa"/>
          </w:tcPr>
          <w:p w14:paraId="2BA49BD0" w14:textId="43135A76" w:rsidR="00892779" w:rsidRPr="00076012" w:rsidRDefault="00892779" w:rsidP="00F24D3C">
            <w:pPr>
              <w:jc w:val="left"/>
              <w:rPr>
                <w:sz w:val="28"/>
                <w:szCs w:val="28"/>
              </w:rPr>
            </w:pPr>
          </w:p>
        </w:tc>
      </w:tr>
      <w:tr w:rsidR="00892779" w14:paraId="0AE2DFD8" w14:textId="77777777" w:rsidTr="00F24D3C">
        <w:tc>
          <w:tcPr>
            <w:tcW w:w="5506" w:type="dxa"/>
          </w:tcPr>
          <w:p w14:paraId="3627F3D2" w14:textId="77777777" w:rsidR="00892779" w:rsidRPr="00892779" w:rsidRDefault="00892779" w:rsidP="00892779">
            <w:pPr>
              <w:jc w:val="left"/>
              <w:rPr>
                <w:b/>
                <w:bCs/>
                <w:sz w:val="28"/>
                <w:szCs w:val="28"/>
                <w:lang w:val="en-ZA"/>
              </w:rPr>
            </w:pPr>
            <w:r w:rsidRPr="00892779">
              <w:rPr>
                <w:b/>
                <w:bCs/>
                <w:sz w:val="28"/>
                <w:szCs w:val="28"/>
                <w:lang w:val="en-ZA"/>
              </w:rPr>
              <w:t>Reliability and Availability</w:t>
            </w:r>
          </w:p>
          <w:p w14:paraId="35C195FB" w14:textId="77777777" w:rsidR="00892779" w:rsidRPr="00892779" w:rsidRDefault="00892779" w:rsidP="00892779">
            <w:pPr>
              <w:numPr>
                <w:ilvl w:val="0"/>
                <w:numId w:val="5"/>
              </w:numPr>
              <w:jc w:val="left"/>
              <w:rPr>
                <w:sz w:val="28"/>
                <w:szCs w:val="28"/>
                <w:lang w:val="en-ZA"/>
              </w:rPr>
            </w:pPr>
            <w:r w:rsidRPr="00892779">
              <w:rPr>
                <w:sz w:val="28"/>
                <w:szCs w:val="28"/>
                <w:lang w:val="en-ZA"/>
              </w:rPr>
              <w:t>I consistently made myself available to the team and the project lead, ensuring tasks were executed promptly and effectively.</w:t>
            </w:r>
          </w:p>
          <w:p w14:paraId="5EA39E17" w14:textId="77777777" w:rsidR="00892779" w:rsidRPr="00892779" w:rsidRDefault="00892779" w:rsidP="00892779">
            <w:pPr>
              <w:numPr>
                <w:ilvl w:val="0"/>
                <w:numId w:val="5"/>
              </w:numPr>
              <w:jc w:val="left"/>
              <w:rPr>
                <w:sz w:val="28"/>
                <w:szCs w:val="28"/>
                <w:lang w:val="en-ZA"/>
              </w:rPr>
            </w:pPr>
            <w:r w:rsidRPr="00892779">
              <w:rPr>
                <w:i/>
                <w:iCs/>
                <w:sz w:val="28"/>
                <w:szCs w:val="28"/>
                <w:lang w:val="en-ZA"/>
              </w:rPr>
              <w:t>Example:</w:t>
            </w:r>
            <w:r w:rsidRPr="00892779">
              <w:rPr>
                <w:sz w:val="28"/>
                <w:szCs w:val="28"/>
                <w:lang w:val="en-ZA"/>
              </w:rPr>
              <w:t xml:space="preserve"> Quickly addressed urgent needs, allowing the project lead to focus on broader responsibilities.</w:t>
            </w:r>
          </w:p>
          <w:p w14:paraId="2B3A118F" w14:textId="40F29AC3" w:rsidR="00892779" w:rsidRDefault="00892779" w:rsidP="00F24D3C">
            <w:pPr>
              <w:jc w:val="left"/>
              <w:rPr>
                <w:sz w:val="28"/>
                <w:szCs w:val="28"/>
              </w:rPr>
            </w:pPr>
          </w:p>
        </w:tc>
        <w:tc>
          <w:tcPr>
            <w:tcW w:w="5693" w:type="dxa"/>
          </w:tcPr>
          <w:p w14:paraId="6DC07203" w14:textId="77777777" w:rsidR="00892779" w:rsidRDefault="00892779" w:rsidP="00F24D3C">
            <w:pPr>
              <w:jc w:val="left"/>
              <w:rPr>
                <w:sz w:val="28"/>
                <w:szCs w:val="28"/>
              </w:rPr>
            </w:pPr>
          </w:p>
        </w:tc>
      </w:tr>
      <w:tr w:rsidR="00892779" w14:paraId="2415A1A1" w14:textId="77777777" w:rsidTr="00F24D3C">
        <w:tc>
          <w:tcPr>
            <w:tcW w:w="5506" w:type="dxa"/>
          </w:tcPr>
          <w:p w14:paraId="4F557AE7" w14:textId="77777777" w:rsidR="00892779" w:rsidRPr="00892779" w:rsidRDefault="00892779" w:rsidP="00892779">
            <w:pPr>
              <w:jc w:val="left"/>
              <w:rPr>
                <w:b/>
                <w:bCs/>
                <w:sz w:val="28"/>
                <w:szCs w:val="28"/>
                <w:lang w:val="en-ZA"/>
              </w:rPr>
            </w:pPr>
            <w:r w:rsidRPr="00892779">
              <w:rPr>
                <w:b/>
                <w:bCs/>
                <w:sz w:val="28"/>
                <w:szCs w:val="28"/>
                <w:lang w:val="en-ZA"/>
              </w:rPr>
              <w:lastRenderedPageBreak/>
              <w:t>Attention to Detail</w:t>
            </w:r>
          </w:p>
          <w:p w14:paraId="1D58C6CD" w14:textId="77777777" w:rsidR="00892779" w:rsidRPr="00892779" w:rsidRDefault="00892779" w:rsidP="00892779">
            <w:pPr>
              <w:numPr>
                <w:ilvl w:val="0"/>
                <w:numId w:val="6"/>
              </w:numPr>
              <w:jc w:val="left"/>
              <w:rPr>
                <w:sz w:val="28"/>
                <w:szCs w:val="28"/>
                <w:lang w:val="en-ZA"/>
              </w:rPr>
            </w:pPr>
            <w:r w:rsidRPr="00892779">
              <w:rPr>
                <w:sz w:val="28"/>
                <w:szCs w:val="28"/>
                <w:lang w:val="en-ZA"/>
              </w:rPr>
              <w:t>I acted as a second pair of eyes for the project lead, identifying potential issues or gaps in implementation before they escalated.</w:t>
            </w:r>
          </w:p>
          <w:p w14:paraId="71CF5E37" w14:textId="77777777" w:rsidR="00892779" w:rsidRPr="00892779" w:rsidRDefault="00892779" w:rsidP="00892779">
            <w:pPr>
              <w:numPr>
                <w:ilvl w:val="0"/>
                <w:numId w:val="6"/>
              </w:numPr>
              <w:jc w:val="left"/>
              <w:rPr>
                <w:sz w:val="28"/>
                <w:szCs w:val="28"/>
                <w:lang w:val="en-ZA"/>
              </w:rPr>
            </w:pPr>
            <w:r w:rsidRPr="00892779">
              <w:rPr>
                <w:i/>
                <w:iCs/>
                <w:sz w:val="28"/>
                <w:szCs w:val="28"/>
                <w:lang w:val="en-ZA"/>
              </w:rPr>
              <w:t>Example:</w:t>
            </w:r>
            <w:r w:rsidRPr="00892779">
              <w:rPr>
                <w:sz w:val="28"/>
                <w:szCs w:val="28"/>
                <w:lang w:val="en-ZA"/>
              </w:rPr>
              <w:t xml:space="preserve"> Provided meticulous reviews of the project’s technologies to ensure compatibility and optimal performance.</w:t>
            </w:r>
          </w:p>
          <w:p w14:paraId="10B836DA" w14:textId="077FDD32" w:rsidR="00892779" w:rsidRDefault="00892779" w:rsidP="00F24D3C">
            <w:pPr>
              <w:jc w:val="left"/>
              <w:rPr>
                <w:sz w:val="28"/>
                <w:szCs w:val="28"/>
              </w:rPr>
            </w:pPr>
          </w:p>
        </w:tc>
        <w:tc>
          <w:tcPr>
            <w:tcW w:w="5693" w:type="dxa"/>
          </w:tcPr>
          <w:p w14:paraId="061D10AE" w14:textId="77777777" w:rsidR="00892779" w:rsidRDefault="00892779" w:rsidP="00F24D3C">
            <w:pPr>
              <w:jc w:val="left"/>
              <w:rPr>
                <w:sz w:val="28"/>
                <w:szCs w:val="28"/>
              </w:rPr>
            </w:pPr>
          </w:p>
        </w:tc>
      </w:tr>
    </w:tbl>
    <w:p w14:paraId="6CE65CBA" w14:textId="77777777" w:rsidR="00892779" w:rsidRDefault="00892779" w:rsidP="00892779">
      <w:pPr>
        <w:jc w:val="left"/>
        <w:rPr>
          <w:sz w:val="28"/>
          <w:szCs w:val="28"/>
        </w:rPr>
      </w:pPr>
    </w:p>
    <w:p w14:paraId="15135A73" w14:textId="1F3A2E80" w:rsidR="00892779" w:rsidRPr="00946CBC" w:rsidRDefault="00892779" w:rsidP="00892779">
      <w:pPr>
        <w:jc w:val="left"/>
        <w:rPr>
          <w:sz w:val="28"/>
          <w:szCs w:val="28"/>
          <w:lang w:val="en-ZA"/>
        </w:rPr>
      </w:pPr>
      <w:r w:rsidRPr="00BC1823">
        <w:rPr>
          <w:b/>
          <w:bCs/>
          <w:sz w:val="32"/>
          <w:szCs w:val="32"/>
          <w:u w:val="single"/>
        </w:rPr>
        <w:t>Stakeholder Relationship</w:t>
      </w:r>
      <w:r>
        <w:rPr>
          <w:sz w:val="28"/>
          <w:szCs w:val="28"/>
        </w:rPr>
        <w:br/>
      </w:r>
      <w:r w:rsidRPr="00946CBC">
        <w:rPr>
          <w:sz w:val="28"/>
          <w:szCs w:val="28"/>
          <w:lang w:val="en-ZA"/>
        </w:rPr>
        <w:t>Throughout the project, we made it a point to keep our interaction with our client open and professional. Although I didn't run into any major problems throughout our conversations, I think the client should have been more involved. The development team's efforts could have been even more in line with their vision if they had communicated better, especially when it came to clearly stating their specific demands and overall goals. This may have led to an even more customised solution and allowed for a deeper understanding of their needs.</w:t>
      </w:r>
      <w:r w:rsidR="00BC1823">
        <w:rPr>
          <w:sz w:val="28"/>
          <w:szCs w:val="28"/>
          <w:lang w:val="en-ZA"/>
        </w:rPr>
        <w:br/>
      </w:r>
      <w:r w:rsidR="00BC1823">
        <w:rPr>
          <w:sz w:val="28"/>
          <w:szCs w:val="28"/>
          <w:lang w:val="en-ZA"/>
        </w:rPr>
        <w:br/>
      </w:r>
      <w:r w:rsidR="00BC1823" w:rsidRPr="00BC1823">
        <w:rPr>
          <w:b/>
          <w:bCs/>
          <w:sz w:val="32"/>
          <w:szCs w:val="32"/>
          <w:u w:val="single"/>
        </w:rPr>
        <w:t>Stakeholder Relationship</w:t>
      </w:r>
      <w:r w:rsidR="00BC1823">
        <w:rPr>
          <w:b/>
          <w:bCs/>
          <w:sz w:val="28"/>
          <w:szCs w:val="28"/>
          <w:u w:val="single"/>
        </w:rPr>
        <w:br/>
      </w:r>
      <w:r w:rsidR="00BC1823" w:rsidRPr="00BC1823">
        <w:rPr>
          <w:sz w:val="28"/>
          <w:szCs w:val="28"/>
        </w:rPr>
        <w:t>While I did not engage directly with the client on a frequent basis, I maintained a professional and transparent approach to ensure alignment with their expectations. I respected the boundaries of my role by relaying relevant updates and feedback through the project lead, ensuring that the team’s progress remained visible, and our decisions aligned with the client’s goals. While I believe there could have been more client engagement to clarify certain aspects of their requirements, I adapted by using the available information to guide the project effectively.</w:t>
      </w:r>
    </w:p>
    <w:p w14:paraId="5A62CB10" w14:textId="49C3330D" w:rsidR="00A475C9" w:rsidRPr="00BC1823" w:rsidRDefault="00BC1823" w:rsidP="00FF78B5">
      <w:pPr>
        <w:jc w:val="left"/>
        <w:rPr>
          <w:sz w:val="28"/>
          <w:szCs w:val="24"/>
        </w:rPr>
      </w:pPr>
      <w:r w:rsidRPr="00BC1823">
        <w:rPr>
          <w:b/>
          <w:bCs/>
          <w:sz w:val="32"/>
          <w:szCs w:val="32"/>
          <w:u w:val="single"/>
        </w:rPr>
        <w:t>Impact</w:t>
      </w:r>
      <w:r>
        <w:rPr>
          <w:b/>
          <w:bCs/>
          <w:sz w:val="28"/>
          <w:szCs w:val="28"/>
          <w:u w:val="single"/>
        </w:rPr>
        <w:br/>
      </w:r>
      <w:r w:rsidRPr="00BC1823">
        <w:rPr>
          <w:sz w:val="28"/>
          <w:szCs w:val="28"/>
        </w:rPr>
        <w:t xml:space="preserve">As a supporting developer and delegate, my role had a direct impact on the success of our project. By ensuring that the development team received the support they needed and resolving tasks that posed challenges, I contributed to a smoother workflow and timely deliverables. My collaboration with the project lead provided an additional layer of quality assurance, ensuring that chosen technologies and strategies were well-aligned with our objectives. This not only enhanced our team’s </w:t>
      </w:r>
      <w:r w:rsidRPr="00BC1823">
        <w:rPr>
          <w:sz w:val="28"/>
          <w:szCs w:val="28"/>
        </w:rPr>
        <w:lastRenderedPageBreak/>
        <w:t>efficiency but also reinforced the foundation for delivering a robust system tailored to the client’s needs.</w:t>
      </w:r>
      <w:r>
        <w:rPr>
          <w:b/>
          <w:bCs/>
          <w:sz w:val="28"/>
          <w:szCs w:val="28"/>
          <w:u w:val="single"/>
        </w:rPr>
        <w:br/>
      </w:r>
      <w:r>
        <w:rPr>
          <w:b/>
          <w:bCs/>
          <w:sz w:val="28"/>
          <w:szCs w:val="28"/>
          <w:u w:val="single"/>
        </w:rPr>
        <w:br/>
      </w:r>
      <w:r w:rsidRPr="00BC1823">
        <w:rPr>
          <w:b/>
          <w:bCs/>
          <w:sz w:val="32"/>
          <w:szCs w:val="32"/>
          <w:u w:val="single"/>
        </w:rPr>
        <w:t>Conclusion</w:t>
      </w:r>
      <w:r>
        <w:rPr>
          <w:b/>
          <w:bCs/>
          <w:sz w:val="28"/>
          <w:szCs w:val="28"/>
          <w:u w:val="single"/>
        </w:rPr>
        <w:br/>
      </w:r>
      <w:r w:rsidRPr="00BC1823">
        <w:rPr>
          <w:sz w:val="28"/>
          <w:szCs w:val="24"/>
        </w:rPr>
        <w:t>Reflecting on my journey, I deeply value the friendships and connections I have formed along the way. This experience has been as much about personal growth as professional development, and I am proud of the relationships we’ve built as a team. The challenges we faced pushed me to adapt, learn, and grow, and I appreciate the camaraderie that made overcoming those challenges possible. While this journey was demanding at times, the collective effort and trust within the team have made it an unforgettable and rewarding experience.</w:t>
      </w:r>
    </w:p>
    <w:sectPr w:rsidR="00A475C9" w:rsidRPr="00BC1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098"/>
    <w:multiLevelType w:val="multilevel"/>
    <w:tmpl w:val="5FF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7ED"/>
    <w:multiLevelType w:val="multilevel"/>
    <w:tmpl w:val="3B7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8DA"/>
    <w:multiLevelType w:val="multilevel"/>
    <w:tmpl w:val="782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E456C"/>
    <w:multiLevelType w:val="hybridMultilevel"/>
    <w:tmpl w:val="E2A0B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3EA5856"/>
    <w:multiLevelType w:val="multilevel"/>
    <w:tmpl w:val="3B9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86566"/>
    <w:multiLevelType w:val="multilevel"/>
    <w:tmpl w:val="892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702F7"/>
    <w:multiLevelType w:val="multilevel"/>
    <w:tmpl w:val="D9C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14BE"/>
    <w:multiLevelType w:val="multilevel"/>
    <w:tmpl w:val="092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958145">
    <w:abstractNumId w:val="3"/>
  </w:num>
  <w:num w:numId="2" w16cid:durableId="1048989966">
    <w:abstractNumId w:val="7"/>
  </w:num>
  <w:num w:numId="3" w16cid:durableId="1166018318">
    <w:abstractNumId w:val="0"/>
  </w:num>
  <w:num w:numId="4" w16cid:durableId="65422002">
    <w:abstractNumId w:val="5"/>
  </w:num>
  <w:num w:numId="5" w16cid:durableId="1579365655">
    <w:abstractNumId w:val="2"/>
  </w:num>
  <w:num w:numId="6" w16cid:durableId="828979912">
    <w:abstractNumId w:val="4"/>
  </w:num>
  <w:num w:numId="7" w16cid:durableId="1920864451">
    <w:abstractNumId w:val="1"/>
  </w:num>
  <w:num w:numId="8" w16cid:durableId="189877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A4"/>
    <w:rsid w:val="001411A4"/>
    <w:rsid w:val="00480DC6"/>
    <w:rsid w:val="0053528B"/>
    <w:rsid w:val="00892779"/>
    <w:rsid w:val="00A475C9"/>
    <w:rsid w:val="00BC1823"/>
    <w:rsid w:val="00DB4F09"/>
    <w:rsid w:val="00FF6807"/>
    <w:rsid w:val="00FF78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21CA"/>
  <w15:chartTrackingRefBased/>
  <w15:docId w15:val="{7A5D65EB-2C95-455F-BB06-F618E343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B5"/>
    <w:pPr>
      <w:spacing w:line="259" w:lineRule="auto"/>
      <w:jc w:val="both"/>
    </w:pPr>
    <w:rPr>
      <w:rFonts w:ascii="Arial" w:hAnsi="Arial"/>
      <w:kern w:val="0"/>
      <w:szCs w:val="22"/>
      <w:lang w:val="en-GB"/>
      <w14:ligatures w14:val="none"/>
    </w:rPr>
  </w:style>
  <w:style w:type="paragraph" w:styleId="Heading1">
    <w:name w:val="heading 1"/>
    <w:basedOn w:val="Normal"/>
    <w:next w:val="Normal"/>
    <w:link w:val="Heading1Char"/>
    <w:uiPriority w:val="9"/>
    <w:qFormat/>
    <w:rsid w:val="00141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1A4"/>
    <w:rPr>
      <w:rFonts w:eastAsiaTheme="majorEastAsia" w:cstheme="majorBidi"/>
      <w:color w:val="272727" w:themeColor="text1" w:themeTint="D8"/>
    </w:rPr>
  </w:style>
  <w:style w:type="paragraph" w:styleId="Title">
    <w:name w:val="Title"/>
    <w:basedOn w:val="Normal"/>
    <w:next w:val="Normal"/>
    <w:link w:val="TitleChar"/>
    <w:uiPriority w:val="10"/>
    <w:qFormat/>
    <w:rsid w:val="0014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1A4"/>
    <w:pPr>
      <w:spacing w:before="160"/>
      <w:jc w:val="center"/>
    </w:pPr>
    <w:rPr>
      <w:i/>
      <w:iCs/>
      <w:color w:val="404040" w:themeColor="text1" w:themeTint="BF"/>
    </w:rPr>
  </w:style>
  <w:style w:type="character" w:customStyle="1" w:styleId="QuoteChar">
    <w:name w:val="Quote Char"/>
    <w:basedOn w:val="DefaultParagraphFont"/>
    <w:link w:val="Quote"/>
    <w:uiPriority w:val="29"/>
    <w:rsid w:val="001411A4"/>
    <w:rPr>
      <w:i/>
      <w:iCs/>
      <w:color w:val="404040" w:themeColor="text1" w:themeTint="BF"/>
    </w:rPr>
  </w:style>
  <w:style w:type="paragraph" w:styleId="ListParagraph">
    <w:name w:val="List Paragraph"/>
    <w:basedOn w:val="Normal"/>
    <w:uiPriority w:val="34"/>
    <w:qFormat/>
    <w:rsid w:val="001411A4"/>
    <w:pPr>
      <w:ind w:left="720"/>
      <w:contextualSpacing/>
    </w:pPr>
  </w:style>
  <w:style w:type="character" w:styleId="IntenseEmphasis">
    <w:name w:val="Intense Emphasis"/>
    <w:basedOn w:val="DefaultParagraphFont"/>
    <w:uiPriority w:val="21"/>
    <w:qFormat/>
    <w:rsid w:val="001411A4"/>
    <w:rPr>
      <w:i/>
      <w:iCs/>
      <w:color w:val="0F4761" w:themeColor="accent1" w:themeShade="BF"/>
    </w:rPr>
  </w:style>
  <w:style w:type="paragraph" w:styleId="IntenseQuote">
    <w:name w:val="Intense Quote"/>
    <w:basedOn w:val="Normal"/>
    <w:next w:val="Normal"/>
    <w:link w:val="IntenseQuoteChar"/>
    <w:uiPriority w:val="30"/>
    <w:qFormat/>
    <w:rsid w:val="00141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1A4"/>
    <w:rPr>
      <w:i/>
      <w:iCs/>
      <w:color w:val="0F4761" w:themeColor="accent1" w:themeShade="BF"/>
    </w:rPr>
  </w:style>
  <w:style w:type="character" w:styleId="IntenseReference">
    <w:name w:val="Intense Reference"/>
    <w:basedOn w:val="DefaultParagraphFont"/>
    <w:uiPriority w:val="32"/>
    <w:qFormat/>
    <w:rsid w:val="001411A4"/>
    <w:rPr>
      <w:b/>
      <w:bCs/>
      <w:smallCaps/>
      <w:color w:val="0F4761" w:themeColor="accent1" w:themeShade="BF"/>
      <w:spacing w:val="5"/>
    </w:rPr>
  </w:style>
  <w:style w:type="table" w:styleId="TableGrid">
    <w:name w:val="Table Grid"/>
    <w:basedOn w:val="TableNormal"/>
    <w:uiPriority w:val="39"/>
    <w:rsid w:val="0089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9924">
      <w:bodyDiv w:val="1"/>
      <w:marLeft w:val="0"/>
      <w:marRight w:val="0"/>
      <w:marTop w:val="0"/>
      <w:marBottom w:val="0"/>
      <w:divBdr>
        <w:top w:val="none" w:sz="0" w:space="0" w:color="auto"/>
        <w:left w:val="none" w:sz="0" w:space="0" w:color="auto"/>
        <w:bottom w:val="none" w:sz="0" w:space="0" w:color="auto"/>
        <w:right w:val="none" w:sz="0" w:space="0" w:color="auto"/>
      </w:divBdr>
    </w:div>
    <w:div w:id="331028686">
      <w:bodyDiv w:val="1"/>
      <w:marLeft w:val="0"/>
      <w:marRight w:val="0"/>
      <w:marTop w:val="0"/>
      <w:marBottom w:val="0"/>
      <w:divBdr>
        <w:top w:val="none" w:sz="0" w:space="0" w:color="auto"/>
        <w:left w:val="none" w:sz="0" w:space="0" w:color="auto"/>
        <w:bottom w:val="none" w:sz="0" w:space="0" w:color="auto"/>
        <w:right w:val="none" w:sz="0" w:space="0" w:color="auto"/>
      </w:divBdr>
    </w:div>
    <w:div w:id="557327094">
      <w:bodyDiv w:val="1"/>
      <w:marLeft w:val="0"/>
      <w:marRight w:val="0"/>
      <w:marTop w:val="0"/>
      <w:marBottom w:val="0"/>
      <w:divBdr>
        <w:top w:val="none" w:sz="0" w:space="0" w:color="auto"/>
        <w:left w:val="none" w:sz="0" w:space="0" w:color="auto"/>
        <w:bottom w:val="none" w:sz="0" w:space="0" w:color="auto"/>
        <w:right w:val="none" w:sz="0" w:space="0" w:color="auto"/>
      </w:divBdr>
    </w:div>
    <w:div w:id="607078894">
      <w:bodyDiv w:val="1"/>
      <w:marLeft w:val="0"/>
      <w:marRight w:val="0"/>
      <w:marTop w:val="0"/>
      <w:marBottom w:val="0"/>
      <w:divBdr>
        <w:top w:val="none" w:sz="0" w:space="0" w:color="auto"/>
        <w:left w:val="none" w:sz="0" w:space="0" w:color="auto"/>
        <w:bottom w:val="none" w:sz="0" w:space="0" w:color="auto"/>
        <w:right w:val="none" w:sz="0" w:space="0" w:color="auto"/>
      </w:divBdr>
    </w:div>
    <w:div w:id="628436641">
      <w:bodyDiv w:val="1"/>
      <w:marLeft w:val="0"/>
      <w:marRight w:val="0"/>
      <w:marTop w:val="0"/>
      <w:marBottom w:val="0"/>
      <w:divBdr>
        <w:top w:val="none" w:sz="0" w:space="0" w:color="auto"/>
        <w:left w:val="none" w:sz="0" w:space="0" w:color="auto"/>
        <w:bottom w:val="none" w:sz="0" w:space="0" w:color="auto"/>
        <w:right w:val="none" w:sz="0" w:space="0" w:color="auto"/>
      </w:divBdr>
    </w:div>
    <w:div w:id="759326976">
      <w:bodyDiv w:val="1"/>
      <w:marLeft w:val="0"/>
      <w:marRight w:val="0"/>
      <w:marTop w:val="0"/>
      <w:marBottom w:val="0"/>
      <w:divBdr>
        <w:top w:val="none" w:sz="0" w:space="0" w:color="auto"/>
        <w:left w:val="none" w:sz="0" w:space="0" w:color="auto"/>
        <w:bottom w:val="none" w:sz="0" w:space="0" w:color="auto"/>
        <w:right w:val="none" w:sz="0" w:space="0" w:color="auto"/>
      </w:divBdr>
    </w:div>
    <w:div w:id="815151276">
      <w:bodyDiv w:val="1"/>
      <w:marLeft w:val="0"/>
      <w:marRight w:val="0"/>
      <w:marTop w:val="0"/>
      <w:marBottom w:val="0"/>
      <w:divBdr>
        <w:top w:val="none" w:sz="0" w:space="0" w:color="auto"/>
        <w:left w:val="none" w:sz="0" w:space="0" w:color="auto"/>
        <w:bottom w:val="none" w:sz="0" w:space="0" w:color="auto"/>
        <w:right w:val="none" w:sz="0" w:space="0" w:color="auto"/>
      </w:divBdr>
    </w:div>
    <w:div w:id="922186324">
      <w:bodyDiv w:val="1"/>
      <w:marLeft w:val="0"/>
      <w:marRight w:val="0"/>
      <w:marTop w:val="0"/>
      <w:marBottom w:val="0"/>
      <w:divBdr>
        <w:top w:val="none" w:sz="0" w:space="0" w:color="auto"/>
        <w:left w:val="none" w:sz="0" w:space="0" w:color="auto"/>
        <w:bottom w:val="none" w:sz="0" w:space="0" w:color="auto"/>
        <w:right w:val="none" w:sz="0" w:space="0" w:color="auto"/>
      </w:divBdr>
    </w:div>
    <w:div w:id="1161699679">
      <w:bodyDiv w:val="1"/>
      <w:marLeft w:val="0"/>
      <w:marRight w:val="0"/>
      <w:marTop w:val="0"/>
      <w:marBottom w:val="0"/>
      <w:divBdr>
        <w:top w:val="none" w:sz="0" w:space="0" w:color="auto"/>
        <w:left w:val="none" w:sz="0" w:space="0" w:color="auto"/>
        <w:bottom w:val="none" w:sz="0" w:space="0" w:color="auto"/>
        <w:right w:val="none" w:sz="0" w:space="0" w:color="auto"/>
      </w:divBdr>
    </w:div>
    <w:div w:id="1169561059">
      <w:bodyDiv w:val="1"/>
      <w:marLeft w:val="0"/>
      <w:marRight w:val="0"/>
      <w:marTop w:val="0"/>
      <w:marBottom w:val="0"/>
      <w:divBdr>
        <w:top w:val="none" w:sz="0" w:space="0" w:color="auto"/>
        <w:left w:val="none" w:sz="0" w:space="0" w:color="auto"/>
        <w:bottom w:val="none" w:sz="0" w:space="0" w:color="auto"/>
        <w:right w:val="none" w:sz="0" w:space="0" w:color="auto"/>
      </w:divBdr>
    </w:div>
    <w:div w:id="1297179346">
      <w:bodyDiv w:val="1"/>
      <w:marLeft w:val="0"/>
      <w:marRight w:val="0"/>
      <w:marTop w:val="0"/>
      <w:marBottom w:val="0"/>
      <w:divBdr>
        <w:top w:val="none" w:sz="0" w:space="0" w:color="auto"/>
        <w:left w:val="none" w:sz="0" w:space="0" w:color="auto"/>
        <w:bottom w:val="none" w:sz="0" w:space="0" w:color="auto"/>
        <w:right w:val="none" w:sz="0" w:space="0" w:color="auto"/>
      </w:divBdr>
    </w:div>
    <w:div w:id="1448574533">
      <w:bodyDiv w:val="1"/>
      <w:marLeft w:val="0"/>
      <w:marRight w:val="0"/>
      <w:marTop w:val="0"/>
      <w:marBottom w:val="0"/>
      <w:divBdr>
        <w:top w:val="none" w:sz="0" w:space="0" w:color="auto"/>
        <w:left w:val="none" w:sz="0" w:space="0" w:color="auto"/>
        <w:bottom w:val="none" w:sz="0" w:space="0" w:color="auto"/>
        <w:right w:val="none" w:sz="0" w:space="0" w:color="auto"/>
      </w:divBdr>
    </w:div>
    <w:div w:id="1467431088">
      <w:bodyDiv w:val="1"/>
      <w:marLeft w:val="0"/>
      <w:marRight w:val="0"/>
      <w:marTop w:val="0"/>
      <w:marBottom w:val="0"/>
      <w:divBdr>
        <w:top w:val="none" w:sz="0" w:space="0" w:color="auto"/>
        <w:left w:val="none" w:sz="0" w:space="0" w:color="auto"/>
        <w:bottom w:val="none" w:sz="0" w:space="0" w:color="auto"/>
        <w:right w:val="none" w:sz="0" w:space="0" w:color="auto"/>
      </w:divBdr>
    </w:div>
    <w:div w:id="1562668443">
      <w:bodyDiv w:val="1"/>
      <w:marLeft w:val="0"/>
      <w:marRight w:val="0"/>
      <w:marTop w:val="0"/>
      <w:marBottom w:val="0"/>
      <w:divBdr>
        <w:top w:val="none" w:sz="0" w:space="0" w:color="auto"/>
        <w:left w:val="none" w:sz="0" w:space="0" w:color="auto"/>
        <w:bottom w:val="none" w:sz="0" w:space="0" w:color="auto"/>
        <w:right w:val="none" w:sz="0" w:space="0" w:color="auto"/>
      </w:divBdr>
    </w:div>
    <w:div w:id="1564100419">
      <w:bodyDiv w:val="1"/>
      <w:marLeft w:val="0"/>
      <w:marRight w:val="0"/>
      <w:marTop w:val="0"/>
      <w:marBottom w:val="0"/>
      <w:divBdr>
        <w:top w:val="none" w:sz="0" w:space="0" w:color="auto"/>
        <w:left w:val="none" w:sz="0" w:space="0" w:color="auto"/>
        <w:bottom w:val="none" w:sz="0" w:space="0" w:color="auto"/>
        <w:right w:val="none" w:sz="0" w:space="0" w:color="auto"/>
      </w:divBdr>
    </w:div>
    <w:div w:id="1655185516">
      <w:bodyDiv w:val="1"/>
      <w:marLeft w:val="0"/>
      <w:marRight w:val="0"/>
      <w:marTop w:val="0"/>
      <w:marBottom w:val="0"/>
      <w:divBdr>
        <w:top w:val="none" w:sz="0" w:space="0" w:color="auto"/>
        <w:left w:val="none" w:sz="0" w:space="0" w:color="auto"/>
        <w:bottom w:val="none" w:sz="0" w:space="0" w:color="auto"/>
        <w:right w:val="none" w:sz="0" w:space="0" w:color="auto"/>
      </w:divBdr>
    </w:div>
    <w:div w:id="1879004332">
      <w:bodyDiv w:val="1"/>
      <w:marLeft w:val="0"/>
      <w:marRight w:val="0"/>
      <w:marTop w:val="0"/>
      <w:marBottom w:val="0"/>
      <w:divBdr>
        <w:top w:val="none" w:sz="0" w:space="0" w:color="auto"/>
        <w:left w:val="none" w:sz="0" w:space="0" w:color="auto"/>
        <w:bottom w:val="none" w:sz="0" w:space="0" w:color="auto"/>
        <w:right w:val="none" w:sz="0" w:space="0" w:color="auto"/>
      </w:divBdr>
    </w:div>
    <w:div w:id="1904175066">
      <w:bodyDiv w:val="1"/>
      <w:marLeft w:val="0"/>
      <w:marRight w:val="0"/>
      <w:marTop w:val="0"/>
      <w:marBottom w:val="0"/>
      <w:divBdr>
        <w:top w:val="none" w:sz="0" w:space="0" w:color="auto"/>
        <w:left w:val="none" w:sz="0" w:space="0" w:color="auto"/>
        <w:bottom w:val="none" w:sz="0" w:space="0" w:color="auto"/>
        <w:right w:val="none" w:sz="0" w:space="0" w:color="auto"/>
      </w:divBdr>
    </w:div>
    <w:div w:id="1951010400">
      <w:bodyDiv w:val="1"/>
      <w:marLeft w:val="0"/>
      <w:marRight w:val="0"/>
      <w:marTop w:val="0"/>
      <w:marBottom w:val="0"/>
      <w:divBdr>
        <w:top w:val="none" w:sz="0" w:space="0" w:color="auto"/>
        <w:left w:val="none" w:sz="0" w:space="0" w:color="auto"/>
        <w:bottom w:val="none" w:sz="0" w:space="0" w:color="auto"/>
        <w:right w:val="none" w:sz="0" w:space="0" w:color="auto"/>
      </w:divBdr>
    </w:div>
    <w:div w:id="19570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3</cp:revision>
  <dcterms:created xsi:type="dcterms:W3CDTF">2024-11-20T20:54:00Z</dcterms:created>
  <dcterms:modified xsi:type="dcterms:W3CDTF">2024-11-21T14:17:00Z</dcterms:modified>
</cp:coreProperties>
</file>