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ST10019972 - Guillaume Swanevelder</w:t>
      </w:r>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ST10091991 - Christiaan </w:t>
      </w:r>
      <w:proofErr w:type="spellStart"/>
      <w:r w:rsidRPr="00E80CA7">
        <w:rPr>
          <w:rFonts w:cs="Arial"/>
          <w:sz w:val="28"/>
          <w:szCs w:val="28"/>
          <w:lang w:val="en-US"/>
        </w:rPr>
        <w:t>Versfeld</w:t>
      </w:r>
      <w:proofErr w:type="spellEnd"/>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2DCBD151" w:rsidR="000205C5" w:rsidRDefault="00285D05" w:rsidP="000C3E4B">
      <w:pPr>
        <w:jc w:val="center"/>
        <w:rPr>
          <w:sz w:val="28"/>
          <w:szCs w:val="28"/>
        </w:rPr>
      </w:pPr>
      <w:r>
        <w:rPr>
          <w:sz w:val="28"/>
          <w:szCs w:val="28"/>
        </w:rPr>
        <w:t>Documentation:</w:t>
      </w:r>
      <w:r w:rsidR="008A0289">
        <w:rPr>
          <w:sz w:val="28"/>
          <w:szCs w:val="28"/>
        </w:rPr>
        <w:t xml:space="preserve"> Security</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55198455" w14:textId="77777777" w:rsidR="00285D05" w:rsidRDefault="00285D05" w:rsidP="000C3E4B">
      <w:pPr>
        <w:jc w:val="center"/>
        <w:rPr>
          <w:sz w:val="28"/>
          <w:szCs w:val="28"/>
        </w:rPr>
      </w:pPr>
    </w:p>
    <w:bookmarkStart w:id="0" w:name="_Toc182735375" w:displacedByCustomXml="next"/>
    <w:sdt>
      <w:sdtPr>
        <w:rPr>
          <w:rFonts w:eastAsiaTheme="minorHAnsi" w:cstheme="minorBidi"/>
          <w:b w:val="0"/>
          <w:szCs w:val="22"/>
        </w:rPr>
        <w:id w:val="-1461638688"/>
        <w:docPartObj>
          <w:docPartGallery w:val="Table of Contents"/>
          <w:docPartUnique/>
        </w:docPartObj>
      </w:sdtPr>
      <w:sdtEndPr>
        <w:rPr>
          <w:bCs/>
          <w:noProof/>
        </w:rPr>
      </w:sdtEndPr>
      <w:sdtContent>
        <w:p w14:paraId="45360B67" w14:textId="74E7E583" w:rsidR="009928C8" w:rsidRPr="00F35BDE" w:rsidRDefault="009928C8" w:rsidP="00F35BDE">
          <w:pPr>
            <w:pStyle w:val="Heading1"/>
            <w:numPr>
              <w:ilvl w:val="0"/>
              <w:numId w:val="0"/>
            </w:numPr>
            <w:rPr>
              <w:rStyle w:val="TitleChar"/>
            </w:rPr>
          </w:pPr>
          <w:r w:rsidRPr="00F35BDE">
            <w:rPr>
              <w:rStyle w:val="TitleChar"/>
            </w:rPr>
            <w:t>Table of Contents</w:t>
          </w:r>
          <w:bookmarkEnd w:id="0"/>
        </w:p>
        <w:p w14:paraId="18A50D37" w14:textId="77777777" w:rsidR="009928C8" w:rsidRPr="009928C8" w:rsidRDefault="009928C8" w:rsidP="009928C8">
          <w:pPr>
            <w:rPr>
              <w:lang w:val="en-US"/>
            </w:rPr>
          </w:pPr>
        </w:p>
        <w:p w14:paraId="30B47188" w14:textId="3906B8B3" w:rsidR="008778C6"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2735375" w:history="1">
            <w:r w:rsidR="008778C6" w:rsidRPr="005A5B6F">
              <w:rPr>
                <w:rStyle w:val="Hyperlink"/>
                <w:rFonts w:asciiTheme="majorHAnsi" w:hAnsiTheme="majorHAnsi"/>
                <w:spacing w:val="-10"/>
                <w:kern w:val="28"/>
              </w:rPr>
              <w:t>Table of Contents</w:t>
            </w:r>
            <w:r w:rsidR="008778C6">
              <w:rPr>
                <w:webHidden/>
              </w:rPr>
              <w:tab/>
            </w:r>
            <w:r w:rsidR="008778C6">
              <w:rPr>
                <w:webHidden/>
              </w:rPr>
              <w:fldChar w:fldCharType="begin"/>
            </w:r>
            <w:r w:rsidR="008778C6">
              <w:rPr>
                <w:webHidden/>
              </w:rPr>
              <w:instrText xml:space="preserve"> PAGEREF _Toc182735375 \h </w:instrText>
            </w:r>
            <w:r w:rsidR="008778C6">
              <w:rPr>
                <w:webHidden/>
              </w:rPr>
            </w:r>
            <w:r w:rsidR="008778C6">
              <w:rPr>
                <w:webHidden/>
              </w:rPr>
              <w:fldChar w:fldCharType="separate"/>
            </w:r>
            <w:r w:rsidR="008778C6">
              <w:rPr>
                <w:webHidden/>
              </w:rPr>
              <w:t>2</w:t>
            </w:r>
            <w:r w:rsidR="008778C6">
              <w:rPr>
                <w:webHidden/>
              </w:rPr>
              <w:fldChar w:fldCharType="end"/>
            </w:r>
          </w:hyperlink>
        </w:p>
        <w:p w14:paraId="157440FB" w14:textId="57109454"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76" w:history="1">
            <w:r w:rsidRPr="005A5B6F">
              <w:rPr>
                <w:rStyle w:val="Hyperlink"/>
              </w:rPr>
              <w:t>1.</w:t>
            </w:r>
            <w:r>
              <w:rPr>
                <w:rFonts w:asciiTheme="minorHAnsi" w:eastAsiaTheme="minorEastAsia" w:hAnsiTheme="minorHAnsi"/>
                <w:b w:val="0"/>
                <w:bCs w:val="0"/>
                <w:kern w:val="2"/>
                <w:szCs w:val="24"/>
                <w:lang w:val="en-ZA" w:eastAsia="en-ZA"/>
                <w14:ligatures w14:val="standardContextual"/>
              </w:rPr>
              <w:tab/>
            </w:r>
            <w:r w:rsidRPr="005A5B6F">
              <w:rPr>
                <w:rStyle w:val="Hyperlink"/>
              </w:rPr>
              <w:t>INTRODUCTION</w:t>
            </w:r>
            <w:r>
              <w:rPr>
                <w:webHidden/>
              </w:rPr>
              <w:tab/>
            </w:r>
            <w:r>
              <w:rPr>
                <w:webHidden/>
              </w:rPr>
              <w:fldChar w:fldCharType="begin"/>
            </w:r>
            <w:r>
              <w:rPr>
                <w:webHidden/>
              </w:rPr>
              <w:instrText xml:space="preserve"> PAGEREF _Toc182735376 \h </w:instrText>
            </w:r>
            <w:r>
              <w:rPr>
                <w:webHidden/>
              </w:rPr>
            </w:r>
            <w:r>
              <w:rPr>
                <w:webHidden/>
              </w:rPr>
              <w:fldChar w:fldCharType="separate"/>
            </w:r>
            <w:r>
              <w:rPr>
                <w:webHidden/>
              </w:rPr>
              <w:t>3</w:t>
            </w:r>
            <w:r>
              <w:rPr>
                <w:webHidden/>
              </w:rPr>
              <w:fldChar w:fldCharType="end"/>
            </w:r>
          </w:hyperlink>
        </w:p>
        <w:p w14:paraId="27ED971B" w14:textId="47575612"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77" w:history="1">
            <w:r w:rsidRPr="005A5B6F">
              <w:rPr>
                <w:rStyle w:val="Hyperlink"/>
                <w:lang w:val="en-ZA"/>
              </w:rPr>
              <w:t>2.</w:t>
            </w:r>
            <w:r>
              <w:rPr>
                <w:rFonts w:asciiTheme="minorHAnsi" w:eastAsiaTheme="minorEastAsia" w:hAnsiTheme="minorHAnsi"/>
                <w:b w:val="0"/>
                <w:bCs w:val="0"/>
                <w:kern w:val="2"/>
                <w:szCs w:val="24"/>
                <w:lang w:val="en-ZA" w:eastAsia="en-ZA"/>
                <w14:ligatures w14:val="standardContextual"/>
              </w:rPr>
              <w:tab/>
            </w:r>
            <w:r w:rsidRPr="005A5B6F">
              <w:rPr>
                <w:rStyle w:val="Hyperlink"/>
                <w:lang w:val="en-ZA"/>
              </w:rPr>
              <w:t>SECURITY ARCHITECTURE</w:t>
            </w:r>
            <w:r>
              <w:rPr>
                <w:webHidden/>
              </w:rPr>
              <w:tab/>
            </w:r>
            <w:r>
              <w:rPr>
                <w:webHidden/>
              </w:rPr>
              <w:fldChar w:fldCharType="begin"/>
            </w:r>
            <w:r>
              <w:rPr>
                <w:webHidden/>
              </w:rPr>
              <w:instrText xml:space="preserve"> PAGEREF _Toc182735377 \h </w:instrText>
            </w:r>
            <w:r>
              <w:rPr>
                <w:webHidden/>
              </w:rPr>
            </w:r>
            <w:r>
              <w:rPr>
                <w:webHidden/>
              </w:rPr>
              <w:fldChar w:fldCharType="separate"/>
            </w:r>
            <w:r>
              <w:rPr>
                <w:webHidden/>
              </w:rPr>
              <w:t>4</w:t>
            </w:r>
            <w:r>
              <w:rPr>
                <w:webHidden/>
              </w:rPr>
              <w:fldChar w:fldCharType="end"/>
            </w:r>
          </w:hyperlink>
        </w:p>
        <w:p w14:paraId="60CAA9F1" w14:textId="7F8C14CF"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78" w:history="1">
            <w:r w:rsidRPr="005A5B6F">
              <w:rPr>
                <w:rStyle w:val="Hyperlink"/>
                <w:noProof/>
                <w:lang w:val="en-ZA"/>
              </w:rPr>
              <w:t>2.1</w:t>
            </w:r>
            <w:r>
              <w:rPr>
                <w:rFonts w:asciiTheme="minorHAnsi" w:eastAsiaTheme="minorEastAsia" w:hAnsiTheme="minorHAnsi"/>
                <w:noProof/>
                <w:kern w:val="2"/>
                <w:szCs w:val="24"/>
                <w:lang w:val="en-ZA" w:eastAsia="en-ZA"/>
                <w14:ligatures w14:val="standardContextual"/>
              </w:rPr>
              <w:tab/>
            </w:r>
            <w:r w:rsidRPr="005A5B6F">
              <w:rPr>
                <w:rStyle w:val="Hyperlink"/>
                <w:noProof/>
                <w:lang w:val="en-ZA"/>
              </w:rPr>
              <w:t>Frontend (React)</w:t>
            </w:r>
            <w:r>
              <w:rPr>
                <w:noProof/>
                <w:webHidden/>
              </w:rPr>
              <w:tab/>
            </w:r>
            <w:r>
              <w:rPr>
                <w:noProof/>
                <w:webHidden/>
              </w:rPr>
              <w:fldChar w:fldCharType="begin"/>
            </w:r>
            <w:r>
              <w:rPr>
                <w:noProof/>
                <w:webHidden/>
              </w:rPr>
              <w:instrText xml:space="preserve"> PAGEREF _Toc182735378 \h </w:instrText>
            </w:r>
            <w:r>
              <w:rPr>
                <w:noProof/>
                <w:webHidden/>
              </w:rPr>
            </w:r>
            <w:r>
              <w:rPr>
                <w:noProof/>
                <w:webHidden/>
              </w:rPr>
              <w:fldChar w:fldCharType="separate"/>
            </w:r>
            <w:r>
              <w:rPr>
                <w:noProof/>
                <w:webHidden/>
              </w:rPr>
              <w:t>5</w:t>
            </w:r>
            <w:r>
              <w:rPr>
                <w:noProof/>
                <w:webHidden/>
              </w:rPr>
              <w:fldChar w:fldCharType="end"/>
            </w:r>
          </w:hyperlink>
        </w:p>
        <w:p w14:paraId="59E67929" w14:textId="6C571B38"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79" w:history="1">
            <w:r w:rsidRPr="005A5B6F">
              <w:rPr>
                <w:rStyle w:val="Hyperlink"/>
                <w:noProof/>
                <w:lang w:val="en-ZA"/>
              </w:rPr>
              <w:t>2.2</w:t>
            </w:r>
            <w:r>
              <w:rPr>
                <w:rFonts w:asciiTheme="minorHAnsi" w:eastAsiaTheme="minorEastAsia" w:hAnsiTheme="minorHAnsi"/>
                <w:noProof/>
                <w:kern w:val="2"/>
                <w:szCs w:val="24"/>
                <w:lang w:val="en-ZA" w:eastAsia="en-ZA"/>
                <w14:ligatures w14:val="standardContextual"/>
              </w:rPr>
              <w:tab/>
            </w:r>
            <w:r w:rsidRPr="005A5B6F">
              <w:rPr>
                <w:rStyle w:val="Hyperlink"/>
                <w:noProof/>
                <w:lang w:val="en-ZA"/>
              </w:rPr>
              <w:t>Backend (Next.js)</w:t>
            </w:r>
            <w:r>
              <w:rPr>
                <w:noProof/>
                <w:webHidden/>
              </w:rPr>
              <w:tab/>
            </w:r>
            <w:r>
              <w:rPr>
                <w:noProof/>
                <w:webHidden/>
              </w:rPr>
              <w:fldChar w:fldCharType="begin"/>
            </w:r>
            <w:r>
              <w:rPr>
                <w:noProof/>
                <w:webHidden/>
              </w:rPr>
              <w:instrText xml:space="preserve"> PAGEREF _Toc182735379 \h </w:instrText>
            </w:r>
            <w:r>
              <w:rPr>
                <w:noProof/>
                <w:webHidden/>
              </w:rPr>
            </w:r>
            <w:r>
              <w:rPr>
                <w:noProof/>
                <w:webHidden/>
              </w:rPr>
              <w:fldChar w:fldCharType="separate"/>
            </w:r>
            <w:r>
              <w:rPr>
                <w:noProof/>
                <w:webHidden/>
              </w:rPr>
              <w:t>5</w:t>
            </w:r>
            <w:r>
              <w:rPr>
                <w:noProof/>
                <w:webHidden/>
              </w:rPr>
              <w:fldChar w:fldCharType="end"/>
            </w:r>
          </w:hyperlink>
        </w:p>
        <w:p w14:paraId="79C30856" w14:textId="466A211A"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80" w:history="1">
            <w:r w:rsidRPr="005A5B6F">
              <w:rPr>
                <w:rStyle w:val="Hyperlink"/>
                <w:noProof/>
                <w:lang w:val="en-ZA"/>
              </w:rPr>
              <w:t>2.3</w:t>
            </w:r>
            <w:r>
              <w:rPr>
                <w:rFonts w:asciiTheme="minorHAnsi" w:eastAsiaTheme="minorEastAsia" w:hAnsiTheme="minorHAnsi"/>
                <w:noProof/>
                <w:kern w:val="2"/>
                <w:szCs w:val="24"/>
                <w:lang w:val="en-ZA" w:eastAsia="en-ZA"/>
                <w14:ligatures w14:val="standardContextual"/>
              </w:rPr>
              <w:tab/>
            </w:r>
            <w:r w:rsidRPr="005A5B6F">
              <w:rPr>
                <w:rStyle w:val="Hyperlink"/>
                <w:noProof/>
                <w:lang w:val="en-ZA"/>
              </w:rPr>
              <w:t>Database (Supabase)</w:t>
            </w:r>
            <w:r>
              <w:rPr>
                <w:noProof/>
                <w:webHidden/>
              </w:rPr>
              <w:tab/>
            </w:r>
            <w:r>
              <w:rPr>
                <w:noProof/>
                <w:webHidden/>
              </w:rPr>
              <w:fldChar w:fldCharType="begin"/>
            </w:r>
            <w:r>
              <w:rPr>
                <w:noProof/>
                <w:webHidden/>
              </w:rPr>
              <w:instrText xml:space="preserve"> PAGEREF _Toc182735380 \h </w:instrText>
            </w:r>
            <w:r>
              <w:rPr>
                <w:noProof/>
                <w:webHidden/>
              </w:rPr>
            </w:r>
            <w:r>
              <w:rPr>
                <w:noProof/>
                <w:webHidden/>
              </w:rPr>
              <w:fldChar w:fldCharType="separate"/>
            </w:r>
            <w:r>
              <w:rPr>
                <w:noProof/>
                <w:webHidden/>
              </w:rPr>
              <w:t>6</w:t>
            </w:r>
            <w:r>
              <w:rPr>
                <w:noProof/>
                <w:webHidden/>
              </w:rPr>
              <w:fldChar w:fldCharType="end"/>
            </w:r>
          </w:hyperlink>
        </w:p>
        <w:p w14:paraId="4A23C167" w14:textId="36118F59"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81" w:history="1">
            <w:r w:rsidRPr="005A5B6F">
              <w:rPr>
                <w:rStyle w:val="Hyperlink"/>
                <w:noProof/>
                <w:lang w:val="en-ZA"/>
              </w:rPr>
              <w:t>2.4</w:t>
            </w:r>
            <w:r>
              <w:rPr>
                <w:rFonts w:asciiTheme="minorHAnsi" w:eastAsiaTheme="minorEastAsia" w:hAnsiTheme="minorHAnsi"/>
                <w:noProof/>
                <w:kern w:val="2"/>
                <w:szCs w:val="24"/>
                <w:lang w:val="en-ZA" w:eastAsia="en-ZA"/>
                <w14:ligatures w14:val="standardContextual"/>
              </w:rPr>
              <w:tab/>
            </w:r>
            <w:r w:rsidRPr="005A5B6F">
              <w:rPr>
                <w:rStyle w:val="Hyperlink"/>
                <w:noProof/>
                <w:lang w:val="en-ZA"/>
              </w:rPr>
              <w:t>Third-Party Services</w:t>
            </w:r>
            <w:r>
              <w:rPr>
                <w:noProof/>
                <w:webHidden/>
              </w:rPr>
              <w:tab/>
            </w:r>
            <w:r>
              <w:rPr>
                <w:noProof/>
                <w:webHidden/>
              </w:rPr>
              <w:fldChar w:fldCharType="begin"/>
            </w:r>
            <w:r>
              <w:rPr>
                <w:noProof/>
                <w:webHidden/>
              </w:rPr>
              <w:instrText xml:space="preserve"> PAGEREF _Toc182735381 \h </w:instrText>
            </w:r>
            <w:r>
              <w:rPr>
                <w:noProof/>
                <w:webHidden/>
              </w:rPr>
            </w:r>
            <w:r>
              <w:rPr>
                <w:noProof/>
                <w:webHidden/>
              </w:rPr>
              <w:fldChar w:fldCharType="separate"/>
            </w:r>
            <w:r>
              <w:rPr>
                <w:noProof/>
                <w:webHidden/>
              </w:rPr>
              <w:t>6</w:t>
            </w:r>
            <w:r>
              <w:rPr>
                <w:noProof/>
                <w:webHidden/>
              </w:rPr>
              <w:fldChar w:fldCharType="end"/>
            </w:r>
          </w:hyperlink>
        </w:p>
        <w:p w14:paraId="58BF777D" w14:textId="45F3F224"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82" w:history="1">
            <w:r w:rsidRPr="005A5B6F">
              <w:rPr>
                <w:rStyle w:val="Hyperlink"/>
                <w:noProof/>
                <w:lang w:val="en-ZA"/>
              </w:rPr>
              <w:t>2.5</w:t>
            </w:r>
            <w:r>
              <w:rPr>
                <w:rFonts w:asciiTheme="minorHAnsi" w:eastAsiaTheme="minorEastAsia" w:hAnsiTheme="minorHAnsi"/>
                <w:noProof/>
                <w:kern w:val="2"/>
                <w:szCs w:val="24"/>
                <w:lang w:val="en-ZA" w:eastAsia="en-ZA"/>
                <w14:ligatures w14:val="standardContextual"/>
              </w:rPr>
              <w:tab/>
            </w:r>
            <w:r w:rsidRPr="005A5B6F">
              <w:rPr>
                <w:rStyle w:val="Hyperlink"/>
                <w:noProof/>
                <w:lang w:val="en-ZA"/>
              </w:rPr>
              <w:t>Data Flow and Interaction</w:t>
            </w:r>
            <w:r>
              <w:rPr>
                <w:noProof/>
                <w:webHidden/>
              </w:rPr>
              <w:tab/>
            </w:r>
            <w:r>
              <w:rPr>
                <w:noProof/>
                <w:webHidden/>
              </w:rPr>
              <w:fldChar w:fldCharType="begin"/>
            </w:r>
            <w:r>
              <w:rPr>
                <w:noProof/>
                <w:webHidden/>
              </w:rPr>
              <w:instrText xml:space="preserve"> PAGEREF _Toc182735382 \h </w:instrText>
            </w:r>
            <w:r>
              <w:rPr>
                <w:noProof/>
                <w:webHidden/>
              </w:rPr>
            </w:r>
            <w:r>
              <w:rPr>
                <w:noProof/>
                <w:webHidden/>
              </w:rPr>
              <w:fldChar w:fldCharType="separate"/>
            </w:r>
            <w:r>
              <w:rPr>
                <w:noProof/>
                <w:webHidden/>
              </w:rPr>
              <w:t>7</w:t>
            </w:r>
            <w:r>
              <w:rPr>
                <w:noProof/>
                <w:webHidden/>
              </w:rPr>
              <w:fldChar w:fldCharType="end"/>
            </w:r>
          </w:hyperlink>
        </w:p>
        <w:p w14:paraId="4457E5E7" w14:textId="5EF9AA04"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83" w:history="1">
            <w:r w:rsidRPr="005A5B6F">
              <w:rPr>
                <w:rStyle w:val="Hyperlink"/>
              </w:rPr>
              <w:t>3.</w:t>
            </w:r>
            <w:r>
              <w:rPr>
                <w:rFonts w:asciiTheme="minorHAnsi" w:eastAsiaTheme="minorEastAsia" w:hAnsiTheme="minorHAnsi"/>
                <w:b w:val="0"/>
                <w:bCs w:val="0"/>
                <w:kern w:val="2"/>
                <w:szCs w:val="24"/>
                <w:lang w:val="en-ZA" w:eastAsia="en-ZA"/>
                <w14:ligatures w14:val="standardContextual"/>
              </w:rPr>
              <w:tab/>
            </w:r>
            <w:r w:rsidRPr="005A5B6F">
              <w:rPr>
                <w:rStyle w:val="Hyperlink"/>
              </w:rPr>
              <w:t>GENERAL SECURITY CONSIDERATIONS</w:t>
            </w:r>
            <w:r>
              <w:rPr>
                <w:webHidden/>
              </w:rPr>
              <w:tab/>
            </w:r>
            <w:r>
              <w:rPr>
                <w:webHidden/>
              </w:rPr>
              <w:fldChar w:fldCharType="begin"/>
            </w:r>
            <w:r>
              <w:rPr>
                <w:webHidden/>
              </w:rPr>
              <w:instrText xml:space="preserve"> PAGEREF _Toc182735383 \h </w:instrText>
            </w:r>
            <w:r>
              <w:rPr>
                <w:webHidden/>
              </w:rPr>
            </w:r>
            <w:r>
              <w:rPr>
                <w:webHidden/>
              </w:rPr>
              <w:fldChar w:fldCharType="separate"/>
            </w:r>
            <w:r>
              <w:rPr>
                <w:webHidden/>
              </w:rPr>
              <w:t>8</w:t>
            </w:r>
            <w:r>
              <w:rPr>
                <w:webHidden/>
              </w:rPr>
              <w:fldChar w:fldCharType="end"/>
            </w:r>
          </w:hyperlink>
        </w:p>
        <w:p w14:paraId="7B1BB38B" w14:textId="08BD52D9"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84" w:history="1">
            <w:r w:rsidRPr="005A5B6F">
              <w:rPr>
                <w:rStyle w:val="Hyperlink"/>
              </w:rPr>
              <w:t>5.</w:t>
            </w:r>
            <w:r>
              <w:rPr>
                <w:rFonts w:asciiTheme="minorHAnsi" w:eastAsiaTheme="minorEastAsia" w:hAnsiTheme="minorHAnsi"/>
                <w:b w:val="0"/>
                <w:bCs w:val="0"/>
                <w:kern w:val="2"/>
                <w:szCs w:val="24"/>
                <w:lang w:val="en-ZA" w:eastAsia="en-ZA"/>
                <w14:ligatures w14:val="standardContextual"/>
              </w:rPr>
              <w:tab/>
            </w:r>
            <w:r w:rsidRPr="005A5B6F">
              <w:rPr>
                <w:rStyle w:val="Hyperlink"/>
              </w:rPr>
              <w:t>POTENTIAL THREAT ACTORS AND VECTORS</w:t>
            </w:r>
            <w:r>
              <w:rPr>
                <w:webHidden/>
              </w:rPr>
              <w:tab/>
            </w:r>
            <w:r>
              <w:rPr>
                <w:webHidden/>
              </w:rPr>
              <w:fldChar w:fldCharType="begin"/>
            </w:r>
            <w:r>
              <w:rPr>
                <w:webHidden/>
              </w:rPr>
              <w:instrText xml:space="preserve"> PAGEREF _Toc182735384 \h </w:instrText>
            </w:r>
            <w:r>
              <w:rPr>
                <w:webHidden/>
              </w:rPr>
            </w:r>
            <w:r>
              <w:rPr>
                <w:webHidden/>
              </w:rPr>
              <w:fldChar w:fldCharType="separate"/>
            </w:r>
            <w:r>
              <w:rPr>
                <w:webHidden/>
              </w:rPr>
              <w:t>9</w:t>
            </w:r>
            <w:r>
              <w:rPr>
                <w:webHidden/>
              </w:rPr>
              <w:fldChar w:fldCharType="end"/>
            </w:r>
          </w:hyperlink>
        </w:p>
        <w:p w14:paraId="70C3D986" w14:textId="11119641"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85" w:history="1">
            <w:r w:rsidRPr="005A5B6F">
              <w:rPr>
                <w:rStyle w:val="Hyperlink"/>
                <w:noProof/>
              </w:rPr>
              <w:t>5.1</w:t>
            </w:r>
            <w:r>
              <w:rPr>
                <w:rFonts w:asciiTheme="minorHAnsi" w:eastAsiaTheme="minorEastAsia" w:hAnsiTheme="minorHAnsi"/>
                <w:noProof/>
                <w:kern w:val="2"/>
                <w:szCs w:val="24"/>
                <w:lang w:val="en-ZA" w:eastAsia="en-ZA"/>
                <w14:ligatures w14:val="standardContextual"/>
              </w:rPr>
              <w:tab/>
            </w:r>
            <w:r w:rsidRPr="005A5B6F">
              <w:rPr>
                <w:rStyle w:val="Hyperlink"/>
                <w:noProof/>
              </w:rPr>
              <w:t>Potential Threat Actors</w:t>
            </w:r>
            <w:r>
              <w:rPr>
                <w:noProof/>
                <w:webHidden/>
              </w:rPr>
              <w:tab/>
            </w:r>
            <w:r>
              <w:rPr>
                <w:noProof/>
                <w:webHidden/>
              </w:rPr>
              <w:fldChar w:fldCharType="begin"/>
            </w:r>
            <w:r>
              <w:rPr>
                <w:noProof/>
                <w:webHidden/>
              </w:rPr>
              <w:instrText xml:space="preserve"> PAGEREF _Toc182735385 \h </w:instrText>
            </w:r>
            <w:r>
              <w:rPr>
                <w:noProof/>
                <w:webHidden/>
              </w:rPr>
            </w:r>
            <w:r>
              <w:rPr>
                <w:noProof/>
                <w:webHidden/>
              </w:rPr>
              <w:fldChar w:fldCharType="separate"/>
            </w:r>
            <w:r>
              <w:rPr>
                <w:noProof/>
                <w:webHidden/>
              </w:rPr>
              <w:t>9</w:t>
            </w:r>
            <w:r>
              <w:rPr>
                <w:noProof/>
                <w:webHidden/>
              </w:rPr>
              <w:fldChar w:fldCharType="end"/>
            </w:r>
          </w:hyperlink>
        </w:p>
        <w:p w14:paraId="247CD79A" w14:textId="59EC53EA"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86" w:history="1">
            <w:r w:rsidRPr="005A5B6F">
              <w:rPr>
                <w:rStyle w:val="Hyperlink"/>
                <w:noProof/>
              </w:rPr>
              <w:t>5.2</w:t>
            </w:r>
            <w:r>
              <w:rPr>
                <w:rFonts w:asciiTheme="minorHAnsi" w:eastAsiaTheme="minorEastAsia" w:hAnsiTheme="minorHAnsi"/>
                <w:noProof/>
                <w:kern w:val="2"/>
                <w:szCs w:val="24"/>
                <w:lang w:val="en-ZA" w:eastAsia="en-ZA"/>
                <w14:ligatures w14:val="standardContextual"/>
              </w:rPr>
              <w:tab/>
            </w:r>
            <w:r w:rsidRPr="005A5B6F">
              <w:rPr>
                <w:rStyle w:val="Hyperlink"/>
                <w:noProof/>
              </w:rPr>
              <w:t>POTENTIAL THREAT VECTORS</w:t>
            </w:r>
            <w:r>
              <w:rPr>
                <w:noProof/>
                <w:webHidden/>
              </w:rPr>
              <w:tab/>
            </w:r>
            <w:r>
              <w:rPr>
                <w:noProof/>
                <w:webHidden/>
              </w:rPr>
              <w:fldChar w:fldCharType="begin"/>
            </w:r>
            <w:r>
              <w:rPr>
                <w:noProof/>
                <w:webHidden/>
              </w:rPr>
              <w:instrText xml:space="preserve"> PAGEREF _Toc182735386 \h </w:instrText>
            </w:r>
            <w:r>
              <w:rPr>
                <w:noProof/>
                <w:webHidden/>
              </w:rPr>
            </w:r>
            <w:r>
              <w:rPr>
                <w:noProof/>
                <w:webHidden/>
              </w:rPr>
              <w:fldChar w:fldCharType="separate"/>
            </w:r>
            <w:r>
              <w:rPr>
                <w:noProof/>
                <w:webHidden/>
              </w:rPr>
              <w:t>10</w:t>
            </w:r>
            <w:r>
              <w:rPr>
                <w:noProof/>
                <w:webHidden/>
              </w:rPr>
              <w:fldChar w:fldCharType="end"/>
            </w:r>
          </w:hyperlink>
        </w:p>
        <w:p w14:paraId="6467F467" w14:textId="4F51E25C"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87" w:history="1">
            <w:r w:rsidRPr="005A5B6F">
              <w:rPr>
                <w:rStyle w:val="Hyperlink"/>
              </w:rPr>
              <w:t>6.</w:t>
            </w:r>
            <w:r>
              <w:rPr>
                <w:rFonts w:asciiTheme="minorHAnsi" w:eastAsiaTheme="minorEastAsia" w:hAnsiTheme="minorHAnsi"/>
                <w:b w:val="0"/>
                <w:bCs w:val="0"/>
                <w:kern w:val="2"/>
                <w:szCs w:val="24"/>
                <w:lang w:val="en-ZA" w:eastAsia="en-ZA"/>
                <w14:ligatures w14:val="standardContextual"/>
              </w:rPr>
              <w:tab/>
            </w:r>
            <w:r w:rsidRPr="005A5B6F">
              <w:rPr>
                <w:rStyle w:val="Hyperlink"/>
              </w:rPr>
              <w:t>MITIGATIONS FOR THREATS</w:t>
            </w:r>
            <w:r>
              <w:rPr>
                <w:webHidden/>
              </w:rPr>
              <w:tab/>
            </w:r>
            <w:r>
              <w:rPr>
                <w:webHidden/>
              </w:rPr>
              <w:fldChar w:fldCharType="begin"/>
            </w:r>
            <w:r>
              <w:rPr>
                <w:webHidden/>
              </w:rPr>
              <w:instrText xml:space="preserve"> PAGEREF _Toc182735387 \h </w:instrText>
            </w:r>
            <w:r>
              <w:rPr>
                <w:webHidden/>
              </w:rPr>
            </w:r>
            <w:r>
              <w:rPr>
                <w:webHidden/>
              </w:rPr>
              <w:fldChar w:fldCharType="separate"/>
            </w:r>
            <w:r>
              <w:rPr>
                <w:webHidden/>
              </w:rPr>
              <w:t>11</w:t>
            </w:r>
            <w:r>
              <w:rPr>
                <w:webHidden/>
              </w:rPr>
              <w:fldChar w:fldCharType="end"/>
            </w:r>
          </w:hyperlink>
        </w:p>
        <w:p w14:paraId="0317FBDF" w14:textId="7A3AD9FA"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88" w:history="1">
            <w:r w:rsidRPr="005A5B6F">
              <w:rPr>
                <w:rStyle w:val="Hyperlink"/>
                <w:noProof/>
              </w:rPr>
              <w:t>6.1</w:t>
            </w:r>
            <w:r>
              <w:rPr>
                <w:rFonts w:asciiTheme="minorHAnsi" w:eastAsiaTheme="minorEastAsia" w:hAnsiTheme="minorHAnsi"/>
                <w:noProof/>
                <w:kern w:val="2"/>
                <w:szCs w:val="24"/>
                <w:lang w:val="en-ZA" w:eastAsia="en-ZA"/>
                <w14:ligatures w14:val="standardContextual"/>
              </w:rPr>
              <w:tab/>
            </w:r>
            <w:r w:rsidRPr="005A5B6F">
              <w:rPr>
                <w:rStyle w:val="Hyperlink"/>
                <w:noProof/>
              </w:rPr>
              <w:t>Economy of Mechanism:  Mitigation strategies prioritize simplicity and effectiveness</w:t>
            </w:r>
            <w:r>
              <w:rPr>
                <w:noProof/>
                <w:webHidden/>
              </w:rPr>
              <w:tab/>
            </w:r>
            <w:r>
              <w:rPr>
                <w:noProof/>
                <w:webHidden/>
              </w:rPr>
              <w:fldChar w:fldCharType="begin"/>
            </w:r>
            <w:r>
              <w:rPr>
                <w:noProof/>
                <w:webHidden/>
              </w:rPr>
              <w:instrText xml:space="preserve"> PAGEREF _Toc182735388 \h </w:instrText>
            </w:r>
            <w:r>
              <w:rPr>
                <w:noProof/>
                <w:webHidden/>
              </w:rPr>
            </w:r>
            <w:r>
              <w:rPr>
                <w:noProof/>
                <w:webHidden/>
              </w:rPr>
              <w:fldChar w:fldCharType="separate"/>
            </w:r>
            <w:r>
              <w:rPr>
                <w:noProof/>
                <w:webHidden/>
              </w:rPr>
              <w:t>11</w:t>
            </w:r>
            <w:r>
              <w:rPr>
                <w:noProof/>
                <w:webHidden/>
              </w:rPr>
              <w:fldChar w:fldCharType="end"/>
            </w:r>
          </w:hyperlink>
        </w:p>
        <w:p w14:paraId="4A26556E" w14:textId="3CDBBD0A"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89" w:history="1">
            <w:r w:rsidRPr="005A5B6F">
              <w:rPr>
                <w:rStyle w:val="Hyperlink"/>
                <w:noProof/>
              </w:rPr>
              <w:t>6.2</w:t>
            </w:r>
            <w:r>
              <w:rPr>
                <w:rFonts w:asciiTheme="minorHAnsi" w:eastAsiaTheme="minorEastAsia" w:hAnsiTheme="minorHAnsi"/>
                <w:noProof/>
                <w:kern w:val="2"/>
                <w:szCs w:val="24"/>
                <w:lang w:val="en-ZA" w:eastAsia="en-ZA"/>
                <w14:ligatures w14:val="standardContextual"/>
              </w:rPr>
              <w:tab/>
            </w:r>
            <w:r w:rsidRPr="005A5B6F">
              <w:rPr>
                <w:rStyle w:val="Hyperlink"/>
                <w:noProof/>
              </w:rPr>
              <w:t>Balancing Security with Usability</w:t>
            </w:r>
            <w:r>
              <w:rPr>
                <w:noProof/>
                <w:webHidden/>
              </w:rPr>
              <w:tab/>
            </w:r>
            <w:r>
              <w:rPr>
                <w:noProof/>
                <w:webHidden/>
              </w:rPr>
              <w:fldChar w:fldCharType="begin"/>
            </w:r>
            <w:r>
              <w:rPr>
                <w:noProof/>
                <w:webHidden/>
              </w:rPr>
              <w:instrText xml:space="preserve"> PAGEREF _Toc182735389 \h </w:instrText>
            </w:r>
            <w:r>
              <w:rPr>
                <w:noProof/>
                <w:webHidden/>
              </w:rPr>
            </w:r>
            <w:r>
              <w:rPr>
                <w:noProof/>
                <w:webHidden/>
              </w:rPr>
              <w:fldChar w:fldCharType="separate"/>
            </w:r>
            <w:r>
              <w:rPr>
                <w:noProof/>
                <w:webHidden/>
              </w:rPr>
              <w:t>11</w:t>
            </w:r>
            <w:r>
              <w:rPr>
                <w:noProof/>
                <w:webHidden/>
              </w:rPr>
              <w:fldChar w:fldCharType="end"/>
            </w:r>
          </w:hyperlink>
        </w:p>
        <w:p w14:paraId="3BA83860" w14:textId="6D9F0D17" w:rsidR="008778C6" w:rsidRDefault="008778C6">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35390" w:history="1">
            <w:r w:rsidRPr="005A5B6F">
              <w:rPr>
                <w:rStyle w:val="Hyperlink"/>
                <w:noProof/>
              </w:rPr>
              <w:t>6.3</w:t>
            </w:r>
            <w:r>
              <w:rPr>
                <w:rFonts w:asciiTheme="minorHAnsi" w:eastAsiaTheme="minorEastAsia" w:hAnsiTheme="minorHAnsi"/>
                <w:noProof/>
                <w:kern w:val="2"/>
                <w:szCs w:val="24"/>
                <w:lang w:val="en-ZA" w:eastAsia="en-ZA"/>
                <w14:ligatures w14:val="standardContextual"/>
              </w:rPr>
              <w:tab/>
            </w:r>
            <w:r w:rsidRPr="005A5B6F">
              <w:rPr>
                <w:rStyle w:val="Hyperlink"/>
                <w:noProof/>
              </w:rPr>
              <w:t>Security for Data Access</w:t>
            </w:r>
            <w:r>
              <w:rPr>
                <w:noProof/>
                <w:webHidden/>
              </w:rPr>
              <w:tab/>
            </w:r>
            <w:r>
              <w:rPr>
                <w:noProof/>
                <w:webHidden/>
              </w:rPr>
              <w:fldChar w:fldCharType="begin"/>
            </w:r>
            <w:r>
              <w:rPr>
                <w:noProof/>
                <w:webHidden/>
              </w:rPr>
              <w:instrText xml:space="preserve"> PAGEREF _Toc182735390 \h </w:instrText>
            </w:r>
            <w:r>
              <w:rPr>
                <w:noProof/>
                <w:webHidden/>
              </w:rPr>
            </w:r>
            <w:r>
              <w:rPr>
                <w:noProof/>
                <w:webHidden/>
              </w:rPr>
              <w:fldChar w:fldCharType="separate"/>
            </w:r>
            <w:r>
              <w:rPr>
                <w:noProof/>
                <w:webHidden/>
              </w:rPr>
              <w:t>11</w:t>
            </w:r>
            <w:r>
              <w:rPr>
                <w:noProof/>
                <w:webHidden/>
              </w:rPr>
              <w:fldChar w:fldCharType="end"/>
            </w:r>
          </w:hyperlink>
        </w:p>
        <w:p w14:paraId="3F879C6F" w14:textId="64B4E0ED"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91" w:history="1">
            <w:r w:rsidRPr="005A5B6F">
              <w:rPr>
                <w:rStyle w:val="Hyperlink"/>
              </w:rPr>
              <w:t>7.</w:t>
            </w:r>
            <w:r>
              <w:rPr>
                <w:rFonts w:asciiTheme="minorHAnsi" w:eastAsiaTheme="minorEastAsia" w:hAnsiTheme="minorHAnsi"/>
                <w:b w:val="0"/>
                <w:bCs w:val="0"/>
                <w:kern w:val="2"/>
                <w:szCs w:val="24"/>
                <w:lang w:val="en-ZA" w:eastAsia="en-ZA"/>
                <w14:ligatures w14:val="standardContextual"/>
              </w:rPr>
              <w:tab/>
            </w:r>
            <w:r w:rsidRPr="005A5B6F">
              <w:rPr>
                <w:rStyle w:val="Hyperlink"/>
              </w:rPr>
              <w:t>COMPLETE MEDIATION</w:t>
            </w:r>
            <w:r>
              <w:rPr>
                <w:webHidden/>
              </w:rPr>
              <w:tab/>
            </w:r>
            <w:r>
              <w:rPr>
                <w:webHidden/>
              </w:rPr>
              <w:fldChar w:fldCharType="begin"/>
            </w:r>
            <w:r>
              <w:rPr>
                <w:webHidden/>
              </w:rPr>
              <w:instrText xml:space="preserve"> PAGEREF _Toc182735391 \h </w:instrText>
            </w:r>
            <w:r>
              <w:rPr>
                <w:webHidden/>
              </w:rPr>
            </w:r>
            <w:r>
              <w:rPr>
                <w:webHidden/>
              </w:rPr>
              <w:fldChar w:fldCharType="separate"/>
            </w:r>
            <w:r>
              <w:rPr>
                <w:webHidden/>
              </w:rPr>
              <w:t>12</w:t>
            </w:r>
            <w:r>
              <w:rPr>
                <w:webHidden/>
              </w:rPr>
              <w:fldChar w:fldCharType="end"/>
            </w:r>
          </w:hyperlink>
        </w:p>
        <w:p w14:paraId="508914D5" w14:textId="0C38678C"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92" w:history="1">
            <w:r w:rsidRPr="005A5B6F">
              <w:rPr>
                <w:rStyle w:val="Hyperlink"/>
              </w:rPr>
              <w:t>8.</w:t>
            </w:r>
            <w:r>
              <w:rPr>
                <w:rFonts w:asciiTheme="minorHAnsi" w:eastAsiaTheme="minorEastAsia" w:hAnsiTheme="minorHAnsi"/>
                <w:b w:val="0"/>
                <w:bCs w:val="0"/>
                <w:kern w:val="2"/>
                <w:szCs w:val="24"/>
                <w:lang w:val="en-ZA" w:eastAsia="en-ZA"/>
                <w14:ligatures w14:val="standardContextual"/>
              </w:rPr>
              <w:tab/>
            </w:r>
            <w:r w:rsidRPr="005A5B6F">
              <w:rPr>
                <w:rStyle w:val="Hyperlink"/>
              </w:rPr>
              <w:t>CONCLUSION</w:t>
            </w:r>
            <w:r>
              <w:rPr>
                <w:webHidden/>
              </w:rPr>
              <w:tab/>
            </w:r>
            <w:r>
              <w:rPr>
                <w:webHidden/>
              </w:rPr>
              <w:fldChar w:fldCharType="begin"/>
            </w:r>
            <w:r>
              <w:rPr>
                <w:webHidden/>
              </w:rPr>
              <w:instrText xml:space="preserve"> PAGEREF _Toc182735392 \h </w:instrText>
            </w:r>
            <w:r>
              <w:rPr>
                <w:webHidden/>
              </w:rPr>
            </w:r>
            <w:r>
              <w:rPr>
                <w:webHidden/>
              </w:rPr>
              <w:fldChar w:fldCharType="separate"/>
            </w:r>
            <w:r>
              <w:rPr>
                <w:webHidden/>
              </w:rPr>
              <w:t>13</w:t>
            </w:r>
            <w:r>
              <w:rPr>
                <w:webHidden/>
              </w:rPr>
              <w:fldChar w:fldCharType="end"/>
            </w:r>
          </w:hyperlink>
        </w:p>
        <w:p w14:paraId="35F1064C" w14:textId="71F02883" w:rsidR="008778C6" w:rsidRDefault="008778C6">
          <w:pPr>
            <w:pStyle w:val="TOC1"/>
            <w:rPr>
              <w:rFonts w:asciiTheme="minorHAnsi" w:eastAsiaTheme="minorEastAsia" w:hAnsiTheme="minorHAnsi"/>
              <w:b w:val="0"/>
              <w:bCs w:val="0"/>
              <w:kern w:val="2"/>
              <w:szCs w:val="24"/>
              <w:lang w:val="en-ZA" w:eastAsia="en-ZA"/>
              <w14:ligatures w14:val="standardContextual"/>
            </w:rPr>
          </w:pPr>
          <w:hyperlink w:anchor="_Toc182735393" w:history="1">
            <w:r w:rsidRPr="005A5B6F">
              <w:rPr>
                <w:rStyle w:val="Hyperlink"/>
              </w:rPr>
              <w:t>REFERENCE LIST</w:t>
            </w:r>
            <w:r>
              <w:rPr>
                <w:webHidden/>
              </w:rPr>
              <w:tab/>
            </w:r>
            <w:r>
              <w:rPr>
                <w:webHidden/>
              </w:rPr>
              <w:fldChar w:fldCharType="begin"/>
            </w:r>
            <w:r>
              <w:rPr>
                <w:webHidden/>
              </w:rPr>
              <w:instrText xml:space="preserve"> PAGEREF _Toc182735393 \h </w:instrText>
            </w:r>
            <w:r>
              <w:rPr>
                <w:webHidden/>
              </w:rPr>
            </w:r>
            <w:r>
              <w:rPr>
                <w:webHidden/>
              </w:rPr>
              <w:fldChar w:fldCharType="separate"/>
            </w:r>
            <w:r>
              <w:rPr>
                <w:webHidden/>
              </w:rPr>
              <w:t>14</w:t>
            </w:r>
            <w:r>
              <w:rPr>
                <w:webHidden/>
              </w:rPr>
              <w:fldChar w:fldCharType="end"/>
            </w:r>
          </w:hyperlink>
        </w:p>
        <w:p w14:paraId="45604F13" w14:textId="7A8B600E" w:rsidR="009928C8" w:rsidRDefault="009928C8">
          <w:r>
            <w:rPr>
              <w:b/>
              <w:bCs/>
              <w:noProof/>
            </w:rPr>
            <w:fldChar w:fldCharType="end"/>
          </w:r>
        </w:p>
      </w:sdtContent>
    </w:sdt>
    <w:p w14:paraId="5083D5FC" w14:textId="1018363B" w:rsidR="002E1328" w:rsidRDefault="002E1328">
      <w:pPr>
        <w:jc w:val="left"/>
        <w:rPr>
          <w:rFonts w:cs="Arial"/>
          <w:szCs w:val="24"/>
        </w:rPr>
      </w:pPr>
      <w:r>
        <w:rPr>
          <w:rFonts w:cs="Arial"/>
          <w:szCs w:val="24"/>
        </w:rPr>
        <w:br w:type="page"/>
      </w:r>
    </w:p>
    <w:p w14:paraId="4436BCEA" w14:textId="552233FA" w:rsidR="00673534" w:rsidRDefault="00D40ABB" w:rsidP="000625BA">
      <w:pPr>
        <w:pStyle w:val="Heading1"/>
      </w:pPr>
      <w:bookmarkStart w:id="1" w:name="_Toc182735376"/>
      <w:r w:rsidRPr="000625BA">
        <w:lastRenderedPageBreak/>
        <w:t>INTRODUCTION</w:t>
      </w:r>
      <w:bookmarkEnd w:id="1"/>
    </w:p>
    <w:p w14:paraId="3E9FD0D7" w14:textId="77777777" w:rsidR="00FF5541" w:rsidRPr="00FF5541" w:rsidRDefault="00FF5541" w:rsidP="000625BA">
      <w:pPr>
        <w:pStyle w:val="Body-Text"/>
      </w:pPr>
      <w:r w:rsidRPr="00FF5541">
        <w:t>A crucial component of software development is security, especially when handling private user data, as in the lesson management program created for Crystal Ridge. To safeguard user data, guarantee system dependability, and preserve user and client organisation trust, system security is critical.</w:t>
      </w:r>
    </w:p>
    <w:p w14:paraId="0A0C5DE3" w14:textId="77777777" w:rsidR="00597C12" w:rsidRDefault="00597C12" w:rsidP="00597C12">
      <w:pPr>
        <w:rPr>
          <w:lang w:val="en-ZA"/>
        </w:rPr>
      </w:pPr>
      <w:r w:rsidRPr="00597C12">
        <w:rPr>
          <w:lang w:val="en-ZA"/>
        </w:rPr>
        <w:t>The possible security concerns, threat actors and vectors, mitigation strategies used, and security concepts included into the application are all thoroughly examined in this part. Along with a rational assessment of full mediation and safe data access, the conversation also emphasises the need to strike a balance between security and usability.</w:t>
      </w:r>
    </w:p>
    <w:p w14:paraId="238A4705" w14:textId="77777777" w:rsidR="00522416" w:rsidRDefault="00522416" w:rsidP="00597C12">
      <w:pPr>
        <w:rPr>
          <w:lang w:val="en-ZA"/>
        </w:rPr>
      </w:pPr>
    </w:p>
    <w:p w14:paraId="14CBE9C5" w14:textId="77777777" w:rsidR="000625BA" w:rsidRDefault="000625BA">
      <w:pPr>
        <w:jc w:val="left"/>
        <w:rPr>
          <w:rFonts w:eastAsiaTheme="majorEastAsia" w:cstheme="majorBidi"/>
          <w:b/>
          <w:szCs w:val="32"/>
          <w:lang w:val="en-ZA"/>
        </w:rPr>
      </w:pPr>
      <w:r>
        <w:rPr>
          <w:lang w:val="en-ZA"/>
        </w:rPr>
        <w:br w:type="page"/>
      </w:r>
    </w:p>
    <w:p w14:paraId="69032722" w14:textId="40F5124D" w:rsidR="00522416" w:rsidRDefault="00522416" w:rsidP="00522416">
      <w:pPr>
        <w:pStyle w:val="Heading1"/>
        <w:rPr>
          <w:lang w:val="en-ZA"/>
        </w:rPr>
      </w:pPr>
      <w:bookmarkStart w:id="2" w:name="_Toc182735377"/>
      <w:r>
        <w:rPr>
          <w:lang w:val="en-ZA"/>
        </w:rPr>
        <w:lastRenderedPageBreak/>
        <w:t>SECURITY ARCHITECTURE</w:t>
      </w:r>
      <w:bookmarkEnd w:id="2"/>
    </w:p>
    <w:p w14:paraId="35333175" w14:textId="35526CC2" w:rsidR="00522416" w:rsidRDefault="00522416" w:rsidP="000625BA">
      <w:pPr>
        <w:pStyle w:val="Body-Text"/>
      </w:pPr>
      <w:r w:rsidRPr="00522416">
        <w:t>The provided diagram illustrates the key components of the application architecture, focusing on security mechanisms and data flow across the system. This architecture ensures secure data handling, robust user authentication, and reliable integration with external services. Each component has a specific role in maintaining the integrity, confidentiality, and availability of the system.</w:t>
      </w:r>
    </w:p>
    <w:p w14:paraId="70288666" w14:textId="77777777" w:rsidR="00522416" w:rsidRDefault="00522416" w:rsidP="00522416"/>
    <w:p w14:paraId="1C068FE5" w14:textId="6F28B1CA" w:rsidR="00522416" w:rsidRPr="00522416" w:rsidRDefault="000625BA" w:rsidP="00522416">
      <w:pPr>
        <w:rPr>
          <w:lang w:val="en-ZA"/>
        </w:rPr>
      </w:pPr>
      <w:r>
        <w:rPr>
          <w:noProof/>
        </w:rPr>
        <w:drawing>
          <wp:inline distT="0" distB="0" distL="0" distR="0" wp14:anchorId="022A0977" wp14:editId="2FB4AA46">
            <wp:extent cx="5731510" cy="6338570"/>
            <wp:effectExtent l="0" t="0" r="2540" b="5080"/>
            <wp:docPr id="223260579"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338570"/>
                    </a:xfrm>
                    <a:prstGeom prst="rect">
                      <a:avLst/>
                    </a:prstGeom>
                    <a:noFill/>
                    <a:ln>
                      <a:noFill/>
                    </a:ln>
                  </pic:spPr>
                </pic:pic>
              </a:graphicData>
            </a:graphic>
          </wp:inline>
        </w:drawing>
      </w:r>
    </w:p>
    <w:p w14:paraId="34B2EDE2" w14:textId="30F40F84" w:rsidR="00522416" w:rsidRPr="00522416" w:rsidRDefault="00522416" w:rsidP="00522416">
      <w:pPr>
        <w:rPr>
          <w:lang w:val="en-ZA"/>
        </w:rPr>
      </w:pPr>
      <w:sdt>
        <w:sdtPr>
          <w:rPr>
            <w:lang w:val="en-ZA"/>
          </w:rPr>
          <w:id w:val="1643462262"/>
          <w:citation/>
        </w:sdtPr>
        <w:sdtContent>
          <w:r>
            <w:rPr>
              <w:lang w:val="en-ZA"/>
            </w:rPr>
            <w:fldChar w:fldCharType="begin"/>
          </w:r>
          <w:r>
            <w:instrText xml:space="preserve"> CITATION Pla24 \l 2057 </w:instrText>
          </w:r>
          <w:r>
            <w:rPr>
              <w:lang w:val="en-ZA"/>
            </w:rPr>
            <w:fldChar w:fldCharType="separate"/>
          </w:r>
          <w:r w:rsidRPr="00522416">
            <w:rPr>
              <w:noProof/>
            </w:rPr>
            <w:t>(PlantText, 2024)</w:t>
          </w:r>
          <w:r>
            <w:rPr>
              <w:lang w:val="en-ZA"/>
            </w:rPr>
            <w:fldChar w:fldCharType="end"/>
          </w:r>
        </w:sdtContent>
      </w:sdt>
    </w:p>
    <w:p w14:paraId="1CF952C7" w14:textId="77777777" w:rsidR="000625BA" w:rsidRDefault="000625BA">
      <w:pPr>
        <w:jc w:val="left"/>
        <w:rPr>
          <w:rFonts w:eastAsiaTheme="majorEastAsia" w:cstheme="majorBidi"/>
          <w:szCs w:val="26"/>
          <w:lang w:val="en-ZA"/>
        </w:rPr>
      </w:pPr>
      <w:r>
        <w:rPr>
          <w:lang w:val="en-ZA"/>
        </w:rPr>
        <w:br w:type="page"/>
      </w:r>
    </w:p>
    <w:p w14:paraId="22E5FE37" w14:textId="62DB953E" w:rsidR="00522416" w:rsidRPr="00522416" w:rsidRDefault="00522416" w:rsidP="00522416">
      <w:pPr>
        <w:pStyle w:val="Heading2"/>
        <w:rPr>
          <w:lang w:val="en-ZA"/>
        </w:rPr>
      </w:pPr>
      <w:bookmarkStart w:id="3" w:name="_Toc182735378"/>
      <w:r w:rsidRPr="00522416">
        <w:rPr>
          <w:lang w:val="en-ZA"/>
        </w:rPr>
        <w:lastRenderedPageBreak/>
        <w:t>Frontend (React)</w:t>
      </w:r>
      <w:bookmarkEnd w:id="3"/>
    </w:p>
    <w:p w14:paraId="6C5658F2" w14:textId="77777777" w:rsidR="00522416" w:rsidRPr="00522416" w:rsidRDefault="00522416" w:rsidP="00522416">
      <w:pPr>
        <w:rPr>
          <w:lang w:val="en-ZA"/>
        </w:rPr>
      </w:pPr>
      <w:r w:rsidRPr="000625BA">
        <w:rPr>
          <w:rStyle w:val="Body-TextChar"/>
          <w:lang w:val="en-ZA"/>
        </w:rPr>
        <w:t>The Frontend represents the user-facing interface, built using React, and is responsible for collecting user inputs and ensuring data is validated before sending requests to the backend. It incorporates essential security measures to safeguard user</w:t>
      </w:r>
      <w:r w:rsidRPr="00522416">
        <w:rPr>
          <w:lang w:val="en-ZA"/>
        </w:rPr>
        <w:t xml:space="preserve"> interactions:</w:t>
      </w:r>
    </w:p>
    <w:p w14:paraId="42B55DF0" w14:textId="77777777" w:rsidR="00522416" w:rsidRPr="00522416" w:rsidRDefault="00522416" w:rsidP="00522416">
      <w:pPr>
        <w:rPr>
          <w:b/>
          <w:bCs/>
          <w:lang w:val="en-ZA"/>
        </w:rPr>
      </w:pPr>
      <w:r w:rsidRPr="00522416">
        <w:rPr>
          <w:b/>
          <w:bCs/>
          <w:lang w:val="en-ZA"/>
        </w:rPr>
        <w:t>User Inputs:</w:t>
      </w:r>
    </w:p>
    <w:p w14:paraId="42E1A365" w14:textId="77777777" w:rsidR="00522416" w:rsidRPr="00522416" w:rsidRDefault="00522416">
      <w:pPr>
        <w:pStyle w:val="ListParagraph"/>
        <w:numPr>
          <w:ilvl w:val="0"/>
          <w:numId w:val="6"/>
        </w:numPr>
        <w:rPr>
          <w:lang w:val="en-ZA"/>
        </w:rPr>
      </w:pPr>
      <w:r w:rsidRPr="00522416">
        <w:rPr>
          <w:lang w:val="en-ZA"/>
        </w:rPr>
        <w:t>Collects information from users, such as login credentials, booking requests, or payment details.</w:t>
      </w:r>
    </w:p>
    <w:p w14:paraId="6546200C" w14:textId="77777777" w:rsidR="00522416" w:rsidRPr="00522416" w:rsidRDefault="00522416">
      <w:pPr>
        <w:pStyle w:val="ListParagraph"/>
        <w:numPr>
          <w:ilvl w:val="0"/>
          <w:numId w:val="6"/>
        </w:numPr>
        <w:rPr>
          <w:lang w:val="en-ZA"/>
        </w:rPr>
      </w:pPr>
      <w:r w:rsidRPr="00522416">
        <w:rPr>
          <w:lang w:val="en-ZA"/>
        </w:rPr>
        <w:t>Ensures secure communication with the backend via HTTPS.</w:t>
      </w:r>
    </w:p>
    <w:p w14:paraId="4E485BB4" w14:textId="77777777" w:rsidR="00522416" w:rsidRPr="00522416" w:rsidRDefault="00522416" w:rsidP="00522416">
      <w:pPr>
        <w:rPr>
          <w:b/>
          <w:bCs/>
          <w:lang w:val="en-ZA"/>
        </w:rPr>
      </w:pPr>
      <w:r w:rsidRPr="00522416">
        <w:rPr>
          <w:b/>
          <w:bCs/>
          <w:lang w:val="en-ZA"/>
        </w:rPr>
        <w:t>Validation Module:</w:t>
      </w:r>
    </w:p>
    <w:p w14:paraId="48F2DF15" w14:textId="77777777" w:rsidR="00522416" w:rsidRPr="00522416" w:rsidRDefault="00522416">
      <w:pPr>
        <w:pStyle w:val="ListParagraph"/>
        <w:numPr>
          <w:ilvl w:val="0"/>
          <w:numId w:val="7"/>
        </w:numPr>
        <w:rPr>
          <w:lang w:val="en-ZA"/>
        </w:rPr>
      </w:pPr>
      <w:r w:rsidRPr="00522416">
        <w:rPr>
          <w:lang w:val="en-ZA"/>
        </w:rPr>
        <w:t>Implements client-side validation to prevent invalid or potentially malicious data from reaching the backend.</w:t>
      </w:r>
    </w:p>
    <w:p w14:paraId="2865088A" w14:textId="77777777" w:rsidR="00522416" w:rsidRPr="00522416" w:rsidRDefault="00522416">
      <w:pPr>
        <w:pStyle w:val="ListParagraph"/>
        <w:numPr>
          <w:ilvl w:val="0"/>
          <w:numId w:val="7"/>
        </w:numPr>
        <w:rPr>
          <w:lang w:val="en-ZA"/>
        </w:rPr>
      </w:pPr>
      <w:r w:rsidRPr="00522416">
        <w:rPr>
          <w:lang w:val="en-ZA"/>
        </w:rPr>
        <w:t>Filters input to block injection attacks such as Cross-Site Scripting (XSS).</w:t>
      </w:r>
    </w:p>
    <w:p w14:paraId="359B2546" w14:textId="47055CCA" w:rsidR="00BD7C63" w:rsidRPr="00522416" w:rsidRDefault="00522416">
      <w:pPr>
        <w:pStyle w:val="ListParagraph"/>
        <w:numPr>
          <w:ilvl w:val="0"/>
          <w:numId w:val="7"/>
        </w:numPr>
        <w:rPr>
          <w:lang w:val="en-ZA"/>
        </w:rPr>
      </w:pPr>
      <w:r w:rsidRPr="00522416">
        <w:rPr>
          <w:lang w:val="en-ZA"/>
        </w:rPr>
        <w:t>Provides user-friendly error messages to enhance usability while maintaining secure defaults.</w:t>
      </w:r>
    </w:p>
    <w:p w14:paraId="0E74104D" w14:textId="77777777" w:rsidR="00522416" w:rsidRDefault="00522416" w:rsidP="00522416">
      <w:pPr>
        <w:rPr>
          <w:lang w:val="en-ZA"/>
        </w:rPr>
      </w:pPr>
    </w:p>
    <w:p w14:paraId="7BFCFBF7" w14:textId="77777777" w:rsidR="00522416" w:rsidRPr="00522416" w:rsidRDefault="00522416" w:rsidP="00522416">
      <w:pPr>
        <w:pStyle w:val="Heading2"/>
        <w:rPr>
          <w:lang w:val="en-ZA"/>
        </w:rPr>
      </w:pPr>
      <w:bookmarkStart w:id="4" w:name="_Toc182735379"/>
      <w:r w:rsidRPr="00522416">
        <w:rPr>
          <w:lang w:val="en-ZA"/>
        </w:rPr>
        <w:t>Backend (Next.js)</w:t>
      </w:r>
      <w:bookmarkEnd w:id="4"/>
    </w:p>
    <w:p w14:paraId="335B2A64" w14:textId="77777777" w:rsidR="00522416" w:rsidRPr="00522416" w:rsidRDefault="00522416" w:rsidP="000625BA">
      <w:pPr>
        <w:pStyle w:val="Body-Text"/>
      </w:pPr>
      <w:r w:rsidRPr="00522416">
        <w:t>The Next.js backend acts as the core processing layer, bridging the frontend with the database and third-party services. It handles business logic, data processing, and API integrations.</w:t>
      </w:r>
    </w:p>
    <w:p w14:paraId="0D02B5DD" w14:textId="77777777" w:rsidR="00522416" w:rsidRPr="00522416" w:rsidRDefault="00522416" w:rsidP="00522416">
      <w:pPr>
        <w:rPr>
          <w:b/>
          <w:bCs/>
          <w:lang w:val="en-ZA"/>
        </w:rPr>
      </w:pPr>
      <w:r w:rsidRPr="00522416">
        <w:rPr>
          <w:b/>
          <w:bCs/>
          <w:lang w:val="en-ZA"/>
        </w:rPr>
        <w:t>Authentication Service:</w:t>
      </w:r>
    </w:p>
    <w:p w14:paraId="0C5374F6" w14:textId="77777777" w:rsidR="00522416" w:rsidRPr="00522416" w:rsidRDefault="00522416">
      <w:pPr>
        <w:pStyle w:val="ListParagraph"/>
        <w:numPr>
          <w:ilvl w:val="0"/>
          <w:numId w:val="12"/>
        </w:numPr>
        <w:rPr>
          <w:lang w:val="en-ZA"/>
        </w:rPr>
      </w:pPr>
      <w:r w:rsidRPr="00522416">
        <w:rPr>
          <w:lang w:val="en-ZA"/>
        </w:rPr>
        <w:t xml:space="preserve">Utilizes </w:t>
      </w:r>
      <w:proofErr w:type="spellStart"/>
      <w:r w:rsidRPr="00522416">
        <w:rPr>
          <w:lang w:val="en-ZA"/>
        </w:rPr>
        <w:t>Supabase’s</w:t>
      </w:r>
      <w:proofErr w:type="spellEnd"/>
      <w:r w:rsidRPr="00522416">
        <w:rPr>
          <w:lang w:val="en-ZA"/>
        </w:rPr>
        <w:t xml:space="preserve"> built-in authentication features integrated into the Next.js backend.</w:t>
      </w:r>
    </w:p>
    <w:p w14:paraId="78BAAC4C" w14:textId="77777777" w:rsidR="00522416" w:rsidRPr="00522416" w:rsidRDefault="00522416">
      <w:pPr>
        <w:pStyle w:val="ListParagraph"/>
        <w:numPr>
          <w:ilvl w:val="0"/>
          <w:numId w:val="12"/>
        </w:numPr>
        <w:rPr>
          <w:lang w:val="en-ZA"/>
        </w:rPr>
      </w:pPr>
      <w:r w:rsidRPr="00522416">
        <w:rPr>
          <w:lang w:val="en-ZA"/>
        </w:rPr>
        <w:t>Supports email/password login and third-party authentication providers (e.g., Google, Facebook).</w:t>
      </w:r>
    </w:p>
    <w:p w14:paraId="2C70E2E3" w14:textId="77777777" w:rsidR="00522416" w:rsidRPr="00522416" w:rsidRDefault="00522416">
      <w:pPr>
        <w:pStyle w:val="ListParagraph"/>
        <w:numPr>
          <w:ilvl w:val="0"/>
          <w:numId w:val="12"/>
        </w:numPr>
        <w:rPr>
          <w:lang w:val="en-ZA"/>
        </w:rPr>
      </w:pPr>
      <w:r w:rsidRPr="00522416">
        <w:rPr>
          <w:lang w:val="en-ZA"/>
        </w:rPr>
        <w:t>Manages session tokens to ensure secure communication between the frontend and backend.</w:t>
      </w:r>
    </w:p>
    <w:p w14:paraId="27A06B42" w14:textId="77777777" w:rsidR="00522416" w:rsidRDefault="00522416" w:rsidP="00522416">
      <w:pPr>
        <w:rPr>
          <w:lang w:val="en-ZA"/>
        </w:rPr>
      </w:pPr>
    </w:p>
    <w:p w14:paraId="01BCDAF0" w14:textId="0A1A223E" w:rsidR="00522416" w:rsidRPr="00522416" w:rsidRDefault="00522416" w:rsidP="00522416">
      <w:pPr>
        <w:rPr>
          <w:b/>
          <w:bCs/>
          <w:lang w:val="en-ZA"/>
        </w:rPr>
      </w:pPr>
      <w:r w:rsidRPr="00522416">
        <w:rPr>
          <w:b/>
          <w:bCs/>
          <w:lang w:val="en-ZA"/>
        </w:rPr>
        <w:t>API Routes:</w:t>
      </w:r>
    </w:p>
    <w:p w14:paraId="22E4F2FB" w14:textId="77777777" w:rsidR="00522416" w:rsidRPr="00522416" w:rsidRDefault="00522416">
      <w:pPr>
        <w:pStyle w:val="ListParagraph"/>
        <w:numPr>
          <w:ilvl w:val="0"/>
          <w:numId w:val="8"/>
        </w:numPr>
        <w:rPr>
          <w:lang w:val="en-ZA"/>
        </w:rPr>
      </w:pPr>
      <w:r w:rsidRPr="00522416">
        <w:rPr>
          <w:lang w:val="en-ZA"/>
        </w:rPr>
        <w:t>Next.js API routes handle RESTful requests and server-side processing.</w:t>
      </w:r>
    </w:p>
    <w:p w14:paraId="444A4CA4" w14:textId="77777777" w:rsidR="00522416" w:rsidRPr="00522416" w:rsidRDefault="00522416">
      <w:pPr>
        <w:pStyle w:val="ListParagraph"/>
        <w:numPr>
          <w:ilvl w:val="0"/>
          <w:numId w:val="8"/>
        </w:numPr>
        <w:rPr>
          <w:lang w:val="en-ZA"/>
        </w:rPr>
      </w:pPr>
      <w:r w:rsidRPr="00522416">
        <w:rPr>
          <w:lang w:val="en-ZA"/>
        </w:rPr>
        <w:t>Implements middleware to validate API requests, ensuring only authenticated users can access protected routes.</w:t>
      </w:r>
    </w:p>
    <w:p w14:paraId="05D37FB6" w14:textId="77777777" w:rsidR="00522416" w:rsidRDefault="00522416" w:rsidP="00522416">
      <w:pPr>
        <w:rPr>
          <w:lang w:val="en-ZA"/>
        </w:rPr>
      </w:pPr>
    </w:p>
    <w:p w14:paraId="716B1807" w14:textId="76326181" w:rsidR="00522416" w:rsidRPr="00522416" w:rsidRDefault="00522416" w:rsidP="00522416">
      <w:pPr>
        <w:rPr>
          <w:b/>
          <w:bCs/>
          <w:lang w:val="en-ZA"/>
        </w:rPr>
      </w:pPr>
      <w:r w:rsidRPr="00522416">
        <w:rPr>
          <w:b/>
          <w:bCs/>
          <w:lang w:val="en-ZA"/>
        </w:rPr>
        <w:t>Database Access:</w:t>
      </w:r>
    </w:p>
    <w:p w14:paraId="064A99A5" w14:textId="77777777" w:rsidR="00522416" w:rsidRPr="00522416" w:rsidRDefault="00522416">
      <w:pPr>
        <w:pStyle w:val="ListParagraph"/>
        <w:numPr>
          <w:ilvl w:val="0"/>
          <w:numId w:val="9"/>
        </w:numPr>
        <w:rPr>
          <w:lang w:val="en-ZA"/>
        </w:rPr>
      </w:pPr>
      <w:r w:rsidRPr="00522416">
        <w:rPr>
          <w:lang w:val="en-ZA"/>
        </w:rPr>
        <w:t xml:space="preserve">Manages secure interactions with the </w:t>
      </w:r>
      <w:proofErr w:type="spellStart"/>
      <w:r w:rsidRPr="00522416">
        <w:rPr>
          <w:lang w:val="en-ZA"/>
        </w:rPr>
        <w:t>Supabase</w:t>
      </w:r>
      <w:proofErr w:type="spellEnd"/>
      <w:r w:rsidRPr="00522416">
        <w:rPr>
          <w:lang w:val="en-ZA"/>
        </w:rPr>
        <w:t xml:space="preserve"> database for CRUD operations.</w:t>
      </w:r>
    </w:p>
    <w:p w14:paraId="76F4FA19" w14:textId="77777777" w:rsidR="00522416" w:rsidRPr="00522416" w:rsidRDefault="00522416">
      <w:pPr>
        <w:pStyle w:val="ListParagraph"/>
        <w:numPr>
          <w:ilvl w:val="0"/>
          <w:numId w:val="9"/>
        </w:numPr>
        <w:rPr>
          <w:lang w:val="en-ZA"/>
        </w:rPr>
      </w:pPr>
      <w:r w:rsidRPr="00522416">
        <w:rPr>
          <w:lang w:val="en-ZA"/>
        </w:rPr>
        <w:t>Enforces Role-Based Access Control (RBAC) to limit database operations based on user roles (Admin, Coach, Client).</w:t>
      </w:r>
    </w:p>
    <w:p w14:paraId="475FF71C" w14:textId="2F2B82E6" w:rsidR="00522416" w:rsidRPr="00522416" w:rsidRDefault="00522416">
      <w:pPr>
        <w:pStyle w:val="ListParagraph"/>
        <w:numPr>
          <w:ilvl w:val="0"/>
          <w:numId w:val="9"/>
        </w:numPr>
        <w:rPr>
          <w:lang w:val="en-ZA"/>
        </w:rPr>
      </w:pPr>
      <w:r w:rsidRPr="00522416">
        <w:rPr>
          <w:lang w:val="en-ZA"/>
        </w:rPr>
        <w:lastRenderedPageBreak/>
        <w:t>Utilizes Next.js server-side logic to sanitize and validate all database queries, mitigating risks like SQL injection.</w:t>
      </w:r>
    </w:p>
    <w:p w14:paraId="2721B416" w14:textId="77777777" w:rsidR="00522416" w:rsidRDefault="00522416" w:rsidP="00522416">
      <w:pPr>
        <w:rPr>
          <w:lang w:val="en-ZA"/>
        </w:rPr>
      </w:pPr>
    </w:p>
    <w:p w14:paraId="3483324D" w14:textId="77777777" w:rsidR="00522416" w:rsidRPr="00522416" w:rsidRDefault="00522416" w:rsidP="00522416">
      <w:pPr>
        <w:pStyle w:val="Heading2"/>
        <w:rPr>
          <w:lang w:val="en-ZA"/>
        </w:rPr>
      </w:pPr>
      <w:bookmarkStart w:id="5" w:name="_Toc182735380"/>
      <w:r w:rsidRPr="00522416">
        <w:rPr>
          <w:lang w:val="en-ZA"/>
        </w:rPr>
        <w:t>Database (</w:t>
      </w:r>
      <w:proofErr w:type="spellStart"/>
      <w:r w:rsidRPr="00522416">
        <w:rPr>
          <w:lang w:val="en-ZA"/>
        </w:rPr>
        <w:t>Supabase</w:t>
      </w:r>
      <w:proofErr w:type="spellEnd"/>
      <w:r w:rsidRPr="00522416">
        <w:rPr>
          <w:lang w:val="en-ZA"/>
        </w:rPr>
        <w:t>)</w:t>
      </w:r>
      <w:bookmarkEnd w:id="5"/>
    </w:p>
    <w:p w14:paraId="282D7862" w14:textId="32C79A19" w:rsidR="00522416" w:rsidRPr="00522416" w:rsidRDefault="00522416" w:rsidP="00522416">
      <w:pPr>
        <w:rPr>
          <w:lang w:val="en-ZA"/>
        </w:rPr>
      </w:pPr>
      <w:r w:rsidRPr="00522416">
        <w:rPr>
          <w:lang w:val="en-ZA"/>
        </w:rPr>
        <w:t xml:space="preserve">The </w:t>
      </w:r>
      <w:proofErr w:type="spellStart"/>
      <w:r w:rsidRPr="00522416">
        <w:rPr>
          <w:b/>
          <w:bCs/>
          <w:lang w:val="en-ZA"/>
        </w:rPr>
        <w:t>Supabase</w:t>
      </w:r>
      <w:proofErr w:type="spellEnd"/>
      <w:r w:rsidRPr="00522416">
        <w:rPr>
          <w:b/>
          <w:bCs/>
          <w:lang w:val="en-ZA"/>
        </w:rPr>
        <w:t xml:space="preserve"> database</w:t>
      </w:r>
      <w:r w:rsidRPr="00522416">
        <w:rPr>
          <w:lang w:val="en-ZA"/>
        </w:rPr>
        <w:t xml:space="preserve"> is a </w:t>
      </w:r>
      <w:r>
        <w:rPr>
          <w:lang w:val="en-ZA"/>
        </w:rPr>
        <w:t>NOSQL</w:t>
      </w:r>
      <w:r w:rsidRPr="00522416">
        <w:rPr>
          <w:lang w:val="en-ZA"/>
        </w:rPr>
        <w:t xml:space="preserve"> instance that stores all critical application data.</w:t>
      </w:r>
    </w:p>
    <w:p w14:paraId="73701B38" w14:textId="77777777" w:rsidR="00522416" w:rsidRPr="00522416" w:rsidRDefault="00522416" w:rsidP="000625BA">
      <w:pPr>
        <w:rPr>
          <w:lang w:val="en-ZA"/>
        </w:rPr>
      </w:pPr>
      <w:r w:rsidRPr="00522416">
        <w:rPr>
          <w:b/>
          <w:bCs/>
          <w:lang w:val="en-ZA"/>
        </w:rPr>
        <w:t>User Data</w:t>
      </w:r>
      <w:r w:rsidRPr="00522416">
        <w:rPr>
          <w:lang w:val="en-ZA"/>
        </w:rPr>
        <w:t>:</w:t>
      </w:r>
    </w:p>
    <w:p w14:paraId="2ED12875" w14:textId="77777777" w:rsidR="00522416" w:rsidRPr="00522416" w:rsidRDefault="00522416">
      <w:pPr>
        <w:numPr>
          <w:ilvl w:val="0"/>
          <w:numId w:val="10"/>
        </w:numPr>
        <w:rPr>
          <w:lang w:val="en-ZA"/>
        </w:rPr>
      </w:pPr>
      <w:r w:rsidRPr="00522416">
        <w:rPr>
          <w:lang w:val="en-ZA"/>
        </w:rPr>
        <w:t>Contains user profiles, roles, and authentication tokens.</w:t>
      </w:r>
    </w:p>
    <w:p w14:paraId="2909E6C0" w14:textId="77777777" w:rsidR="00522416" w:rsidRPr="00522416" w:rsidRDefault="00522416">
      <w:pPr>
        <w:numPr>
          <w:ilvl w:val="0"/>
          <w:numId w:val="10"/>
        </w:numPr>
        <w:rPr>
          <w:lang w:val="en-ZA"/>
        </w:rPr>
      </w:pPr>
      <w:r w:rsidRPr="00522416">
        <w:rPr>
          <w:lang w:val="en-ZA"/>
        </w:rPr>
        <w:t>Implements row-level security (RLS) to ensure that users can only access their own data.</w:t>
      </w:r>
    </w:p>
    <w:p w14:paraId="7BE609D8" w14:textId="77777777" w:rsidR="00522416" w:rsidRDefault="00522416">
      <w:pPr>
        <w:numPr>
          <w:ilvl w:val="0"/>
          <w:numId w:val="10"/>
        </w:numPr>
        <w:rPr>
          <w:lang w:val="en-ZA"/>
        </w:rPr>
      </w:pPr>
      <w:r w:rsidRPr="00522416">
        <w:rPr>
          <w:lang w:val="en-ZA"/>
        </w:rPr>
        <w:t>Uses encryption at rest and in transit to protect sensitive information.</w:t>
      </w:r>
    </w:p>
    <w:p w14:paraId="040D07F8" w14:textId="77777777" w:rsidR="000625BA" w:rsidRPr="00522416" w:rsidRDefault="000625BA" w:rsidP="000625BA">
      <w:pPr>
        <w:ind w:left="720"/>
        <w:rPr>
          <w:lang w:val="en-ZA"/>
        </w:rPr>
      </w:pPr>
    </w:p>
    <w:p w14:paraId="4314A937" w14:textId="77777777" w:rsidR="00522416" w:rsidRPr="00522416" w:rsidRDefault="00522416" w:rsidP="000625BA">
      <w:pPr>
        <w:rPr>
          <w:lang w:val="en-ZA"/>
        </w:rPr>
      </w:pPr>
      <w:r w:rsidRPr="00522416">
        <w:rPr>
          <w:b/>
          <w:bCs/>
          <w:lang w:val="en-ZA"/>
        </w:rPr>
        <w:t>Lesson Data</w:t>
      </w:r>
      <w:r w:rsidRPr="00522416">
        <w:rPr>
          <w:lang w:val="en-ZA"/>
        </w:rPr>
        <w:t>:</w:t>
      </w:r>
    </w:p>
    <w:p w14:paraId="0AAC85AA" w14:textId="77777777" w:rsidR="00522416" w:rsidRPr="00522416" w:rsidRDefault="00522416">
      <w:pPr>
        <w:numPr>
          <w:ilvl w:val="0"/>
          <w:numId w:val="10"/>
        </w:numPr>
        <w:rPr>
          <w:lang w:val="en-ZA"/>
        </w:rPr>
      </w:pPr>
      <w:r w:rsidRPr="00522416">
        <w:rPr>
          <w:lang w:val="en-ZA"/>
        </w:rPr>
        <w:t>Stores lesson schedules, booking information, and associated metadata.</w:t>
      </w:r>
    </w:p>
    <w:p w14:paraId="179086B4" w14:textId="77777777" w:rsidR="00522416" w:rsidRPr="00522416" w:rsidRDefault="00522416">
      <w:pPr>
        <w:numPr>
          <w:ilvl w:val="0"/>
          <w:numId w:val="10"/>
        </w:numPr>
        <w:rPr>
          <w:lang w:val="en-ZA"/>
        </w:rPr>
      </w:pPr>
      <w:r w:rsidRPr="00522416">
        <w:rPr>
          <w:lang w:val="en-ZA"/>
        </w:rPr>
        <w:t>Uses structured relationships to link lessons with users and other relevant entities.</w:t>
      </w:r>
    </w:p>
    <w:p w14:paraId="1E8C66DB" w14:textId="77777777" w:rsidR="00522416" w:rsidRPr="00522416" w:rsidRDefault="00522416">
      <w:pPr>
        <w:numPr>
          <w:ilvl w:val="0"/>
          <w:numId w:val="10"/>
        </w:numPr>
        <w:rPr>
          <w:lang w:val="en-ZA"/>
        </w:rPr>
      </w:pPr>
      <w:r w:rsidRPr="00522416">
        <w:rPr>
          <w:lang w:val="en-ZA"/>
        </w:rPr>
        <w:t>Periodic backups are configured to ensure data recovery in case of failures.</w:t>
      </w:r>
    </w:p>
    <w:p w14:paraId="0D84DFB4" w14:textId="77777777" w:rsidR="000625BA" w:rsidRDefault="000625BA" w:rsidP="00522416">
      <w:pPr>
        <w:rPr>
          <w:b/>
          <w:bCs/>
          <w:lang w:val="en-ZA"/>
        </w:rPr>
      </w:pPr>
    </w:p>
    <w:p w14:paraId="1E93B281" w14:textId="0D68EE26" w:rsidR="00522416" w:rsidRPr="00522416" w:rsidRDefault="00522416" w:rsidP="000625BA">
      <w:pPr>
        <w:pStyle w:val="Heading2"/>
        <w:rPr>
          <w:lang w:val="en-ZA"/>
        </w:rPr>
      </w:pPr>
      <w:bookmarkStart w:id="6" w:name="_Toc182735381"/>
      <w:r w:rsidRPr="00522416">
        <w:rPr>
          <w:lang w:val="en-ZA"/>
        </w:rPr>
        <w:t>Third-Party Services</w:t>
      </w:r>
      <w:bookmarkEnd w:id="6"/>
    </w:p>
    <w:p w14:paraId="2333C094" w14:textId="77777777" w:rsidR="00522416" w:rsidRPr="00522416" w:rsidRDefault="00522416" w:rsidP="000625BA">
      <w:pPr>
        <w:pStyle w:val="Body-Text"/>
      </w:pPr>
      <w:r w:rsidRPr="00522416">
        <w:t>The system integrates securely with third-party services to handle specific functionalities:</w:t>
      </w:r>
    </w:p>
    <w:p w14:paraId="136FACB5" w14:textId="77777777" w:rsidR="00522416" w:rsidRPr="00522416" w:rsidRDefault="00522416" w:rsidP="000625BA">
      <w:pPr>
        <w:rPr>
          <w:lang w:val="en-ZA"/>
        </w:rPr>
      </w:pPr>
      <w:r w:rsidRPr="00522416">
        <w:rPr>
          <w:b/>
          <w:bCs/>
          <w:lang w:val="en-ZA"/>
        </w:rPr>
        <w:t>Payment Gateway</w:t>
      </w:r>
      <w:r w:rsidRPr="00522416">
        <w:rPr>
          <w:lang w:val="en-ZA"/>
        </w:rPr>
        <w:t>:</w:t>
      </w:r>
    </w:p>
    <w:p w14:paraId="3E416569" w14:textId="77777777" w:rsidR="00522416" w:rsidRPr="00522416" w:rsidRDefault="00522416">
      <w:pPr>
        <w:numPr>
          <w:ilvl w:val="0"/>
          <w:numId w:val="11"/>
        </w:numPr>
        <w:rPr>
          <w:lang w:val="en-ZA"/>
        </w:rPr>
      </w:pPr>
      <w:r w:rsidRPr="00522416">
        <w:rPr>
          <w:lang w:val="en-ZA"/>
        </w:rPr>
        <w:t>Processes payments securely without storing sensitive payment information in the system.</w:t>
      </w:r>
    </w:p>
    <w:p w14:paraId="6DDC35D3" w14:textId="77777777" w:rsidR="00522416" w:rsidRDefault="00522416">
      <w:pPr>
        <w:numPr>
          <w:ilvl w:val="0"/>
          <w:numId w:val="11"/>
        </w:numPr>
        <w:rPr>
          <w:lang w:val="en-ZA"/>
        </w:rPr>
      </w:pPr>
      <w:r w:rsidRPr="00522416">
        <w:rPr>
          <w:lang w:val="en-ZA"/>
        </w:rPr>
        <w:t>Next.js backend acts as an intermediary, verifying payment responses before updating booking statuses.</w:t>
      </w:r>
    </w:p>
    <w:p w14:paraId="361CB4FE" w14:textId="77777777" w:rsidR="000625BA" w:rsidRPr="00522416" w:rsidRDefault="000625BA" w:rsidP="000625BA">
      <w:pPr>
        <w:ind w:left="360"/>
        <w:rPr>
          <w:lang w:val="en-ZA"/>
        </w:rPr>
      </w:pPr>
    </w:p>
    <w:p w14:paraId="3409C0D6" w14:textId="77777777" w:rsidR="00522416" w:rsidRPr="00522416" w:rsidRDefault="00522416" w:rsidP="000625BA">
      <w:pPr>
        <w:rPr>
          <w:lang w:val="en-ZA"/>
        </w:rPr>
      </w:pPr>
      <w:r w:rsidRPr="00522416">
        <w:rPr>
          <w:b/>
          <w:bCs/>
          <w:lang w:val="en-ZA"/>
        </w:rPr>
        <w:t>Notification Service</w:t>
      </w:r>
      <w:r w:rsidRPr="00522416">
        <w:rPr>
          <w:lang w:val="en-ZA"/>
        </w:rPr>
        <w:t>:</w:t>
      </w:r>
    </w:p>
    <w:p w14:paraId="75379BD8" w14:textId="77777777" w:rsidR="00522416" w:rsidRPr="00522416" w:rsidRDefault="00522416" w:rsidP="000625BA">
      <w:pPr>
        <w:ind w:left="720"/>
        <w:rPr>
          <w:lang w:val="en-ZA"/>
        </w:rPr>
      </w:pPr>
      <w:r w:rsidRPr="00522416">
        <w:rPr>
          <w:lang w:val="en-ZA"/>
        </w:rPr>
        <w:t>Sends real-time alerts or reminders to users about lesson bookings, updates, or cancellations.</w:t>
      </w:r>
    </w:p>
    <w:p w14:paraId="71629FF5" w14:textId="77777777" w:rsidR="00522416" w:rsidRDefault="00522416" w:rsidP="000625BA">
      <w:pPr>
        <w:ind w:left="720"/>
        <w:rPr>
          <w:lang w:val="en-ZA"/>
        </w:rPr>
      </w:pPr>
      <w:r w:rsidRPr="00522416">
        <w:rPr>
          <w:lang w:val="en-ZA"/>
        </w:rPr>
        <w:t>Utilizes secure API keys stored in environment variables.</w:t>
      </w:r>
    </w:p>
    <w:p w14:paraId="604DCF27" w14:textId="77777777" w:rsidR="000625BA" w:rsidRPr="00522416" w:rsidRDefault="000625BA" w:rsidP="000625BA">
      <w:pPr>
        <w:ind w:left="720"/>
        <w:rPr>
          <w:lang w:val="en-ZA"/>
        </w:rPr>
      </w:pPr>
    </w:p>
    <w:p w14:paraId="11CD80F8" w14:textId="77777777" w:rsidR="000625BA" w:rsidRDefault="000625BA">
      <w:pPr>
        <w:jc w:val="left"/>
        <w:rPr>
          <w:rFonts w:eastAsiaTheme="majorEastAsia" w:cstheme="majorBidi"/>
          <w:szCs w:val="26"/>
          <w:lang w:val="en-ZA"/>
        </w:rPr>
      </w:pPr>
      <w:r>
        <w:rPr>
          <w:lang w:val="en-ZA"/>
        </w:rPr>
        <w:br w:type="page"/>
      </w:r>
    </w:p>
    <w:p w14:paraId="2B146DD5" w14:textId="13D95614" w:rsidR="000625BA" w:rsidRPr="000625BA" w:rsidRDefault="000625BA" w:rsidP="000625BA">
      <w:pPr>
        <w:pStyle w:val="Heading2"/>
        <w:rPr>
          <w:lang w:val="en-ZA"/>
        </w:rPr>
      </w:pPr>
      <w:r>
        <w:rPr>
          <w:lang w:val="en-ZA"/>
        </w:rPr>
        <w:lastRenderedPageBreak/>
        <w:t xml:space="preserve"> </w:t>
      </w:r>
      <w:bookmarkStart w:id="7" w:name="_Toc182735382"/>
      <w:r w:rsidRPr="000625BA">
        <w:rPr>
          <w:lang w:val="en-ZA"/>
        </w:rPr>
        <w:t>Data Flow and Interaction</w:t>
      </w:r>
      <w:bookmarkEnd w:id="7"/>
    </w:p>
    <w:p w14:paraId="49C651A1" w14:textId="77777777" w:rsidR="000625BA" w:rsidRPr="000625BA" w:rsidRDefault="000625BA" w:rsidP="000625BA">
      <w:pPr>
        <w:pStyle w:val="Body-Text"/>
      </w:pPr>
      <w:r w:rsidRPr="000625BA">
        <w:t>This section describes the interactions between components:</w:t>
      </w:r>
    </w:p>
    <w:p w14:paraId="583671BE" w14:textId="77777777" w:rsidR="000625BA" w:rsidRPr="000625BA" w:rsidRDefault="000625BA">
      <w:pPr>
        <w:numPr>
          <w:ilvl w:val="0"/>
          <w:numId w:val="13"/>
        </w:numPr>
        <w:rPr>
          <w:lang w:val="en-ZA"/>
        </w:rPr>
      </w:pPr>
      <w:r w:rsidRPr="000625BA">
        <w:rPr>
          <w:b/>
          <w:bCs/>
          <w:lang w:val="en-ZA"/>
        </w:rPr>
        <w:t>Frontend (React)</w:t>
      </w:r>
      <w:r w:rsidRPr="000625BA">
        <w:rPr>
          <w:lang w:val="en-ZA"/>
        </w:rPr>
        <w:t>:</w:t>
      </w:r>
    </w:p>
    <w:p w14:paraId="3BB66136" w14:textId="77777777" w:rsidR="000625BA" w:rsidRPr="000625BA" w:rsidRDefault="000625BA">
      <w:pPr>
        <w:numPr>
          <w:ilvl w:val="1"/>
          <w:numId w:val="13"/>
        </w:numPr>
        <w:rPr>
          <w:lang w:val="en-ZA"/>
        </w:rPr>
      </w:pPr>
      <w:r w:rsidRPr="000625BA">
        <w:rPr>
          <w:lang w:val="en-ZA"/>
        </w:rPr>
        <w:t>User inputs are validated client-side and sent to the Next.js backend via HTTPS.</w:t>
      </w:r>
    </w:p>
    <w:p w14:paraId="5EBC30A1" w14:textId="77777777" w:rsidR="000625BA" w:rsidRPr="000625BA" w:rsidRDefault="000625BA">
      <w:pPr>
        <w:numPr>
          <w:ilvl w:val="0"/>
          <w:numId w:val="13"/>
        </w:numPr>
        <w:rPr>
          <w:lang w:val="en-ZA"/>
        </w:rPr>
      </w:pPr>
      <w:r w:rsidRPr="000625BA">
        <w:rPr>
          <w:b/>
          <w:bCs/>
          <w:lang w:val="en-ZA"/>
        </w:rPr>
        <w:t>Backend (Next.js)</w:t>
      </w:r>
      <w:r w:rsidRPr="000625BA">
        <w:rPr>
          <w:lang w:val="en-ZA"/>
        </w:rPr>
        <w:t>:</w:t>
      </w:r>
    </w:p>
    <w:p w14:paraId="74A26C6C" w14:textId="77777777" w:rsidR="000625BA" w:rsidRPr="000625BA" w:rsidRDefault="000625BA">
      <w:pPr>
        <w:numPr>
          <w:ilvl w:val="1"/>
          <w:numId w:val="13"/>
        </w:numPr>
        <w:rPr>
          <w:lang w:val="en-ZA"/>
        </w:rPr>
      </w:pPr>
      <w:r w:rsidRPr="000625BA">
        <w:rPr>
          <w:lang w:val="en-ZA"/>
        </w:rPr>
        <w:t>API routes process incoming requests, authenticate users, and validate data before accessing the database.</w:t>
      </w:r>
    </w:p>
    <w:p w14:paraId="16266692" w14:textId="77777777" w:rsidR="000625BA" w:rsidRPr="000625BA" w:rsidRDefault="000625BA">
      <w:pPr>
        <w:numPr>
          <w:ilvl w:val="1"/>
          <w:numId w:val="13"/>
        </w:numPr>
        <w:rPr>
          <w:lang w:val="en-ZA"/>
        </w:rPr>
      </w:pPr>
      <w:r w:rsidRPr="000625BA">
        <w:rPr>
          <w:lang w:val="en-ZA"/>
        </w:rPr>
        <w:t>Server-side logic ensures only authorized actions are executed.</w:t>
      </w:r>
    </w:p>
    <w:p w14:paraId="5A39A1EA" w14:textId="77777777" w:rsidR="000625BA" w:rsidRPr="000625BA" w:rsidRDefault="000625BA">
      <w:pPr>
        <w:numPr>
          <w:ilvl w:val="0"/>
          <w:numId w:val="13"/>
        </w:numPr>
        <w:rPr>
          <w:lang w:val="en-ZA"/>
        </w:rPr>
      </w:pPr>
      <w:r w:rsidRPr="000625BA">
        <w:rPr>
          <w:b/>
          <w:bCs/>
          <w:lang w:val="en-ZA"/>
        </w:rPr>
        <w:t>Database (</w:t>
      </w:r>
      <w:proofErr w:type="spellStart"/>
      <w:r w:rsidRPr="000625BA">
        <w:rPr>
          <w:b/>
          <w:bCs/>
          <w:lang w:val="en-ZA"/>
        </w:rPr>
        <w:t>Supabase</w:t>
      </w:r>
      <w:proofErr w:type="spellEnd"/>
      <w:r w:rsidRPr="000625BA">
        <w:rPr>
          <w:b/>
          <w:bCs/>
          <w:lang w:val="en-ZA"/>
        </w:rPr>
        <w:t>)</w:t>
      </w:r>
      <w:r w:rsidRPr="000625BA">
        <w:rPr>
          <w:lang w:val="en-ZA"/>
        </w:rPr>
        <w:t>:</w:t>
      </w:r>
    </w:p>
    <w:p w14:paraId="700574A8" w14:textId="77777777" w:rsidR="000625BA" w:rsidRPr="000625BA" w:rsidRDefault="000625BA">
      <w:pPr>
        <w:numPr>
          <w:ilvl w:val="1"/>
          <w:numId w:val="13"/>
        </w:numPr>
        <w:rPr>
          <w:lang w:val="en-ZA"/>
        </w:rPr>
      </w:pPr>
      <w:r w:rsidRPr="000625BA">
        <w:rPr>
          <w:lang w:val="en-ZA"/>
        </w:rPr>
        <w:t>Data is accessed or updated based on requests from the backend, adhering to row-level security policies.</w:t>
      </w:r>
    </w:p>
    <w:p w14:paraId="1C594B64" w14:textId="77777777" w:rsidR="000625BA" w:rsidRPr="000625BA" w:rsidRDefault="000625BA">
      <w:pPr>
        <w:numPr>
          <w:ilvl w:val="0"/>
          <w:numId w:val="13"/>
        </w:numPr>
        <w:rPr>
          <w:lang w:val="en-ZA"/>
        </w:rPr>
      </w:pPr>
      <w:r w:rsidRPr="000625BA">
        <w:rPr>
          <w:b/>
          <w:bCs/>
          <w:lang w:val="en-ZA"/>
        </w:rPr>
        <w:t>Third-Party Services</w:t>
      </w:r>
      <w:r w:rsidRPr="000625BA">
        <w:rPr>
          <w:lang w:val="en-ZA"/>
        </w:rPr>
        <w:t>:</w:t>
      </w:r>
    </w:p>
    <w:p w14:paraId="28AE06A2" w14:textId="77777777" w:rsidR="000625BA" w:rsidRPr="000625BA" w:rsidRDefault="000625BA">
      <w:pPr>
        <w:numPr>
          <w:ilvl w:val="1"/>
          <w:numId w:val="13"/>
        </w:numPr>
        <w:rPr>
          <w:lang w:val="en-ZA"/>
        </w:rPr>
      </w:pPr>
      <w:r w:rsidRPr="000625BA">
        <w:rPr>
          <w:lang w:val="en-ZA"/>
        </w:rPr>
        <w:t>External services like payment processors or notification APIs are called from the backend.</w:t>
      </w:r>
    </w:p>
    <w:p w14:paraId="7E60D5ED" w14:textId="77777777" w:rsidR="00522416" w:rsidRDefault="00522416" w:rsidP="00522416">
      <w:pPr>
        <w:rPr>
          <w:lang w:val="en-ZA"/>
        </w:rPr>
      </w:pPr>
    </w:p>
    <w:p w14:paraId="7FA3C6E4" w14:textId="77777777" w:rsidR="000625BA" w:rsidRDefault="000625BA">
      <w:pPr>
        <w:jc w:val="left"/>
      </w:pPr>
      <w:r>
        <w:br w:type="page"/>
      </w:r>
    </w:p>
    <w:p w14:paraId="5D30F8FB" w14:textId="77777777" w:rsidR="000625BA" w:rsidRDefault="000625BA" w:rsidP="000625BA">
      <w:pPr>
        <w:pStyle w:val="Heading1"/>
      </w:pPr>
      <w:bookmarkStart w:id="8" w:name="_Toc182735383"/>
      <w:r>
        <w:lastRenderedPageBreak/>
        <w:t>GENERAL SECURITY CONSIDERATIONS</w:t>
      </w:r>
      <w:bookmarkEnd w:id="8"/>
    </w:p>
    <w:p w14:paraId="68D693E8" w14:textId="77777777" w:rsidR="000625BA" w:rsidRPr="000625BA" w:rsidRDefault="000625BA">
      <w:pPr>
        <w:pStyle w:val="Body-Text"/>
        <w:numPr>
          <w:ilvl w:val="0"/>
          <w:numId w:val="14"/>
        </w:numPr>
      </w:pPr>
      <w:r w:rsidRPr="000625BA">
        <w:t>Authentication and Authorization:</w:t>
      </w:r>
    </w:p>
    <w:p w14:paraId="0AF51E86" w14:textId="77777777" w:rsidR="000625BA" w:rsidRPr="000625BA" w:rsidRDefault="000625BA">
      <w:pPr>
        <w:pStyle w:val="Body-Text"/>
        <w:numPr>
          <w:ilvl w:val="0"/>
          <w:numId w:val="15"/>
        </w:numPr>
      </w:pPr>
      <w:r w:rsidRPr="000625BA">
        <w:t>Authentication tokens are used for session management.</w:t>
      </w:r>
    </w:p>
    <w:p w14:paraId="78A0BC17" w14:textId="77777777" w:rsidR="000625BA" w:rsidRDefault="000625BA">
      <w:pPr>
        <w:pStyle w:val="Body-Text"/>
        <w:numPr>
          <w:ilvl w:val="0"/>
          <w:numId w:val="15"/>
        </w:numPr>
      </w:pPr>
      <w:r w:rsidRPr="000625BA">
        <w:t>Role-based access control ensures data and functionalities are accessed appropriately.</w:t>
      </w:r>
    </w:p>
    <w:p w14:paraId="57BAAE18" w14:textId="77777777" w:rsidR="00A660B1" w:rsidRDefault="00A660B1" w:rsidP="00A660B1">
      <w:pPr>
        <w:pStyle w:val="Body-Text"/>
        <w:ind w:left="720"/>
      </w:pPr>
    </w:p>
    <w:p w14:paraId="495CAE26" w14:textId="77777777" w:rsidR="000625BA" w:rsidRPr="000625BA" w:rsidRDefault="000625BA">
      <w:pPr>
        <w:pStyle w:val="Body-Text"/>
        <w:numPr>
          <w:ilvl w:val="0"/>
          <w:numId w:val="14"/>
        </w:numPr>
      </w:pPr>
      <w:r w:rsidRPr="000625BA">
        <w:t>Data Encryption:</w:t>
      </w:r>
    </w:p>
    <w:p w14:paraId="0391C1F3" w14:textId="77777777" w:rsidR="000625BA" w:rsidRDefault="000625BA">
      <w:pPr>
        <w:pStyle w:val="Body-Text"/>
        <w:numPr>
          <w:ilvl w:val="0"/>
          <w:numId w:val="17"/>
        </w:numPr>
      </w:pPr>
      <w:r w:rsidRPr="000625BA">
        <w:t xml:space="preserve">All sensitive data is encrypted in transit using HTTPS and at rest using </w:t>
      </w:r>
      <w:proofErr w:type="spellStart"/>
      <w:r w:rsidRPr="000625BA">
        <w:t>Supabase's</w:t>
      </w:r>
      <w:proofErr w:type="spellEnd"/>
      <w:r w:rsidRPr="000625BA">
        <w:t xml:space="preserve"> built-in encryption.</w:t>
      </w:r>
    </w:p>
    <w:p w14:paraId="69D647AD" w14:textId="77777777" w:rsidR="00A660B1" w:rsidRPr="000625BA" w:rsidRDefault="00A660B1" w:rsidP="00A660B1">
      <w:pPr>
        <w:pStyle w:val="Body-Text"/>
        <w:ind w:left="720"/>
      </w:pPr>
    </w:p>
    <w:p w14:paraId="09CA2819" w14:textId="77777777" w:rsidR="000625BA" w:rsidRPr="000625BA" w:rsidRDefault="000625BA">
      <w:pPr>
        <w:pStyle w:val="Body-Text"/>
        <w:numPr>
          <w:ilvl w:val="0"/>
          <w:numId w:val="14"/>
        </w:numPr>
      </w:pPr>
      <w:r w:rsidRPr="000625BA">
        <w:t>Input Validation:</w:t>
      </w:r>
    </w:p>
    <w:p w14:paraId="2B710FFD" w14:textId="77777777" w:rsidR="000625BA" w:rsidRDefault="000625BA">
      <w:pPr>
        <w:pStyle w:val="Body-Text"/>
        <w:numPr>
          <w:ilvl w:val="0"/>
          <w:numId w:val="18"/>
        </w:numPr>
      </w:pPr>
      <w:r w:rsidRPr="000625BA">
        <w:t>Input is validated both at the client (frontend) and server (backend) to prevent injection attacks.</w:t>
      </w:r>
    </w:p>
    <w:p w14:paraId="00E7A07B" w14:textId="77777777" w:rsidR="00A660B1" w:rsidRPr="000625BA" w:rsidRDefault="00A660B1" w:rsidP="00A660B1">
      <w:pPr>
        <w:pStyle w:val="Body-Text"/>
        <w:ind w:left="720"/>
      </w:pPr>
    </w:p>
    <w:p w14:paraId="2B7F2CA3" w14:textId="77777777" w:rsidR="000625BA" w:rsidRPr="000625BA" w:rsidRDefault="000625BA">
      <w:pPr>
        <w:pStyle w:val="Body-Text"/>
        <w:numPr>
          <w:ilvl w:val="0"/>
          <w:numId w:val="14"/>
        </w:numPr>
      </w:pPr>
      <w:r w:rsidRPr="000625BA">
        <w:t>API Security:</w:t>
      </w:r>
    </w:p>
    <w:p w14:paraId="48E026E1" w14:textId="77777777" w:rsidR="000625BA" w:rsidRDefault="000625BA">
      <w:pPr>
        <w:pStyle w:val="Body-Text"/>
        <w:numPr>
          <w:ilvl w:val="0"/>
          <w:numId w:val="19"/>
        </w:numPr>
      </w:pPr>
      <w:r w:rsidRPr="000625BA">
        <w:t>Third-party APIs are integrated securely with the use of environment-stored keys and tokens.</w:t>
      </w:r>
    </w:p>
    <w:p w14:paraId="2B2E9349" w14:textId="77777777" w:rsidR="00A660B1" w:rsidRPr="000625BA" w:rsidRDefault="00A660B1" w:rsidP="00A660B1">
      <w:pPr>
        <w:pStyle w:val="Body-Text"/>
        <w:ind w:left="720"/>
      </w:pPr>
    </w:p>
    <w:p w14:paraId="5A407262" w14:textId="77777777" w:rsidR="000625BA" w:rsidRPr="000625BA" w:rsidRDefault="000625BA">
      <w:pPr>
        <w:pStyle w:val="Body-Text"/>
        <w:numPr>
          <w:ilvl w:val="0"/>
          <w:numId w:val="14"/>
        </w:numPr>
      </w:pPr>
      <w:r w:rsidRPr="000625BA">
        <w:t>Complete Mediation:</w:t>
      </w:r>
    </w:p>
    <w:p w14:paraId="757101F9" w14:textId="77777777" w:rsidR="000625BA" w:rsidRPr="000625BA" w:rsidRDefault="000625BA">
      <w:pPr>
        <w:pStyle w:val="Body-Text"/>
        <w:numPr>
          <w:ilvl w:val="0"/>
          <w:numId w:val="16"/>
        </w:numPr>
      </w:pPr>
      <w:r w:rsidRPr="000625BA">
        <w:t>Every request is authenticated, authorized, and validated to ensure complete mediation at all layers.</w:t>
      </w:r>
    </w:p>
    <w:p w14:paraId="6AF19E00" w14:textId="23325699" w:rsidR="000625BA" w:rsidRDefault="000625BA" w:rsidP="000625BA">
      <w:pPr>
        <w:pStyle w:val="Heading1"/>
      </w:pPr>
      <w:r>
        <w:br w:type="page"/>
      </w:r>
    </w:p>
    <w:p w14:paraId="4E86665E" w14:textId="1AAFA455" w:rsidR="007B4CF7" w:rsidRDefault="0000192F" w:rsidP="007B4CF7">
      <w:pPr>
        <w:pStyle w:val="Heading1"/>
      </w:pPr>
      <w:bookmarkStart w:id="9" w:name="_Toc182735384"/>
      <w:r>
        <w:lastRenderedPageBreak/>
        <w:t>POTENTIAL THREAT ACTORS</w:t>
      </w:r>
      <w:r w:rsidR="008778C6">
        <w:t xml:space="preserve"> AND VECTORS</w:t>
      </w:r>
      <w:bookmarkEnd w:id="9"/>
    </w:p>
    <w:p w14:paraId="0F7C963D" w14:textId="781CCEFB" w:rsidR="008778C6" w:rsidRDefault="008778C6" w:rsidP="008778C6">
      <w:r w:rsidRPr="009F3CD5">
        <w:drawing>
          <wp:inline distT="0" distB="0" distL="0" distR="0" wp14:anchorId="043D7BDB" wp14:editId="65F72E10">
            <wp:extent cx="5731510" cy="2178050"/>
            <wp:effectExtent l="0" t="0" r="2540" b="0"/>
            <wp:docPr id="1895832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1465B310" w14:textId="5766BD24" w:rsidR="008778C6" w:rsidRDefault="008778C6" w:rsidP="008778C6">
      <w:sdt>
        <w:sdtPr>
          <w:id w:val="-1586447967"/>
          <w:citation/>
        </w:sdtPr>
        <w:sdtContent>
          <w:r>
            <w:fldChar w:fldCharType="begin"/>
          </w:r>
          <w:r>
            <w:instrText xml:space="preserve"> CITATION Pla24 \l 2057 </w:instrText>
          </w:r>
          <w:r>
            <w:fldChar w:fldCharType="separate"/>
          </w:r>
          <w:r w:rsidRPr="008778C6">
            <w:rPr>
              <w:noProof/>
            </w:rPr>
            <w:t>(PlantText, 2024)</w:t>
          </w:r>
          <w:r>
            <w:fldChar w:fldCharType="end"/>
          </w:r>
        </w:sdtContent>
      </w:sdt>
    </w:p>
    <w:p w14:paraId="3D1B250F" w14:textId="77777777" w:rsidR="008778C6" w:rsidRDefault="008778C6" w:rsidP="008778C6"/>
    <w:p w14:paraId="265F8432" w14:textId="0948E5FE" w:rsidR="008778C6" w:rsidRPr="008778C6" w:rsidRDefault="008778C6" w:rsidP="008778C6">
      <w:pPr>
        <w:pStyle w:val="Heading2"/>
      </w:pPr>
      <w:bookmarkStart w:id="10" w:name="_Toc182735385"/>
      <w:r>
        <w:t>Potential Threat Actors</w:t>
      </w:r>
      <w:bookmarkEnd w:id="10"/>
    </w:p>
    <w:p w14:paraId="2C962535" w14:textId="77777777" w:rsidR="006D62B2" w:rsidRDefault="006D62B2" w:rsidP="006D62B2">
      <w:pPr>
        <w:rPr>
          <w:lang w:val="en-ZA"/>
        </w:rPr>
      </w:pPr>
      <w:r w:rsidRPr="006D62B2">
        <w:rPr>
          <w:lang w:val="en-ZA"/>
        </w:rPr>
        <w:t>The following are possible threat actors for this application:</w:t>
      </w:r>
    </w:p>
    <w:p w14:paraId="1CA0720E" w14:textId="363FDED8" w:rsidR="006D62B2" w:rsidRPr="00A41556" w:rsidRDefault="00A41556">
      <w:pPr>
        <w:pStyle w:val="ListParagraph"/>
        <w:numPr>
          <w:ilvl w:val="0"/>
          <w:numId w:val="3"/>
        </w:numPr>
        <w:rPr>
          <w:lang w:val="en-ZA"/>
        </w:rPr>
      </w:pPr>
      <w:r w:rsidRPr="00A41556">
        <w:t>Malicious Hackers:</w:t>
      </w:r>
    </w:p>
    <w:p w14:paraId="1C0B936A" w14:textId="4A6CC949" w:rsidR="00A41556" w:rsidRPr="00A41556" w:rsidRDefault="00A41556" w:rsidP="00A41556">
      <w:pPr>
        <w:pStyle w:val="ListParagraph"/>
        <w:rPr>
          <w:lang w:val="en-ZA"/>
        </w:rPr>
      </w:pPr>
      <w:r w:rsidRPr="00A41556">
        <w:rPr>
          <w:b/>
          <w:bCs/>
        </w:rPr>
        <w:t>Aim</w:t>
      </w:r>
      <w:r w:rsidRPr="00A41556">
        <w:t>:</w:t>
      </w:r>
      <w:r>
        <w:t xml:space="preserve"> </w:t>
      </w:r>
      <w:r w:rsidRPr="00A41556">
        <w:rPr>
          <w:lang w:val="en-ZA"/>
        </w:rPr>
        <w:t>sensitive user data being accessed without authorisation or system functionality being interrupted.</w:t>
      </w:r>
    </w:p>
    <w:p w14:paraId="00492060" w14:textId="77777777" w:rsidR="006C6E28" w:rsidRDefault="006C6E28" w:rsidP="006C6E28">
      <w:pPr>
        <w:pStyle w:val="ListParagraph"/>
        <w:rPr>
          <w:lang w:val="en-ZA"/>
        </w:rPr>
      </w:pPr>
      <w:r w:rsidRPr="006C6E28">
        <w:rPr>
          <w:b/>
          <w:bCs/>
        </w:rPr>
        <w:t>Methods:</w:t>
      </w:r>
      <w:r>
        <w:rPr>
          <w:b/>
          <w:bCs/>
        </w:rPr>
        <w:t xml:space="preserve"> </w:t>
      </w:r>
      <w:r w:rsidRPr="006C6E28">
        <w:rPr>
          <w:lang w:val="en-ZA"/>
        </w:rPr>
        <w:t>taking advantage of flaws in login credentials, such as SQL injection or brute force attacks.</w:t>
      </w:r>
    </w:p>
    <w:p w14:paraId="4A60B652" w14:textId="77777777" w:rsidR="000625BA" w:rsidRDefault="000625BA" w:rsidP="006C6E28">
      <w:pPr>
        <w:pStyle w:val="ListParagraph"/>
        <w:rPr>
          <w:lang w:val="en-ZA"/>
        </w:rPr>
      </w:pPr>
    </w:p>
    <w:p w14:paraId="3EB38909" w14:textId="64FF60AA" w:rsidR="006C6E28" w:rsidRPr="006C6E28" w:rsidRDefault="006C6E28">
      <w:pPr>
        <w:pStyle w:val="ListParagraph"/>
        <w:numPr>
          <w:ilvl w:val="0"/>
          <w:numId w:val="3"/>
        </w:numPr>
        <w:rPr>
          <w:lang w:val="en-ZA"/>
        </w:rPr>
      </w:pPr>
      <w:r w:rsidRPr="006C6E28">
        <w:t>Disgruntled Employees:</w:t>
      </w:r>
    </w:p>
    <w:p w14:paraId="46419EF7" w14:textId="630E955D" w:rsidR="006C6E28" w:rsidRDefault="006C6E28" w:rsidP="006C6E28">
      <w:pPr>
        <w:pStyle w:val="ListParagraph"/>
      </w:pPr>
      <w:r w:rsidRPr="0028061F">
        <w:rPr>
          <w:b/>
          <w:bCs/>
        </w:rPr>
        <w:t>Aim:</w:t>
      </w:r>
      <w:r>
        <w:t xml:space="preserve"> </w:t>
      </w:r>
      <w:r w:rsidRPr="006C6E28">
        <w:t>Internal sabotage or unauthorized data access.</w:t>
      </w:r>
    </w:p>
    <w:p w14:paraId="42A02C98" w14:textId="5EADBB38" w:rsidR="006C6E28" w:rsidRDefault="006C6E28" w:rsidP="006C6E28">
      <w:pPr>
        <w:pStyle w:val="ListParagraph"/>
      </w:pPr>
      <w:r w:rsidRPr="0028061F">
        <w:rPr>
          <w:b/>
          <w:bCs/>
        </w:rPr>
        <w:t>Methods:</w:t>
      </w:r>
      <w:r>
        <w:t xml:space="preserve"> </w:t>
      </w:r>
      <w:r w:rsidRPr="006C6E28">
        <w:t>Leveraging insider knowledge to bypass access controls or manipulate data.</w:t>
      </w:r>
    </w:p>
    <w:p w14:paraId="4754F1AC" w14:textId="77777777" w:rsidR="000625BA" w:rsidRDefault="000625BA" w:rsidP="006C6E28">
      <w:pPr>
        <w:pStyle w:val="ListParagraph"/>
      </w:pPr>
    </w:p>
    <w:p w14:paraId="13CBEE9B" w14:textId="171564FA" w:rsidR="004F48E7" w:rsidRPr="004F48E7" w:rsidRDefault="004F48E7">
      <w:pPr>
        <w:pStyle w:val="ListParagraph"/>
        <w:numPr>
          <w:ilvl w:val="0"/>
          <w:numId w:val="3"/>
        </w:numPr>
        <w:rPr>
          <w:lang w:val="en-ZA"/>
        </w:rPr>
      </w:pPr>
      <w:r w:rsidRPr="004F48E7">
        <w:t>Competitors:</w:t>
      </w:r>
    </w:p>
    <w:p w14:paraId="3108E638" w14:textId="5E7671F9" w:rsidR="004F48E7" w:rsidRDefault="001F1335" w:rsidP="004F48E7">
      <w:pPr>
        <w:pStyle w:val="ListParagraph"/>
      </w:pPr>
      <w:r w:rsidRPr="001F1335">
        <w:rPr>
          <w:b/>
          <w:bCs/>
        </w:rPr>
        <w:t>Aim:</w:t>
      </w:r>
      <w:r w:rsidRPr="001F1335">
        <w:t xml:space="preserve"> To gain insight into the business operations or disrupt client services.</w:t>
      </w:r>
    </w:p>
    <w:p w14:paraId="14782022" w14:textId="0B33A6AE" w:rsidR="001F1335" w:rsidRDefault="00FD7EE5" w:rsidP="004F48E7">
      <w:pPr>
        <w:pStyle w:val="ListParagraph"/>
      </w:pPr>
      <w:r w:rsidRPr="00FD7EE5">
        <w:rPr>
          <w:b/>
          <w:bCs/>
        </w:rPr>
        <w:t>Methods:</w:t>
      </w:r>
      <w:r w:rsidRPr="00FD7EE5">
        <w:t xml:space="preserve"> Social engineering attacks or denial-of-service (DoS) attacks.</w:t>
      </w:r>
    </w:p>
    <w:p w14:paraId="3D5F79B8" w14:textId="77777777" w:rsidR="000625BA" w:rsidRDefault="000625BA" w:rsidP="004F48E7">
      <w:pPr>
        <w:pStyle w:val="ListParagraph"/>
      </w:pPr>
    </w:p>
    <w:p w14:paraId="27C4FF35" w14:textId="2D340E92" w:rsidR="00FD7EE5" w:rsidRPr="00FD7EE5" w:rsidRDefault="00FD7EE5">
      <w:pPr>
        <w:pStyle w:val="ListParagraph"/>
        <w:numPr>
          <w:ilvl w:val="0"/>
          <w:numId w:val="3"/>
        </w:numPr>
        <w:rPr>
          <w:lang w:val="en-ZA"/>
        </w:rPr>
      </w:pPr>
      <w:r w:rsidRPr="00FD7EE5">
        <w:t>Script Kiddies:</w:t>
      </w:r>
    </w:p>
    <w:p w14:paraId="0CD68E92" w14:textId="205E4DAF" w:rsidR="00FD7EE5" w:rsidRDefault="0027466B" w:rsidP="0027466B">
      <w:pPr>
        <w:pStyle w:val="ListParagraph"/>
      </w:pPr>
      <w:r w:rsidRPr="0027466B">
        <w:rPr>
          <w:b/>
          <w:bCs/>
        </w:rPr>
        <w:t>Aim:</w:t>
      </w:r>
      <w:r w:rsidRPr="0027466B">
        <w:t xml:space="preserve"> </w:t>
      </w:r>
      <w:r w:rsidR="000D4D47">
        <w:t xml:space="preserve"> </w:t>
      </w:r>
      <w:r w:rsidRPr="0027466B">
        <w:t>Random exploitation for notoriety or learning purposes.</w:t>
      </w:r>
    </w:p>
    <w:p w14:paraId="553CC306" w14:textId="5E8B4837" w:rsidR="0027466B" w:rsidRDefault="000D4D47" w:rsidP="0027466B">
      <w:pPr>
        <w:pStyle w:val="ListParagraph"/>
      </w:pPr>
      <w:r w:rsidRPr="000D4D47">
        <w:rPr>
          <w:b/>
          <w:bCs/>
        </w:rPr>
        <w:t>Methods:</w:t>
      </w:r>
      <w:r>
        <w:t xml:space="preserve"> </w:t>
      </w:r>
      <w:r w:rsidRPr="000D4D47">
        <w:t xml:space="preserve"> Automated tools to exploit known vulnerabilities.</w:t>
      </w:r>
    </w:p>
    <w:p w14:paraId="69382A21" w14:textId="77777777" w:rsidR="000625BA" w:rsidRDefault="000625BA" w:rsidP="0027466B">
      <w:pPr>
        <w:pStyle w:val="ListParagraph"/>
      </w:pPr>
    </w:p>
    <w:p w14:paraId="393A64FB" w14:textId="69B23E0F" w:rsidR="00D84128" w:rsidRPr="00D84128" w:rsidRDefault="00D84128">
      <w:pPr>
        <w:pStyle w:val="ListParagraph"/>
        <w:numPr>
          <w:ilvl w:val="0"/>
          <w:numId w:val="3"/>
        </w:numPr>
        <w:rPr>
          <w:lang w:val="en-ZA"/>
        </w:rPr>
      </w:pPr>
      <w:r w:rsidRPr="00D84128">
        <w:t>Accidental Threats:</w:t>
      </w:r>
    </w:p>
    <w:p w14:paraId="6C98479D" w14:textId="5ABC2A8C" w:rsidR="00D84128" w:rsidRDefault="00D84128" w:rsidP="00D84128">
      <w:pPr>
        <w:pStyle w:val="ListParagraph"/>
      </w:pPr>
      <w:r w:rsidRPr="00D84128">
        <w:rPr>
          <w:b/>
          <w:bCs/>
        </w:rPr>
        <w:t>Aim:</w:t>
      </w:r>
      <w:r w:rsidRPr="00D84128">
        <w:t xml:space="preserve"> </w:t>
      </w:r>
      <w:r>
        <w:t xml:space="preserve"> </w:t>
      </w:r>
      <w:r w:rsidRPr="00D84128">
        <w:t>No malicious intent but can cause data breaches or downtime.</w:t>
      </w:r>
    </w:p>
    <w:p w14:paraId="7B15DDC8" w14:textId="199ECC4D" w:rsidR="00D84128" w:rsidRPr="00D84128" w:rsidRDefault="00D84128" w:rsidP="00D84128">
      <w:pPr>
        <w:pStyle w:val="ListParagraph"/>
        <w:rPr>
          <w:lang w:val="en-ZA"/>
        </w:rPr>
      </w:pPr>
      <w:r w:rsidRPr="00D84128">
        <w:rPr>
          <w:b/>
          <w:bCs/>
        </w:rPr>
        <w:t>Methods:</w:t>
      </w:r>
      <w:r w:rsidRPr="00D84128">
        <w:t xml:space="preserve"> Mistakes such as sharing passwords or misconfiguring access permissions.</w:t>
      </w:r>
    </w:p>
    <w:p w14:paraId="3A172CF7" w14:textId="2624C497" w:rsidR="000518A0" w:rsidRDefault="003C7168" w:rsidP="003C7168">
      <w:pPr>
        <w:jc w:val="left"/>
        <w:rPr>
          <w:b/>
          <w:bCs/>
          <w:lang w:val="en-ZA"/>
        </w:rPr>
      </w:pPr>
      <w:r>
        <w:rPr>
          <w:b/>
          <w:bCs/>
          <w:lang w:val="en-ZA"/>
        </w:rPr>
        <w:br w:type="page"/>
      </w:r>
    </w:p>
    <w:p w14:paraId="0BFCE36A" w14:textId="233BD2CD" w:rsidR="000518A0" w:rsidRDefault="00A76F69" w:rsidP="008778C6">
      <w:pPr>
        <w:pStyle w:val="Heading2"/>
      </w:pPr>
      <w:bookmarkStart w:id="11" w:name="_Toc182735386"/>
      <w:r>
        <w:lastRenderedPageBreak/>
        <w:t>POTENTIAL THREAT VECTORS</w:t>
      </w:r>
      <w:bookmarkEnd w:id="11"/>
    </w:p>
    <w:p w14:paraId="1A1C8ADE" w14:textId="77777777" w:rsidR="005907E0" w:rsidRPr="005907E0" w:rsidRDefault="005907E0" w:rsidP="005907E0">
      <w:pPr>
        <w:rPr>
          <w:lang w:val="en-ZA"/>
        </w:rPr>
      </w:pPr>
      <w:r w:rsidRPr="005907E0">
        <w:rPr>
          <w:lang w:val="en-ZA"/>
        </w:rPr>
        <w:t>The subsequent are recorded potential vectors by which the application may be compromised:</w:t>
      </w:r>
    </w:p>
    <w:p w14:paraId="70256290" w14:textId="4CF2CA7E" w:rsidR="00A76F69" w:rsidRDefault="005C0B36">
      <w:pPr>
        <w:pStyle w:val="ListParagraph"/>
        <w:numPr>
          <w:ilvl w:val="0"/>
          <w:numId w:val="4"/>
        </w:numPr>
      </w:pPr>
      <w:r w:rsidRPr="005C0B36">
        <w:rPr>
          <w:b/>
          <w:bCs/>
        </w:rPr>
        <w:t>SQL Injection</w:t>
      </w:r>
      <w:r w:rsidRPr="005C0B36">
        <w:t>:</w:t>
      </w:r>
    </w:p>
    <w:p w14:paraId="3AEC03A7" w14:textId="1F3E73BE" w:rsidR="005C0B36" w:rsidRDefault="005C0B36">
      <w:pPr>
        <w:pStyle w:val="ListParagraph"/>
        <w:numPr>
          <w:ilvl w:val="0"/>
          <w:numId w:val="5"/>
        </w:numPr>
      </w:pPr>
      <w:r w:rsidRPr="005C0B36">
        <w:t>Exploitation of input fields to manipulate database queries.</w:t>
      </w:r>
    </w:p>
    <w:p w14:paraId="1EA42F97" w14:textId="2D8BBB36" w:rsidR="005C0B36" w:rsidRDefault="005C0B36">
      <w:pPr>
        <w:pStyle w:val="ListParagraph"/>
        <w:numPr>
          <w:ilvl w:val="0"/>
          <w:numId w:val="4"/>
        </w:numPr>
      </w:pPr>
      <w:r w:rsidRPr="005C0B36">
        <w:rPr>
          <w:b/>
          <w:bCs/>
        </w:rPr>
        <w:t>Cross-Site Scripting (XSS)</w:t>
      </w:r>
      <w:r w:rsidRPr="005C0B36">
        <w:t>:</w:t>
      </w:r>
    </w:p>
    <w:p w14:paraId="36E66DA2" w14:textId="6583583D" w:rsidR="005C0B36" w:rsidRDefault="005C0B36">
      <w:pPr>
        <w:pStyle w:val="ListParagraph"/>
        <w:numPr>
          <w:ilvl w:val="0"/>
          <w:numId w:val="5"/>
        </w:numPr>
      </w:pPr>
      <w:r w:rsidRPr="005C0B36">
        <w:t>Injection of malicious scripts into the application to exploit user sessions.</w:t>
      </w:r>
    </w:p>
    <w:p w14:paraId="2F50F5FD" w14:textId="2F0B7C30" w:rsidR="005C0B36" w:rsidRDefault="005C0B36">
      <w:pPr>
        <w:pStyle w:val="ListParagraph"/>
        <w:numPr>
          <w:ilvl w:val="0"/>
          <w:numId w:val="4"/>
        </w:numPr>
      </w:pPr>
      <w:r w:rsidRPr="005C0B36">
        <w:rPr>
          <w:b/>
          <w:bCs/>
        </w:rPr>
        <w:t>Unsecured APIs</w:t>
      </w:r>
      <w:r w:rsidRPr="005C0B36">
        <w:t>:</w:t>
      </w:r>
    </w:p>
    <w:p w14:paraId="66BE7401" w14:textId="5927E708" w:rsidR="005C0B36" w:rsidRDefault="005C0B36">
      <w:pPr>
        <w:pStyle w:val="ListParagraph"/>
        <w:numPr>
          <w:ilvl w:val="0"/>
          <w:numId w:val="5"/>
        </w:numPr>
      </w:pPr>
      <w:r w:rsidRPr="005C0B36">
        <w:t>APIs without proper authentication or encryption may expose sensitive endpoints.</w:t>
      </w:r>
    </w:p>
    <w:p w14:paraId="56ED8966" w14:textId="6C5D9667" w:rsidR="005C0B36" w:rsidRDefault="005C0B36">
      <w:pPr>
        <w:pStyle w:val="ListParagraph"/>
        <w:numPr>
          <w:ilvl w:val="0"/>
          <w:numId w:val="4"/>
        </w:numPr>
      </w:pPr>
      <w:r w:rsidRPr="005C0B36">
        <w:rPr>
          <w:b/>
          <w:bCs/>
        </w:rPr>
        <w:t>Weak Passwords</w:t>
      </w:r>
      <w:r w:rsidRPr="005C0B36">
        <w:t>:</w:t>
      </w:r>
    </w:p>
    <w:p w14:paraId="62218BD9" w14:textId="7E2204E5" w:rsidR="005C0B36" w:rsidRDefault="005C0B36">
      <w:pPr>
        <w:pStyle w:val="ListParagraph"/>
        <w:numPr>
          <w:ilvl w:val="0"/>
          <w:numId w:val="5"/>
        </w:numPr>
      </w:pPr>
      <w:r w:rsidRPr="005C0B36">
        <w:t>Poor password policies can result in compromised user accounts.</w:t>
      </w:r>
    </w:p>
    <w:p w14:paraId="23964135" w14:textId="5CC826E8" w:rsidR="005C0B36" w:rsidRDefault="005C0B36">
      <w:pPr>
        <w:pStyle w:val="ListParagraph"/>
        <w:numPr>
          <w:ilvl w:val="0"/>
          <w:numId w:val="4"/>
        </w:numPr>
      </w:pPr>
      <w:r w:rsidRPr="005C0B36">
        <w:rPr>
          <w:b/>
          <w:bCs/>
        </w:rPr>
        <w:t>Third-Party Service Vulnerabilities</w:t>
      </w:r>
      <w:r w:rsidRPr="005C0B36">
        <w:t>:</w:t>
      </w:r>
    </w:p>
    <w:p w14:paraId="4B927AC4" w14:textId="0CF0A7A8" w:rsidR="005C0B36" w:rsidRDefault="005C0B36">
      <w:pPr>
        <w:pStyle w:val="ListParagraph"/>
        <w:numPr>
          <w:ilvl w:val="0"/>
          <w:numId w:val="5"/>
        </w:numPr>
      </w:pPr>
      <w:r w:rsidRPr="005C0B36">
        <w:t xml:space="preserve">Dependencies on external services like </w:t>
      </w:r>
      <w:proofErr w:type="spellStart"/>
      <w:r w:rsidRPr="005C0B36">
        <w:t>Supabase</w:t>
      </w:r>
      <w:proofErr w:type="spellEnd"/>
      <w:r w:rsidRPr="005C0B36">
        <w:t xml:space="preserve"> or payment gateways can introduce risks.</w:t>
      </w:r>
    </w:p>
    <w:p w14:paraId="4F07587D" w14:textId="1C60D620" w:rsidR="005C0B36" w:rsidRDefault="005C0B36">
      <w:pPr>
        <w:pStyle w:val="ListParagraph"/>
        <w:numPr>
          <w:ilvl w:val="0"/>
          <w:numId w:val="4"/>
        </w:numPr>
      </w:pPr>
      <w:r w:rsidRPr="005C0B36">
        <w:rPr>
          <w:b/>
          <w:bCs/>
        </w:rPr>
        <w:t>Social Engineering</w:t>
      </w:r>
      <w:r w:rsidRPr="005C0B36">
        <w:t>:</w:t>
      </w:r>
    </w:p>
    <w:p w14:paraId="79CCC4C3" w14:textId="3258CA08" w:rsidR="00720B22" w:rsidRDefault="007831EE">
      <w:pPr>
        <w:pStyle w:val="ListParagraph"/>
        <w:numPr>
          <w:ilvl w:val="0"/>
          <w:numId w:val="5"/>
        </w:numPr>
      </w:pPr>
      <w:r w:rsidRPr="007831EE">
        <w:t>Manipulating users to disclose credentials or other sensitive information.</w:t>
      </w:r>
    </w:p>
    <w:p w14:paraId="3B7B09EE" w14:textId="77777777" w:rsidR="008778C6" w:rsidRDefault="008778C6">
      <w:pPr>
        <w:jc w:val="left"/>
        <w:rPr>
          <w:rFonts w:eastAsiaTheme="majorEastAsia" w:cstheme="majorBidi"/>
          <w:b/>
          <w:szCs w:val="32"/>
        </w:rPr>
      </w:pPr>
      <w:r>
        <w:br w:type="page"/>
      </w:r>
    </w:p>
    <w:p w14:paraId="01331C8F" w14:textId="2C93C1B5" w:rsidR="00934FFB" w:rsidRDefault="00934FFB" w:rsidP="00934FFB">
      <w:pPr>
        <w:pStyle w:val="Heading1"/>
      </w:pPr>
      <w:bookmarkStart w:id="12" w:name="_Toc182735387"/>
      <w:r>
        <w:lastRenderedPageBreak/>
        <w:t>MITIGATIONS FOR THREATS</w:t>
      </w:r>
      <w:bookmarkEnd w:id="12"/>
    </w:p>
    <w:p w14:paraId="28A42E6D" w14:textId="668DB840" w:rsidR="00CE7CF9" w:rsidRDefault="00CE7CF9" w:rsidP="008778C6">
      <w:pPr>
        <w:pStyle w:val="Heading2"/>
      </w:pPr>
      <w:bookmarkStart w:id="13" w:name="_Toc182735388"/>
      <w:r w:rsidRPr="00CE7CF9">
        <w:t>Economy</w:t>
      </w:r>
      <w:r w:rsidR="00EC1316">
        <w:t xml:space="preserve"> </w:t>
      </w:r>
      <w:r w:rsidRPr="00CE7CF9">
        <w:t>of Mechanism</w:t>
      </w:r>
      <w:r w:rsidR="00E40D9C">
        <w:t>:</w:t>
      </w:r>
      <w:r w:rsidR="00EC1316">
        <w:t xml:space="preserve"> </w:t>
      </w:r>
      <w:r w:rsidR="00E40D9C">
        <w:t xml:space="preserve"> </w:t>
      </w:r>
      <w:r w:rsidRPr="00CE7CF9">
        <w:t>Mitigation strategies prioritize simplicity and effectiveness</w:t>
      </w:r>
      <w:bookmarkEnd w:id="13"/>
    </w:p>
    <w:p w14:paraId="20C2FD2C" w14:textId="54AA8F16" w:rsidR="0002658D" w:rsidRDefault="00E40D9C" w:rsidP="008778C6">
      <w:pPr>
        <w:pStyle w:val="Body-Text"/>
        <w:ind w:left="360"/>
      </w:pPr>
      <w:r w:rsidRPr="00E40D9C">
        <w:rPr>
          <w:b/>
          <w:bCs/>
        </w:rPr>
        <w:t>Authentication and Role-Based Access Control (RBAC)</w:t>
      </w:r>
      <w:r w:rsidRPr="00E40D9C">
        <w:t>:</w:t>
      </w:r>
    </w:p>
    <w:p w14:paraId="333A4D61" w14:textId="62A3ECF8" w:rsidR="00EC1316" w:rsidRDefault="00FA5F4A" w:rsidP="008778C6">
      <w:pPr>
        <w:pStyle w:val="Body-Text"/>
        <w:ind w:left="360"/>
      </w:pPr>
      <w:r w:rsidRPr="00FA5F4A">
        <w:t>Ensures that users can only access features based on their roles (Admin, Coach, Client).</w:t>
      </w:r>
    </w:p>
    <w:p w14:paraId="0B84F83E" w14:textId="04F9D49F" w:rsidR="00FA5F4A" w:rsidRDefault="00FA5F4A" w:rsidP="008778C6">
      <w:pPr>
        <w:pStyle w:val="Body-Text"/>
        <w:ind w:left="360"/>
      </w:pPr>
      <w:r w:rsidRPr="00FA5F4A">
        <w:t>Mitigation: Multi-factor authentication (MFA) is recommended for Admins.</w:t>
      </w:r>
    </w:p>
    <w:p w14:paraId="3113D554" w14:textId="1857C1E1" w:rsidR="00FA5F4A" w:rsidRDefault="00FA5F4A" w:rsidP="008778C6">
      <w:pPr>
        <w:pStyle w:val="Body-Text"/>
        <w:ind w:left="360"/>
      </w:pPr>
      <w:r w:rsidRPr="00FA5F4A">
        <w:rPr>
          <w:b/>
          <w:bCs/>
        </w:rPr>
        <w:t>Data Validation and Sanitization</w:t>
      </w:r>
      <w:r w:rsidRPr="00FA5F4A">
        <w:t>:</w:t>
      </w:r>
    </w:p>
    <w:p w14:paraId="39125761" w14:textId="135E85A0" w:rsidR="00524EE7" w:rsidRPr="00524EE7" w:rsidRDefault="00524EE7" w:rsidP="008778C6">
      <w:pPr>
        <w:pStyle w:val="Body-Text"/>
        <w:ind w:left="360"/>
      </w:pPr>
      <w:r w:rsidRPr="00524EE7">
        <w:t>Protects against SQL injection and XSS by validating and escaping user inputs.</w:t>
      </w:r>
    </w:p>
    <w:p w14:paraId="53A0B184" w14:textId="24DB7E2C" w:rsidR="003E7297" w:rsidRPr="000007BF" w:rsidRDefault="00524EE7" w:rsidP="008778C6">
      <w:pPr>
        <w:pStyle w:val="Body-Text"/>
        <w:ind w:left="360"/>
        <w:rPr>
          <w:lang w:val="en-GB"/>
        </w:rPr>
      </w:pPr>
      <w:r w:rsidRPr="00524EE7">
        <w:rPr>
          <w:b/>
          <w:bCs/>
        </w:rPr>
        <w:t>Mitigation:</w:t>
      </w:r>
      <w:r w:rsidRPr="00524EE7">
        <w:t xml:space="preserve"> Framework-provided libraries for sanitization in React and </w:t>
      </w:r>
      <w:proofErr w:type="spellStart"/>
      <w:r w:rsidRPr="00524EE7">
        <w:t>Supabase</w:t>
      </w:r>
      <w:proofErr w:type="spellEnd"/>
      <w:r w:rsidRPr="00524EE7">
        <w:t>.</w:t>
      </w:r>
    </w:p>
    <w:p w14:paraId="0C4E97D7" w14:textId="77777777" w:rsidR="000007BF" w:rsidRPr="000007BF" w:rsidRDefault="000007BF" w:rsidP="008778C6">
      <w:pPr>
        <w:pStyle w:val="Body-Text"/>
        <w:rPr>
          <w:lang w:val="en-GB"/>
        </w:rPr>
      </w:pPr>
    </w:p>
    <w:p w14:paraId="403AEF51" w14:textId="77777777" w:rsidR="008778C6" w:rsidRDefault="000007BF" w:rsidP="008778C6">
      <w:pPr>
        <w:pStyle w:val="Heading2"/>
      </w:pPr>
      <w:bookmarkStart w:id="14" w:name="_Toc182735389"/>
      <w:r w:rsidRPr="000007BF">
        <w:t>Balancing Security with Usability</w:t>
      </w:r>
      <w:bookmarkEnd w:id="14"/>
    </w:p>
    <w:p w14:paraId="630B4B7B" w14:textId="5964663A" w:rsidR="00CE15E3" w:rsidRDefault="00CE15E3" w:rsidP="008778C6">
      <w:pPr>
        <w:pStyle w:val="Body-Text"/>
      </w:pPr>
      <w:r w:rsidRPr="00CE15E3">
        <w:t>Security and usability are harmonised to optimise user experience while preserving protection</w:t>
      </w:r>
    </w:p>
    <w:p w14:paraId="561BD652" w14:textId="06A6EA1C" w:rsidR="00255541" w:rsidRDefault="00EB1580" w:rsidP="008778C6">
      <w:pPr>
        <w:pStyle w:val="Body-Text"/>
        <w:ind w:left="360"/>
      </w:pPr>
      <w:r w:rsidRPr="00EB1580">
        <w:rPr>
          <w:b/>
          <w:bCs/>
          <w:lang w:val="en-GB"/>
        </w:rPr>
        <w:t>Secure Defaults</w:t>
      </w:r>
      <w:r w:rsidRPr="00EB1580">
        <w:rPr>
          <w:lang w:val="en-GB"/>
        </w:rPr>
        <w:t>:</w:t>
      </w:r>
    </w:p>
    <w:p w14:paraId="14613057" w14:textId="5A7B0F3C" w:rsidR="00EB1580" w:rsidRPr="005A772D" w:rsidRDefault="005A772D" w:rsidP="008778C6">
      <w:pPr>
        <w:pStyle w:val="Body-Text"/>
        <w:ind w:left="360"/>
      </w:pPr>
      <w:r w:rsidRPr="005A772D">
        <w:t xml:space="preserve">Features such as password complexity requirements, session </w:t>
      </w:r>
      <w:r w:rsidRPr="005A772D">
        <w:t>timeouts</w:t>
      </w:r>
      <w:r>
        <w:t xml:space="preserve"> </w:t>
      </w:r>
      <w:r w:rsidRPr="005A772D">
        <w:t>and</w:t>
      </w:r>
      <w:r w:rsidRPr="005A772D">
        <w:t xml:space="preserve"> secure cookies are enabled without user intervention.</w:t>
      </w:r>
    </w:p>
    <w:p w14:paraId="2C036026" w14:textId="64EED54E" w:rsidR="005A772D" w:rsidRDefault="005A772D" w:rsidP="008778C6">
      <w:pPr>
        <w:pStyle w:val="Body-Text"/>
        <w:ind w:left="360"/>
      </w:pPr>
      <w:r w:rsidRPr="005A772D">
        <w:rPr>
          <w:b/>
          <w:bCs/>
          <w:lang w:val="en-GB"/>
        </w:rPr>
        <w:t>Clear Feedback</w:t>
      </w:r>
      <w:r w:rsidRPr="005A772D">
        <w:rPr>
          <w:lang w:val="en-GB"/>
        </w:rPr>
        <w:t>:</w:t>
      </w:r>
    </w:p>
    <w:p w14:paraId="6A3275C4" w14:textId="7DD16FD6" w:rsidR="005A772D" w:rsidRPr="00E66D04" w:rsidRDefault="00E66D04" w:rsidP="008778C6">
      <w:pPr>
        <w:pStyle w:val="Body-Text"/>
        <w:ind w:left="360"/>
      </w:pPr>
      <w:r w:rsidRPr="00E66D04">
        <w:t>Error messages are informative but avoid exposing system details, preventing reconnaissance by attackers.</w:t>
      </w:r>
    </w:p>
    <w:p w14:paraId="305A235F" w14:textId="4C5C1CAF" w:rsidR="00E66D04" w:rsidRDefault="00E66D04" w:rsidP="008778C6">
      <w:pPr>
        <w:pStyle w:val="Body-Text"/>
        <w:ind w:left="360"/>
      </w:pPr>
      <w:r w:rsidRPr="00E66D04">
        <w:rPr>
          <w:b/>
          <w:bCs/>
          <w:lang w:val="en-GB"/>
        </w:rPr>
        <w:t>Minimal Data Collection</w:t>
      </w:r>
      <w:r w:rsidRPr="00E66D04">
        <w:rPr>
          <w:lang w:val="en-GB"/>
        </w:rPr>
        <w:t>:</w:t>
      </w:r>
    </w:p>
    <w:p w14:paraId="407A9434" w14:textId="34633498" w:rsidR="00E66D04" w:rsidRPr="00017837" w:rsidRDefault="00017837" w:rsidP="008778C6">
      <w:pPr>
        <w:pStyle w:val="Body-Text"/>
        <w:ind w:left="360"/>
      </w:pPr>
      <w:r w:rsidRPr="00017837">
        <w:t>Only essential user information is collected (name, email, phone number).</w:t>
      </w:r>
    </w:p>
    <w:p w14:paraId="287F6E49" w14:textId="77777777" w:rsidR="00017837" w:rsidRDefault="00017837" w:rsidP="008778C6">
      <w:pPr>
        <w:pStyle w:val="Body-Text"/>
      </w:pPr>
    </w:p>
    <w:p w14:paraId="72A2D18D" w14:textId="6693E758" w:rsidR="00017837" w:rsidRPr="008B0AAE" w:rsidRDefault="008B0AAE" w:rsidP="008778C6">
      <w:pPr>
        <w:pStyle w:val="Heading2"/>
      </w:pPr>
      <w:bookmarkStart w:id="15" w:name="_Toc182735390"/>
      <w:r w:rsidRPr="008B0AAE">
        <w:t>Security for Data Access</w:t>
      </w:r>
      <w:bookmarkEnd w:id="15"/>
    </w:p>
    <w:p w14:paraId="405B961B" w14:textId="1C7443BB" w:rsidR="008B0AAE" w:rsidRPr="008B0AAE" w:rsidRDefault="008B0AAE" w:rsidP="008778C6">
      <w:pPr>
        <w:pStyle w:val="Body-Text"/>
      </w:pPr>
      <w:r w:rsidRPr="008B0AAE">
        <w:rPr>
          <w:b/>
          <w:bCs/>
        </w:rPr>
        <w:t>Access Tokens</w:t>
      </w:r>
      <w:r w:rsidRPr="008B0AAE">
        <w:t>:</w:t>
      </w:r>
    </w:p>
    <w:p w14:paraId="149A629A" w14:textId="77777777" w:rsidR="008B0AAE" w:rsidRPr="008B0AAE" w:rsidRDefault="008B0AAE" w:rsidP="008778C6">
      <w:pPr>
        <w:pStyle w:val="Body-Text"/>
      </w:pPr>
      <w:r w:rsidRPr="008B0AAE">
        <w:t>Secure tokens manage user sessions, preventing unauthorized access.</w:t>
      </w:r>
    </w:p>
    <w:p w14:paraId="01C56ACB" w14:textId="3F5FA1AE" w:rsidR="008B0AAE" w:rsidRPr="008B0AAE" w:rsidRDefault="008B0AAE" w:rsidP="008778C6">
      <w:pPr>
        <w:pStyle w:val="Body-Text"/>
      </w:pPr>
      <w:r w:rsidRPr="008B0AAE">
        <w:rPr>
          <w:b/>
          <w:bCs/>
        </w:rPr>
        <w:t>Database Layer Security</w:t>
      </w:r>
      <w:r w:rsidRPr="008B0AAE">
        <w:t>:</w:t>
      </w:r>
    </w:p>
    <w:p w14:paraId="0D9E8DBE" w14:textId="77777777" w:rsidR="008B0AAE" w:rsidRPr="008B0AAE" w:rsidRDefault="008B0AAE" w:rsidP="008778C6">
      <w:pPr>
        <w:pStyle w:val="Body-Text"/>
      </w:pPr>
      <w:proofErr w:type="spellStart"/>
      <w:r w:rsidRPr="008B0AAE">
        <w:t>Supabase</w:t>
      </w:r>
      <w:proofErr w:type="spellEnd"/>
      <w:r w:rsidRPr="008B0AAE">
        <w:t xml:space="preserve"> uses Row-Level Security (RLS) to enforce access rules at the database level.</w:t>
      </w:r>
    </w:p>
    <w:p w14:paraId="16B07B02" w14:textId="7CEFE7D1" w:rsidR="008B0AAE" w:rsidRPr="008B0AAE" w:rsidRDefault="008B0AAE" w:rsidP="008778C6">
      <w:pPr>
        <w:pStyle w:val="Body-Text"/>
      </w:pPr>
      <w:r w:rsidRPr="008B0AAE">
        <w:rPr>
          <w:b/>
          <w:bCs/>
        </w:rPr>
        <w:t>Encrypted Communication</w:t>
      </w:r>
      <w:r w:rsidRPr="008B0AAE">
        <w:t>:</w:t>
      </w:r>
    </w:p>
    <w:p w14:paraId="0B6BC310" w14:textId="77777777" w:rsidR="008B0AAE" w:rsidRDefault="008B0AAE" w:rsidP="008778C6">
      <w:pPr>
        <w:pStyle w:val="Body-Text"/>
      </w:pPr>
      <w:r w:rsidRPr="008B0AAE">
        <w:t>All data transfers use HTTPS to protect data in transit.</w:t>
      </w:r>
    </w:p>
    <w:p w14:paraId="54EF36AC" w14:textId="781139AD" w:rsidR="00555704" w:rsidRDefault="00555704" w:rsidP="008778C6">
      <w:pPr>
        <w:pStyle w:val="Body-Text"/>
      </w:pPr>
      <w:r>
        <w:br w:type="page"/>
      </w:r>
    </w:p>
    <w:p w14:paraId="47DE8FD8" w14:textId="5F4179D9" w:rsidR="00555704" w:rsidRDefault="00F94341" w:rsidP="00F94341">
      <w:pPr>
        <w:pStyle w:val="Heading1"/>
      </w:pPr>
      <w:bookmarkStart w:id="16" w:name="_Toc182735391"/>
      <w:r>
        <w:lastRenderedPageBreak/>
        <w:t>COMPLETE MEDIATION</w:t>
      </w:r>
      <w:bookmarkEnd w:id="16"/>
    </w:p>
    <w:p w14:paraId="7006448C" w14:textId="77777777" w:rsidR="005B19AD" w:rsidRDefault="005B19AD" w:rsidP="008778C6">
      <w:pPr>
        <w:pStyle w:val="Body-Text"/>
      </w:pPr>
      <w:r>
        <w:t>Complete mediation ensures that every data access request is authenticated, authorized, and validated:</w:t>
      </w:r>
    </w:p>
    <w:p w14:paraId="4EF496BC" w14:textId="77777777" w:rsidR="005B19AD" w:rsidRPr="005B19AD" w:rsidRDefault="005B19AD" w:rsidP="008778C6">
      <w:pPr>
        <w:pStyle w:val="Body-Text"/>
        <w:rPr>
          <w:b/>
          <w:bCs/>
        </w:rPr>
      </w:pPr>
      <w:r w:rsidRPr="005B19AD">
        <w:rPr>
          <w:b/>
          <w:bCs/>
        </w:rPr>
        <w:t>Consistent Authentication:</w:t>
      </w:r>
    </w:p>
    <w:p w14:paraId="18478377" w14:textId="77777777" w:rsidR="005B19AD" w:rsidRDefault="005B19AD" w:rsidP="008778C6">
      <w:pPr>
        <w:pStyle w:val="Body-Text"/>
      </w:pPr>
      <w:r>
        <w:t>Every API request is validated against session tokens or API keys.</w:t>
      </w:r>
    </w:p>
    <w:p w14:paraId="0A8B258E" w14:textId="77777777" w:rsidR="005B19AD" w:rsidRPr="005B19AD" w:rsidRDefault="005B19AD" w:rsidP="008778C6">
      <w:pPr>
        <w:pStyle w:val="Body-Text"/>
        <w:rPr>
          <w:b/>
          <w:bCs/>
        </w:rPr>
      </w:pPr>
      <w:r w:rsidRPr="005B19AD">
        <w:rPr>
          <w:b/>
          <w:bCs/>
        </w:rPr>
        <w:t>Authorization Rules:</w:t>
      </w:r>
    </w:p>
    <w:p w14:paraId="172C6A57" w14:textId="77777777" w:rsidR="005B19AD" w:rsidRDefault="005B19AD" w:rsidP="008778C6">
      <w:pPr>
        <w:pStyle w:val="Body-Text"/>
      </w:pPr>
      <w:r>
        <w:t>Backend endpoints verify user roles before processing sensitive operations like booking or editing lessons.</w:t>
      </w:r>
    </w:p>
    <w:p w14:paraId="1DF85676" w14:textId="77777777" w:rsidR="005B19AD" w:rsidRPr="005B19AD" w:rsidRDefault="005B19AD" w:rsidP="008778C6">
      <w:pPr>
        <w:pStyle w:val="Body-Text"/>
        <w:rPr>
          <w:b/>
          <w:bCs/>
        </w:rPr>
      </w:pPr>
      <w:r w:rsidRPr="005B19AD">
        <w:rPr>
          <w:b/>
          <w:bCs/>
        </w:rPr>
        <w:t>Audit Logging:</w:t>
      </w:r>
    </w:p>
    <w:p w14:paraId="0EFF6584" w14:textId="5B19B1F3" w:rsidR="005B19AD" w:rsidRPr="005B19AD" w:rsidRDefault="005B19AD" w:rsidP="008778C6">
      <w:pPr>
        <w:pStyle w:val="Body-Text"/>
      </w:pPr>
      <w:r>
        <w:t>All critical actions are logged for review and anomaly detection.</w:t>
      </w:r>
    </w:p>
    <w:p w14:paraId="7F6398A0" w14:textId="77777777" w:rsidR="008B0AAE" w:rsidRPr="008B0AAE" w:rsidRDefault="008B0AAE" w:rsidP="008B0AAE">
      <w:pPr>
        <w:pStyle w:val="ListParagraph"/>
        <w:jc w:val="left"/>
        <w:rPr>
          <w:lang w:val="en-ZA"/>
        </w:rPr>
      </w:pPr>
    </w:p>
    <w:p w14:paraId="4CD0D72A" w14:textId="435B862D" w:rsidR="000007BF" w:rsidRPr="00CE7CF9" w:rsidRDefault="000007BF" w:rsidP="00766968">
      <w:pPr>
        <w:pStyle w:val="ListParagraph"/>
      </w:pPr>
    </w:p>
    <w:p w14:paraId="37572BE0" w14:textId="1770AB97" w:rsidR="00CA04D0" w:rsidRPr="00CA04D0" w:rsidRDefault="00CA04D0" w:rsidP="00CA04D0"/>
    <w:p w14:paraId="0F91A64F" w14:textId="77777777" w:rsidR="007B4CF7" w:rsidRPr="007B4CF7" w:rsidRDefault="007B4CF7" w:rsidP="007B4CF7"/>
    <w:p w14:paraId="195B7A97" w14:textId="77777777" w:rsidR="00FF5541" w:rsidRDefault="00FF5541" w:rsidP="00FF5541">
      <w:pPr>
        <w:rPr>
          <w:lang w:val="en-ZA"/>
        </w:rPr>
      </w:pPr>
    </w:p>
    <w:p w14:paraId="36094B7D" w14:textId="77777777" w:rsidR="008778C6" w:rsidRDefault="008778C6">
      <w:pPr>
        <w:jc w:val="left"/>
        <w:rPr>
          <w:rFonts w:eastAsiaTheme="majorEastAsia" w:cstheme="majorBidi"/>
          <w:b/>
          <w:szCs w:val="32"/>
        </w:rPr>
      </w:pPr>
      <w:r>
        <w:br w:type="page"/>
      </w:r>
    </w:p>
    <w:p w14:paraId="2DAE48E4" w14:textId="170F0396" w:rsidR="00A24DFA" w:rsidRDefault="00E318CB" w:rsidP="008778C6">
      <w:pPr>
        <w:pStyle w:val="Heading1"/>
      </w:pPr>
      <w:bookmarkStart w:id="17" w:name="_Toc182735392"/>
      <w:r w:rsidRPr="008778C6">
        <w:lastRenderedPageBreak/>
        <w:t>CONCLUSION</w:t>
      </w:r>
      <w:bookmarkEnd w:id="17"/>
    </w:p>
    <w:p w14:paraId="34FB8D27" w14:textId="77777777" w:rsidR="00E318CB" w:rsidRPr="00E318CB" w:rsidRDefault="00E318CB" w:rsidP="008778C6">
      <w:pPr>
        <w:pStyle w:val="Body-Text"/>
      </w:pPr>
      <w:r w:rsidRPr="00E318CB">
        <w:t>The application's security policy is to reduce potential threats while preserving usability. By detecting threat actors and vectors, implementing cost-effective mitigations and comprehensive mediation, and utilising cloud-native security capabilities, the application attains a strong security posture. Ongoing monitoring, consistent upgrades, and security assessments will guarantee the application’s protection against emerging threats.</w:t>
      </w:r>
    </w:p>
    <w:p w14:paraId="3FE9BFDF" w14:textId="77777777" w:rsidR="00E318CB" w:rsidRPr="00E318CB" w:rsidRDefault="00E318CB" w:rsidP="00E318CB"/>
    <w:p w14:paraId="6FBADA4C" w14:textId="77777777" w:rsidR="00597C12" w:rsidRPr="00FF5541" w:rsidRDefault="00597C12" w:rsidP="00FF5541"/>
    <w:p w14:paraId="5547A6CB" w14:textId="77777777" w:rsidR="00673534" w:rsidRPr="005D0A69" w:rsidRDefault="00673534" w:rsidP="005D0A69"/>
    <w:p w14:paraId="05BA16FE" w14:textId="77777777" w:rsidR="007017D4" w:rsidRPr="007017D4" w:rsidRDefault="007017D4" w:rsidP="007017D4"/>
    <w:p w14:paraId="50A70D8F" w14:textId="77777777" w:rsidR="009928C8" w:rsidRDefault="009928C8" w:rsidP="00AB4E8E">
      <w:pPr>
        <w:tabs>
          <w:tab w:val="right" w:pos="9356"/>
        </w:tabs>
        <w:spacing w:after="240" w:line="360" w:lineRule="auto"/>
        <w:ind w:left="1080"/>
        <w:rPr>
          <w:rFonts w:cs="Arial"/>
          <w:szCs w:val="24"/>
        </w:rPr>
      </w:pPr>
    </w:p>
    <w:p w14:paraId="3ACEE99E" w14:textId="77777777" w:rsidR="00EF6C11" w:rsidRDefault="00EF6C11" w:rsidP="00B45038">
      <w:pPr>
        <w:tabs>
          <w:tab w:val="right" w:pos="9356"/>
        </w:tabs>
        <w:spacing w:line="360" w:lineRule="auto"/>
        <w:rPr>
          <w:rFonts w:cs="Arial"/>
          <w:szCs w:val="24"/>
        </w:rPr>
      </w:pPr>
    </w:p>
    <w:p w14:paraId="303BA3AD" w14:textId="77777777" w:rsidR="00404A7F" w:rsidRDefault="00404A7F" w:rsidP="00B45038">
      <w:pPr>
        <w:tabs>
          <w:tab w:val="right" w:pos="9356"/>
        </w:tabs>
        <w:spacing w:line="360" w:lineRule="auto"/>
        <w:rPr>
          <w:rFonts w:cs="Arial"/>
          <w:szCs w:val="24"/>
        </w:rPr>
      </w:pPr>
    </w:p>
    <w:p w14:paraId="3B94DABA" w14:textId="77777777" w:rsidR="00D4582B" w:rsidRDefault="00D4582B" w:rsidP="00B45038">
      <w:pPr>
        <w:tabs>
          <w:tab w:val="right" w:pos="9356"/>
        </w:tabs>
        <w:spacing w:line="360" w:lineRule="auto"/>
        <w:rPr>
          <w:rFonts w:cs="Arial"/>
          <w:szCs w:val="24"/>
        </w:rPr>
      </w:pPr>
    </w:p>
    <w:p w14:paraId="58627EFA" w14:textId="77777777" w:rsidR="00D4582B" w:rsidRDefault="00D4582B" w:rsidP="00B45038">
      <w:pPr>
        <w:tabs>
          <w:tab w:val="right" w:pos="9356"/>
        </w:tabs>
        <w:spacing w:line="360" w:lineRule="auto"/>
        <w:rPr>
          <w:rFonts w:cs="Arial"/>
          <w:szCs w:val="24"/>
        </w:rPr>
      </w:pPr>
    </w:p>
    <w:p w14:paraId="2D27A607" w14:textId="77777777" w:rsidR="00D4582B" w:rsidRDefault="00D4582B" w:rsidP="00B45038">
      <w:pPr>
        <w:tabs>
          <w:tab w:val="right" w:pos="9356"/>
        </w:tabs>
        <w:spacing w:line="360" w:lineRule="auto"/>
        <w:rPr>
          <w:rFonts w:cs="Arial"/>
          <w:szCs w:val="24"/>
        </w:rPr>
      </w:pPr>
    </w:p>
    <w:p w14:paraId="6ACFD179" w14:textId="77777777" w:rsidR="00D4582B" w:rsidRDefault="00D4582B" w:rsidP="00B45038">
      <w:pPr>
        <w:tabs>
          <w:tab w:val="right" w:pos="9356"/>
        </w:tabs>
        <w:spacing w:line="360" w:lineRule="auto"/>
        <w:rPr>
          <w:rFonts w:cs="Arial"/>
          <w:szCs w:val="24"/>
        </w:rPr>
      </w:pPr>
    </w:p>
    <w:p w14:paraId="76EF7C14" w14:textId="77777777" w:rsidR="00D4582B" w:rsidRDefault="00D4582B" w:rsidP="00B45038">
      <w:pPr>
        <w:tabs>
          <w:tab w:val="right" w:pos="9356"/>
        </w:tabs>
        <w:spacing w:line="360" w:lineRule="auto"/>
        <w:rPr>
          <w:rFonts w:cs="Arial"/>
          <w:szCs w:val="24"/>
        </w:rPr>
      </w:pPr>
    </w:p>
    <w:p w14:paraId="270645B2" w14:textId="77777777" w:rsidR="00D4582B" w:rsidRDefault="00D4582B" w:rsidP="00B45038">
      <w:pPr>
        <w:tabs>
          <w:tab w:val="right" w:pos="9356"/>
        </w:tabs>
        <w:spacing w:line="360" w:lineRule="auto"/>
        <w:rPr>
          <w:rFonts w:cs="Arial"/>
          <w:szCs w:val="24"/>
        </w:rPr>
      </w:pPr>
    </w:p>
    <w:p w14:paraId="05CE97C2" w14:textId="77777777" w:rsidR="00D4582B" w:rsidRDefault="00D4582B" w:rsidP="00B45038">
      <w:pPr>
        <w:tabs>
          <w:tab w:val="right" w:pos="9356"/>
        </w:tabs>
        <w:spacing w:line="360" w:lineRule="auto"/>
        <w:rPr>
          <w:rFonts w:cs="Arial"/>
          <w:szCs w:val="24"/>
        </w:rPr>
      </w:pPr>
    </w:p>
    <w:p w14:paraId="3C3A932F" w14:textId="1369B072" w:rsidR="005A542B" w:rsidRPr="00CF698D" w:rsidRDefault="005A542B" w:rsidP="00F35BDE">
      <w:r w:rsidRPr="00CF698D">
        <w:br w:type="page"/>
      </w:r>
    </w:p>
    <w:p w14:paraId="0754E15F" w14:textId="77777777" w:rsidR="00A94078" w:rsidRDefault="00A94078" w:rsidP="008778C6">
      <w:pPr>
        <w:pStyle w:val="Heading1"/>
        <w:numPr>
          <w:ilvl w:val="0"/>
          <w:numId w:val="0"/>
        </w:numPr>
        <w:spacing w:after="240"/>
        <w:ind w:left="360" w:hanging="360"/>
      </w:pPr>
      <w:bookmarkStart w:id="18" w:name="_Toc180732845"/>
      <w:bookmarkStart w:id="19" w:name="_Toc182735393"/>
      <w:r>
        <w:lastRenderedPageBreak/>
        <w:t>REFERENCE LIST</w:t>
      </w:r>
      <w:bookmarkEnd w:id="18"/>
      <w:bookmarkEnd w:id="19"/>
      <w:r>
        <w:t xml:space="preserve"> </w:t>
      </w:r>
    </w:p>
    <w:sdt>
      <w:sdtPr>
        <w:rPr>
          <w:b/>
        </w:rPr>
        <w:id w:val="936255298"/>
        <w:docPartObj>
          <w:docPartGallery w:val="Bibliographies"/>
          <w:docPartUnique/>
        </w:docPartObj>
      </w:sdtPr>
      <w:sdtEndPr>
        <w:rPr>
          <w:b w:val="0"/>
        </w:rPr>
      </w:sdtEndPr>
      <w:sdtContent>
        <w:sdt>
          <w:sdtPr>
            <w:id w:val="-573587230"/>
            <w:bibliography/>
          </w:sdtPr>
          <w:sdtContent>
            <w:p w14:paraId="3E56D629" w14:textId="70CCEB5C" w:rsidR="00A94078" w:rsidRDefault="00A94078" w:rsidP="00A94078">
              <w:pPr>
                <w:jc w:val="left"/>
                <w:rPr>
                  <w:noProof/>
                  <w:szCs w:val="24"/>
                </w:rPr>
              </w:pPr>
              <w:r>
                <w:fldChar w:fldCharType="begin"/>
              </w:r>
              <w:r>
                <w:instrText xml:space="preserve"> BIBLIOGRAPHY </w:instrText>
              </w:r>
              <w:r>
                <w:fldChar w:fldCharType="separate"/>
              </w:r>
              <w:r>
                <w:rPr>
                  <w:noProof/>
                </w:rPr>
                <w:t xml:space="preserve">PlantText, 2024. </w:t>
              </w:r>
              <w:r>
                <w:rPr>
                  <w:i/>
                  <w:iCs/>
                  <w:noProof/>
                </w:rPr>
                <w:t xml:space="preserve">PlantUML. </w:t>
              </w:r>
              <w:r>
                <w:rPr>
                  <w:noProof/>
                </w:rPr>
                <w:t xml:space="preserve">[Online] </w:t>
              </w:r>
              <w:r>
                <w:rPr>
                  <w:noProof/>
                </w:rPr>
                <w:br/>
                <w:t xml:space="preserve">Available at: </w:t>
              </w:r>
              <w:r>
                <w:rPr>
                  <w:noProof/>
                  <w:u w:val="single"/>
                </w:rPr>
                <w:t>https://www.planttext.com/</w:t>
              </w:r>
              <w:r>
                <w:rPr>
                  <w:noProof/>
                </w:rPr>
                <w:br/>
                <w:t>[Accessed 24 10 2024].</w:t>
              </w:r>
            </w:p>
            <w:p w14:paraId="2462B551" w14:textId="77777777" w:rsidR="00A94078" w:rsidRDefault="00A94078" w:rsidP="00A94078">
              <w:pPr>
                <w:jc w:val="left"/>
              </w:pPr>
              <w:r>
                <w:rPr>
                  <w:b/>
                  <w:bCs/>
                  <w:noProof/>
                </w:rPr>
                <w:fldChar w:fldCharType="end"/>
              </w:r>
            </w:p>
          </w:sdtContent>
        </w:sdt>
      </w:sdtContent>
    </w:sdt>
    <w:p w14:paraId="79D2B6C5" w14:textId="77777777" w:rsidR="00A94078" w:rsidRPr="000B404E" w:rsidRDefault="00A94078" w:rsidP="00A94078">
      <w:pPr>
        <w:jc w:val="left"/>
      </w:pPr>
    </w:p>
    <w:p w14:paraId="7CD8B960" w14:textId="77777777" w:rsidR="00DA1C3A" w:rsidRPr="000B404E" w:rsidRDefault="00DA1C3A" w:rsidP="00A94078"/>
    <w:sectPr w:rsidR="00DA1C3A" w:rsidRPr="000B404E" w:rsidSect="00144D9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C7221" w14:textId="77777777" w:rsidR="00AA20C2" w:rsidRPr="003D1F4D" w:rsidRDefault="00AA20C2" w:rsidP="00DB7C4D">
      <w:pPr>
        <w:spacing w:after="0" w:line="240" w:lineRule="auto"/>
      </w:pPr>
      <w:r w:rsidRPr="003D1F4D">
        <w:separator/>
      </w:r>
    </w:p>
  </w:endnote>
  <w:endnote w:type="continuationSeparator" w:id="0">
    <w:p w14:paraId="2B2465B6" w14:textId="77777777" w:rsidR="00AA20C2" w:rsidRPr="003D1F4D" w:rsidRDefault="00AA20C2" w:rsidP="00DB7C4D">
      <w:pPr>
        <w:spacing w:after="0" w:line="240" w:lineRule="auto"/>
      </w:pPr>
      <w:r w:rsidRPr="003D1F4D">
        <w:continuationSeparator/>
      </w:r>
    </w:p>
  </w:endnote>
  <w:endnote w:type="continuationNotice" w:id="1">
    <w:p w14:paraId="06D954CD" w14:textId="77777777" w:rsidR="00AA20C2" w:rsidRPr="003D1F4D" w:rsidRDefault="00AA20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7D9BF" w14:textId="77777777" w:rsidR="00AA20C2" w:rsidRPr="003D1F4D" w:rsidRDefault="00AA20C2" w:rsidP="00DB7C4D">
      <w:pPr>
        <w:spacing w:after="0" w:line="240" w:lineRule="auto"/>
      </w:pPr>
      <w:r w:rsidRPr="003D1F4D">
        <w:separator/>
      </w:r>
    </w:p>
  </w:footnote>
  <w:footnote w:type="continuationSeparator" w:id="0">
    <w:p w14:paraId="1042AF70" w14:textId="77777777" w:rsidR="00AA20C2" w:rsidRPr="003D1F4D" w:rsidRDefault="00AA20C2" w:rsidP="00DB7C4D">
      <w:pPr>
        <w:spacing w:after="0" w:line="240" w:lineRule="auto"/>
      </w:pPr>
      <w:r w:rsidRPr="003D1F4D">
        <w:continuationSeparator/>
      </w:r>
    </w:p>
  </w:footnote>
  <w:footnote w:type="continuationNotice" w:id="1">
    <w:p w14:paraId="6491BD82" w14:textId="77777777" w:rsidR="00AA20C2" w:rsidRPr="003D1F4D" w:rsidRDefault="00AA20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C3124"/>
    <w:multiLevelType w:val="hybridMultilevel"/>
    <w:tmpl w:val="0B82F646"/>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497453"/>
    <w:multiLevelType w:val="hybridMultilevel"/>
    <w:tmpl w:val="A692BD7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CA3D46"/>
    <w:multiLevelType w:val="hybridMultilevel"/>
    <w:tmpl w:val="EB7482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FD779A"/>
    <w:multiLevelType w:val="hybridMultilevel"/>
    <w:tmpl w:val="F54624E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2AB47063"/>
    <w:multiLevelType w:val="hybridMultilevel"/>
    <w:tmpl w:val="2C32FC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80E4334"/>
    <w:multiLevelType w:val="hybridMultilevel"/>
    <w:tmpl w:val="46BC1F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CC26E3"/>
    <w:multiLevelType w:val="multilevel"/>
    <w:tmpl w:val="06A2AD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C411B40"/>
    <w:multiLevelType w:val="hybridMultilevel"/>
    <w:tmpl w:val="42B8F404"/>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655385A"/>
    <w:multiLevelType w:val="hybridMultilevel"/>
    <w:tmpl w:val="8DAA247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CE32BF"/>
    <w:multiLevelType w:val="multilevel"/>
    <w:tmpl w:val="7F9297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9C82111"/>
    <w:multiLevelType w:val="hybridMultilevel"/>
    <w:tmpl w:val="604A90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F493A0E"/>
    <w:multiLevelType w:val="hybridMultilevel"/>
    <w:tmpl w:val="BDFA9F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0F3261D"/>
    <w:multiLevelType w:val="hybridMultilevel"/>
    <w:tmpl w:val="B69C10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1EF669B"/>
    <w:multiLevelType w:val="multilevel"/>
    <w:tmpl w:val="40DED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52644B"/>
    <w:multiLevelType w:val="hybridMultilevel"/>
    <w:tmpl w:val="BB7AA91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9B80EC1"/>
    <w:multiLevelType w:val="multilevel"/>
    <w:tmpl w:val="5D723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371329"/>
    <w:multiLevelType w:val="hybridMultilevel"/>
    <w:tmpl w:val="9F4227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CDA1C95"/>
    <w:multiLevelType w:val="multilevel"/>
    <w:tmpl w:val="E4041222"/>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7E1B2EEF"/>
    <w:multiLevelType w:val="hybridMultilevel"/>
    <w:tmpl w:val="789A2B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73221621">
    <w:abstractNumId w:val="9"/>
  </w:num>
  <w:num w:numId="2" w16cid:durableId="1807627360">
    <w:abstractNumId w:val="17"/>
  </w:num>
  <w:num w:numId="3" w16cid:durableId="1100295865">
    <w:abstractNumId w:val="4"/>
  </w:num>
  <w:num w:numId="4" w16cid:durableId="1768428648">
    <w:abstractNumId w:val="5"/>
  </w:num>
  <w:num w:numId="5" w16cid:durableId="550925707">
    <w:abstractNumId w:val="3"/>
  </w:num>
  <w:num w:numId="6" w16cid:durableId="857737929">
    <w:abstractNumId w:val="16"/>
  </w:num>
  <w:num w:numId="7" w16cid:durableId="381558955">
    <w:abstractNumId w:val="18"/>
  </w:num>
  <w:num w:numId="8" w16cid:durableId="364446721">
    <w:abstractNumId w:val="10"/>
  </w:num>
  <w:num w:numId="9" w16cid:durableId="467011432">
    <w:abstractNumId w:val="11"/>
  </w:num>
  <w:num w:numId="10" w16cid:durableId="467209606">
    <w:abstractNumId w:val="15"/>
  </w:num>
  <w:num w:numId="11" w16cid:durableId="1522930952">
    <w:abstractNumId w:val="6"/>
  </w:num>
  <w:num w:numId="12" w16cid:durableId="1989553887">
    <w:abstractNumId w:val="1"/>
  </w:num>
  <w:num w:numId="13" w16cid:durableId="1410351156">
    <w:abstractNumId w:val="13"/>
  </w:num>
  <w:num w:numId="14" w16cid:durableId="120927761">
    <w:abstractNumId w:val="14"/>
  </w:num>
  <w:num w:numId="15" w16cid:durableId="734009961">
    <w:abstractNumId w:val="12"/>
  </w:num>
  <w:num w:numId="16" w16cid:durableId="1507089624">
    <w:abstractNumId w:val="2"/>
  </w:num>
  <w:num w:numId="17" w16cid:durableId="1702170360">
    <w:abstractNumId w:val="0"/>
  </w:num>
  <w:num w:numId="18" w16cid:durableId="281687691">
    <w:abstractNumId w:val="7"/>
  </w:num>
  <w:num w:numId="19" w16cid:durableId="524053105">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07BF"/>
    <w:rsid w:val="0000136B"/>
    <w:rsid w:val="0000192F"/>
    <w:rsid w:val="00002B56"/>
    <w:rsid w:val="00003B8F"/>
    <w:rsid w:val="00004224"/>
    <w:rsid w:val="000059C3"/>
    <w:rsid w:val="000061A4"/>
    <w:rsid w:val="0000643C"/>
    <w:rsid w:val="00006692"/>
    <w:rsid w:val="00006793"/>
    <w:rsid w:val="00006BDB"/>
    <w:rsid w:val="00007539"/>
    <w:rsid w:val="00007C23"/>
    <w:rsid w:val="00010462"/>
    <w:rsid w:val="00011553"/>
    <w:rsid w:val="00013560"/>
    <w:rsid w:val="000139F0"/>
    <w:rsid w:val="00014824"/>
    <w:rsid w:val="00015A56"/>
    <w:rsid w:val="00016FE1"/>
    <w:rsid w:val="00017837"/>
    <w:rsid w:val="00017ED1"/>
    <w:rsid w:val="000205C5"/>
    <w:rsid w:val="000236EB"/>
    <w:rsid w:val="0002419B"/>
    <w:rsid w:val="00025507"/>
    <w:rsid w:val="000263E3"/>
    <w:rsid w:val="0002658D"/>
    <w:rsid w:val="000273B9"/>
    <w:rsid w:val="00030609"/>
    <w:rsid w:val="00030824"/>
    <w:rsid w:val="00030E3E"/>
    <w:rsid w:val="00031496"/>
    <w:rsid w:val="000345EC"/>
    <w:rsid w:val="000347D1"/>
    <w:rsid w:val="0003606F"/>
    <w:rsid w:val="0003632C"/>
    <w:rsid w:val="0003677B"/>
    <w:rsid w:val="00036791"/>
    <w:rsid w:val="00037997"/>
    <w:rsid w:val="00041BD3"/>
    <w:rsid w:val="00043D28"/>
    <w:rsid w:val="000440B6"/>
    <w:rsid w:val="00044571"/>
    <w:rsid w:val="00044A40"/>
    <w:rsid w:val="00045215"/>
    <w:rsid w:val="000453E4"/>
    <w:rsid w:val="00047BD2"/>
    <w:rsid w:val="00047DA9"/>
    <w:rsid w:val="00047EC1"/>
    <w:rsid w:val="00047F9E"/>
    <w:rsid w:val="000518A0"/>
    <w:rsid w:val="00051A15"/>
    <w:rsid w:val="000525AC"/>
    <w:rsid w:val="000528AE"/>
    <w:rsid w:val="00057D94"/>
    <w:rsid w:val="000608D4"/>
    <w:rsid w:val="000617F2"/>
    <w:rsid w:val="00062420"/>
    <w:rsid w:val="000625BA"/>
    <w:rsid w:val="0006551B"/>
    <w:rsid w:val="000664F0"/>
    <w:rsid w:val="000669BA"/>
    <w:rsid w:val="00070C55"/>
    <w:rsid w:val="00071237"/>
    <w:rsid w:val="00071ED7"/>
    <w:rsid w:val="00072D04"/>
    <w:rsid w:val="0007451D"/>
    <w:rsid w:val="000747FC"/>
    <w:rsid w:val="0007540A"/>
    <w:rsid w:val="00075926"/>
    <w:rsid w:val="000777F8"/>
    <w:rsid w:val="0008002D"/>
    <w:rsid w:val="00081EEE"/>
    <w:rsid w:val="000821E2"/>
    <w:rsid w:val="00082764"/>
    <w:rsid w:val="000836E2"/>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5614"/>
    <w:rsid w:val="000C60FB"/>
    <w:rsid w:val="000D0B77"/>
    <w:rsid w:val="000D13EA"/>
    <w:rsid w:val="000D163D"/>
    <w:rsid w:val="000D3634"/>
    <w:rsid w:val="000D3BA4"/>
    <w:rsid w:val="000D42DE"/>
    <w:rsid w:val="000D4D47"/>
    <w:rsid w:val="000D6B49"/>
    <w:rsid w:val="000D7004"/>
    <w:rsid w:val="000E04F5"/>
    <w:rsid w:val="000E0536"/>
    <w:rsid w:val="000E1915"/>
    <w:rsid w:val="000E1B03"/>
    <w:rsid w:val="000E1E1C"/>
    <w:rsid w:val="000E1FAF"/>
    <w:rsid w:val="000E2AE5"/>
    <w:rsid w:val="000E3F57"/>
    <w:rsid w:val="000E5947"/>
    <w:rsid w:val="000E5EA5"/>
    <w:rsid w:val="000E63D9"/>
    <w:rsid w:val="000E6F88"/>
    <w:rsid w:val="000E70F2"/>
    <w:rsid w:val="000E7DC9"/>
    <w:rsid w:val="000F1760"/>
    <w:rsid w:val="000F17A4"/>
    <w:rsid w:val="000F250A"/>
    <w:rsid w:val="000F27AA"/>
    <w:rsid w:val="000F3967"/>
    <w:rsid w:val="000F3B7C"/>
    <w:rsid w:val="000F4593"/>
    <w:rsid w:val="000F5BCF"/>
    <w:rsid w:val="000F5F28"/>
    <w:rsid w:val="000F6D54"/>
    <w:rsid w:val="0010136B"/>
    <w:rsid w:val="001023C8"/>
    <w:rsid w:val="00102EC1"/>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7313"/>
    <w:rsid w:val="0014109F"/>
    <w:rsid w:val="0014490E"/>
    <w:rsid w:val="00144D99"/>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83395"/>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43F4"/>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D0D"/>
    <w:rsid w:val="001E0E76"/>
    <w:rsid w:val="001E17B0"/>
    <w:rsid w:val="001E1A46"/>
    <w:rsid w:val="001E440B"/>
    <w:rsid w:val="001E5864"/>
    <w:rsid w:val="001E5DCD"/>
    <w:rsid w:val="001E6292"/>
    <w:rsid w:val="001E6908"/>
    <w:rsid w:val="001E789A"/>
    <w:rsid w:val="001F1229"/>
    <w:rsid w:val="001F1335"/>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F72"/>
    <w:rsid w:val="00211D6C"/>
    <w:rsid w:val="002122DA"/>
    <w:rsid w:val="00212640"/>
    <w:rsid w:val="002130AF"/>
    <w:rsid w:val="002134CD"/>
    <w:rsid w:val="00215284"/>
    <w:rsid w:val="00215676"/>
    <w:rsid w:val="00215DCE"/>
    <w:rsid w:val="00217F57"/>
    <w:rsid w:val="00221967"/>
    <w:rsid w:val="00221D9C"/>
    <w:rsid w:val="0022235E"/>
    <w:rsid w:val="0022270B"/>
    <w:rsid w:val="002230EF"/>
    <w:rsid w:val="00223440"/>
    <w:rsid w:val="00223D2A"/>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4FC"/>
    <w:rsid w:val="00250683"/>
    <w:rsid w:val="002507E6"/>
    <w:rsid w:val="002524EC"/>
    <w:rsid w:val="00255541"/>
    <w:rsid w:val="00255DBB"/>
    <w:rsid w:val="0025650C"/>
    <w:rsid w:val="00256739"/>
    <w:rsid w:val="00257034"/>
    <w:rsid w:val="00257242"/>
    <w:rsid w:val="00257F85"/>
    <w:rsid w:val="00261B09"/>
    <w:rsid w:val="00263C65"/>
    <w:rsid w:val="002642BC"/>
    <w:rsid w:val="002642C7"/>
    <w:rsid w:val="00264BBE"/>
    <w:rsid w:val="00265A3C"/>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66B"/>
    <w:rsid w:val="002747E7"/>
    <w:rsid w:val="00275631"/>
    <w:rsid w:val="00276B41"/>
    <w:rsid w:val="00276ECC"/>
    <w:rsid w:val="0028061F"/>
    <w:rsid w:val="002807D2"/>
    <w:rsid w:val="0028148A"/>
    <w:rsid w:val="00281D1E"/>
    <w:rsid w:val="00282878"/>
    <w:rsid w:val="00282DE3"/>
    <w:rsid w:val="00284D60"/>
    <w:rsid w:val="00285D05"/>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D2742"/>
    <w:rsid w:val="002D295D"/>
    <w:rsid w:val="002D2FC7"/>
    <w:rsid w:val="002D3070"/>
    <w:rsid w:val="002D4761"/>
    <w:rsid w:val="002D78C1"/>
    <w:rsid w:val="002E03A1"/>
    <w:rsid w:val="002E1328"/>
    <w:rsid w:val="002E16D5"/>
    <w:rsid w:val="002E3B26"/>
    <w:rsid w:val="002E3D62"/>
    <w:rsid w:val="002E4775"/>
    <w:rsid w:val="002F03B5"/>
    <w:rsid w:val="002F0B4B"/>
    <w:rsid w:val="002F23FC"/>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0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593A"/>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4FB9"/>
    <w:rsid w:val="003A52C3"/>
    <w:rsid w:val="003A576C"/>
    <w:rsid w:val="003A58D3"/>
    <w:rsid w:val="003A5B72"/>
    <w:rsid w:val="003B00AA"/>
    <w:rsid w:val="003B1F36"/>
    <w:rsid w:val="003B733F"/>
    <w:rsid w:val="003C09EC"/>
    <w:rsid w:val="003C0DB0"/>
    <w:rsid w:val="003C13A6"/>
    <w:rsid w:val="003C1C47"/>
    <w:rsid w:val="003C1E56"/>
    <w:rsid w:val="003C221F"/>
    <w:rsid w:val="003C36E1"/>
    <w:rsid w:val="003C3C2B"/>
    <w:rsid w:val="003C7168"/>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E7297"/>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5B09"/>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56FF"/>
    <w:rsid w:val="004E6224"/>
    <w:rsid w:val="004E659C"/>
    <w:rsid w:val="004E67EE"/>
    <w:rsid w:val="004E6B2B"/>
    <w:rsid w:val="004E7145"/>
    <w:rsid w:val="004F04D9"/>
    <w:rsid w:val="004F31A9"/>
    <w:rsid w:val="004F324A"/>
    <w:rsid w:val="004F33AD"/>
    <w:rsid w:val="004F364C"/>
    <w:rsid w:val="004F4565"/>
    <w:rsid w:val="004F48E7"/>
    <w:rsid w:val="004F5BD1"/>
    <w:rsid w:val="004F6F8A"/>
    <w:rsid w:val="00500376"/>
    <w:rsid w:val="00501AA6"/>
    <w:rsid w:val="00502233"/>
    <w:rsid w:val="00504547"/>
    <w:rsid w:val="00504A13"/>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2416"/>
    <w:rsid w:val="00524EE7"/>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5704"/>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0450"/>
    <w:rsid w:val="00581649"/>
    <w:rsid w:val="00582D21"/>
    <w:rsid w:val="0058382A"/>
    <w:rsid w:val="00584B53"/>
    <w:rsid w:val="005855D7"/>
    <w:rsid w:val="00587122"/>
    <w:rsid w:val="005875F4"/>
    <w:rsid w:val="00587B5A"/>
    <w:rsid w:val="0059064C"/>
    <w:rsid w:val="0059077E"/>
    <w:rsid w:val="005907E0"/>
    <w:rsid w:val="00590919"/>
    <w:rsid w:val="00591BFE"/>
    <w:rsid w:val="0059200C"/>
    <w:rsid w:val="0059488E"/>
    <w:rsid w:val="00594B62"/>
    <w:rsid w:val="005957E4"/>
    <w:rsid w:val="00596D2D"/>
    <w:rsid w:val="00597C12"/>
    <w:rsid w:val="005A113C"/>
    <w:rsid w:val="005A120F"/>
    <w:rsid w:val="005A2149"/>
    <w:rsid w:val="005A2653"/>
    <w:rsid w:val="005A2F6B"/>
    <w:rsid w:val="005A3885"/>
    <w:rsid w:val="005A4863"/>
    <w:rsid w:val="005A4C8C"/>
    <w:rsid w:val="005A4FDE"/>
    <w:rsid w:val="005A542B"/>
    <w:rsid w:val="005A681A"/>
    <w:rsid w:val="005A772D"/>
    <w:rsid w:val="005B020A"/>
    <w:rsid w:val="005B037B"/>
    <w:rsid w:val="005B0495"/>
    <w:rsid w:val="005B19AD"/>
    <w:rsid w:val="005B2115"/>
    <w:rsid w:val="005B3BF2"/>
    <w:rsid w:val="005B3C4E"/>
    <w:rsid w:val="005B3FB3"/>
    <w:rsid w:val="005B4D49"/>
    <w:rsid w:val="005B6668"/>
    <w:rsid w:val="005B6755"/>
    <w:rsid w:val="005B68BD"/>
    <w:rsid w:val="005B6EDC"/>
    <w:rsid w:val="005B7FA1"/>
    <w:rsid w:val="005C0B36"/>
    <w:rsid w:val="005C0FE3"/>
    <w:rsid w:val="005C1548"/>
    <w:rsid w:val="005C3AE9"/>
    <w:rsid w:val="005C4E8C"/>
    <w:rsid w:val="005C61DC"/>
    <w:rsid w:val="005C63E0"/>
    <w:rsid w:val="005D0A5B"/>
    <w:rsid w:val="005D0A69"/>
    <w:rsid w:val="005D258E"/>
    <w:rsid w:val="005D4DA4"/>
    <w:rsid w:val="005D5640"/>
    <w:rsid w:val="005D6C8D"/>
    <w:rsid w:val="005D7150"/>
    <w:rsid w:val="005D71F9"/>
    <w:rsid w:val="005D72CD"/>
    <w:rsid w:val="005E1AF7"/>
    <w:rsid w:val="005E2050"/>
    <w:rsid w:val="005E4C83"/>
    <w:rsid w:val="005E5B4D"/>
    <w:rsid w:val="005E5D20"/>
    <w:rsid w:val="005E68E8"/>
    <w:rsid w:val="005F0327"/>
    <w:rsid w:val="005F1663"/>
    <w:rsid w:val="005F2118"/>
    <w:rsid w:val="005F2338"/>
    <w:rsid w:val="005F2581"/>
    <w:rsid w:val="005F284E"/>
    <w:rsid w:val="005F3270"/>
    <w:rsid w:val="005F5200"/>
    <w:rsid w:val="005F5A7A"/>
    <w:rsid w:val="005F5EAB"/>
    <w:rsid w:val="005F67D8"/>
    <w:rsid w:val="005F6ED4"/>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074A"/>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BB4"/>
    <w:rsid w:val="00660CD9"/>
    <w:rsid w:val="00660D82"/>
    <w:rsid w:val="00661066"/>
    <w:rsid w:val="00666FE6"/>
    <w:rsid w:val="00667757"/>
    <w:rsid w:val="00667FFA"/>
    <w:rsid w:val="00670642"/>
    <w:rsid w:val="006714D3"/>
    <w:rsid w:val="0067212D"/>
    <w:rsid w:val="00672364"/>
    <w:rsid w:val="00672A3C"/>
    <w:rsid w:val="00673534"/>
    <w:rsid w:val="00674054"/>
    <w:rsid w:val="0067446A"/>
    <w:rsid w:val="006758AA"/>
    <w:rsid w:val="00675931"/>
    <w:rsid w:val="00676D15"/>
    <w:rsid w:val="006818B7"/>
    <w:rsid w:val="0068207B"/>
    <w:rsid w:val="00682719"/>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0E2"/>
    <w:rsid w:val="006A35DA"/>
    <w:rsid w:val="006A43A6"/>
    <w:rsid w:val="006A483D"/>
    <w:rsid w:val="006A518B"/>
    <w:rsid w:val="006A63A5"/>
    <w:rsid w:val="006A66DC"/>
    <w:rsid w:val="006A7D3F"/>
    <w:rsid w:val="006B0394"/>
    <w:rsid w:val="006B1403"/>
    <w:rsid w:val="006B3932"/>
    <w:rsid w:val="006B39B3"/>
    <w:rsid w:val="006B3B39"/>
    <w:rsid w:val="006B402E"/>
    <w:rsid w:val="006B4470"/>
    <w:rsid w:val="006B4A6C"/>
    <w:rsid w:val="006B5570"/>
    <w:rsid w:val="006B56BF"/>
    <w:rsid w:val="006B57FB"/>
    <w:rsid w:val="006B5BCF"/>
    <w:rsid w:val="006B6B0E"/>
    <w:rsid w:val="006B7A23"/>
    <w:rsid w:val="006C017A"/>
    <w:rsid w:val="006C0242"/>
    <w:rsid w:val="006C0CDE"/>
    <w:rsid w:val="006C6E28"/>
    <w:rsid w:val="006D017F"/>
    <w:rsid w:val="006D1710"/>
    <w:rsid w:val="006D1ED2"/>
    <w:rsid w:val="006D2982"/>
    <w:rsid w:val="006D36A6"/>
    <w:rsid w:val="006D50DB"/>
    <w:rsid w:val="006D59F5"/>
    <w:rsid w:val="006D62B2"/>
    <w:rsid w:val="006D73F0"/>
    <w:rsid w:val="006D7556"/>
    <w:rsid w:val="006D7881"/>
    <w:rsid w:val="006D7D28"/>
    <w:rsid w:val="006D7E6B"/>
    <w:rsid w:val="006E031C"/>
    <w:rsid w:val="006E085F"/>
    <w:rsid w:val="006E0BB6"/>
    <w:rsid w:val="006E1126"/>
    <w:rsid w:val="006E172F"/>
    <w:rsid w:val="006E26D8"/>
    <w:rsid w:val="006E3D60"/>
    <w:rsid w:val="006E50CB"/>
    <w:rsid w:val="006E70BB"/>
    <w:rsid w:val="006F20AC"/>
    <w:rsid w:val="006F4018"/>
    <w:rsid w:val="006F4318"/>
    <w:rsid w:val="006F45F2"/>
    <w:rsid w:val="006F4ABF"/>
    <w:rsid w:val="006F540C"/>
    <w:rsid w:val="006F5936"/>
    <w:rsid w:val="006F62F0"/>
    <w:rsid w:val="006F6D9B"/>
    <w:rsid w:val="006F6FC3"/>
    <w:rsid w:val="007017D4"/>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51D"/>
    <w:rsid w:val="007206F2"/>
    <w:rsid w:val="00720B2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6F31"/>
    <w:rsid w:val="007370CD"/>
    <w:rsid w:val="00737ABC"/>
    <w:rsid w:val="0074159A"/>
    <w:rsid w:val="00741691"/>
    <w:rsid w:val="00742616"/>
    <w:rsid w:val="00742C1F"/>
    <w:rsid w:val="00742CED"/>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0D2"/>
    <w:rsid w:val="007544E1"/>
    <w:rsid w:val="00756203"/>
    <w:rsid w:val="00756A3A"/>
    <w:rsid w:val="00756D98"/>
    <w:rsid w:val="00757B06"/>
    <w:rsid w:val="007603BC"/>
    <w:rsid w:val="007604B6"/>
    <w:rsid w:val="0076188F"/>
    <w:rsid w:val="00761BF6"/>
    <w:rsid w:val="007666A7"/>
    <w:rsid w:val="00766968"/>
    <w:rsid w:val="007673A1"/>
    <w:rsid w:val="00767812"/>
    <w:rsid w:val="00767821"/>
    <w:rsid w:val="007714F6"/>
    <w:rsid w:val="00771614"/>
    <w:rsid w:val="00771BE0"/>
    <w:rsid w:val="00772B37"/>
    <w:rsid w:val="00772DEF"/>
    <w:rsid w:val="0077490A"/>
    <w:rsid w:val="00775A33"/>
    <w:rsid w:val="00776D52"/>
    <w:rsid w:val="007771D6"/>
    <w:rsid w:val="00781EEE"/>
    <w:rsid w:val="00782277"/>
    <w:rsid w:val="007831EE"/>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4CF7"/>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656A"/>
    <w:rsid w:val="007C6FD9"/>
    <w:rsid w:val="007C762D"/>
    <w:rsid w:val="007D009B"/>
    <w:rsid w:val="007D0160"/>
    <w:rsid w:val="007D0575"/>
    <w:rsid w:val="007D0604"/>
    <w:rsid w:val="007D1CA5"/>
    <w:rsid w:val="007D2DCF"/>
    <w:rsid w:val="007D4A83"/>
    <w:rsid w:val="007D5197"/>
    <w:rsid w:val="007D57AE"/>
    <w:rsid w:val="007D79C4"/>
    <w:rsid w:val="007D7FFB"/>
    <w:rsid w:val="007E1552"/>
    <w:rsid w:val="007E1ADF"/>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5EE"/>
    <w:rsid w:val="008039E7"/>
    <w:rsid w:val="008053B3"/>
    <w:rsid w:val="008069C7"/>
    <w:rsid w:val="00815CBB"/>
    <w:rsid w:val="008169A5"/>
    <w:rsid w:val="0081788B"/>
    <w:rsid w:val="00817F3A"/>
    <w:rsid w:val="008217F9"/>
    <w:rsid w:val="00821841"/>
    <w:rsid w:val="00823525"/>
    <w:rsid w:val="0082380D"/>
    <w:rsid w:val="00823B00"/>
    <w:rsid w:val="00823FA7"/>
    <w:rsid w:val="0082435B"/>
    <w:rsid w:val="00825055"/>
    <w:rsid w:val="00826970"/>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778C6"/>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A5B"/>
    <w:rsid w:val="00893B05"/>
    <w:rsid w:val="00895D21"/>
    <w:rsid w:val="0089638C"/>
    <w:rsid w:val="008A0159"/>
    <w:rsid w:val="008A018B"/>
    <w:rsid w:val="008A0289"/>
    <w:rsid w:val="008A1070"/>
    <w:rsid w:val="008A3596"/>
    <w:rsid w:val="008A3D30"/>
    <w:rsid w:val="008A3E97"/>
    <w:rsid w:val="008A72FF"/>
    <w:rsid w:val="008A7326"/>
    <w:rsid w:val="008B0AAE"/>
    <w:rsid w:val="008B1120"/>
    <w:rsid w:val="008B13B8"/>
    <w:rsid w:val="008B13EE"/>
    <w:rsid w:val="008B1C0B"/>
    <w:rsid w:val="008B1FC5"/>
    <w:rsid w:val="008B2373"/>
    <w:rsid w:val="008B3603"/>
    <w:rsid w:val="008B3F0C"/>
    <w:rsid w:val="008B50BE"/>
    <w:rsid w:val="008B726D"/>
    <w:rsid w:val="008C06BE"/>
    <w:rsid w:val="008C3B7E"/>
    <w:rsid w:val="008C4AE2"/>
    <w:rsid w:val="008C69DA"/>
    <w:rsid w:val="008C6C66"/>
    <w:rsid w:val="008D13FA"/>
    <w:rsid w:val="008D1A2D"/>
    <w:rsid w:val="008D2708"/>
    <w:rsid w:val="008D28C1"/>
    <w:rsid w:val="008D2965"/>
    <w:rsid w:val="008D3446"/>
    <w:rsid w:val="008E08F0"/>
    <w:rsid w:val="008E126D"/>
    <w:rsid w:val="008E4C44"/>
    <w:rsid w:val="008E4FF2"/>
    <w:rsid w:val="008E6EA6"/>
    <w:rsid w:val="008F250A"/>
    <w:rsid w:val="008F26A8"/>
    <w:rsid w:val="008F5277"/>
    <w:rsid w:val="008F5B2A"/>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4FFB"/>
    <w:rsid w:val="00936DD9"/>
    <w:rsid w:val="00940399"/>
    <w:rsid w:val="009405EC"/>
    <w:rsid w:val="009409E9"/>
    <w:rsid w:val="009410E5"/>
    <w:rsid w:val="009432BA"/>
    <w:rsid w:val="009465C4"/>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192"/>
    <w:rsid w:val="009736FD"/>
    <w:rsid w:val="0097424B"/>
    <w:rsid w:val="00974D77"/>
    <w:rsid w:val="009755A6"/>
    <w:rsid w:val="00975AEE"/>
    <w:rsid w:val="00981651"/>
    <w:rsid w:val="00981AA7"/>
    <w:rsid w:val="00981E08"/>
    <w:rsid w:val="00982ED8"/>
    <w:rsid w:val="00983778"/>
    <w:rsid w:val="00984A2A"/>
    <w:rsid w:val="0098659A"/>
    <w:rsid w:val="009908D4"/>
    <w:rsid w:val="00990F37"/>
    <w:rsid w:val="00991ADD"/>
    <w:rsid w:val="009928C8"/>
    <w:rsid w:val="00993174"/>
    <w:rsid w:val="0099389B"/>
    <w:rsid w:val="00993B6A"/>
    <w:rsid w:val="00993F78"/>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376E"/>
    <w:rsid w:val="009E5F4D"/>
    <w:rsid w:val="009E6044"/>
    <w:rsid w:val="009E649D"/>
    <w:rsid w:val="009E66D4"/>
    <w:rsid w:val="009E6A34"/>
    <w:rsid w:val="009E6B24"/>
    <w:rsid w:val="009E6B3F"/>
    <w:rsid w:val="009E7BBD"/>
    <w:rsid w:val="009F012B"/>
    <w:rsid w:val="009F0A94"/>
    <w:rsid w:val="009F237A"/>
    <w:rsid w:val="009F3CD5"/>
    <w:rsid w:val="009F4122"/>
    <w:rsid w:val="009F4222"/>
    <w:rsid w:val="009F478D"/>
    <w:rsid w:val="009F505E"/>
    <w:rsid w:val="009F6063"/>
    <w:rsid w:val="009F6DAF"/>
    <w:rsid w:val="009F7274"/>
    <w:rsid w:val="00A018F1"/>
    <w:rsid w:val="00A031C7"/>
    <w:rsid w:val="00A034D4"/>
    <w:rsid w:val="00A048B4"/>
    <w:rsid w:val="00A060E9"/>
    <w:rsid w:val="00A11A91"/>
    <w:rsid w:val="00A12098"/>
    <w:rsid w:val="00A13454"/>
    <w:rsid w:val="00A139BF"/>
    <w:rsid w:val="00A1417A"/>
    <w:rsid w:val="00A14950"/>
    <w:rsid w:val="00A156A0"/>
    <w:rsid w:val="00A159B6"/>
    <w:rsid w:val="00A15CA0"/>
    <w:rsid w:val="00A15DB4"/>
    <w:rsid w:val="00A16159"/>
    <w:rsid w:val="00A17BDD"/>
    <w:rsid w:val="00A20133"/>
    <w:rsid w:val="00A201F4"/>
    <w:rsid w:val="00A24925"/>
    <w:rsid w:val="00A24DFA"/>
    <w:rsid w:val="00A25240"/>
    <w:rsid w:val="00A30DC1"/>
    <w:rsid w:val="00A3157C"/>
    <w:rsid w:val="00A31DF1"/>
    <w:rsid w:val="00A31F04"/>
    <w:rsid w:val="00A32EFA"/>
    <w:rsid w:val="00A33111"/>
    <w:rsid w:val="00A344E8"/>
    <w:rsid w:val="00A35859"/>
    <w:rsid w:val="00A35F12"/>
    <w:rsid w:val="00A360C8"/>
    <w:rsid w:val="00A37940"/>
    <w:rsid w:val="00A400DE"/>
    <w:rsid w:val="00A40612"/>
    <w:rsid w:val="00A406B8"/>
    <w:rsid w:val="00A40F4A"/>
    <w:rsid w:val="00A41414"/>
    <w:rsid w:val="00A41556"/>
    <w:rsid w:val="00A41C28"/>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0B1"/>
    <w:rsid w:val="00A66B7D"/>
    <w:rsid w:val="00A67351"/>
    <w:rsid w:val="00A6769C"/>
    <w:rsid w:val="00A6785F"/>
    <w:rsid w:val="00A70737"/>
    <w:rsid w:val="00A70DC1"/>
    <w:rsid w:val="00A72C21"/>
    <w:rsid w:val="00A736F7"/>
    <w:rsid w:val="00A74F44"/>
    <w:rsid w:val="00A753A9"/>
    <w:rsid w:val="00A75603"/>
    <w:rsid w:val="00A76E0B"/>
    <w:rsid w:val="00A76F69"/>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078"/>
    <w:rsid w:val="00A946BA"/>
    <w:rsid w:val="00A949B7"/>
    <w:rsid w:val="00A94DF0"/>
    <w:rsid w:val="00A9573F"/>
    <w:rsid w:val="00A960DC"/>
    <w:rsid w:val="00A96851"/>
    <w:rsid w:val="00A96858"/>
    <w:rsid w:val="00A97892"/>
    <w:rsid w:val="00AA20C2"/>
    <w:rsid w:val="00AA243D"/>
    <w:rsid w:val="00AA24D7"/>
    <w:rsid w:val="00AA3179"/>
    <w:rsid w:val="00AA3351"/>
    <w:rsid w:val="00AA3B9D"/>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5E4B"/>
    <w:rsid w:val="00AB69D1"/>
    <w:rsid w:val="00AC17ED"/>
    <w:rsid w:val="00AC194F"/>
    <w:rsid w:val="00AC2BA7"/>
    <w:rsid w:val="00AC39E1"/>
    <w:rsid w:val="00AC4827"/>
    <w:rsid w:val="00AC4A61"/>
    <w:rsid w:val="00AC5112"/>
    <w:rsid w:val="00AC51AC"/>
    <w:rsid w:val="00AC5956"/>
    <w:rsid w:val="00AC709F"/>
    <w:rsid w:val="00AD074A"/>
    <w:rsid w:val="00AD2C7C"/>
    <w:rsid w:val="00AD31FD"/>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13F47"/>
    <w:rsid w:val="00B16447"/>
    <w:rsid w:val="00B2092A"/>
    <w:rsid w:val="00B20D9F"/>
    <w:rsid w:val="00B21486"/>
    <w:rsid w:val="00B215BC"/>
    <w:rsid w:val="00B22372"/>
    <w:rsid w:val="00B22910"/>
    <w:rsid w:val="00B240F3"/>
    <w:rsid w:val="00B244CE"/>
    <w:rsid w:val="00B244F0"/>
    <w:rsid w:val="00B24869"/>
    <w:rsid w:val="00B24A58"/>
    <w:rsid w:val="00B255BA"/>
    <w:rsid w:val="00B27419"/>
    <w:rsid w:val="00B31058"/>
    <w:rsid w:val="00B33E85"/>
    <w:rsid w:val="00B34640"/>
    <w:rsid w:val="00B36148"/>
    <w:rsid w:val="00B371E1"/>
    <w:rsid w:val="00B3769C"/>
    <w:rsid w:val="00B4062C"/>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51CA"/>
    <w:rsid w:val="00B6743E"/>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3B6D"/>
    <w:rsid w:val="00B8408F"/>
    <w:rsid w:val="00B840ED"/>
    <w:rsid w:val="00B87625"/>
    <w:rsid w:val="00B878D7"/>
    <w:rsid w:val="00B90461"/>
    <w:rsid w:val="00B90666"/>
    <w:rsid w:val="00B907C4"/>
    <w:rsid w:val="00B90A28"/>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FBD"/>
    <w:rsid w:val="00BC7832"/>
    <w:rsid w:val="00BC7AC3"/>
    <w:rsid w:val="00BD015F"/>
    <w:rsid w:val="00BD17CB"/>
    <w:rsid w:val="00BD239A"/>
    <w:rsid w:val="00BD2500"/>
    <w:rsid w:val="00BD2BC2"/>
    <w:rsid w:val="00BD3E04"/>
    <w:rsid w:val="00BD4595"/>
    <w:rsid w:val="00BD4F6F"/>
    <w:rsid w:val="00BD5180"/>
    <w:rsid w:val="00BD5D2E"/>
    <w:rsid w:val="00BD71F7"/>
    <w:rsid w:val="00BD7B45"/>
    <w:rsid w:val="00BD7C63"/>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2E8E"/>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6109"/>
    <w:rsid w:val="00C66C4B"/>
    <w:rsid w:val="00C70023"/>
    <w:rsid w:val="00C70C14"/>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4D0"/>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C69"/>
    <w:rsid w:val="00CB63D8"/>
    <w:rsid w:val="00CB66F6"/>
    <w:rsid w:val="00CB720A"/>
    <w:rsid w:val="00CC015B"/>
    <w:rsid w:val="00CC19E8"/>
    <w:rsid w:val="00CC3635"/>
    <w:rsid w:val="00CC3AEB"/>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15E3"/>
    <w:rsid w:val="00CE4F3D"/>
    <w:rsid w:val="00CE70D0"/>
    <w:rsid w:val="00CE74B4"/>
    <w:rsid w:val="00CE74C1"/>
    <w:rsid w:val="00CE7CF9"/>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0ABB"/>
    <w:rsid w:val="00D41DF8"/>
    <w:rsid w:val="00D42CE0"/>
    <w:rsid w:val="00D44044"/>
    <w:rsid w:val="00D4438A"/>
    <w:rsid w:val="00D4582B"/>
    <w:rsid w:val="00D4723F"/>
    <w:rsid w:val="00D47C0D"/>
    <w:rsid w:val="00D500F6"/>
    <w:rsid w:val="00D5030D"/>
    <w:rsid w:val="00D51F34"/>
    <w:rsid w:val="00D53104"/>
    <w:rsid w:val="00D537F0"/>
    <w:rsid w:val="00D538E7"/>
    <w:rsid w:val="00D57C9D"/>
    <w:rsid w:val="00D57FC8"/>
    <w:rsid w:val="00D60CED"/>
    <w:rsid w:val="00D60EF0"/>
    <w:rsid w:val="00D61A9E"/>
    <w:rsid w:val="00D62CEC"/>
    <w:rsid w:val="00D62F56"/>
    <w:rsid w:val="00D63095"/>
    <w:rsid w:val="00D63F8F"/>
    <w:rsid w:val="00D63FFC"/>
    <w:rsid w:val="00D64645"/>
    <w:rsid w:val="00D6724B"/>
    <w:rsid w:val="00D677EA"/>
    <w:rsid w:val="00D724A7"/>
    <w:rsid w:val="00D726FF"/>
    <w:rsid w:val="00D73E94"/>
    <w:rsid w:val="00D807CA"/>
    <w:rsid w:val="00D828F7"/>
    <w:rsid w:val="00D82E83"/>
    <w:rsid w:val="00D83030"/>
    <w:rsid w:val="00D83045"/>
    <w:rsid w:val="00D830AF"/>
    <w:rsid w:val="00D83607"/>
    <w:rsid w:val="00D84128"/>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E4319"/>
    <w:rsid w:val="00DF018D"/>
    <w:rsid w:val="00DF12DA"/>
    <w:rsid w:val="00DF23AC"/>
    <w:rsid w:val="00DF2EE0"/>
    <w:rsid w:val="00DF42E3"/>
    <w:rsid w:val="00DF7528"/>
    <w:rsid w:val="00E01A2F"/>
    <w:rsid w:val="00E020E2"/>
    <w:rsid w:val="00E042B5"/>
    <w:rsid w:val="00E063AF"/>
    <w:rsid w:val="00E06D7D"/>
    <w:rsid w:val="00E07839"/>
    <w:rsid w:val="00E10516"/>
    <w:rsid w:val="00E11FE2"/>
    <w:rsid w:val="00E13288"/>
    <w:rsid w:val="00E142AE"/>
    <w:rsid w:val="00E142E5"/>
    <w:rsid w:val="00E1483C"/>
    <w:rsid w:val="00E14B95"/>
    <w:rsid w:val="00E1554B"/>
    <w:rsid w:val="00E161F0"/>
    <w:rsid w:val="00E16449"/>
    <w:rsid w:val="00E167BD"/>
    <w:rsid w:val="00E16D68"/>
    <w:rsid w:val="00E20519"/>
    <w:rsid w:val="00E20A8D"/>
    <w:rsid w:val="00E218D0"/>
    <w:rsid w:val="00E22A50"/>
    <w:rsid w:val="00E2389B"/>
    <w:rsid w:val="00E239F9"/>
    <w:rsid w:val="00E24E18"/>
    <w:rsid w:val="00E25D4B"/>
    <w:rsid w:val="00E25F87"/>
    <w:rsid w:val="00E26121"/>
    <w:rsid w:val="00E26BE9"/>
    <w:rsid w:val="00E307F9"/>
    <w:rsid w:val="00E3116A"/>
    <w:rsid w:val="00E318CB"/>
    <w:rsid w:val="00E31BAA"/>
    <w:rsid w:val="00E3250D"/>
    <w:rsid w:val="00E32BDD"/>
    <w:rsid w:val="00E3579A"/>
    <w:rsid w:val="00E35B05"/>
    <w:rsid w:val="00E36814"/>
    <w:rsid w:val="00E40674"/>
    <w:rsid w:val="00E40974"/>
    <w:rsid w:val="00E40D9C"/>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4290"/>
    <w:rsid w:val="00E66D04"/>
    <w:rsid w:val="00E66E5B"/>
    <w:rsid w:val="00E71601"/>
    <w:rsid w:val="00E719DA"/>
    <w:rsid w:val="00E71B7E"/>
    <w:rsid w:val="00E73BF1"/>
    <w:rsid w:val="00E76270"/>
    <w:rsid w:val="00E77C51"/>
    <w:rsid w:val="00E806D6"/>
    <w:rsid w:val="00E81260"/>
    <w:rsid w:val="00E81765"/>
    <w:rsid w:val="00E82187"/>
    <w:rsid w:val="00E82885"/>
    <w:rsid w:val="00E83185"/>
    <w:rsid w:val="00E86971"/>
    <w:rsid w:val="00E86E62"/>
    <w:rsid w:val="00E870B0"/>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6BDC"/>
    <w:rsid w:val="00EA7569"/>
    <w:rsid w:val="00EB077C"/>
    <w:rsid w:val="00EB0CFE"/>
    <w:rsid w:val="00EB0D03"/>
    <w:rsid w:val="00EB1580"/>
    <w:rsid w:val="00EB17E2"/>
    <w:rsid w:val="00EB2A43"/>
    <w:rsid w:val="00EB2C5C"/>
    <w:rsid w:val="00EB450C"/>
    <w:rsid w:val="00EB5D22"/>
    <w:rsid w:val="00EB6D47"/>
    <w:rsid w:val="00EC0A89"/>
    <w:rsid w:val="00EC127C"/>
    <w:rsid w:val="00EC1316"/>
    <w:rsid w:val="00EC192E"/>
    <w:rsid w:val="00EC486C"/>
    <w:rsid w:val="00EC4CC9"/>
    <w:rsid w:val="00EC5F08"/>
    <w:rsid w:val="00EC6AF3"/>
    <w:rsid w:val="00EC6DEA"/>
    <w:rsid w:val="00EC706B"/>
    <w:rsid w:val="00ED0749"/>
    <w:rsid w:val="00ED27F5"/>
    <w:rsid w:val="00ED285B"/>
    <w:rsid w:val="00ED30B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3244"/>
    <w:rsid w:val="00F157C8"/>
    <w:rsid w:val="00F16183"/>
    <w:rsid w:val="00F17383"/>
    <w:rsid w:val="00F17A93"/>
    <w:rsid w:val="00F17F2A"/>
    <w:rsid w:val="00F20C69"/>
    <w:rsid w:val="00F21725"/>
    <w:rsid w:val="00F22131"/>
    <w:rsid w:val="00F23A65"/>
    <w:rsid w:val="00F23CD1"/>
    <w:rsid w:val="00F26337"/>
    <w:rsid w:val="00F357E1"/>
    <w:rsid w:val="00F35BDE"/>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5F2F"/>
    <w:rsid w:val="00F563A1"/>
    <w:rsid w:val="00F57334"/>
    <w:rsid w:val="00F57522"/>
    <w:rsid w:val="00F61417"/>
    <w:rsid w:val="00F61489"/>
    <w:rsid w:val="00F6241B"/>
    <w:rsid w:val="00F63216"/>
    <w:rsid w:val="00F6323A"/>
    <w:rsid w:val="00F66590"/>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341"/>
    <w:rsid w:val="00F94B6D"/>
    <w:rsid w:val="00F95877"/>
    <w:rsid w:val="00F96E6D"/>
    <w:rsid w:val="00F97018"/>
    <w:rsid w:val="00FA13BC"/>
    <w:rsid w:val="00FA1802"/>
    <w:rsid w:val="00FA1E22"/>
    <w:rsid w:val="00FA3C2E"/>
    <w:rsid w:val="00FA4349"/>
    <w:rsid w:val="00FA4DE4"/>
    <w:rsid w:val="00FA5AC6"/>
    <w:rsid w:val="00FA5D38"/>
    <w:rsid w:val="00FA5F4A"/>
    <w:rsid w:val="00FA6264"/>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D7EE5"/>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5541"/>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F35BDE"/>
    <w:pPr>
      <w:keepNext/>
      <w:keepLines/>
      <w:numPr>
        <w:numId w:val="2"/>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6FD9"/>
    <w:pPr>
      <w:keepNext/>
      <w:keepLines/>
      <w:numPr>
        <w:ilvl w:val="1"/>
        <w:numId w:val="2"/>
      </w:numPr>
      <w:spacing w:before="40" w:after="0"/>
      <w:outlineLvl w:val="1"/>
    </w:pPr>
    <w:rPr>
      <w:rFonts w:eastAsiaTheme="majorEastAsia" w:cstheme="majorBidi"/>
      <w:szCs w:val="26"/>
    </w:rPr>
  </w:style>
  <w:style w:type="paragraph" w:styleId="Heading3">
    <w:name w:val="heading 3"/>
    <w:basedOn w:val="ListParagraph"/>
    <w:next w:val="Normal"/>
    <w:link w:val="Heading3Char"/>
    <w:uiPriority w:val="9"/>
    <w:unhideWhenUsed/>
    <w:qFormat/>
    <w:rsid w:val="00F35BDE"/>
    <w:pPr>
      <w:numPr>
        <w:ilvl w:val="2"/>
        <w:numId w:val="1"/>
      </w:numPr>
      <w:outlineLvl w:val="2"/>
    </w:pPr>
  </w:style>
  <w:style w:type="paragraph" w:styleId="Heading4">
    <w:name w:val="heading 4"/>
    <w:basedOn w:val="Normal"/>
    <w:next w:val="Normal"/>
    <w:link w:val="Heading4Char"/>
    <w:uiPriority w:val="9"/>
    <w:semiHidden/>
    <w:unhideWhenUsed/>
    <w:qFormat/>
    <w:rsid w:val="005224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F35BDE"/>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7C6FD9"/>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35BDE"/>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 w:type="paragraph" w:styleId="Title">
    <w:name w:val="Title"/>
    <w:basedOn w:val="Normal"/>
    <w:next w:val="Normal"/>
    <w:link w:val="TitleChar"/>
    <w:uiPriority w:val="10"/>
    <w:qFormat/>
    <w:rsid w:val="00F35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DE"/>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F35BDE"/>
    <w:rPr>
      <w:rFonts w:ascii="Arial" w:hAnsi="Arial"/>
      <w:sz w:val="24"/>
      <w:lang w:val="en-GB"/>
    </w:rPr>
  </w:style>
  <w:style w:type="paragraph" w:styleId="TOC3">
    <w:name w:val="toc 3"/>
    <w:basedOn w:val="Normal"/>
    <w:next w:val="Normal"/>
    <w:autoRedefine/>
    <w:uiPriority w:val="39"/>
    <w:unhideWhenUsed/>
    <w:rsid w:val="007C6FD9"/>
    <w:pPr>
      <w:spacing w:after="100"/>
      <w:ind w:left="480"/>
    </w:pPr>
  </w:style>
  <w:style w:type="character" w:customStyle="1" w:styleId="Heading4Char">
    <w:name w:val="Heading 4 Char"/>
    <w:basedOn w:val="DefaultParagraphFont"/>
    <w:link w:val="Heading4"/>
    <w:uiPriority w:val="9"/>
    <w:semiHidden/>
    <w:rsid w:val="00522416"/>
    <w:rPr>
      <w:rFonts w:asciiTheme="majorHAnsi" w:eastAsiaTheme="majorEastAsia" w:hAnsiTheme="majorHAnsi" w:cstheme="majorBidi"/>
      <w:i/>
      <w:iCs/>
      <w:color w:val="2F5496" w:themeColor="accent1" w:themeShade="BF"/>
      <w:sz w:val="24"/>
      <w:lang w:val="en-GB"/>
    </w:rPr>
  </w:style>
  <w:style w:type="character" w:styleId="Strong">
    <w:name w:val="Strong"/>
    <w:basedOn w:val="DefaultParagraphFont"/>
    <w:uiPriority w:val="22"/>
    <w:qFormat/>
    <w:rsid w:val="000625BA"/>
    <w:rPr>
      <w:b/>
      <w:bCs/>
    </w:rPr>
  </w:style>
  <w:style w:type="paragraph" w:styleId="NormalWeb">
    <w:name w:val="Normal (Web)"/>
    <w:basedOn w:val="Normal"/>
    <w:uiPriority w:val="99"/>
    <w:semiHidden/>
    <w:unhideWhenUsed/>
    <w:rsid w:val="000625BA"/>
    <w:pPr>
      <w:spacing w:before="100" w:beforeAutospacing="1" w:after="100" w:afterAutospacing="1" w:line="240" w:lineRule="auto"/>
      <w:jc w:val="left"/>
    </w:pPr>
    <w:rPr>
      <w:rFonts w:ascii="Times New Roman" w:eastAsia="Times New Roman" w:hAnsi="Times New Roman" w:cs="Times New Roman"/>
      <w:szCs w:val="24"/>
      <w:lang w:val="en-ZA" w:eastAsia="en-ZA"/>
    </w:rPr>
  </w:style>
  <w:style w:type="paragraph" w:customStyle="1" w:styleId="Body-Text">
    <w:name w:val="Body-Text"/>
    <w:basedOn w:val="Normal"/>
    <w:link w:val="Body-TextChar"/>
    <w:qFormat/>
    <w:rsid w:val="000625BA"/>
    <w:rPr>
      <w:lang w:val="en-ZA"/>
    </w:rPr>
  </w:style>
  <w:style w:type="character" w:customStyle="1" w:styleId="Body-TextChar">
    <w:name w:val="Body-Text Char"/>
    <w:basedOn w:val="DefaultParagraphFont"/>
    <w:link w:val="Body-Text"/>
    <w:rsid w:val="000625BA"/>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52390118">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75906663">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49519146">
      <w:bodyDiv w:val="1"/>
      <w:marLeft w:val="0"/>
      <w:marRight w:val="0"/>
      <w:marTop w:val="0"/>
      <w:marBottom w:val="0"/>
      <w:divBdr>
        <w:top w:val="none" w:sz="0" w:space="0" w:color="auto"/>
        <w:left w:val="none" w:sz="0" w:space="0" w:color="auto"/>
        <w:bottom w:val="none" w:sz="0" w:space="0" w:color="auto"/>
        <w:right w:val="none" w:sz="0" w:space="0" w:color="auto"/>
      </w:divBdr>
    </w:div>
    <w:div w:id="161359615">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185949483">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09002393">
      <w:bodyDiv w:val="1"/>
      <w:marLeft w:val="0"/>
      <w:marRight w:val="0"/>
      <w:marTop w:val="0"/>
      <w:marBottom w:val="0"/>
      <w:divBdr>
        <w:top w:val="none" w:sz="0" w:space="0" w:color="auto"/>
        <w:left w:val="none" w:sz="0" w:space="0" w:color="auto"/>
        <w:bottom w:val="none" w:sz="0" w:space="0" w:color="auto"/>
        <w:right w:val="none" w:sz="0" w:space="0" w:color="auto"/>
      </w:divBdr>
    </w:div>
    <w:div w:id="211385910">
      <w:bodyDiv w:val="1"/>
      <w:marLeft w:val="0"/>
      <w:marRight w:val="0"/>
      <w:marTop w:val="0"/>
      <w:marBottom w:val="0"/>
      <w:divBdr>
        <w:top w:val="none" w:sz="0" w:space="0" w:color="auto"/>
        <w:left w:val="none" w:sz="0" w:space="0" w:color="auto"/>
        <w:bottom w:val="none" w:sz="0" w:space="0" w:color="auto"/>
        <w:right w:val="none" w:sz="0" w:space="0" w:color="auto"/>
      </w:divBdr>
    </w:div>
    <w:div w:id="216943479">
      <w:bodyDiv w:val="1"/>
      <w:marLeft w:val="0"/>
      <w:marRight w:val="0"/>
      <w:marTop w:val="0"/>
      <w:marBottom w:val="0"/>
      <w:divBdr>
        <w:top w:val="none" w:sz="0" w:space="0" w:color="auto"/>
        <w:left w:val="none" w:sz="0" w:space="0" w:color="auto"/>
        <w:bottom w:val="none" w:sz="0" w:space="0" w:color="auto"/>
        <w:right w:val="none" w:sz="0" w:space="0" w:color="auto"/>
      </w:divBdr>
    </w:div>
    <w:div w:id="288512705">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86608791">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55564653">
      <w:bodyDiv w:val="1"/>
      <w:marLeft w:val="0"/>
      <w:marRight w:val="0"/>
      <w:marTop w:val="0"/>
      <w:marBottom w:val="0"/>
      <w:divBdr>
        <w:top w:val="none" w:sz="0" w:space="0" w:color="auto"/>
        <w:left w:val="none" w:sz="0" w:space="0" w:color="auto"/>
        <w:bottom w:val="none" w:sz="0" w:space="0" w:color="auto"/>
        <w:right w:val="none" w:sz="0" w:space="0" w:color="auto"/>
      </w:divBdr>
    </w:div>
    <w:div w:id="466317775">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795786">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41414937">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38490348">
      <w:bodyDiv w:val="1"/>
      <w:marLeft w:val="0"/>
      <w:marRight w:val="0"/>
      <w:marTop w:val="0"/>
      <w:marBottom w:val="0"/>
      <w:divBdr>
        <w:top w:val="none" w:sz="0" w:space="0" w:color="auto"/>
        <w:left w:val="none" w:sz="0" w:space="0" w:color="auto"/>
        <w:bottom w:val="none" w:sz="0" w:space="0" w:color="auto"/>
        <w:right w:val="none" w:sz="0" w:space="0" w:color="auto"/>
      </w:divBdr>
    </w:div>
    <w:div w:id="968777670">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78920452">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4643069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25604713">
      <w:bodyDiv w:val="1"/>
      <w:marLeft w:val="0"/>
      <w:marRight w:val="0"/>
      <w:marTop w:val="0"/>
      <w:marBottom w:val="0"/>
      <w:divBdr>
        <w:top w:val="none" w:sz="0" w:space="0" w:color="auto"/>
        <w:left w:val="none" w:sz="0" w:space="0" w:color="auto"/>
        <w:bottom w:val="none" w:sz="0" w:space="0" w:color="auto"/>
        <w:right w:val="none" w:sz="0" w:space="0" w:color="auto"/>
      </w:divBdr>
    </w:div>
    <w:div w:id="1235772519">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281836995">
      <w:bodyDiv w:val="1"/>
      <w:marLeft w:val="0"/>
      <w:marRight w:val="0"/>
      <w:marTop w:val="0"/>
      <w:marBottom w:val="0"/>
      <w:divBdr>
        <w:top w:val="none" w:sz="0" w:space="0" w:color="auto"/>
        <w:left w:val="none" w:sz="0" w:space="0" w:color="auto"/>
        <w:bottom w:val="none" w:sz="0" w:space="0" w:color="auto"/>
        <w:right w:val="none" w:sz="0" w:space="0" w:color="auto"/>
      </w:divBdr>
    </w:div>
    <w:div w:id="1318339996">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52101170">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393770189">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06679664">
      <w:bodyDiv w:val="1"/>
      <w:marLeft w:val="0"/>
      <w:marRight w:val="0"/>
      <w:marTop w:val="0"/>
      <w:marBottom w:val="0"/>
      <w:divBdr>
        <w:top w:val="none" w:sz="0" w:space="0" w:color="auto"/>
        <w:left w:val="none" w:sz="0" w:space="0" w:color="auto"/>
        <w:bottom w:val="none" w:sz="0" w:space="0" w:color="auto"/>
        <w:right w:val="none" w:sz="0" w:space="0" w:color="auto"/>
      </w:divBdr>
    </w:div>
    <w:div w:id="1430350420">
      <w:bodyDiv w:val="1"/>
      <w:marLeft w:val="0"/>
      <w:marRight w:val="0"/>
      <w:marTop w:val="0"/>
      <w:marBottom w:val="0"/>
      <w:divBdr>
        <w:top w:val="none" w:sz="0" w:space="0" w:color="auto"/>
        <w:left w:val="none" w:sz="0" w:space="0" w:color="auto"/>
        <w:bottom w:val="none" w:sz="0" w:space="0" w:color="auto"/>
        <w:right w:val="none" w:sz="0" w:space="0" w:color="auto"/>
      </w:divBdr>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468669905">
      <w:bodyDiv w:val="1"/>
      <w:marLeft w:val="0"/>
      <w:marRight w:val="0"/>
      <w:marTop w:val="0"/>
      <w:marBottom w:val="0"/>
      <w:divBdr>
        <w:top w:val="none" w:sz="0" w:space="0" w:color="auto"/>
        <w:left w:val="none" w:sz="0" w:space="0" w:color="auto"/>
        <w:bottom w:val="none" w:sz="0" w:space="0" w:color="auto"/>
        <w:right w:val="none" w:sz="0" w:space="0" w:color="auto"/>
      </w:divBdr>
    </w:div>
    <w:div w:id="1494369247">
      <w:bodyDiv w:val="1"/>
      <w:marLeft w:val="0"/>
      <w:marRight w:val="0"/>
      <w:marTop w:val="0"/>
      <w:marBottom w:val="0"/>
      <w:divBdr>
        <w:top w:val="none" w:sz="0" w:space="0" w:color="auto"/>
        <w:left w:val="none" w:sz="0" w:space="0" w:color="auto"/>
        <w:bottom w:val="none" w:sz="0" w:space="0" w:color="auto"/>
        <w:right w:val="none" w:sz="0" w:space="0" w:color="auto"/>
      </w:divBdr>
    </w:div>
    <w:div w:id="1496918635">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0276919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76888962">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650597563">
      <w:bodyDiv w:val="1"/>
      <w:marLeft w:val="0"/>
      <w:marRight w:val="0"/>
      <w:marTop w:val="0"/>
      <w:marBottom w:val="0"/>
      <w:divBdr>
        <w:top w:val="none" w:sz="0" w:space="0" w:color="auto"/>
        <w:left w:val="none" w:sz="0" w:space="0" w:color="auto"/>
        <w:bottom w:val="none" w:sz="0" w:space="0" w:color="auto"/>
        <w:right w:val="none" w:sz="0" w:space="0" w:color="auto"/>
      </w:divBdr>
    </w:div>
    <w:div w:id="1686711037">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778057672">
      <w:bodyDiv w:val="1"/>
      <w:marLeft w:val="0"/>
      <w:marRight w:val="0"/>
      <w:marTop w:val="0"/>
      <w:marBottom w:val="0"/>
      <w:divBdr>
        <w:top w:val="none" w:sz="0" w:space="0" w:color="auto"/>
        <w:left w:val="none" w:sz="0" w:space="0" w:color="auto"/>
        <w:bottom w:val="none" w:sz="0" w:space="0" w:color="auto"/>
        <w:right w:val="none" w:sz="0" w:space="0" w:color="auto"/>
      </w:divBdr>
    </w:div>
    <w:div w:id="1801264653">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14064390">
      <w:bodyDiv w:val="1"/>
      <w:marLeft w:val="0"/>
      <w:marRight w:val="0"/>
      <w:marTop w:val="0"/>
      <w:marBottom w:val="0"/>
      <w:divBdr>
        <w:top w:val="none" w:sz="0" w:space="0" w:color="auto"/>
        <w:left w:val="none" w:sz="0" w:space="0" w:color="auto"/>
        <w:bottom w:val="none" w:sz="0" w:space="0" w:color="auto"/>
        <w:right w:val="none" w:sz="0" w:space="0" w:color="auto"/>
      </w:divBdr>
    </w:div>
    <w:div w:id="2038702700">
      <w:bodyDiv w:val="1"/>
      <w:marLeft w:val="0"/>
      <w:marRight w:val="0"/>
      <w:marTop w:val="0"/>
      <w:marBottom w:val="0"/>
      <w:divBdr>
        <w:top w:val="none" w:sz="0" w:space="0" w:color="auto"/>
        <w:left w:val="none" w:sz="0" w:space="0" w:color="auto"/>
        <w:bottom w:val="none" w:sz="0" w:space="0" w:color="auto"/>
        <w:right w:val="none" w:sz="0" w:space="0" w:color="auto"/>
      </w:divBdr>
    </w:div>
    <w:div w:id="2046127871">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14741013">
      <w:bodyDiv w:val="1"/>
      <w:marLeft w:val="0"/>
      <w:marRight w:val="0"/>
      <w:marTop w:val="0"/>
      <w:marBottom w:val="0"/>
      <w:divBdr>
        <w:top w:val="none" w:sz="0" w:space="0" w:color="auto"/>
        <w:left w:val="none" w:sz="0" w:space="0" w:color="auto"/>
        <w:bottom w:val="none" w:sz="0" w:space="0" w:color="auto"/>
        <w:right w:val="none" w:sz="0" w:space="0" w:color="auto"/>
      </w:divBdr>
    </w:div>
    <w:div w:id="2119718992">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 w:id="21402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2</b:RefOrder>
  </b:Source>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1</b:RefOrder>
  </b:Source>
</b:Sources>
</file>

<file path=customXml/itemProps1.xml><?xml version="1.0" encoding="utf-8"?>
<ds:datastoreItem xmlns:ds="http://schemas.openxmlformats.org/officeDocument/2006/customXml" ds:itemID="{4AA58174-B012-46F9-8E39-B0078AB55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Jacques Swanevelder</cp:lastModifiedBy>
  <cp:revision>203</cp:revision>
  <dcterms:created xsi:type="dcterms:W3CDTF">2024-11-03T12:44:00Z</dcterms:created>
  <dcterms:modified xsi:type="dcterms:W3CDTF">2024-11-17T09:31:00Z</dcterms:modified>
</cp:coreProperties>
</file>