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B0956" w14:textId="77777777" w:rsidR="0054048E" w:rsidRPr="00065410" w:rsidRDefault="00A40C13">
      <w:pPr>
        <w:jc w:val="center"/>
        <w:rPr>
          <w:rFonts w:ascii="Calibri" w:eastAsia="Calibri" w:hAnsi="Calibri" w:cs="Calibri"/>
          <w:b/>
          <w:sz w:val="28"/>
          <w:szCs w:val="28"/>
        </w:rPr>
      </w:pPr>
      <w:r w:rsidRPr="00065410">
        <w:rPr>
          <w:rFonts w:ascii="Calibri" w:eastAsia="Calibri" w:hAnsi="Calibri" w:cs="Calibri"/>
          <w:b/>
          <w:sz w:val="28"/>
          <w:szCs w:val="28"/>
        </w:rPr>
        <w:t xml:space="preserve">Group Name: Innoventive </w:t>
      </w:r>
    </w:p>
    <w:p w14:paraId="5961FDF5" w14:textId="77777777" w:rsidR="0054048E" w:rsidRPr="00065410" w:rsidRDefault="00A40C13">
      <w:pPr>
        <w:jc w:val="center"/>
        <w:rPr>
          <w:rFonts w:ascii="Calibri" w:eastAsia="Calibri" w:hAnsi="Calibri" w:cs="Calibri"/>
          <w:b/>
          <w:sz w:val="28"/>
          <w:szCs w:val="28"/>
        </w:rPr>
      </w:pPr>
      <w:r w:rsidRPr="00065410">
        <w:rPr>
          <w:rFonts w:ascii="Calibri" w:eastAsia="Calibri" w:hAnsi="Calibri" w:cs="Calibri"/>
          <w:b/>
          <w:sz w:val="28"/>
          <w:szCs w:val="28"/>
        </w:rPr>
        <w:t>Module: Application Development Security (APDS7311)</w:t>
      </w:r>
    </w:p>
    <w:p w14:paraId="1F58986A" w14:textId="77777777" w:rsidR="0054048E" w:rsidRPr="00065410" w:rsidRDefault="00A40C13">
      <w:pPr>
        <w:jc w:val="center"/>
        <w:rPr>
          <w:rFonts w:ascii="Calibri" w:eastAsia="Calibri" w:hAnsi="Calibri" w:cs="Calibri"/>
          <w:b/>
          <w:sz w:val="28"/>
          <w:szCs w:val="28"/>
        </w:rPr>
      </w:pPr>
      <w:r w:rsidRPr="00065410">
        <w:rPr>
          <w:rFonts w:ascii="Calibri" w:eastAsia="Calibri" w:hAnsi="Calibri" w:cs="Calibri"/>
          <w:b/>
          <w:sz w:val="28"/>
          <w:szCs w:val="28"/>
        </w:rPr>
        <w:t xml:space="preserve">Lecturer: Issac Leshaba </w:t>
      </w:r>
    </w:p>
    <w:p w14:paraId="24DBF061" w14:textId="77777777" w:rsidR="0054048E" w:rsidRPr="00065410" w:rsidRDefault="00A40C13">
      <w:pPr>
        <w:jc w:val="center"/>
        <w:rPr>
          <w:rFonts w:ascii="Calibri" w:eastAsia="Calibri" w:hAnsi="Calibri" w:cs="Calibri"/>
          <w:b/>
          <w:sz w:val="28"/>
          <w:szCs w:val="28"/>
        </w:rPr>
      </w:pPr>
      <w:r w:rsidRPr="00065410">
        <w:rPr>
          <w:rFonts w:ascii="Calibri" w:eastAsia="Calibri" w:hAnsi="Calibri" w:cs="Calibri"/>
          <w:b/>
          <w:sz w:val="28"/>
          <w:szCs w:val="28"/>
        </w:rPr>
        <w:t xml:space="preserve">04 September 2024 </w:t>
      </w:r>
    </w:p>
    <w:p w14:paraId="24A172DC" w14:textId="77777777" w:rsidR="0054048E" w:rsidRPr="00065410" w:rsidRDefault="00A40C13">
      <w:pPr>
        <w:jc w:val="center"/>
        <w:rPr>
          <w:rFonts w:ascii="Calibri" w:eastAsia="Calibri" w:hAnsi="Calibri" w:cs="Calibri"/>
          <w:sz w:val="28"/>
          <w:szCs w:val="28"/>
        </w:rPr>
      </w:pPr>
      <w:r w:rsidRPr="00065410">
        <w:rPr>
          <w:rFonts w:ascii="Calibri" w:eastAsia="Calibri" w:hAnsi="Calibri" w:cs="Calibri"/>
          <w:b/>
          <w:sz w:val="28"/>
          <w:szCs w:val="28"/>
        </w:rPr>
        <w:t xml:space="preserve">Part 1 </w:t>
      </w:r>
    </w:p>
    <w:p w14:paraId="60C02F8C" w14:textId="77777777" w:rsidR="0054048E" w:rsidRPr="00065410" w:rsidRDefault="0054048E">
      <w:pPr>
        <w:rPr>
          <w:rFonts w:ascii="Calibri" w:eastAsia="Calibri" w:hAnsi="Calibri" w:cs="Calibri"/>
          <w:sz w:val="28"/>
          <w:szCs w:val="28"/>
        </w:rPr>
      </w:pPr>
    </w:p>
    <w:p w14:paraId="47ECEE97" w14:textId="77777777" w:rsidR="0054048E" w:rsidRPr="00065410" w:rsidRDefault="0054048E">
      <w:pPr>
        <w:rPr>
          <w:rFonts w:ascii="Calibri" w:eastAsia="Calibri" w:hAnsi="Calibri" w:cs="Calibri"/>
          <w:sz w:val="28"/>
          <w:szCs w:val="28"/>
        </w:rPr>
      </w:pPr>
    </w:p>
    <w:p w14:paraId="678A03CD" w14:textId="77777777" w:rsidR="0054048E" w:rsidRPr="00065410" w:rsidRDefault="0054048E">
      <w:pPr>
        <w:rPr>
          <w:rFonts w:ascii="Calibri" w:eastAsia="Calibri" w:hAnsi="Calibri" w:cs="Calibri"/>
          <w:sz w:val="28"/>
          <w:szCs w:val="28"/>
        </w:rPr>
      </w:pPr>
    </w:p>
    <w:p w14:paraId="34C0AD5C" w14:textId="77777777" w:rsidR="0054048E" w:rsidRPr="00065410" w:rsidRDefault="0054048E">
      <w:pPr>
        <w:rPr>
          <w:rFonts w:ascii="Calibri" w:eastAsia="Calibri" w:hAnsi="Calibri" w:cs="Calibri"/>
          <w:sz w:val="28"/>
          <w:szCs w:val="28"/>
        </w:rPr>
      </w:pPr>
    </w:p>
    <w:p w14:paraId="5EC76CC0" w14:textId="77777777" w:rsidR="0054048E" w:rsidRPr="00065410" w:rsidRDefault="0054048E">
      <w:pPr>
        <w:rPr>
          <w:rFonts w:ascii="Calibri" w:eastAsia="Calibri" w:hAnsi="Calibri" w:cs="Calibri"/>
          <w:sz w:val="28"/>
          <w:szCs w:val="28"/>
        </w:rPr>
      </w:pPr>
    </w:p>
    <w:p w14:paraId="23A3E2C9" w14:textId="77777777" w:rsidR="0054048E" w:rsidRPr="00065410" w:rsidRDefault="0054048E">
      <w:pPr>
        <w:rPr>
          <w:rFonts w:ascii="Calibri" w:eastAsia="Calibri" w:hAnsi="Calibri" w:cs="Calibri"/>
          <w:sz w:val="28"/>
          <w:szCs w:val="28"/>
        </w:rPr>
      </w:pPr>
    </w:p>
    <w:p w14:paraId="613FF51C" w14:textId="77777777" w:rsidR="0054048E" w:rsidRPr="00065410" w:rsidRDefault="00A40C13">
      <w:pPr>
        <w:rPr>
          <w:rFonts w:ascii="Calibri" w:eastAsia="Calibri" w:hAnsi="Calibri" w:cs="Calibri"/>
          <w:b/>
          <w:sz w:val="28"/>
          <w:szCs w:val="28"/>
        </w:rPr>
      </w:pPr>
      <w:r w:rsidRPr="00065410">
        <w:rPr>
          <w:rFonts w:ascii="Calibri" w:eastAsia="Calibri" w:hAnsi="Calibri" w:cs="Calibri"/>
          <w:b/>
          <w:sz w:val="28"/>
          <w:szCs w:val="28"/>
        </w:rPr>
        <w:t>Blessing Adefila ST10041144</w:t>
      </w:r>
    </w:p>
    <w:p w14:paraId="6DAB26EF" w14:textId="77777777" w:rsidR="0054048E" w:rsidRPr="00065410" w:rsidRDefault="00A40C13">
      <w:pPr>
        <w:rPr>
          <w:rFonts w:ascii="Calibri" w:eastAsia="Calibri" w:hAnsi="Calibri" w:cs="Calibri"/>
          <w:b/>
          <w:sz w:val="28"/>
          <w:szCs w:val="28"/>
        </w:rPr>
      </w:pPr>
      <w:r w:rsidRPr="00065410">
        <w:rPr>
          <w:rFonts w:ascii="Calibri" w:eastAsia="Calibri" w:hAnsi="Calibri" w:cs="Calibri"/>
          <w:b/>
          <w:sz w:val="28"/>
          <w:szCs w:val="28"/>
        </w:rPr>
        <w:t>Phuti Motimele ST10191686</w:t>
      </w:r>
    </w:p>
    <w:p w14:paraId="5A019103" w14:textId="77777777" w:rsidR="0054048E" w:rsidRPr="00065410" w:rsidRDefault="00A40C13">
      <w:pPr>
        <w:rPr>
          <w:rFonts w:ascii="Calibri" w:eastAsia="Calibri" w:hAnsi="Calibri" w:cs="Calibri"/>
          <w:b/>
          <w:sz w:val="28"/>
          <w:szCs w:val="28"/>
        </w:rPr>
      </w:pPr>
      <w:r w:rsidRPr="00065410">
        <w:rPr>
          <w:rFonts w:ascii="Calibri" w:eastAsia="Calibri" w:hAnsi="Calibri" w:cs="Calibri"/>
          <w:b/>
          <w:sz w:val="28"/>
          <w:szCs w:val="28"/>
        </w:rPr>
        <w:t>Muhammad Bhula ST10073908</w:t>
      </w:r>
    </w:p>
    <w:p w14:paraId="09251967" w14:textId="77777777" w:rsidR="0054048E" w:rsidRPr="00065410" w:rsidRDefault="00A40C13">
      <w:pPr>
        <w:rPr>
          <w:rFonts w:ascii="Calibri" w:eastAsia="Calibri" w:hAnsi="Calibri" w:cs="Calibri"/>
          <w:b/>
          <w:sz w:val="28"/>
          <w:szCs w:val="28"/>
        </w:rPr>
      </w:pPr>
      <w:r w:rsidRPr="00065410">
        <w:rPr>
          <w:rFonts w:ascii="Calibri" w:eastAsia="Calibri" w:hAnsi="Calibri" w:cs="Calibri"/>
          <w:b/>
          <w:sz w:val="28"/>
          <w:szCs w:val="28"/>
        </w:rPr>
        <w:t>Lesego Ramosa ST10209476</w:t>
      </w:r>
    </w:p>
    <w:p w14:paraId="6F4C3AD0" w14:textId="77777777" w:rsidR="0054048E" w:rsidRPr="00065410" w:rsidRDefault="00A40C13">
      <w:pPr>
        <w:rPr>
          <w:rFonts w:ascii="Calibri" w:eastAsia="Calibri" w:hAnsi="Calibri" w:cs="Calibri"/>
          <w:b/>
          <w:sz w:val="28"/>
          <w:szCs w:val="28"/>
        </w:rPr>
      </w:pPr>
      <w:r w:rsidRPr="00065410">
        <w:rPr>
          <w:rFonts w:ascii="Calibri" w:eastAsia="Calibri" w:hAnsi="Calibri" w:cs="Calibri"/>
          <w:b/>
          <w:sz w:val="28"/>
          <w:szCs w:val="28"/>
        </w:rPr>
        <w:t xml:space="preserve">Rebotile Molala ST10185742 </w:t>
      </w:r>
    </w:p>
    <w:p w14:paraId="5A7938D1"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p>
    <w:p w14:paraId="7785A27B" w14:textId="77777777" w:rsidR="0054048E" w:rsidRPr="00065410" w:rsidRDefault="0054048E">
      <w:pPr>
        <w:spacing w:before="240" w:after="240"/>
        <w:rPr>
          <w:rFonts w:ascii="Calibri" w:eastAsia="Calibri" w:hAnsi="Calibri" w:cs="Calibri"/>
          <w:sz w:val="28"/>
          <w:szCs w:val="28"/>
        </w:rPr>
      </w:pPr>
    </w:p>
    <w:p w14:paraId="5CB752DA" w14:textId="77777777" w:rsidR="0054048E" w:rsidRPr="00065410" w:rsidRDefault="0054048E">
      <w:pPr>
        <w:spacing w:before="240" w:after="240"/>
        <w:rPr>
          <w:rFonts w:ascii="Calibri" w:eastAsia="Calibri" w:hAnsi="Calibri" w:cs="Calibri"/>
          <w:sz w:val="28"/>
          <w:szCs w:val="28"/>
        </w:rPr>
      </w:pPr>
    </w:p>
    <w:p w14:paraId="7FF24CEF" w14:textId="77777777" w:rsidR="0054048E" w:rsidRPr="00065410" w:rsidRDefault="0054048E">
      <w:pPr>
        <w:spacing w:before="240" w:after="240"/>
        <w:rPr>
          <w:rFonts w:ascii="Calibri" w:eastAsia="Calibri" w:hAnsi="Calibri" w:cs="Calibri"/>
          <w:sz w:val="28"/>
          <w:szCs w:val="28"/>
        </w:rPr>
      </w:pPr>
    </w:p>
    <w:p w14:paraId="0D7E6191" w14:textId="77777777" w:rsidR="0054048E" w:rsidRPr="00065410" w:rsidRDefault="0054048E">
      <w:pPr>
        <w:spacing w:before="240" w:after="240"/>
        <w:rPr>
          <w:rFonts w:ascii="Calibri" w:eastAsia="Calibri" w:hAnsi="Calibri" w:cs="Calibri"/>
          <w:sz w:val="28"/>
          <w:szCs w:val="28"/>
        </w:rPr>
      </w:pPr>
    </w:p>
    <w:p w14:paraId="4471AB27" w14:textId="77777777" w:rsidR="0054048E" w:rsidRPr="00065410" w:rsidRDefault="0054048E">
      <w:pPr>
        <w:spacing w:before="240" w:after="240"/>
        <w:rPr>
          <w:rFonts w:ascii="Calibri" w:eastAsia="Calibri" w:hAnsi="Calibri" w:cs="Calibri"/>
          <w:sz w:val="28"/>
          <w:szCs w:val="28"/>
        </w:rPr>
      </w:pPr>
    </w:p>
    <w:p w14:paraId="57BFC8D7" w14:textId="77777777" w:rsidR="0054048E" w:rsidRPr="00065410" w:rsidRDefault="0054048E">
      <w:pPr>
        <w:spacing w:before="240" w:after="240"/>
        <w:rPr>
          <w:rFonts w:ascii="Calibri" w:eastAsia="Calibri" w:hAnsi="Calibri" w:cs="Calibri"/>
          <w:sz w:val="28"/>
          <w:szCs w:val="28"/>
        </w:rPr>
      </w:pPr>
    </w:p>
    <w:p w14:paraId="7388B97E" w14:textId="77777777" w:rsidR="0054048E" w:rsidRPr="00065410" w:rsidRDefault="0054048E">
      <w:pPr>
        <w:spacing w:before="240" w:after="240"/>
        <w:rPr>
          <w:rFonts w:ascii="Calibri" w:eastAsia="Calibri" w:hAnsi="Calibri" w:cs="Calibri"/>
          <w:sz w:val="28"/>
          <w:szCs w:val="28"/>
        </w:rPr>
      </w:pPr>
    </w:p>
    <w:p w14:paraId="5F410B5C" w14:textId="77777777" w:rsidR="0054048E" w:rsidRPr="00065410" w:rsidRDefault="0054048E">
      <w:pPr>
        <w:spacing w:before="240" w:after="240"/>
        <w:rPr>
          <w:rFonts w:ascii="Calibri" w:eastAsia="Calibri" w:hAnsi="Calibri" w:cs="Calibri"/>
          <w:sz w:val="28"/>
          <w:szCs w:val="28"/>
        </w:rPr>
      </w:pPr>
    </w:p>
    <w:p w14:paraId="5D5DBA89" w14:textId="77777777" w:rsidR="0054048E" w:rsidRPr="00065410" w:rsidRDefault="0054048E">
      <w:pPr>
        <w:spacing w:before="240" w:after="240"/>
        <w:rPr>
          <w:rFonts w:ascii="Calibri" w:eastAsia="Calibri" w:hAnsi="Calibri" w:cs="Calibri"/>
          <w:sz w:val="28"/>
          <w:szCs w:val="28"/>
        </w:rPr>
      </w:pPr>
    </w:p>
    <w:sdt>
      <w:sdtPr>
        <w:rPr>
          <w:rFonts w:ascii="Aptos" w:eastAsia="Aptos" w:hAnsi="Aptos" w:cs="Aptos"/>
          <w:color w:val="auto"/>
          <w:sz w:val="22"/>
          <w:szCs w:val="22"/>
          <w:u w:val="none"/>
          <w:lang w:val="en-ZA" w:eastAsia="en-ZA"/>
        </w:rPr>
        <w:id w:val="872653923"/>
        <w:docPartObj>
          <w:docPartGallery w:val="Table of Contents"/>
          <w:docPartUnique/>
        </w:docPartObj>
      </w:sdtPr>
      <w:sdtEndPr>
        <w:rPr>
          <w:b/>
          <w:bCs/>
          <w:noProof/>
        </w:rPr>
      </w:sdtEndPr>
      <w:sdtContent>
        <w:p w14:paraId="5ED8D84C" w14:textId="5B7E5EA5" w:rsidR="00460283" w:rsidRDefault="00460283">
          <w:pPr>
            <w:pStyle w:val="TOCHeading"/>
          </w:pPr>
          <w:r>
            <w:t>Table of Contents</w:t>
          </w:r>
        </w:p>
        <w:p w14:paraId="6E6D7C80" w14:textId="32F7BE44" w:rsidR="00460283" w:rsidRDefault="0046028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6290492" w:history="1">
            <w:r w:rsidRPr="00F56885">
              <w:rPr>
                <w:rStyle w:val="Hyperlink"/>
                <w:rFonts w:eastAsia="Calibri"/>
                <w:noProof/>
              </w:rPr>
              <w:t>1a. SECURING USER INPUT</w:t>
            </w:r>
            <w:r>
              <w:rPr>
                <w:noProof/>
                <w:webHidden/>
              </w:rPr>
              <w:tab/>
            </w:r>
            <w:r>
              <w:rPr>
                <w:noProof/>
                <w:webHidden/>
              </w:rPr>
              <w:fldChar w:fldCharType="begin"/>
            </w:r>
            <w:r>
              <w:rPr>
                <w:noProof/>
                <w:webHidden/>
              </w:rPr>
              <w:instrText xml:space="preserve"> PAGEREF _Toc176290492 \h </w:instrText>
            </w:r>
            <w:r>
              <w:rPr>
                <w:noProof/>
                <w:webHidden/>
              </w:rPr>
            </w:r>
            <w:r>
              <w:rPr>
                <w:noProof/>
                <w:webHidden/>
              </w:rPr>
              <w:fldChar w:fldCharType="separate"/>
            </w:r>
            <w:r>
              <w:rPr>
                <w:noProof/>
                <w:webHidden/>
              </w:rPr>
              <w:t>3</w:t>
            </w:r>
            <w:r>
              <w:rPr>
                <w:noProof/>
                <w:webHidden/>
              </w:rPr>
              <w:fldChar w:fldCharType="end"/>
            </w:r>
          </w:hyperlink>
        </w:p>
        <w:p w14:paraId="794E3395" w14:textId="16DBD417" w:rsidR="00460283" w:rsidRDefault="00000000">
          <w:pPr>
            <w:pStyle w:val="TOC2"/>
            <w:tabs>
              <w:tab w:val="right" w:leader="dot" w:pos="9016"/>
            </w:tabs>
            <w:rPr>
              <w:noProof/>
            </w:rPr>
          </w:pPr>
          <w:hyperlink w:anchor="_Toc176290493" w:history="1">
            <w:r w:rsidR="00460283" w:rsidRPr="00F56885">
              <w:rPr>
                <w:rStyle w:val="Hyperlink"/>
                <w:rFonts w:eastAsia="Calibri"/>
                <w:noProof/>
              </w:rPr>
              <w:t>Hashing</w:t>
            </w:r>
            <w:r w:rsidR="00460283">
              <w:rPr>
                <w:noProof/>
                <w:webHidden/>
              </w:rPr>
              <w:tab/>
            </w:r>
            <w:r w:rsidR="00460283">
              <w:rPr>
                <w:noProof/>
                <w:webHidden/>
              </w:rPr>
              <w:fldChar w:fldCharType="begin"/>
            </w:r>
            <w:r w:rsidR="00460283">
              <w:rPr>
                <w:noProof/>
                <w:webHidden/>
              </w:rPr>
              <w:instrText xml:space="preserve"> PAGEREF _Toc176290493 \h </w:instrText>
            </w:r>
            <w:r w:rsidR="00460283">
              <w:rPr>
                <w:noProof/>
                <w:webHidden/>
              </w:rPr>
            </w:r>
            <w:r w:rsidR="00460283">
              <w:rPr>
                <w:noProof/>
                <w:webHidden/>
              </w:rPr>
              <w:fldChar w:fldCharType="separate"/>
            </w:r>
            <w:r w:rsidR="00460283">
              <w:rPr>
                <w:noProof/>
                <w:webHidden/>
              </w:rPr>
              <w:t>3</w:t>
            </w:r>
            <w:r w:rsidR="00460283">
              <w:rPr>
                <w:noProof/>
                <w:webHidden/>
              </w:rPr>
              <w:fldChar w:fldCharType="end"/>
            </w:r>
          </w:hyperlink>
        </w:p>
        <w:p w14:paraId="481DC959" w14:textId="5452A874" w:rsidR="00460283" w:rsidRDefault="00000000">
          <w:pPr>
            <w:pStyle w:val="TOC2"/>
            <w:tabs>
              <w:tab w:val="right" w:leader="dot" w:pos="9016"/>
            </w:tabs>
            <w:rPr>
              <w:noProof/>
            </w:rPr>
          </w:pPr>
          <w:hyperlink w:anchor="_Toc176290494" w:history="1">
            <w:r w:rsidR="00460283" w:rsidRPr="00F56885">
              <w:rPr>
                <w:rStyle w:val="Hyperlink"/>
                <w:rFonts w:eastAsia="Calibri"/>
                <w:noProof/>
              </w:rPr>
              <w:t>Salting</w:t>
            </w:r>
            <w:r w:rsidR="00460283">
              <w:rPr>
                <w:noProof/>
                <w:webHidden/>
              </w:rPr>
              <w:tab/>
            </w:r>
            <w:r w:rsidR="00460283">
              <w:rPr>
                <w:noProof/>
                <w:webHidden/>
              </w:rPr>
              <w:fldChar w:fldCharType="begin"/>
            </w:r>
            <w:r w:rsidR="00460283">
              <w:rPr>
                <w:noProof/>
                <w:webHidden/>
              </w:rPr>
              <w:instrText xml:space="preserve"> PAGEREF _Toc176290494 \h </w:instrText>
            </w:r>
            <w:r w:rsidR="00460283">
              <w:rPr>
                <w:noProof/>
                <w:webHidden/>
              </w:rPr>
            </w:r>
            <w:r w:rsidR="00460283">
              <w:rPr>
                <w:noProof/>
                <w:webHidden/>
              </w:rPr>
              <w:fldChar w:fldCharType="separate"/>
            </w:r>
            <w:r w:rsidR="00460283">
              <w:rPr>
                <w:noProof/>
                <w:webHidden/>
              </w:rPr>
              <w:t>3</w:t>
            </w:r>
            <w:r w:rsidR="00460283">
              <w:rPr>
                <w:noProof/>
                <w:webHidden/>
              </w:rPr>
              <w:fldChar w:fldCharType="end"/>
            </w:r>
          </w:hyperlink>
        </w:p>
        <w:p w14:paraId="39C23CAA" w14:textId="2769F2A0" w:rsidR="00460283" w:rsidRDefault="00000000">
          <w:pPr>
            <w:pStyle w:val="TOC2"/>
            <w:tabs>
              <w:tab w:val="right" w:leader="dot" w:pos="9016"/>
            </w:tabs>
            <w:rPr>
              <w:noProof/>
            </w:rPr>
          </w:pPr>
          <w:hyperlink w:anchor="_Toc176290495" w:history="1">
            <w:r w:rsidR="00460283" w:rsidRPr="00F56885">
              <w:rPr>
                <w:rStyle w:val="Hyperlink"/>
                <w:rFonts w:eastAsia="Calibri"/>
                <w:noProof/>
              </w:rPr>
              <w:t>How the data will be secured</w:t>
            </w:r>
            <w:r w:rsidR="00460283">
              <w:rPr>
                <w:noProof/>
                <w:webHidden/>
              </w:rPr>
              <w:tab/>
            </w:r>
            <w:r w:rsidR="00460283">
              <w:rPr>
                <w:noProof/>
                <w:webHidden/>
              </w:rPr>
              <w:fldChar w:fldCharType="begin"/>
            </w:r>
            <w:r w:rsidR="00460283">
              <w:rPr>
                <w:noProof/>
                <w:webHidden/>
              </w:rPr>
              <w:instrText xml:space="preserve"> PAGEREF _Toc176290495 \h </w:instrText>
            </w:r>
            <w:r w:rsidR="00460283">
              <w:rPr>
                <w:noProof/>
                <w:webHidden/>
              </w:rPr>
            </w:r>
            <w:r w:rsidR="00460283">
              <w:rPr>
                <w:noProof/>
                <w:webHidden/>
              </w:rPr>
              <w:fldChar w:fldCharType="separate"/>
            </w:r>
            <w:r w:rsidR="00460283">
              <w:rPr>
                <w:noProof/>
                <w:webHidden/>
              </w:rPr>
              <w:t>4</w:t>
            </w:r>
            <w:r w:rsidR="00460283">
              <w:rPr>
                <w:noProof/>
                <w:webHidden/>
              </w:rPr>
              <w:fldChar w:fldCharType="end"/>
            </w:r>
          </w:hyperlink>
        </w:p>
        <w:p w14:paraId="6B9E1DB9" w14:textId="7BFE4649" w:rsidR="00460283"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6290496" w:history="1">
            <w:r w:rsidR="00460283" w:rsidRPr="00F56885">
              <w:rPr>
                <w:rStyle w:val="Hyperlink"/>
                <w:rFonts w:eastAsia="Calibri"/>
                <w:noProof/>
              </w:rPr>
              <w:t>1b. SECURING DATA IN TRANSIT</w:t>
            </w:r>
            <w:r w:rsidR="00460283">
              <w:rPr>
                <w:noProof/>
                <w:webHidden/>
              </w:rPr>
              <w:tab/>
            </w:r>
            <w:r w:rsidR="00460283">
              <w:rPr>
                <w:noProof/>
                <w:webHidden/>
              </w:rPr>
              <w:fldChar w:fldCharType="begin"/>
            </w:r>
            <w:r w:rsidR="00460283">
              <w:rPr>
                <w:noProof/>
                <w:webHidden/>
              </w:rPr>
              <w:instrText xml:space="preserve"> PAGEREF _Toc176290496 \h </w:instrText>
            </w:r>
            <w:r w:rsidR="00460283">
              <w:rPr>
                <w:noProof/>
                <w:webHidden/>
              </w:rPr>
            </w:r>
            <w:r w:rsidR="00460283">
              <w:rPr>
                <w:noProof/>
                <w:webHidden/>
              </w:rPr>
              <w:fldChar w:fldCharType="separate"/>
            </w:r>
            <w:r w:rsidR="00460283">
              <w:rPr>
                <w:noProof/>
                <w:webHidden/>
              </w:rPr>
              <w:t>4</w:t>
            </w:r>
            <w:r w:rsidR="00460283">
              <w:rPr>
                <w:noProof/>
                <w:webHidden/>
              </w:rPr>
              <w:fldChar w:fldCharType="end"/>
            </w:r>
          </w:hyperlink>
        </w:p>
        <w:p w14:paraId="2BE7257D" w14:textId="20C47082" w:rsidR="00460283"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6290497" w:history="1">
            <w:r w:rsidR="00460283" w:rsidRPr="00F56885">
              <w:rPr>
                <w:rStyle w:val="Hyperlink"/>
                <w:noProof/>
              </w:rPr>
              <w:t>1c.HARDENING PORTAL</w:t>
            </w:r>
            <w:r w:rsidR="00460283">
              <w:rPr>
                <w:noProof/>
                <w:webHidden/>
              </w:rPr>
              <w:tab/>
            </w:r>
            <w:r w:rsidR="00460283">
              <w:rPr>
                <w:noProof/>
                <w:webHidden/>
              </w:rPr>
              <w:fldChar w:fldCharType="begin"/>
            </w:r>
            <w:r w:rsidR="00460283">
              <w:rPr>
                <w:noProof/>
                <w:webHidden/>
              </w:rPr>
              <w:instrText xml:space="preserve"> PAGEREF _Toc176290497 \h </w:instrText>
            </w:r>
            <w:r w:rsidR="00460283">
              <w:rPr>
                <w:noProof/>
                <w:webHidden/>
              </w:rPr>
            </w:r>
            <w:r w:rsidR="00460283">
              <w:rPr>
                <w:noProof/>
                <w:webHidden/>
              </w:rPr>
              <w:fldChar w:fldCharType="separate"/>
            </w:r>
            <w:r w:rsidR="00460283">
              <w:rPr>
                <w:noProof/>
                <w:webHidden/>
              </w:rPr>
              <w:t>6</w:t>
            </w:r>
            <w:r w:rsidR="00460283">
              <w:rPr>
                <w:noProof/>
                <w:webHidden/>
              </w:rPr>
              <w:fldChar w:fldCharType="end"/>
            </w:r>
          </w:hyperlink>
        </w:p>
        <w:p w14:paraId="5D95F9CF" w14:textId="31EAF865" w:rsidR="00460283" w:rsidRDefault="00000000">
          <w:pPr>
            <w:pStyle w:val="TOC2"/>
            <w:tabs>
              <w:tab w:val="right" w:leader="dot" w:pos="9016"/>
            </w:tabs>
            <w:rPr>
              <w:noProof/>
            </w:rPr>
          </w:pPr>
          <w:hyperlink w:anchor="_Toc176290498" w:history="1">
            <w:r w:rsidR="00460283" w:rsidRPr="00F56885">
              <w:rPr>
                <w:rStyle w:val="Hyperlink"/>
                <w:noProof/>
              </w:rPr>
              <w:t>i.Session Jacking</w:t>
            </w:r>
            <w:r w:rsidR="00460283">
              <w:rPr>
                <w:noProof/>
                <w:webHidden/>
              </w:rPr>
              <w:tab/>
            </w:r>
            <w:r w:rsidR="00460283">
              <w:rPr>
                <w:noProof/>
                <w:webHidden/>
              </w:rPr>
              <w:fldChar w:fldCharType="begin"/>
            </w:r>
            <w:r w:rsidR="00460283">
              <w:rPr>
                <w:noProof/>
                <w:webHidden/>
              </w:rPr>
              <w:instrText xml:space="preserve"> PAGEREF _Toc176290498 \h </w:instrText>
            </w:r>
            <w:r w:rsidR="00460283">
              <w:rPr>
                <w:noProof/>
                <w:webHidden/>
              </w:rPr>
            </w:r>
            <w:r w:rsidR="00460283">
              <w:rPr>
                <w:noProof/>
                <w:webHidden/>
              </w:rPr>
              <w:fldChar w:fldCharType="separate"/>
            </w:r>
            <w:r w:rsidR="00460283">
              <w:rPr>
                <w:noProof/>
                <w:webHidden/>
              </w:rPr>
              <w:t>6</w:t>
            </w:r>
            <w:r w:rsidR="00460283">
              <w:rPr>
                <w:noProof/>
                <w:webHidden/>
              </w:rPr>
              <w:fldChar w:fldCharType="end"/>
            </w:r>
          </w:hyperlink>
        </w:p>
        <w:p w14:paraId="5D9D6C63" w14:textId="181E8B8B" w:rsidR="00460283" w:rsidRDefault="00000000">
          <w:pPr>
            <w:pStyle w:val="TOC2"/>
            <w:tabs>
              <w:tab w:val="right" w:leader="dot" w:pos="9016"/>
            </w:tabs>
            <w:rPr>
              <w:noProof/>
            </w:rPr>
          </w:pPr>
          <w:hyperlink w:anchor="_Toc176290499" w:history="1">
            <w:r w:rsidR="00460283" w:rsidRPr="00F56885">
              <w:rPr>
                <w:rStyle w:val="Hyperlink"/>
                <w:noProof/>
              </w:rPr>
              <w:t>ii. Clickjacking</w:t>
            </w:r>
            <w:r w:rsidR="00460283">
              <w:rPr>
                <w:noProof/>
                <w:webHidden/>
              </w:rPr>
              <w:tab/>
            </w:r>
            <w:r w:rsidR="00460283">
              <w:rPr>
                <w:noProof/>
                <w:webHidden/>
              </w:rPr>
              <w:fldChar w:fldCharType="begin"/>
            </w:r>
            <w:r w:rsidR="00460283">
              <w:rPr>
                <w:noProof/>
                <w:webHidden/>
              </w:rPr>
              <w:instrText xml:space="preserve"> PAGEREF _Toc176290499 \h </w:instrText>
            </w:r>
            <w:r w:rsidR="00460283">
              <w:rPr>
                <w:noProof/>
                <w:webHidden/>
              </w:rPr>
            </w:r>
            <w:r w:rsidR="00460283">
              <w:rPr>
                <w:noProof/>
                <w:webHidden/>
              </w:rPr>
              <w:fldChar w:fldCharType="separate"/>
            </w:r>
            <w:r w:rsidR="00460283">
              <w:rPr>
                <w:noProof/>
                <w:webHidden/>
              </w:rPr>
              <w:t>9</w:t>
            </w:r>
            <w:r w:rsidR="00460283">
              <w:rPr>
                <w:noProof/>
                <w:webHidden/>
              </w:rPr>
              <w:fldChar w:fldCharType="end"/>
            </w:r>
          </w:hyperlink>
        </w:p>
        <w:p w14:paraId="7B540B45" w14:textId="66DFA5CA" w:rsidR="00460283" w:rsidRDefault="00000000">
          <w:pPr>
            <w:pStyle w:val="TOC2"/>
            <w:tabs>
              <w:tab w:val="right" w:leader="dot" w:pos="9016"/>
            </w:tabs>
            <w:rPr>
              <w:noProof/>
            </w:rPr>
          </w:pPr>
          <w:hyperlink w:anchor="_Toc176290500" w:history="1">
            <w:r w:rsidR="00460283" w:rsidRPr="00F56885">
              <w:rPr>
                <w:rStyle w:val="Hyperlink"/>
                <w:noProof/>
              </w:rPr>
              <w:t>iii. SQL Injection Attacks</w:t>
            </w:r>
            <w:r w:rsidR="00460283">
              <w:rPr>
                <w:noProof/>
                <w:webHidden/>
              </w:rPr>
              <w:tab/>
            </w:r>
            <w:r w:rsidR="00460283">
              <w:rPr>
                <w:noProof/>
                <w:webHidden/>
              </w:rPr>
              <w:fldChar w:fldCharType="begin"/>
            </w:r>
            <w:r w:rsidR="00460283">
              <w:rPr>
                <w:noProof/>
                <w:webHidden/>
              </w:rPr>
              <w:instrText xml:space="preserve"> PAGEREF _Toc176290500 \h </w:instrText>
            </w:r>
            <w:r w:rsidR="00460283">
              <w:rPr>
                <w:noProof/>
                <w:webHidden/>
              </w:rPr>
            </w:r>
            <w:r w:rsidR="00460283">
              <w:rPr>
                <w:noProof/>
                <w:webHidden/>
              </w:rPr>
              <w:fldChar w:fldCharType="separate"/>
            </w:r>
            <w:r w:rsidR="00460283">
              <w:rPr>
                <w:noProof/>
                <w:webHidden/>
              </w:rPr>
              <w:t>11</w:t>
            </w:r>
            <w:r w:rsidR="00460283">
              <w:rPr>
                <w:noProof/>
                <w:webHidden/>
              </w:rPr>
              <w:fldChar w:fldCharType="end"/>
            </w:r>
          </w:hyperlink>
        </w:p>
        <w:p w14:paraId="62415930" w14:textId="4FE46DA1" w:rsidR="00460283" w:rsidRDefault="00000000">
          <w:pPr>
            <w:pStyle w:val="TOC2"/>
            <w:tabs>
              <w:tab w:val="right" w:leader="dot" w:pos="9016"/>
            </w:tabs>
            <w:rPr>
              <w:noProof/>
            </w:rPr>
          </w:pPr>
          <w:hyperlink w:anchor="_Toc176290501" w:history="1">
            <w:r w:rsidR="00460283" w:rsidRPr="00F56885">
              <w:rPr>
                <w:rStyle w:val="Hyperlink"/>
                <w:noProof/>
              </w:rPr>
              <w:t>iv.How to prevent Cross Site Scripting Attacks</w:t>
            </w:r>
            <w:r w:rsidR="00460283">
              <w:rPr>
                <w:noProof/>
                <w:webHidden/>
              </w:rPr>
              <w:tab/>
            </w:r>
            <w:r w:rsidR="00460283">
              <w:rPr>
                <w:noProof/>
                <w:webHidden/>
              </w:rPr>
              <w:fldChar w:fldCharType="begin"/>
            </w:r>
            <w:r w:rsidR="00460283">
              <w:rPr>
                <w:noProof/>
                <w:webHidden/>
              </w:rPr>
              <w:instrText xml:space="preserve"> PAGEREF _Toc176290501 \h </w:instrText>
            </w:r>
            <w:r w:rsidR="00460283">
              <w:rPr>
                <w:noProof/>
                <w:webHidden/>
              </w:rPr>
            </w:r>
            <w:r w:rsidR="00460283">
              <w:rPr>
                <w:noProof/>
                <w:webHidden/>
              </w:rPr>
              <w:fldChar w:fldCharType="separate"/>
            </w:r>
            <w:r w:rsidR="00460283">
              <w:rPr>
                <w:noProof/>
                <w:webHidden/>
              </w:rPr>
              <w:t>12</w:t>
            </w:r>
            <w:r w:rsidR="00460283">
              <w:rPr>
                <w:noProof/>
                <w:webHidden/>
              </w:rPr>
              <w:fldChar w:fldCharType="end"/>
            </w:r>
          </w:hyperlink>
        </w:p>
        <w:p w14:paraId="000781D9" w14:textId="1CC84BB7" w:rsidR="00460283" w:rsidRDefault="00000000">
          <w:pPr>
            <w:pStyle w:val="TOC2"/>
            <w:tabs>
              <w:tab w:val="right" w:leader="dot" w:pos="9016"/>
            </w:tabs>
            <w:rPr>
              <w:noProof/>
            </w:rPr>
          </w:pPr>
          <w:hyperlink w:anchor="_Toc176290502" w:history="1">
            <w:r w:rsidR="00460283" w:rsidRPr="00F56885">
              <w:rPr>
                <w:rStyle w:val="Hyperlink"/>
                <w:noProof/>
              </w:rPr>
              <w:t>v. “Man in the Middle “ attacks (MitM)</w:t>
            </w:r>
            <w:r w:rsidR="00460283">
              <w:rPr>
                <w:noProof/>
                <w:webHidden/>
              </w:rPr>
              <w:tab/>
            </w:r>
            <w:r w:rsidR="00460283">
              <w:rPr>
                <w:noProof/>
                <w:webHidden/>
              </w:rPr>
              <w:fldChar w:fldCharType="begin"/>
            </w:r>
            <w:r w:rsidR="00460283">
              <w:rPr>
                <w:noProof/>
                <w:webHidden/>
              </w:rPr>
              <w:instrText xml:space="preserve"> PAGEREF _Toc176290502 \h </w:instrText>
            </w:r>
            <w:r w:rsidR="00460283">
              <w:rPr>
                <w:noProof/>
                <w:webHidden/>
              </w:rPr>
            </w:r>
            <w:r w:rsidR="00460283">
              <w:rPr>
                <w:noProof/>
                <w:webHidden/>
              </w:rPr>
              <w:fldChar w:fldCharType="separate"/>
            </w:r>
            <w:r w:rsidR="00460283">
              <w:rPr>
                <w:noProof/>
                <w:webHidden/>
              </w:rPr>
              <w:t>13</w:t>
            </w:r>
            <w:r w:rsidR="00460283">
              <w:rPr>
                <w:noProof/>
                <w:webHidden/>
              </w:rPr>
              <w:fldChar w:fldCharType="end"/>
            </w:r>
          </w:hyperlink>
        </w:p>
        <w:p w14:paraId="3B0D1B87" w14:textId="63059494" w:rsidR="00460283" w:rsidRDefault="00000000">
          <w:pPr>
            <w:pStyle w:val="TOC2"/>
            <w:tabs>
              <w:tab w:val="right" w:leader="dot" w:pos="9016"/>
            </w:tabs>
            <w:rPr>
              <w:noProof/>
            </w:rPr>
          </w:pPr>
          <w:hyperlink w:anchor="_Toc176290503" w:history="1">
            <w:r w:rsidR="00460283" w:rsidRPr="00F56885">
              <w:rPr>
                <w:rStyle w:val="Hyperlink"/>
                <w:noProof/>
              </w:rPr>
              <w:t>vi. DDos Attacks</w:t>
            </w:r>
            <w:r w:rsidR="00460283">
              <w:rPr>
                <w:noProof/>
                <w:webHidden/>
              </w:rPr>
              <w:tab/>
            </w:r>
            <w:r w:rsidR="00460283">
              <w:rPr>
                <w:noProof/>
                <w:webHidden/>
              </w:rPr>
              <w:fldChar w:fldCharType="begin"/>
            </w:r>
            <w:r w:rsidR="00460283">
              <w:rPr>
                <w:noProof/>
                <w:webHidden/>
              </w:rPr>
              <w:instrText xml:space="preserve"> PAGEREF _Toc176290503 \h </w:instrText>
            </w:r>
            <w:r w:rsidR="00460283">
              <w:rPr>
                <w:noProof/>
                <w:webHidden/>
              </w:rPr>
            </w:r>
            <w:r w:rsidR="00460283">
              <w:rPr>
                <w:noProof/>
                <w:webHidden/>
              </w:rPr>
              <w:fldChar w:fldCharType="separate"/>
            </w:r>
            <w:r w:rsidR="00460283">
              <w:rPr>
                <w:noProof/>
                <w:webHidden/>
              </w:rPr>
              <w:t>15</w:t>
            </w:r>
            <w:r w:rsidR="00460283">
              <w:rPr>
                <w:noProof/>
                <w:webHidden/>
              </w:rPr>
              <w:fldChar w:fldCharType="end"/>
            </w:r>
          </w:hyperlink>
        </w:p>
        <w:p w14:paraId="00E5DEA4" w14:textId="2A305D2D" w:rsidR="00460283"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6290504" w:history="1">
            <w:r w:rsidR="00460283" w:rsidRPr="00F56885">
              <w:rPr>
                <w:rStyle w:val="Hyperlink"/>
                <w:noProof/>
              </w:rPr>
              <w:t>2a. MobSF</w:t>
            </w:r>
            <w:r w:rsidR="00460283">
              <w:rPr>
                <w:noProof/>
                <w:webHidden/>
              </w:rPr>
              <w:tab/>
            </w:r>
            <w:r w:rsidR="00460283">
              <w:rPr>
                <w:noProof/>
                <w:webHidden/>
              </w:rPr>
              <w:fldChar w:fldCharType="begin"/>
            </w:r>
            <w:r w:rsidR="00460283">
              <w:rPr>
                <w:noProof/>
                <w:webHidden/>
              </w:rPr>
              <w:instrText xml:space="preserve"> PAGEREF _Toc176290504 \h </w:instrText>
            </w:r>
            <w:r w:rsidR="00460283">
              <w:rPr>
                <w:noProof/>
                <w:webHidden/>
              </w:rPr>
            </w:r>
            <w:r w:rsidR="00460283">
              <w:rPr>
                <w:noProof/>
                <w:webHidden/>
              </w:rPr>
              <w:fldChar w:fldCharType="separate"/>
            </w:r>
            <w:r w:rsidR="00460283">
              <w:rPr>
                <w:noProof/>
                <w:webHidden/>
              </w:rPr>
              <w:t>17</w:t>
            </w:r>
            <w:r w:rsidR="00460283">
              <w:rPr>
                <w:noProof/>
                <w:webHidden/>
              </w:rPr>
              <w:fldChar w:fldCharType="end"/>
            </w:r>
          </w:hyperlink>
        </w:p>
        <w:p w14:paraId="0D9AFD77" w14:textId="48479F5F" w:rsidR="00460283" w:rsidRDefault="00000000">
          <w:pPr>
            <w:pStyle w:val="TOC2"/>
            <w:tabs>
              <w:tab w:val="right" w:leader="dot" w:pos="9016"/>
            </w:tabs>
            <w:rPr>
              <w:noProof/>
            </w:rPr>
          </w:pPr>
          <w:hyperlink w:anchor="_Toc176290505" w:history="1">
            <w:r w:rsidR="00460283" w:rsidRPr="00F56885">
              <w:rPr>
                <w:rStyle w:val="Hyperlink"/>
                <w:rFonts w:eastAsia="Calibri"/>
                <w:noProof/>
              </w:rPr>
              <w:t>Report regarding the use of MobSF</w:t>
            </w:r>
            <w:r w:rsidR="00460283">
              <w:rPr>
                <w:noProof/>
                <w:webHidden/>
              </w:rPr>
              <w:tab/>
            </w:r>
            <w:r w:rsidR="00460283">
              <w:rPr>
                <w:noProof/>
                <w:webHidden/>
              </w:rPr>
              <w:fldChar w:fldCharType="begin"/>
            </w:r>
            <w:r w:rsidR="00460283">
              <w:rPr>
                <w:noProof/>
                <w:webHidden/>
              </w:rPr>
              <w:instrText xml:space="preserve"> PAGEREF _Toc176290505 \h </w:instrText>
            </w:r>
            <w:r w:rsidR="00460283">
              <w:rPr>
                <w:noProof/>
                <w:webHidden/>
              </w:rPr>
            </w:r>
            <w:r w:rsidR="00460283">
              <w:rPr>
                <w:noProof/>
                <w:webHidden/>
              </w:rPr>
              <w:fldChar w:fldCharType="separate"/>
            </w:r>
            <w:r w:rsidR="00460283">
              <w:rPr>
                <w:noProof/>
                <w:webHidden/>
              </w:rPr>
              <w:t>17</w:t>
            </w:r>
            <w:r w:rsidR="00460283">
              <w:rPr>
                <w:noProof/>
                <w:webHidden/>
              </w:rPr>
              <w:fldChar w:fldCharType="end"/>
            </w:r>
          </w:hyperlink>
        </w:p>
        <w:p w14:paraId="0DFA8771" w14:textId="2307F4A0" w:rsidR="00460283" w:rsidRDefault="00000000">
          <w:pPr>
            <w:pStyle w:val="TOC3"/>
            <w:tabs>
              <w:tab w:val="right" w:leader="dot" w:pos="9016"/>
            </w:tabs>
            <w:rPr>
              <w:noProof/>
            </w:rPr>
          </w:pPr>
          <w:hyperlink w:anchor="_Toc176290506" w:history="1">
            <w:r w:rsidR="00460283" w:rsidRPr="00F56885">
              <w:rPr>
                <w:rStyle w:val="Hyperlink"/>
                <w:noProof/>
              </w:rPr>
              <w:t>Overview</w:t>
            </w:r>
            <w:r w:rsidR="00460283">
              <w:rPr>
                <w:noProof/>
                <w:webHidden/>
              </w:rPr>
              <w:tab/>
            </w:r>
            <w:r w:rsidR="00460283">
              <w:rPr>
                <w:noProof/>
                <w:webHidden/>
              </w:rPr>
              <w:fldChar w:fldCharType="begin"/>
            </w:r>
            <w:r w:rsidR="00460283">
              <w:rPr>
                <w:noProof/>
                <w:webHidden/>
              </w:rPr>
              <w:instrText xml:space="preserve"> PAGEREF _Toc176290506 \h </w:instrText>
            </w:r>
            <w:r w:rsidR="00460283">
              <w:rPr>
                <w:noProof/>
                <w:webHidden/>
              </w:rPr>
            </w:r>
            <w:r w:rsidR="00460283">
              <w:rPr>
                <w:noProof/>
                <w:webHidden/>
              </w:rPr>
              <w:fldChar w:fldCharType="separate"/>
            </w:r>
            <w:r w:rsidR="00460283">
              <w:rPr>
                <w:noProof/>
                <w:webHidden/>
              </w:rPr>
              <w:t>18</w:t>
            </w:r>
            <w:r w:rsidR="00460283">
              <w:rPr>
                <w:noProof/>
                <w:webHidden/>
              </w:rPr>
              <w:fldChar w:fldCharType="end"/>
            </w:r>
          </w:hyperlink>
        </w:p>
        <w:p w14:paraId="5F2AA46C" w14:textId="0266C1A8" w:rsidR="00460283" w:rsidRDefault="00000000">
          <w:pPr>
            <w:pStyle w:val="TOC2"/>
            <w:tabs>
              <w:tab w:val="right" w:leader="dot" w:pos="9016"/>
            </w:tabs>
            <w:rPr>
              <w:noProof/>
            </w:rPr>
          </w:pPr>
          <w:hyperlink w:anchor="_Toc176290507" w:history="1">
            <w:r w:rsidR="00460283" w:rsidRPr="00F56885">
              <w:rPr>
                <w:rStyle w:val="Hyperlink"/>
                <w:rFonts w:eastAsia="Calibri"/>
                <w:noProof/>
              </w:rPr>
              <w:t>Support for using MobSF</w:t>
            </w:r>
            <w:r w:rsidR="00460283">
              <w:rPr>
                <w:noProof/>
                <w:webHidden/>
              </w:rPr>
              <w:tab/>
            </w:r>
            <w:r w:rsidR="00460283">
              <w:rPr>
                <w:noProof/>
                <w:webHidden/>
              </w:rPr>
              <w:fldChar w:fldCharType="begin"/>
            </w:r>
            <w:r w:rsidR="00460283">
              <w:rPr>
                <w:noProof/>
                <w:webHidden/>
              </w:rPr>
              <w:instrText xml:space="preserve"> PAGEREF _Toc176290507 \h </w:instrText>
            </w:r>
            <w:r w:rsidR="00460283">
              <w:rPr>
                <w:noProof/>
                <w:webHidden/>
              </w:rPr>
            </w:r>
            <w:r w:rsidR="00460283">
              <w:rPr>
                <w:noProof/>
                <w:webHidden/>
              </w:rPr>
              <w:fldChar w:fldCharType="separate"/>
            </w:r>
            <w:r w:rsidR="00460283">
              <w:rPr>
                <w:noProof/>
                <w:webHidden/>
              </w:rPr>
              <w:t>18</w:t>
            </w:r>
            <w:r w:rsidR="00460283">
              <w:rPr>
                <w:noProof/>
                <w:webHidden/>
              </w:rPr>
              <w:fldChar w:fldCharType="end"/>
            </w:r>
          </w:hyperlink>
        </w:p>
        <w:p w14:paraId="01F2A56F" w14:textId="35B7F49D" w:rsidR="00460283"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6290508" w:history="1">
            <w:r w:rsidR="00460283" w:rsidRPr="00F56885">
              <w:rPr>
                <w:rStyle w:val="Hyperlink"/>
                <w:rFonts w:eastAsia="Calibri"/>
                <w:noProof/>
              </w:rPr>
              <w:t>2b. ScoutSuite</w:t>
            </w:r>
            <w:r w:rsidR="00460283">
              <w:rPr>
                <w:noProof/>
                <w:webHidden/>
              </w:rPr>
              <w:tab/>
            </w:r>
            <w:r w:rsidR="00460283">
              <w:rPr>
                <w:noProof/>
                <w:webHidden/>
              </w:rPr>
              <w:fldChar w:fldCharType="begin"/>
            </w:r>
            <w:r w:rsidR="00460283">
              <w:rPr>
                <w:noProof/>
                <w:webHidden/>
              </w:rPr>
              <w:instrText xml:space="preserve"> PAGEREF _Toc176290508 \h </w:instrText>
            </w:r>
            <w:r w:rsidR="00460283">
              <w:rPr>
                <w:noProof/>
                <w:webHidden/>
              </w:rPr>
            </w:r>
            <w:r w:rsidR="00460283">
              <w:rPr>
                <w:noProof/>
                <w:webHidden/>
              </w:rPr>
              <w:fldChar w:fldCharType="separate"/>
            </w:r>
            <w:r w:rsidR="00460283">
              <w:rPr>
                <w:noProof/>
                <w:webHidden/>
              </w:rPr>
              <w:t>20</w:t>
            </w:r>
            <w:r w:rsidR="00460283">
              <w:rPr>
                <w:noProof/>
                <w:webHidden/>
              </w:rPr>
              <w:fldChar w:fldCharType="end"/>
            </w:r>
          </w:hyperlink>
        </w:p>
        <w:p w14:paraId="54C13531" w14:textId="0316A161" w:rsidR="00460283" w:rsidRDefault="00000000">
          <w:pPr>
            <w:pStyle w:val="TOC2"/>
            <w:tabs>
              <w:tab w:val="right" w:leader="dot" w:pos="9016"/>
            </w:tabs>
            <w:rPr>
              <w:noProof/>
            </w:rPr>
          </w:pPr>
          <w:hyperlink w:anchor="_Toc176290509" w:history="1">
            <w:r w:rsidR="00460283" w:rsidRPr="00F56885">
              <w:rPr>
                <w:rStyle w:val="Hyperlink"/>
                <w:rFonts w:eastAsia="Calibri"/>
                <w:noProof/>
              </w:rPr>
              <w:t>Report regarding the use of ScoutSuite</w:t>
            </w:r>
            <w:r w:rsidR="00460283">
              <w:rPr>
                <w:noProof/>
                <w:webHidden/>
              </w:rPr>
              <w:tab/>
            </w:r>
            <w:r w:rsidR="00460283">
              <w:rPr>
                <w:noProof/>
                <w:webHidden/>
              </w:rPr>
              <w:fldChar w:fldCharType="begin"/>
            </w:r>
            <w:r w:rsidR="00460283">
              <w:rPr>
                <w:noProof/>
                <w:webHidden/>
              </w:rPr>
              <w:instrText xml:space="preserve"> PAGEREF _Toc176290509 \h </w:instrText>
            </w:r>
            <w:r w:rsidR="00460283">
              <w:rPr>
                <w:noProof/>
                <w:webHidden/>
              </w:rPr>
            </w:r>
            <w:r w:rsidR="00460283">
              <w:rPr>
                <w:noProof/>
                <w:webHidden/>
              </w:rPr>
              <w:fldChar w:fldCharType="separate"/>
            </w:r>
            <w:r w:rsidR="00460283">
              <w:rPr>
                <w:noProof/>
                <w:webHidden/>
              </w:rPr>
              <w:t>20</w:t>
            </w:r>
            <w:r w:rsidR="00460283">
              <w:rPr>
                <w:noProof/>
                <w:webHidden/>
              </w:rPr>
              <w:fldChar w:fldCharType="end"/>
            </w:r>
          </w:hyperlink>
        </w:p>
        <w:p w14:paraId="1322768B" w14:textId="33138514" w:rsidR="00460283" w:rsidRDefault="00000000">
          <w:pPr>
            <w:pStyle w:val="TOC2"/>
            <w:tabs>
              <w:tab w:val="right" w:leader="dot" w:pos="9016"/>
            </w:tabs>
            <w:rPr>
              <w:noProof/>
            </w:rPr>
          </w:pPr>
          <w:hyperlink w:anchor="_Toc176290510" w:history="1">
            <w:r w:rsidR="00460283" w:rsidRPr="00F56885">
              <w:rPr>
                <w:rStyle w:val="Hyperlink"/>
                <w:rFonts w:eastAsia="Calibri"/>
                <w:noProof/>
              </w:rPr>
              <w:t>Overview of ScoutSuite</w:t>
            </w:r>
            <w:r w:rsidR="00460283">
              <w:rPr>
                <w:noProof/>
                <w:webHidden/>
              </w:rPr>
              <w:tab/>
            </w:r>
            <w:r w:rsidR="00460283">
              <w:rPr>
                <w:noProof/>
                <w:webHidden/>
              </w:rPr>
              <w:fldChar w:fldCharType="begin"/>
            </w:r>
            <w:r w:rsidR="00460283">
              <w:rPr>
                <w:noProof/>
                <w:webHidden/>
              </w:rPr>
              <w:instrText xml:space="preserve"> PAGEREF _Toc176290510 \h </w:instrText>
            </w:r>
            <w:r w:rsidR="00460283">
              <w:rPr>
                <w:noProof/>
                <w:webHidden/>
              </w:rPr>
            </w:r>
            <w:r w:rsidR="00460283">
              <w:rPr>
                <w:noProof/>
                <w:webHidden/>
              </w:rPr>
              <w:fldChar w:fldCharType="separate"/>
            </w:r>
            <w:r w:rsidR="00460283">
              <w:rPr>
                <w:noProof/>
                <w:webHidden/>
              </w:rPr>
              <w:t>20</w:t>
            </w:r>
            <w:r w:rsidR="00460283">
              <w:rPr>
                <w:noProof/>
                <w:webHidden/>
              </w:rPr>
              <w:fldChar w:fldCharType="end"/>
            </w:r>
          </w:hyperlink>
        </w:p>
        <w:p w14:paraId="2C2A5F88" w14:textId="13762CD7" w:rsidR="00460283" w:rsidRDefault="00000000">
          <w:pPr>
            <w:pStyle w:val="TOC2"/>
            <w:tabs>
              <w:tab w:val="right" w:leader="dot" w:pos="9016"/>
            </w:tabs>
            <w:rPr>
              <w:noProof/>
            </w:rPr>
          </w:pPr>
          <w:hyperlink w:anchor="_Toc176290511" w:history="1">
            <w:r w:rsidR="00460283" w:rsidRPr="00F56885">
              <w:rPr>
                <w:rStyle w:val="Hyperlink"/>
                <w:rFonts w:eastAsia="Calibri"/>
                <w:noProof/>
              </w:rPr>
              <w:t>The key components include:</w:t>
            </w:r>
            <w:r w:rsidR="00460283">
              <w:rPr>
                <w:noProof/>
                <w:webHidden/>
              </w:rPr>
              <w:tab/>
            </w:r>
            <w:r w:rsidR="00460283">
              <w:rPr>
                <w:noProof/>
                <w:webHidden/>
              </w:rPr>
              <w:fldChar w:fldCharType="begin"/>
            </w:r>
            <w:r w:rsidR="00460283">
              <w:rPr>
                <w:noProof/>
                <w:webHidden/>
              </w:rPr>
              <w:instrText xml:space="preserve"> PAGEREF _Toc176290511 \h </w:instrText>
            </w:r>
            <w:r w:rsidR="00460283">
              <w:rPr>
                <w:noProof/>
                <w:webHidden/>
              </w:rPr>
            </w:r>
            <w:r w:rsidR="00460283">
              <w:rPr>
                <w:noProof/>
                <w:webHidden/>
              </w:rPr>
              <w:fldChar w:fldCharType="separate"/>
            </w:r>
            <w:r w:rsidR="00460283">
              <w:rPr>
                <w:noProof/>
                <w:webHidden/>
              </w:rPr>
              <w:t>21</w:t>
            </w:r>
            <w:r w:rsidR="00460283">
              <w:rPr>
                <w:noProof/>
                <w:webHidden/>
              </w:rPr>
              <w:fldChar w:fldCharType="end"/>
            </w:r>
          </w:hyperlink>
        </w:p>
        <w:p w14:paraId="709F9E40" w14:textId="576D35A4" w:rsidR="00460283" w:rsidRDefault="00000000">
          <w:pPr>
            <w:pStyle w:val="TOC2"/>
            <w:tabs>
              <w:tab w:val="right" w:leader="dot" w:pos="9016"/>
            </w:tabs>
            <w:rPr>
              <w:noProof/>
            </w:rPr>
          </w:pPr>
          <w:hyperlink w:anchor="_Toc176290512" w:history="1">
            <w:r w:rsidR="00460283" w:rsidRPr="00F56885">
              <w:rPr>
                <w:rStyle w:val="Hyperlink"/>
                <w:rFonts w:eastAsia="Calibri"/>
                <w:noProof/>
              </w:rPr>
              <w:t>Support for using ScoutSuite</w:t>
            </w:r>
            <w:r w:rsidR="00460283">
              <w:rPr>
                <w:noProof/>
                <w:webHidden/>
              </w:rPr>
              <w:tab/>
            </w:r>
            <w:r w:rsidR="00460283">
              <w:rPr>
                <w:noProof/>
                <w:webHidden/>
              </w:rPr>
              <w:fldChar w:fldCharType="begin"/>
            </w:r>
            <w:r w:rsidR="00460283">
              <w:rPr>
                <w:noProof/>
                <w:webHidden/>
              </w:rPr>
              <w:instrText xml:space="preserve"> PAGEREF _Toc176290512 \h </w:instrText>
            </w:r>
            <w:r w:rsidR="00460283">
              <w:rPr>
                <w:noProof/>
                <w:webHidden/>
              </w:rPr>
            </w:r>
            <w:r w:rsidR="00460283">
              <w:rPr>
                <w:noProof/>
                <w:webHidden/>
              </w:rPr>
              <w:fldChar w:fldCharType="separate"/>
            </w:r>
            <w:r w:rsidR="00460283">
              <w:rPr>
                <w:noProof/>
                <w:webHidden/>
              </w:rPr>
              <w:t>21</w:t>
            </w:r>
            <w:r w:rsidR="00460283">
              <w:rPr>
                <w:noProof/>
                <w:webHidden/>
              </w:rPr>
              <w:fldChar w:fldCharType="end"/>
            </w:r>
          </w:hyperlink>
        </w:p>
        <w:p w14:paraId="3686DFC8" w14:textId="3C96B5A6" w:rsidR="00460283" w:rsidRDefault="00000000">
          <w:pPr>
            <w:pStyle w:val="TOC2"/>
            <w:tabs>
              <w:tab w:val="right" w:leader="dot" w:pos="9016"/>
            </w:tabs>
            <w:rPr>
              <w:noProof/>
            </w:rPr>
          </w:pPr>
          <w:hyperlink w:anchor="_Toc176290513" w:history="1">
            <w:r w:rsidR="00460283" w:rsidRPr="00F56885">
              <w:rPr>
                <w:rStyle w:val="Hyperlink"/>
                <w:noProof/>
              </w:rPr>
              <w:t>Implementation</w:t>
            </w:r>
            <w:r w:rsidR="00460283">
              <w:rPr>
                <w:noProof/>
                <w:webHidden/>
              </w:rPr>
              <w:tab/>
            </w:r>
            <w:r w:rsidR="00460283">
              <w:rPr>
                <w:noProof/>
                <w:webHidden/>
              </w:rPr>
              <w:fldChar w:fldCharType="begin"/>
            </w:r>
            <w:r w:rsidR="00460283">
              <w:rPr>
                <w:noProof/>
                <w:webHidden/>
              </w:rPr>
              <w:instrText xml:space="preserve"> PAGEREF _Toc176290513 \h </w:instrText>
            </w:r>
            <w:r w:rsidR="00460283">
              <w:rPr>
                <w:noProof/>
                <w:webHidden/>
              </w:rPr>
            </w:r>
            <w:r w:rsidR="00460283">
              <w:rPr>
                <w:noProof/>
                <w:webHidden/>
              </w:rPr>
              <w:fldChar w:fldCharType="separate"/>
            </w:r>
            <w:r w:rsidR="00460283">
              <w:rPr>
                <w:noProof/>
                <w:webHidden/>
              </w:rPr>
              <w:t>21</w:t>
            </w:r>
            <w:r w:rsidR="00460283">
              <w:rPr>
                <w:noProof/>
                <w:webHidden/>
              </w:rPr>
              <w:fldChar w:fldCharType="end"/>
            </w:r>
          </w:hyperlink>
        </w:p>
        <w:p w14:paraId="6F43D019" w14:textId="65D12FB5" w:rsidR="00460283"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6290514" w:history="1">
            <w:r w:rsidR="00460283" w:rsidRPr="00F56885">
              <w:rPr>
                <w:rStyle w:val="Hyperlink"/>
                <w:rFonts w:eastAsia="Calibri"/>
                <w:noProof/>
              </w:rPr>
              <w:t>REFERENCES</w:t>
            </w:r>
            <w:r w:rsidR="00460283">
              <w:rPr>
                <w:noProof/>
                <w:webHidden/>
              </w:rPr>
              <w:tab/>
            </w:r>
            <w:r w:rsidR="00460283">
              <w:rPr>
                <w:noProof/>
                <w:webHidden/>
              </w:rPr>
              <w:fldChar w:fldCharType="begin"/>
            </w:r>
            <w:r w:rsidR="00460283">
              <w:rPr>
                <w:noProof/>
                <w:webHidden/>
              </w:rPr>
              <w:instrText xml:space="preserve"> PAGEREF _Toc176290514 \h </w:instrText>
            </w:r>
            <w:r w:rsidR="00460283">
              <w:rPr>
                <w:noProof/>
                <w:webHidden/>
              </w:rPr>
            </w:r>
            <w:r w:rsidR="00460283">
              <w:rPr>
                <w:noProof/>
                <w:webHidden/>
              </w:rPr>
              <w:fldChar w:fldCharType="separate"/>
            </w:r>
            <w:r w:rsidR="00460283">
              <w:rPr>
                <w:noProof/>
                <w:webHidden/>
              </w:rPr>
              <w:t>24</w:t>
            </w:r>
            <w:r w:rsidR="00460283">
              <w:rPr>
                <w:noProof/>
                <w:webHidden/>
              </w:rPr>
              <w:fldChar w:fldCharType="end"/>
            </w:r>
          </w:hyperlink>
        </w:p>
        <w:p w14:paraId="3FEEC9D4" w14:textId="2520197C" w:rsidR="00460283" w:rsidRDefault="00460283">
          <w:r>
            <w:rPr>
              <w:b/>
              <w:bCs/>
              <w:noProof/>
            </w:rPr>
            <w:fldChar w:fldCharType="end"/>
          </w:r>
        </w:p>
      </w:sdtContent>
    </w:sdt>
    <w:p w14:paraId="784ACA00" w14:textId="77777777" w:rsidR="00D31CA8" w:rsidRPr="00065410" w:rsidRDefault="00D31CA8">
      <w:pPr>
        <w:spacing w:before="240" w:after="240"/>
        <w:rPr>
          <w:rFonts w:ascii="Calibri" w:eastAsia="Calibri" w:hAnsi="Calibri" w:cs="Calibri"/>
          <w:sz w:val="28"/>
          <w:szCs w:val="28"/>
        </w:rPr>
      </w:pPr>
    </w:p>
    <w:p w14:paraId="39E7F666" w14:textId="77777777" w:rsidR="00D31CA8" w:rsidRPr="00065410" w:rsidRDefault="00D31CA8">
      <w:pPr>
        <w:spacing w:before="240" w:after="240"/>
        <w:rPr>
          <w:rFonts w:ascii="Calibri" w:eastAsia="Calibri" w:hAnsi="Calibri" w:cs="Calibri"/>
          <w:sz w:val="28"/>
          <w:szCs w:val="28"/>
        </w:rPr>
      </w:pPr>
    </w:p>
    <w:p w14:paraId="614BD8B8" w14:textId="77777777" w:rsidR="00D31CA8" w:rsidRPr="00065410" w:rsidRDefault="00D31CA8">
      <w:pPr>
        <w:spacing w:before="240" w:after="240"/>
        <w:rPr>
          <w:rFonts w:ascii="Calibri" w:eastAsia="Calibri" w:hAnsi="Calibri" w:cs="Calibri"/>
          <w:sz w:val="28"/>
          <w:szCs w:val="28"/>
        </w:rPr>
      </w:pPr>
    </w:p>
    <w:p w14:paraId="04B4B5CF" w14:textId="77777777" w:rsidR="00D31CA8" w:rsidRPr="00065410" w:rsidRDefault="00D31CA8">
      <w:pPr>
        <w:spacing w:before="240" w:after="240"/>
        <w:rPr>
          <w:rFonts w:ascii="Calibri" w:eastAsia="Calibri" w:hAnsi="Calibri" w:cs="Calibri"/>
          <w:sz w:val="28"/>
          <w:szCs w:val="28"/>
        </w:rPr>
      </w:pPr>
    </w:p>
    <w:p w14:paraId="1EB349D3" w14:textId="77777777" w:rsidR="00D31CA8" w:rsidRPr="00065410" w:rsidRDefault="00D31CA8">
      <w:pPr>
        <w:spacing w:before="240" w:after="240"/>
        <w:rPr>
          <w:rFonts w:ascii="Calibri" w:eastAsia="Calibri" w:hAnsi="Calibri" w:cs="Calibri"/>
          <w:sz w:val="28"/>
          <w:szCs w:val="28"/>
        </w:rPr>
      </w:pPr>
    </w:p>
    <w:p w14:paraId="7C9C432F" w14:textId="77777777" w:rsidR="00D31CA8" w:rsidRPr="00065410" w:rsidRDefault="00D31CA8">
      <w:pPr>
        <w:spacing w:before="240" w:after="240"/>
        <w:rPr>
          <w:rFonts w:ascii="Calibri" w:eastAsia="Calibri" w:hAnsi="Calibri" w:cs="Calibri"/>
          <w:sz w:val="28"/>
          <w:szCs w:val="28"/>
        </w:rPr>
      </w:pPr>
    </w:p>
    <w:p w14:paraId="1AB6404D" w14:textId="77777777" w:rsidR="00D31CA8" w:rsidRPr="00065410" w:rsidRDefault="00D31CA8">
      <w:pPr>
        <w:spacing w:before="240" w:after="240"/>
        <w:rPr>
          <w:rFonts w:ascii="Calibri" w:eastAsia="Calibri" w:hAnsi="Calibri" w:cs="Calibri"/>
          <w:sz w:val="28"/>
          <w:szCs w:val="28"/>
        </w:rPr>
      </w:pPr>
    </w:p>
    <w:p w14:paraId="5386089C" w14:textId="77777777" w:rsidR="00D31CA8" w:rsidRPr="00065410" w:rsidRDefault="00D31CA8">
      <w:pPr>
        <w:spacing w:before="240" w:after="240"/>
        <w:rPr>
          <w:rFonts w:ascii="Calibri" w:eastAsia="Calibri" w:hAnsi="Calibri" w:cs="Calibri"/>
          <w:sz w:val="28"/>
          <w:szCs w:val="28"/>
        </w:rPr>
      </w:pPr>
    </w:p>
    <w:p w14:paraId="5AE10C8A" w14:textId="77777777" w:rsidR="00D31CA8" w:rsidRPr="00065410" w:rsidRDefault="00D31CA8">
      <w:pPr>
        <w:spacing w:before="240" w:after="240"/>
        <w:rPr>
          <w:rFonts w:ascii="Calibri" w:eastAsia="Calibri" w:hAnsi="Calibri" w:cs="Calibri"/>
          <w:sz w:val="28"/>
          <w:szCs w:val="28"/>
        </w:rPr>
      </w:pPr>
    </w:p>
    <w:p w14:paraId="69A18375" w14:textId="77777777" w:rsidR="00D31CA8" w:rsidRPr="00065410" w:rsidRDefault="00D31CA8">
      <w:pPr>
        <w:spacing w:before="240" w:after="240"/>
        <w:rPr>
          <w:rFonts w:ascii="Calibri" w:eastAsia="Calibri" w:hAnsi="Calibri" w:cs="Calibri"/>
          <w:sz w:val="28"/>
          <w:szCs w:val="28"/>
        </w:rPr>
      </w:pPr>
    </w:p>
    <w:p w14:paraId="648F3B9C" w14:textId="77777777" w:rsidR="00D31CA8" w:rsidRPr="00065410" w:rsidRDefault="00D31CA8">
      <w:pPr>
        <w:spacing w:before="240" w:after="240"/>
        <w:rPr>
          <w:rFonts w:ascii="Calibri" w:eastAsia="Calibri" w:hAnsi="Calibri" w:cs="Calibri"/>
          <w:sz w:val="28"/>
          <w:szCs w:val="28"/>
        </w:rPr>
      </w:pPr>
    </w:p>
    <w:p w14:paraId="13033492" w14:textId="77777777" w:rsidR="00D31CA8" w:rsidRPr="00065410" w:rsidRDefault="00D31CA8">
      <w:pPr>
        <w:spacing w:before="240" w:after="240"/>
        <w:rPr>
          <w:rFonts w:ascii="Calibri" w:eastAsia="Calibri" w:hAnsi="Calibri" w:cs="Calibri"/>
          <w:sz w:val="28"/>
          <w:szCs w:val="28"/>
        </w:rPr>
      </w:pPr>
    </w:p>
    <w:p w14:paraId="31845B20" w14:textId="77777777" w:rsidR="00D31CA8" w:rsidRPr="00065410" w:rsidRDefault="00D31CA8">
      <w:pPr>
        <w:spacing w:before="240" w:after="240"/>
        <w:rPr>
          <w:rFonts w:ascii="Calibri" w:eastAsia="Calibri" w:hAnsi="Calibri" w:cs="Calibri"/>
          <w:sz w:val="28"/>
          <w:szCs w:val="28"/>
        </w:rPr>
      </w:pPr>
    </w:p>
    <w:p w14:paraId="08153977" w14:textId="77777777" w:rsidR="00D31CA8" w:rsidRPr="00065410" w:rsidRDefault="00D31CA8">
      <w:pPr>
        <w:spacing w:before="240" w:after="240"/>
        <w:rPr>
          <w:rFonts w:ascii="Calibri" w:eastAsia="Calibri" w:hAnsi="Calibri" w:cs="Calibri"/>
          <w:sz w:val="28"/>
          <w:szCs w:val="28"/>
        </w:rPr>
      </w:pPr>
    </w:p>
    <w:p w14:paraId="245A70AD" w14:textId="77777777" w:rsidR="00D31CA8" w:rsidRPr="00065410" w:rsidRDefault="00D31CA8">
      <w:pPr>
        <w:spacing w:before="240" w:after="240"/>
        <w:rPr>
          <w:rFonts w:ascii="Calibri" w:eastAsia="Calibri" w:hAnsi="Calibri" w:cs="Calibri"/>
          <w:sz w:val="28"/>
          <w:szCs w:val="28"/>
        </w:rPr>
      </w:pPr>
    </w:p>
    <w:p w14:paraId="186A3A16" w14:textId="77777777" w:rsidR="00D31CA8" w:rsidRPr="00065410" w:rsidRDefault="00D31CA8" w:rsidP="00BD4161">
      <w:pPr>
        <w:rPr>
          <w:sz w:val="28"/>
          <w:szCs w:val="28"/>
        </w:rPr>
      </w:pPr>
    </w:p>
    <w:p w14:paraId="353F6F0E" w14:textId="10B751AA" w:rsidR="0054048E" w:rsidRPr="00065410" w:rsidRDefault="00683A68" w:rsidP="00BD4161">
      <w:pPr>
        <w:pStyle w:val="Heading1"/>
        <w:rPr>
          <w:rFonts w:eastAsia="Calibri"/>
          <w:b w:val="0"/>
          <w:sz w:val="28"/>
          <w:szCs w:val="28"/>
        </w:rPr>
      </w:pPr>
      <w:bookmarkStart w:id="0" w:name="_Toc176290492"/>
      <w:r w:rsidRPr="00065410">
        <w:rPr>
          <w:rFonts w:eastAsia="Calibri"/>
          <w:sz w:val="28"/>
          <w:szCs w:val="28"/>
        </w:rPr>
        <w:t>1a. SECURING USER INPUT</w:t>
      </w:r>
      <w:bookmarkEnd w:id="0"/>
      <w:r w:rsidRPr="00065410">
        <w:rPr>
          <w:rFonts w:eastAsia="Calibri"/>
          <w:sz w:val="28"/>
          <w:szCs w:val="28"/>
        </w:rPr>
        <w:t xml:space="preserve"> </w:t>
      </w:r>
    </w:p>
    <w:p w14:paraId="5D9440AE" w14:textId="77777777" w:rsidR="0054048E" w:rsidRPr="00065410" w:rsidRDefault="0054048E" w:rsidP="00683A68">
      <w:pPr>
        <w:pStyle w:val="Heading1"/>
        <w:rPr>
          <w:rFonts w:eastAsia="Calibri"/>
          <w:sz w:val="28"/>
          <w:szCs w:val="28"/>
        </w:rPr>
      </w:pPr>
    </w:p>
    <w:p w14:paraId="1B822FD3"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noProof/>
          <w:sz w:val="28"/>
          <w:szCs w:val="28"/>
        </w:rPr>
        <w:drawing>
          <wp:inline distT="114300" distB="114300" distL="114300" distR="114300" wp14:anchorId="4C6E6F7E" wp14:editId="43B821F2">
            <wp:extent cx="5731200" cy="1981200"/>
            <wp:effectExtent l="0" t="0" r="0" b="0"/>
            <wp:docPr id="2446691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1981200"/>
                    </a:xfrm>
                    <a:prstGeom prst="rect">
                      <a:avLst/>
                    </a:prstGeom>
                    <a:ln/>
                  </pic:spPr>
                </pic:pic>
              </a:graphicData>
            </a:graphic>
          </wp:inline>
        </w:drawing>
      </w:r>
    </w:p>
    <w:p w14:paraId="6C71789B" w14:textId="77777777" w:rsidR="0054048E" w:rsidRPr="00065410" w:rsidRDefault="00A40C13" w:rsidP="00230F49">
      <w:pPr>
        <w:spacing w:before="240" w:after="240"/>
        <w:ind w:left="2880" w:firstLine="720"/>
        <w:rPr>
          <w:rFonts w:ascii="Calibri" w:eastAsia="Calibri" w:hAnsi="Calibri" w:cs="Calibri"/>
          <w:sz w:val="28"/>
          <w:szCs w:val="28"/>
        </w:rPr>
      </w:pPr>
      <w:r w:rsidRPr="00065410">
        <w:rPr>
          <w:rFonts w:ascii="Calibri" w:eastAsia="Calibri" w:hAnsi="Calibri" w:cs="Calibri"/>
          <w:sz w:val="28"/>
          <w:szCs w:val="28"/>
        </w:rPr>
        <w:t>(GeeksforGeeks, 2022)</w:t>
      </w:r>
    </w:p>
    <w:p w14:paraId="4AA8DC82" w14:textId="77777777" w:rsidR="0054048E" w:rsidRPr="00065410" w:rsidRDefault="00A40C13" w:rsidP="00BD611C">
      <w:pPr>
        <w:spacing w:before="240" w:after="240"/>
        <w:jc w:val="both"/>
        <w:rPr>
          <w:rFonts w:ascii="Calibri" w:eastAsia="Calibri" w:hAnsi="Calibri" w:cs="Calibri"/>
          <w:sz w:val="28"/>
          <w:szCs w:val="28"/>
        </w:rPr>
      </w:pPr>
      <w:r w:rsidRPr="00065410">
        <w:rPr>
          <w:rFonts w:ascii="Calibri" w:eastAsia="Calibri" w:hAnsi="Calibri" w:cs="Calibri"/>
          <w:sz w:val="28"/>
          <w:szCs w:val="28"/>
        </w:rPr>
        <w:t>To secure sensitive customer information, particularly during the registration and login processes, we'll use a combination of hashing and salting techniques.</w:t>
      </w:r>
    </w:p>
    <w:p w14:paraId="4B2031B4" w14:textId="77777777" w:rsidR="0054048E" w:rsidRPr="00065410" w:rsidRDefault="00A40C13" w:rsidP="00683A68">
      <w:pPr>
        <w:pStyle w:val="Heading2"/>
        <w:rPr>
          <w:rFonts w:eastAsia="Calibri"/>
          <w:szCs w:val="28"/>
        </w:rPr>
      </w:pPr>
      <w:bookmarkStart w:id="1" w:name="_Toc176290493"/>
      <w:r w:rsidRPr="00065410">
        <w:rPr>
          <w:rFonts w:eastAsia="Calibri"/>
          <w:szCs w:val="28"/>
        </w:rPr>
        <w:t>Hashing</w:t>
      </w:r>
      <w:bookmarkEnd w:id="1"/>
    </w:p>
    <w:p w14:paraId="2D1FB55C" w14:textId="77777777" w:rsidR="0054048E" w:rsidRPr="00065410" w:rsidRDefault="00A40C13" w:rsidP="00683A68">
      <w:pPr>
        <w:spacing w:before="240" w:after="240"/>
        <w:jc w:val="both"/>
        <w:rPr>
          <w:rFonts w:ascii="Calibri" w:eastAsia="Calibri" w:hAnsi="Calibri" w:cs="Calibri"/>
          <w:sz w:val="28"/>
          <w:szCs w:val="28"/>
        </w:rPr>
      </w:pPr>
      <w:r w:rsidRPr="00065410">
        <w:rPr>
          <w:rFonts w:ascii="Calibri" w:eastAsia="Calibri" w:hAnsi="Calibri" w:cs="Calibri"/>
          <w:sz w:val="28"/>
          <w:szCs w:val="28"/>
        </w:rPr>
        <w:t xml:space="preserve">Hashing is the process of converting input data (such as a password) into a set number of characters, usually a hash code. A crucial aspect of a hash function is </w:t>
      </w:r>
      <w:r w:rsidRPr="00065410">
        <w:rPr>
          <w:rFonts w:ascii="Calibri" w:eastAsia="Calibri" w:hAnsi="Calibri" w:cs="Calibri"/>
          <w:sz w:val="28"/>
          <w:szCs w:val="28"/>
        </w:rPr>
        <w:lastRenderedPageBreak/>
        <w:t>its one-way nature: once data is hashed, it's difficult to reverse or decode to uncover the original input. This is important for security as even if a hacker obtains the hashed information, they are unable to recover the initial passwords. Hash algorithms like SHA-256 are created to generate distinct results for slightly varying inputs, guaranteeing that even minor alterations in the information create completely different hash values (Nihe, 2018 ).</w:t>
      </w:r>
    </w:p>
    <w:p w14:paraId="347D64A3" w14:textId="77777777" w:rsidR="0054048E" w:rsidRPr="00065410" w:rsidRDefault="00A40C13" w:rsidP="00683A68">
      <w:pPr>
        <w:pStyle w:val="Heading2"/>
        <w:rPr>
          <w:rFonts w:eastAsia="Calibri"/>
          <w:szCs w:val="28"/>
        </w:rPr>
      </w:pPr>
      <w:bookmarkStart w:id="2" w:name="_Toc176290494"/>
      <w:r w:rsidRPr="00065410">
        <w:rPr>
          <w:rFonts w:eastAsia="Calibri"/>
          <w:szCs w:val="28"/>
        </w:rPr>
        <w:t>Salting</w:t>
      </w:r>
      <w:bookmarkEnd w:id="2"/>
    </w:p>
    <w:p w14:paraId="498A8F5D" w14:textId="77777777" w:rsidR="0054048E" w:rsidRPr="00065410" w:rsidRDefault="00A40C13" w:rsidP="00683A68">
      <w:pPr>
        <w:spacing w:before="240" w:after="240"/>
        <w:jc w:val="both"/>
        <w:rPr>
          <w:rFonts w:ascii="Calibri" w:eastAsia="Calibri" w:hAnsi="Calibri" w:cs="Calibri"/>
          <w:sz w:val="28"/>
          <w:szCs w:val="28"/>
        </w:rPr>
      </w:pPr>
      <w:r w:rsidRPr="00065410">
        <w:rPr>
          <w:rFonts w:ascii="Calibri" w:eastAsia="Calibri" w:hAnsi="Calibri" w:cs="Calibri"/>
          <w:sz w:val="28"/>
          <w:szCs w:val="28"/>
        </w:rPr>
        <w:t>Adding salt to the hashing process provides an extra level of security. A salt, which is a random sequence of characters, is included in the input data (e.g., a password) before it is hashed. Every password is assigned a distinct salt, which is saved in the database together with the hashed password. Salting is done to make sure that if two users have the same password, their hashes will be different because of the individual salts. This stops hackers from using pre-calculated hash tables (rainbow tables) to decrypt passwords, because the salt makes the attacker create hashes for every possible salt and password mix. (Yasar, 2024)</w:t>
      </w:r>
    </w:p>
    <w:p w14:paraId="63AACDEE" w14:textId="77777777" w:rsidR="0054048E" w:rsidRPr="00065410" w:rsidRDefault="00A40C13" w:rsidP="00BD611C">
      <w:pPr>
        <w:spacing w:before="240" w:after="240"/>
        <w:jc w:val="both"/>
        <w:rPr>
          <w:rFonts w:ascii="Calibri" w:eastAsia="Calibri" w:hAnsi="Calibri" w:cs="Calibri"/>
          <w:sz w:val="28"/>
          <w:szCs w:val="28"/>
        </w:rPr>
      </w:pPr>
      <w:r w:rsidRPr="00065410">
        <w:rPr>
          <w:rFonts w:ascii="Calibri" w:eastAsia="Calibri" w:hAnsi="Calibri" w:cs="Calibri"/>
          <w:sz w:val="28"/>
          <w:szCs w:val="28"/>
        </w:rPr>
        <w:t xml:space="preserve"> </w:t>
      </w:r>
    </w:p>
    <w:p w14:paraId="2AAB19ED" w14:textId="77777777" w:rsidR="0054048E" w:rsidRPr="00065410" w:rsidRDefault="00A40C13" w:rsidP="00683A68">
      <w:pPr>
        <w:pStyle w:val="Heading2"/>
        <w:rPr>
          <w:rFonts w:eastAsia="Calibri"/>
          <w:szCs w:val="28"/>
        </w:rPr>
      </w:pPr>
      <w:bookmarkStart w:id="3" w:name="_Toc176290495"/>
      <w:r w:rsidRPr="00065410">
        <w:rPr>
          <w:rFonts w:eastAsia="Calibri"/>
          <w:szCs w:val="28"/>
        </w:rPr>
        <w:t>How the data will be secured</w:t>
      </w:r>
      <w:bookmarkEnd w:id="3"/>
    </w:p>
    <w:p w14:paraId="392E1101" w14:textId="77777777" w:rsidR="00E1241F" w:rsidRPr="00065410" w:rsidRDefault="00A40C13" w:rsidP="00683A68">
      <w:pPr>
        <w:spacing w:before="240" w:after="240"/>
        <w:jc w:val="both"/>
        <w:rPr>
          <w:rFonts w:ascii="Calibri" w:eastAsia="Calibri" w:hAnsi="Calibri" w:cs="Calibri"/>
          <w:sz w:val="28"/>
          <w:szCs w:val="28"/>
        </w:rPr>
      </w:pPr>
      <w:r w:rsidRPr="00065410">
        <w:rPr>
          <w:rFonts w:ascii="Calibri" w:eastAsia="Calibri" w:hAnsi="Calibri" w:cs="Calibri"/>
          <w:sz w:val="28"/>
          <w:szCs w:val="28"/>
        </w:rPr>
        <w:t>After a customer signs up on the platform, their password is mixed with a one-of-a-kind salt before being hashed. Both the hash and the salt are saved in the database. While logging in, the system gets the saved salt and mixes it with the password provided by the user. After hashing the combined value once more, the resulting hash is then checked against the one saved in the database. When the hashes correspond, the login is considered successful.</w:t>
      </w:r>
    </w:p>
    <w:p w14:paraId="11CE7D7C" w14:textId="472CEF62" w:rsidR="0054048E" w:rsidRPr="00065410" w:rsidRDefault="00A40C13" w:rsidP="00683A68">
      <w:pPr>
        <w:spacing w:before="240" w:after="240"/>
        <w:jc w:val="both"/>
        <w:rPr>
          <w:rFonts w:ascii="Calibri" w:eastAsia="Calibri" w:hAnsi="Calibri" w:cs="Calibri"/>
          <w:sz w:val="28"/>
          <w:szCs w:val="28"/>
        </w:rPr>
      </w:pPr>
      <w:r w:rsidRPr="00065410">
        <w:rPr>
          <w:rFonts w:ascii="Calibri" w:eastAsia="Calibri" w:hAnsi="Calibri" w:cs="Calibri"/>
          <w:sz w:val="28"/>
          <w:szCs w:val="28"/>
        </w:rPr>
        <w:t>This technique guarantees that, in the event of a breach where an intruder obtains the hashed passwords and salts stored in the database, they will find it difficult to uncover the actual passwords. Having a different salt for each password ensures that even if passwords are the same, their hashes will be different, effectively guarding against different types of attacks like brute force and rainbow table attacks (</w:t>
      </w:r>
      <w:proofErr w:type="spellStart"/>
      <w:r w:rsidRPr="00065410">
        <w:rPr>
          <w:rFonts w:ascii="Calibri" w:eastAsia="Calibri" w:hAnsi="Calibri" w:cs="Calibri"/>
          <w:sz w:val="28"/>
          <w:szCs w:val="28"/>
        </w:rPr>
        <w:t>Nihe</w:t>
      </w:r>
      <w:proofErr w:type="spellEnd"/>
      <w:r w:rsidRPr="00065410">
        <w:rPr>
          <w:rFonts w:ascii="Calibri" w:eastAsia="Calibri" w:hAnsi="Calibri" w:cs="Calibri"/>
          <w:sz w:val="28"/>
          <w:szCs w:val="28"/>
        </w:rPr>
        <w:t>, 2018 ).</w:t>
      </w:r>
    </w:p>
    <w:p w14:paraId="69C1C3A1" w14:textId="77777777" w:rsidR="00683A68" w:rsidRPr="00065410" w:rsidRDefault="00683A68" w:rsidP="00683A68">
      <w:pPr>
        <w:spacing w:before="240" w:after="240"/>
        <w:jc w:val="both"/>
        <w:rPr>
          <w:rFonts w:ascii="Calibri" w:eastAsia="Calibri" w:hAnsi="Calibri" w:cs="Calibri"/>
          <w:sz w:val="28"/>
          <w:szCs w:val="28"/>
        </w:rPr>
      </w:pPr>
    </w:p>
    <w:p w14:paraId="39B0B5A5" w14:textId="4A3887FA" w:rsidR="0054048E" w:rsidRPr="00065410" w:rsidRDefault="00683A68" w:rsidP="00BD4161">
      <w:pPr>
        <w:pStyle w:val="Heading1"/>
        <w:rPr>
          <w:rFonts w:eastAsia="Calibri"/>
          <w:sz w:val="28"/>
          <w:szCs w:val="28"/>
        </w:rPr>
      </w:pPr>
      <w:bookmarkStart w:id="4" w:name="_Toc176290496"/>
      <w:r w:rsidRPr="00065410">
        <w:rPr>
          <w:rFonts w:eastAsia="Calibri"/>
          <w:sz w:val="28"/>
          <w:szCs w:val="28"/>
        </w:rPr>
        <w:lastRenderedPageBreak/>
        <w:t>1b. SECURING DATA IN TRANSIT</w:t>
      </w:r>
      <w:bookmarkEnd w:id="4"/>
      <w:r w:rsidRPr="00065410">
        <w:rPr>
          <w:rFonts w:eastAsia="Calibri"/>
          <w:sz w:val="28"/>
          <w:szCs w:val="28"/>
        </w:rPr>
        <w:t xml:space="preserve"> </w:t>
      </w:r>
    </w:p>
    <w:p w14:paraId="4B354C3D"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p>
    <w:p w14:paraId="56BA9D12"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noProof/>
          <w:sz w:val="28"/>
          <w:szCs w:val="28"/>
        </w:rPr>
        <w:drawing>
          <wp:inline distT="114300" distB="114300" distL="114300" distR="114300" wp14:anchorId="09FB0D58" wp14:editId="7F3BA6EE">
            <wp:extent cx="5731200" cy="2755900"/>
            <wp:effectExtent l="0" t="0" r="0" b="0"/>
            <wp:docPr id="2446691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755900"/>
                    </a:xfrm>
                    <a:prstGeom prst="rect">
                      <a:avLst/>
                    </a:prstGeom>
                    <a:ln/>
                  </pic:spPr>
                </pic:pic>
              </a:graphicData>
            </a:graphic>
          </wp:inline>
        </w:drawing>
      </w:r>
    </w:p>
    <w:p w14:paraId="526486D3" w14:textId="5BF3B6D6" w:rsidR="0054048E" w:rsidRPr="00065410" w:rsidRDefault="00A40C13" w:rsidP="00230F49">
      <w:pPr>
        <w:spacing w:before="240" w:after="240"/>
        <w:ind w:left="2160" w:firstLine="720"/>
        <w:rPr>
          <w:rFonts w:ascii="Calibri" w:eastAsia="Calibri" w:hAnsi="Calibri" w:cs="Calibri"/>
          <w:sz w:val="28"/>
          <w:szCs w:val="28"/>
        </w:rPr>
      </w:pPr>
      <w:r w:rsidRPr="00065410">
        <w:rPr>
          <w:rFonts w:ascii="Calibri" w:eastAsia="Calibri" w:hAnsi="Calibri" w:cs="Calibri"/>
          <w:sz w:val="28"/>
          <w:szCs w:val="28"/>
        </w:rPr>
        <w:t xml:space="preserve">Secure Data in </w:t>
      </w:r>
      <w:r w:rsidR="008B2F4E" w:rsidRPr="00065410">
        <w:rPr>
          <w:rFonts w:ascii="Calibri" w:eastAsia="Calibri" w:hAnsi="Calibri" w:cs="Calibri"/>
          <w:sz w:val="28"/>
          <w:szCs w:val="28"/>
        </w:rPr>
        <w:t>Transit (</w:t>
      </w:r>
      <w:r w:rsidRPr="00065410">
        <w:rPr>
          <w:rFonts w:ascii="Calibri" w:eastAsia="Calibri" w:hAnsi="Calibri" w:cs="Calibri"/>
          <w:sz w:val="28"/>
          <w:szCs w:val="28"/>
        </w:rPr>
        <w:t>Raza, 2023)</w:t>
      </w:r>
      <w:r w:rsidR="00BD611C" w:rsidRPr="00065410">
        <w:rPr>
          <w:rFonts w:ascii="Calibri" w:eastAsia="Calibri" w:hAnsi="Calibri" w:cs="Calibri"/>
          <w:sz w:val="28"/>
          <w:szCs w:val="28"/>
        </w:rPr>
        <w:t xml:space="preserve">. </w:t>
      </w:r>
    </w:p>
    <w:p w14:paraId="4D9BB21F" w14:textId="77777777" w:rsidR="008B2F4E" w:rsidRPr="00065410" w:rsidRDefault="008B2F4E" w:rsidP="008B2F4E">
      <w:pPr>
        <w:pStyle w:val="ListParagraph"/>
        <w:numPr>
          <w:ilvl w:val="0"/>
          <w:numId w:val="21"/>
        </w:numPr>
        <w:spacing w:line="278" w:lineRule="auto"/>
        <w:rPr>
          <w:rFonts w:ascii="Calibri" w:hAnsi="Calibri" w:cs="Calibri"/>
          <w:b/>
          <w:bCs/>
          <w:sz w:val="28"/>
          <w:szCs w:val="28"/>
        </w:rPr>
      </w:pPr>
      <w:r w:rsidRPr="00065410">
        <w:rPr>
          <w:rFonts w:ascii="Calibri" w:hAnsi="Calibri" w:cs="Calibri"/>
          <w:b/>
          <w:bCs/>
          <w:sz w:val="28"/>
          <w:szCs w:val="28"/>
        </w:rPr>
        <w:t> TLS Encryption</w:t>
      </w:r>
    </w:p>
    <w:p w14:paraId="690D347D" w14:textId="77777777"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TLS encryption should be employed on all data sent between the client's browser and the bank's servers. It would work in ensuring encrypted information, including login credentials, account numbers, and payment details, is not intercepted or read by other parties.</w:t>
      </w:r>
    </w:p>
    <w:p w14:paraId="2EB6E3AC" w14:textId="15560141" w:rsidR="008B2F4E" w:rsidRPr="00065410" w:rsidRDefault="008B2F4E" w:rsidP="008B2F4E">
      <w:pPr>
        <w:rPr>
          <w:rFonts w:ascii="Calibri" w:hAnsi="Calibri" w:cs="Calibri"/>
          <w:sz w:val="28"/>
          <w:szCs w:val="28"/>
        </w:rPr>
      </w:pPr>
      <w:r w:rsidRPr="00065410">
        <w:rPr>
          <w:rFonts w:ascii="Calibri" w:hAnsi="Calibri" w:cs="Calibri"/>
          <w:sz w:val="28"/>
          <w:szCs w:val="28"/>
        </w:rPr>
        <w:t>(Checkout, 2024)</w:t>
      </w:r>
    </w:p>
    <w:p w14:paraId="3948F7EE" w14:textId="77777777" w:rsidR="008B2F4E" w:rsidRPr="00065410" w:rsidRDefault="008B2F4E" w:rsidP="008B2F4E">
      <w:pPr>
        <w:pStyle w:val="ListParagraph"/>
        <w:numPr>
          <w:ilvl w:val="0"/>
          <w:numId w:val="21"/>
        </w:numPr>
        <w:spacing w:line="278" w:lineRule="auto"/>
        <w:rPr>
          <w:rFonts w:ascii="Calibri" w:hAnsi="Calibri" w:cs="Calibri"/>
          <w:b/>
          <w:bCs/>
          <w:sz w:val="28"/>
          <w:szCs w:val="28"/>
        </w:rPr>
      </w:pPr>
      <w:r w:rsidRPr="00065410">
        <w:rPr>
          <w:rFonts w:ascii="Calibri" w:hAnsi="Calibri" w:cs="Calibri"/>
          <w:b/>
          <w:bCs/>
          <w:sz w:val="28"/>
          <w:szCs w:val="28"/>
        </w:rPr>
        <w:t>Virtual Private Network (VPN):</w:t>
      </w:r>
    </w:p>
    <w:p w14:paraId="3F5C3303" w14:textId="1507625A" w:rsidR="008B2F4E" w:rsidRPr="00065410" w:rsidRDefault="008B2F4E" w:rsidP="004B3B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 xml:space="preserve">Use VPNs for internal communication, especially between internal systems of the bank and the SWIFT network, by adding an extra layer of encryption and hence security so that such communications could hardly be intercepted or tampered with by any attacker. </w:t>
      </w:r>
    </w:p>
    <w:p w14:paraId="46554343" w14:textId="6E811331" w:rsidR="008B2F4E" w:rsidRPr="00065410" w:rsidRDefault="008B2F4E" w:rsidP="008B2F4E">
      <w:pPr>
        <w:rPr>
          <w:rFonts w:ascii="Calibri" w:hAnsi="Calibri" w:cs="Calibri"/>
          <w:sz w:val="28"/>
          <w:szCs w:val="28"/>
        </w:rPr>
      </w:pPr>
      <w:r w:rsidRPr="00065410">
        <w:rPr>
          <w:rFonts w:ascii="Calibri" w:hAnsi="Calibri" w:cs="Calibri"/>
          <w:sz w:val="28"/>
          <w:szCs w:val="28"/>
        </w:rPr>
        <w:t>(Checkout, 2024)</w:t>
      </w:r>
    </w:p>
    <w:p w14:paraId="50023EDA"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b/>
          <w:bCs/>
          <w:sz w:val="28"/>
          <w:szCs w:val="28"/>
        </w:rPr>
        <w:t>Strong Authentication Mechanisms:</w:t>
      </w:r>
    </w:p>
    <w:p w14:paraId="76123EA1" w14:textId="6BBFBF46"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 xml:space="preserve">Strong methods of authenticating customers and employees should be used, such as Multi-Factor Authentication. It adds a layer of security since several verifications have to be made before access is </w:t>
      </w:r>
      <w:r w:rsidRPr="00065410">
        <w:rPr>
          <w:rFonts w:ascii="Calibri" w:hAnsi="Calibri" w:cs="Calibri"/>
          <w:sz w:val="28"/>
          <w:szCs w:val="28"/>
        </w:rPr>
        <w:lastRenderedPageBreak/>
        <w:t>allowed into the system or approvals of transactions are made (Checkout, 2024).</w:t>
      </w:r>
    </w:p>
    <w:p w14:paraId="164AA0F3" w14:textId="77777777" w:rsidR="004B3B4E" w:rsidRPr="00065410" w:rsidRDefault="004B3B4E" w:rsidP="008B2F4E">
      <w:pPr>
        <w:pStyle w:val="ListParagraph"/>
        <w:numPr>
          <w:ilvl w:val="0"/>
          <w:numId w:val="22"/>
        </w:numPr>
        <w:spacing w:line="278" w:lineRule="auto"/>
        <w:rPr>
          <w:rFonts w:ascii="Calibri" w:hAnsi="Calibri" w:cs="Calibri"/>
          <w:sz w:val="28"/>
          <w:szCs w:val="28"/>
        </w:rPr>
      </w:pPr>
    </w:p>
    <w:p w14:paraId="34F9AD70"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b/>
          <w:bCs/>
          <w:sz w:val="28"/>
          <w:szCs w:val="28"/>
        </w:rPr>
        <w:t>End to End Encryption:</w:t>
      </w:r>
      <w:r w:rsidRPr="00065410">
        <w:rPr>
          <w:rFonts w:ascii="Calibri" w:hAnsi="Calibri" w:cs="Calibri"/>
          <w:sz w:val="28"/>
          <w:szCs w:val="28"/>
        </w:rPr>
        <w:br/>
      </w:r>
    </w:p>
    <w:p w14:paraId="697F65F2" w14:textId="42DC9B00"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Consider using end-to-end encryption for very sensitive transactions that ensure the information is encrypted right from sender to receiver; this reduces interception or even data tampering.</w:t>
      </w:r>
      <w:r w:rsidRPr="00065410">
        <w:rPr>
          <w:rFonts w:ascii="Calibri" w:hAnsi="Calibri" w:cs="Calibri"/>
          <w:sz w:val="28"/>
          <w:szCs w:val="28"/>
        </w:rPr>
        <w:br/>
        <w:t xml:space="preserve"> (checkout 2024)</w:t>
      </w:r>
      <w:r w:rsidRPr="00065410">
        <w:rPr>
          <w:rFonts w:ascii="Calibri" w:hAnsi="Calibri" w:cs="Calibri"/>
          <w:sz w:val="28"/>
          <w:szCs w:val="28"/>
        </w:rPr>
        <w:br/>
      </w:r>
    </w:p>
    <w:p w14:paraId="5776E0F6"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sz w:val="28"/>
          <w:szCs w:val="28"/>
        </w:rPr>
        <w:t>       </w:t>
      </w:r>
      <w:r w:rsidRPr="00065410">
        <w:rPr>
          <w:rFonts w:ascii="Calibri" w:hAnsi="Calibri" w:cs="Calibri"/>
          <w:b/>
          <w:bCs/>
          <w:sz w:val="28"/>
          <w:szCs w:val="28"/>
        </w:rPr>
        <w:t>Checks on Data Integrity:</w:t>
      </w:r>
    </w:p>
    <w:p w14:paraId="06A1145D" w14:textId="5853E18E"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Employ hash algorithms like SHA - 256, which create checksums over data in transit. The thing is, no alteration should happen during transit, and it also allows verification of the integrity of the data following the receipt.</w:t>
      </w:r>
      <w:r w:rsidRPr="00065410">
        <w:rPr>
          <w:rFonts w:ascii="Calibri" w:hAnsi="Calibri" w:cs="Calibri"/>
          <w:sz w:val="28"/>
          <w:szCs w:val="28"/>
        </w:rPr>
        <w:br/>
        <w:t>  (Checkout, 2024)</w:t>
      </w:r>
      <w:r w:rsidRPr="00065410">
        <w:rPr>
          <w:rFonts w:ascii="Calibri" w:hAnsi="Calibri" w:cs="Calibri"/>
          <w:sz w:val="28"/>
          <w:szCs w:val="28"/>
        </w:rPr>
        <w:br/>
      </w:r>
    </w:p>
    <w:p w14:paraId="6C96E2D6"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b/>
          <w:bCs/>
          <w:sz w:val="28"/>
          <w:szCs w:val="28"/>
        </w:rPr>
        <w:t>Secure APIs:</w:t>
      </w:r>
    </w:p>
    <w:p w14:paraId="73892EA4" w14:textId="2DEBC710"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Development of the system in a way to serve data between different components with the use of TLS-secured APIs is crucial. API gateways can be used to enforce authentication as well as rate limiting, log traffic for monitoring, and protection.</w:t>
      </w:r>
      <w:r w:rsidRPr="00065410">
        <w:rPr>
          <w:rFonts w:ascii="Calibri" w:hAnsi="Calibri" w:cs="Calibri"/>
          <w:sz w:val="28"/>
          <w:szCs w:val="28"/>
        </w:rPr>
        <w:br/>
        <w:t xml:space="preserve"> (Checkout, 2024 )</w:t>
      </w:r>
      <w:r w:rsidRPr="00065410">
        <w:rPr>
          <w:rFonts w:ascii="Calibri" w:hAnsi="Calibri" w:cs="Calibri"/>
          <w:sz w:val="28"/>
          <w:szCs w:val="28"/>
        </w:rPr>
        <w:br/>
      </w:r>
    </w:p>
    <w:p w14:paraId="70CF3001"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b/>
          <w:bCs/>
          <w:sz w:val="28"/>
          <w:szCs w:val="28"/>
        </w:rPr>
        <w:t>Whitelisting and Blacklisting:</w:t>
      </w:r>
    </w:p>
    <w:p w14:paraId="57717BE4" w14:textId="4B1CC576"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Whitelisting IP addresses means allowing only a few numbers of IP addresses with access to view the sensitive systems. The blacklisting of IP blocks malicious known IP addresses from gaining access to the system.</w:t>
      </w:r>
      <w:r w:rsidRPr="00065410">
        <w:rPr>
          <w:rFonts w:ascii="Calibri" w:hAnsi="Calibri" w:cs="Calibri"/>
          <w:sz w:val="28"/>
          <w:szCs w:val="28"/>
        </w:rPr>
        <w:br/>
        <w:t xml:space="preserve"> (Checkout, 2024)</w:t>
      </w:r>
      <w:r w:rsidRPr="00065410">
        <w:rPr>
          <w:rFonts w:ascii="Calibri" w:hAnsi="Calibri" w:cs="Calibri"/>
          <w:sz w:val="28"/>
          <w:szCs w:val="28"/>
        </w:rPr>
        <w:br/>
      </w:r>
    </w:p>
    <w:p w14:paraId="37AAB877" w14:textId="77777777" w:rsidR="008B2F4E" w:rsidRPr="00065410" w:rsidRDefault="008B2F4E" w:rsidP="008B2F4E">
      <w:pPr>
        <w:pStyle w:val="ListParagraph"/>
        <w:numPr>
          <w:ilvl w:val="0"/>
          <w:numId w:val="21"/>
        </w:numPr>
        <w:spacing w:line="278" w:lineRule="auto"/>
        <w:rPr>
          <w:rFonts w:ascii="Calibri" w:hAnsi="Calibri" w:cs="Calibri"/>
          <w:sz w:val="28"/>
          <w:szCs w:val="28"/>
        </w:rPr>
      </w:pPr>
      <w:r w:rsidRPr="00065410">
        <w:rPr>
          <w:rFonts w:ascii="Calibri" w:hAnsi="Calibri" w:cs="Calibri"/>
          <w:b/>
          <w:bCs/>
          <w:sz w:val="28"/>
          <w:szCs w:val="28"/>
        </w:rPr>
        <w:t> Have Regular Security Updates and Patch Management:</w:t>
      </w:r>
    </w:p>
    <w:p w14:paraId="2B737085" w14:textId="77777777" w:rsidR="008B2F4E" w:rsidRPr="00065410" w:rsidRDefault="008B2F4E" w:rsidP="008B2F4E">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 xml:space="preserve">Keep all systems, software, and protocols updated with the latest security patches and updates to protect against known vulnerabilities and exploits. </w:t>
      </w:r>
    </w:p>
    <w:p w14:paraId="06B05624" w14:textId="77777777" w:rsidR="008B2F4E" w:rsidRPr="00065410" w:rsidRDefault="008B2F4E" w:rsidP="008B2F4E">
      <w:pPr>
        <w:pStyle w:val="ListParagraph"/>
        <w:ind w:left="1080"/>
        <w:rPr>
          <w:rFonts w:ascii="Calibri" w:hAnsi="Calibri" w:cs="Calibri"/>
          <w:sz w:val="28"/>
          <w:szCs w:val="28"/>
        </w:rPr>
      </w:pPr>
    </w:p>
    <w:p w14:paraId="35E562EB" w14:textId="77777777" w:rsidR="008B2F4E" w:rsidRPr="00065410" w:rsidRDefault="008B2F4E" w:rsidP="008B2F4E">
      <w:pPr>
        <w:pStyle w:val="ListParagraph"/>
        <w:numPr>
          <w:ilvl w:val="0"/>
          <w:numId w:val="21"/>
        </w:numPr>
        <w:spacing w:line="278" w:lineRule="auto"/>
        <w:rPr>
          <w:rFonts w:ascii="Calibri" w:hAnsi="Calibri" w:cs="Calibri"/>
          <w:b/>
          <w:bCs/>
          <w:sz w:val="28"/>
          <w:szCs w:val="28"/>
        </w:rPr>
      </w:pPr>
      <w:r w:rsidRPr="00065410">
        <w:rPr>
          <w:rFonts w:ascii="Calibri" w:hAnsi="Calibri" w:cs="Calibri"/>
          <w:b/>
          <w:bCs/>
          <w:sz w:val="28"/>
          <w:szCs w:val="28"/>
        </w:rPr>
        <w:t>Monitoring and Intrusion Detection Systems:</w:t>
      </w:r>
    </w:p>
    <w:p w14:paraId="0E439E5E" w14:textId="54FD8A91" w:rsidR="004B3B4E" w:rsidRPr="00065410" w:rsidRDefault="008B2F4E" w:rsidP="00683A68">
      <w:pPr>
        <w:pStyle w:val="ListParagraph"/>
        <w:numPr>
          <w:ilvl w:val="0"/>
          <w:numId w:val="22"/>
        </w:numPr>
        <w:spacing w:line="278" w:lineRule="auto"/>
        <w:rPr>
          <w:rFonts w:ascii="Calibri" w:hAnsi="Calibri" w:cs="Calibri"/>
          <w:sz w:val="28"/>
          <w:szCs w:val="28"/>
        </w:rPr>
      </w:pPr>
      <w:r w:rsidRPr="00065410">
        <w:rPr>
          <w:rFonts w:ascii="Calibri" w:hAnsi="Calibri" w:cs="Calibri"/>
          <w:sz w:val="28"/>
          <w:szCs w:val="28"/>
        </w:rPr>
        <w:t>Deploy monitoring and intrusion detection systems that monitor and detect unusual or suspicious activity in real time. Thus, it helps find the potential threats as quickly as possible.</w:t>
      </w:r>
      <w:r w:rsidRPr="00065410">
        <w:rPr>
          <w:rFonts w:ascii="Calibri" w:hAnsi="Calibri" w:cs="Calibri"/>
          <w:sz w:val="28"/>
          <w:szCs w:val="28"/>
        </w:rPr>
        <w:br/>
        <w:t xml:space="preserve"> (Checkout, 2024)</w:t>
      </w:r>
    </w:p>
    <w:p w14:paraId="7895F7E1" w14:textId="77777777" w:rsidR="00683A68" w:rsidRPr="00065410" w:rsidRDefault="00683A68" w:rsidP="00683A68">
      <w:pPr>
        <w:pStyle w:val="ListParagraph"/>
        <w:spacing w:line="278" w:lineRule="auto"/>
        <w:ind w:left="1080"/>
        <w:rPr>
          <w:rFonts w:ascii="Calibri" w:hAnsi="Calibri" w:cs="Calibri"/>
          <w:sz w:val="28"/>
          <w:szCs w:val="28"/>
        </w:rPr>
      </w:pPr>
    </w:p>
    <w:p w14:paraId="2991534C" w14:textId="5EE27487" w:rsidR="0054048E" w:rsidRPr="00065410" w:rsidRDefault="00683A68" w:rsidP="00BD611C">
      <w:pPr>
        <w:pStyle w:val="Heading1"/>
        <w:rPr>
          <w:sz w:val="28"/>
          <w:szCs w:val="28"/>
        </w:rPr>
      </w:pPr>
      <w:bookmarkStart w:id="5" w:name="_Toc176290497"/>
      <w:r w:rsidRPr="00065410">
        <w:rPr>
          <w:sz w:val="28"/>
          <w:szCs w:val="28"/>
        </w:rPr>
        <w:t>1c.HARDENING PORTAL</w:t>
      </w:r>
      <w:bookmarkEnd w:id="5"/>
      <w:r w:rsidRPr="00065410">
        <w:rPr>
          <w:sz w:val="28"/>
          <w:szCs w:val="28"/>
        </w:rPr>
        <w:t xml:space="preserve"> </w:t>
      </w:r>
    </w:p>
    <w:p w14:paraId="131317AF" w14:textId="77777777" w:rsidR="00683A68" w:rsidRPr="00065410" w:rsidRDefault="00683A68" w:rsidP="00065410">
      <w:pPr>
        <w:pStyle w:val="Heading2"/>
      </w:pPr>
    </w:p>
    <w:p w14:paraId="47354C9F" w14:textId="274E7B32" w:rsidR="0054048E" w:rsidRPr="00065410" w:rsidRDefault="00683A68" w:rsidP="00065410">
      <w:pPr>
        <w:pStyle w:val="Heading2"/>
      </w:pPr>
      <w:bookmarkStart w:id="6" w:name="_Toc176290498"/>
      <w:proofErr w:type="spellStart"/>
      <w:r w:rsidRPr="00065410">
        <w:t>i.Session</w:t>
      </w:r>
      <w:proofErr w:type="spellEnd"/>
      <w:r w:rsidRPr="00065410">
        <w:t xml:space="preserve"> Jacking</w:t>
      </w:r>
      <w:bookmarkEnd w:id="6"/>
      <w:r w:rsidRPr="00065410">
        <w:t xml:space="preserve"> </w:t>
      </w:r>
    </w:p>
    <w:p w14:paraId="62C94A93" w14:textId="77777777"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Session Jacking takes place when a cyber attacker hijacks a user’s session by stealing the token of the session that was created for the user. (Trevino, 2024)</w:t>
      </w:r>
    </w:p>
    <w:p w14:paraId="5F3EC8EF"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r w:rsidRPr="00065410">
        <w:rPr>
          <w:rFonts w:ascii="Calibri" w:hAnsi="Calibri" w:cs="Calibri"/>
          <w:noProof/>
          <w:sz w:val="28"/>
          <w:szCs w:val="28"/>
        </w:rPr>
        <w:drawing>
          <wp:anchor distT="114300" distB="114300" distL="114300" distR="114300" simplePos="0" relativeHeight="251658240" behindDoc="0" locked="0" layoutInCell="1" hidden="0" allowOverlap="1" wp14:anchorId="2E8000FB" wp14:editId="7FB27539">
            <wp:simplePos x="0" y="0"/>
            <wp:positionH relativeFrom="column">
              <wp:posOffset>1657350</wp:posOffset>
            </wp:positionH>
            <wp:positionV relativeFrom="paragraph">
              <wp:posOffset>161925</wp:posOffset>
            </wp:positionV>
            <wp:extent cx="2938463" cy="2613411"/>
            <wp:effectExtent l="0" t="0" r="0" b="0"/>
            <wp:wrapSquare wrapText="bothSides" distT="114300" distB="114300" distL="114300" distR="114300"/>
            <wp:docPr id="244669186" name="image2.png" descr="Figure:1 &#10;"/>
            <wp:cNvGraphicFramePr/>
            <a:graphic xmlns:a="http://schemas.openxmlformats.org/drawingml/2006/main">
              <a:graphicData uri="http://schemas.openxmlformats.org/drawingml/2006/picture">
                <pic:pic xmlns:pic="http://schemas.openxmlformats.org/drawingml/2006/picture">
                  <pic:nvPicPr>
                    <pic:cNvPr id="0" name="image2.png" descr="Figure:1 &#10;"/>
                    <pic:cNvPicPr preferRelativeResize="0"/>
                  </pic:nvPicPr>
                  <pic:blipFill>
                    <a:blip r:embed="rId9"/>
                    <a:srcRect/>
                    <a:stretch>
                      <a:fillRect/>
                    </a:stretch>
                  </pic:blipFill>
                  <pic:spPr>
                    <a:xfrm>
                      <a:off x="0" y="0"/>
                      <a:ext cx="2938463" cy="2613411"/>
                    </a:xfrm>
                    <a:prstGeom prst="rect">
                      <a:avLst/>
                    </a:prstGeom>
                    <a:ln/>
                  </pic:spPr>
                </pic:pic>
              </a:graphicData>
            </a:graphic>
          </wp:anchor>
        </w:drawing>
      </w:r>
    </w:p>
    <w:p w14:paraId="06AF695F" w14:textId="77777777" w:rsidR="0054048E" w:rsidRPr="00065410" w:rsidRDefault="0054048E">
      <w:pPr>
        <w:spacing w:before="240" w:after="240"/>
        <w:rPr>
          <w:rFonts w:ascii="Calibri" w:eastAsia="Calibri" w:hAnsi="Calibri" w:cs="Calibri"/>
          <w:sz w:val="28"/>
          <w:szCs w:val="28"/>
        </w:rPr>
      </w:pPr>
    </w:p>
    <w:p w14:paraId="126A0E3F" w14:textId="77777777" w:rsidR="0054048E" w:rsidRPr="00065410" w:rsidRDefault="0054048E">
      <w:pPr>
        <w:spacing w:before="240" w:after="240"/>
        <w:rPr>
          <w:rFonts w:ascii="Calibri" w:eastAsia="Calibri" w:hAnsi="Calibri" w:cs="Calibri"/>
          <w:sz w:val="28"/>
          <w:szCs w:val="28"/>
        </w:rPr>
      </w:pPr>
    </w:p>
    <w:p w14:paraId="09B14B3A" w14:textId="77777777" w:rsidR="0054048E" w:rsidRPr="00065410" w:rsidRDefault="0054048E">
      <w:pPr>
        <w:spacing w:before="240" w:after="240"/>
        <w:rPr>
          <w:rFonts w:ascii="Calibri" w:eastAsia="Calibri" w:hAnsi="Calibri" w:cs="Calibri"/>
          <w:sz w:val="28"/>
          <w:szCs w:val="28"/>
        </w:rPr>
      </w:pPr>
    </w:p>
    <w:p w14:paraId="719F965B" w14:textId="77777777" w:rsidR="0054048E" w:rsidRPr="00065410" w:rsidRDefault="0054048E">
      <w:pPr>
        <w:spacing w:before="240" w:after="240"/>
        <w:rPr>
          <w:rFonts w:ascii="Calibri" w:eastAsia="Calibri" w:hAnsi="Calibri" w:cs="Calibri"/>
          <w:sz w:val="28"/>
          <w:szCs w:val="28"/>
        </w:rPr>
      </w:pPr>
    </w:p>
    <w:p w14:paraId="12581A4C" w14:textId="77777777" w:rsidR="0054048E" w:rsidRPr="00065410" w:rsidRDefault="0054048E">
      <w:pPr>
        <w:spacing w:before="240" w:after="240"/>
        <w:rPr>
          <w:rFonts w:ascii="Calibri" w:eastAsia="Calibri" w:hAnsi="Calibri" w:cs="Calibri"/>
          <w:sz w:val="28"/>
          <w:szCs w:val="28"/>
        </w:rPr>
      </w:pPr>
    </w:p>
    <w:p w14:paraId="58F58530" w14:textId="77777777" w:rsidR="0054048E" w:rsidRPr="00065410" w:rsidRDefault="0054048E">
      <w:pPr>
        <w:spacing w:before="240" w:after="240"/>
        <w:rPr>
          <w:rFonts w:ascii="Calibri" w:eastAsia="Calibri" w:hAnsi="Calibri" w:cs="Calibri"/>
          <w:sz w:val="28"/>
          <w:szCs w:val="28"/>
        </w:rPr>
      </w:pPr>
    </w:p>
    <w:p w14:paraId="5E036963" w14:textId="77777777" w:rsidR="0054048E" w:rsidRPr="00065410" w:rsidRDefault="0054048E">
      <w:pPr>
        <w:spacing w:before="240" w:after="240"/>
        <w:rPr>
          <w:rFonts w:ascii="Calibri" w:eastAsia="Calibri" w:hAnsi="Calibri" w:cs="Calibri"/>
          <w:sz w:val="28"/>
          <w:szCs w:val="28"/>
        </w:rPr>
      </w:pPr>
    </w:p>
    <w:p w14:paraId="43EEEAD5" w14:textId="77777777" w:rsidR="0054048E" w:rsidRPr="00065410" w:rsidRDefault="0054048E">
      <w:pPr>
        <w:spacing w:before="240" w:after="240"/>
        <w:rPr>
          <w:rFonts w:ascii="Calibri" w:eastAsia="Calibri" w:hAnsi="Calibri" w:cs="Calibri"/>
          <w:sz w:val="28"/>
          <w:szCs w:val="28"/>
        </w:rPr>
      </w:pPr>
    </w:p>
    <w:p w14:paraId="3FB3CE7C" w14:textId="77777777" w:rsidR="0054048E" w:rsidRPr="00065410" w:rsidRDefault="00A40C13">
      <w:pPr>
        <w:spacing w:before="240" w:after="240"/>
        <w:ind w:left="1440" w:firstLine="720"/>
        <w:rPr>
          <w:rFonts w:ascii="Calibri" w:eastAsia="Calibri" w:hAnsi="Calibri" w:cs="Calibri"/>
          <w:sz w:val="28"/>
          <w:szCs w:val="28"/>
        </w:rPr>
      </w:pPr>
      <w:r w:rsidRPr="00065410">
        <w:rPr>
          <w:rFonts w:ascii="Calibri" w:eastAsia="Calibri" w:hAnsi="Calibri" w:cs="Calibri"/>
          <w:color w:val="101820"/>
          <w:sz w:val="28"/>
          <w:szCs w:val="28"/>
        </w:rPr>
        <w:t>Illustration of session hijacking using (invicti, 2019)</w:t>
      </w:r>
    </w:p>
    <w:p w14:paraId="70055478" w14:textId="77777777" w:rsidR="0054048E" w:rsidRPr="00065410" w:rsidRDefault="00A40C13" w:rsidP="00230F49">
      <w:pPr>
        <w:spacing w:before="240" w:after="240"/>
        <w:ind w:firstLine="360"/>
        <w:rPr>
          <w:rFonts w:ascii="Calibri" w:eastAsia="Calibri" w:hAnsi="Calibri" w:cs="Calibri"/>
          <w:sz w:val="28"/>
          <w:szCs w:val="28"/>
        </w:rPr>
      </w:pPr>
      <w:r w:rsidRPr="00065410">
        <w:rPr>
          <w:rFonts w:ascii="Calibri" w:eastAsia="Calibri" w:hAnsi="Calibri" w:cs="Calibri"/>
          <w:sz w:val="28"/>
          <w:szCs w:val="28"/>
        </w:rPr>
        <w:t>The ways in which this can be mitigated are listed and explained below:</w:t>
      </w:r>
    </w:p>
    <w:p w14:paraId="17866F3D" w14:textId="77777777" w:rsidR="0054048E" w:rsidRPr="00065410" w:rsidRDefault="00A40C13">
      <w:pPr>
        <w:spacing w:before="240" w:after="240"/>
        <w:ind w:left="360"/>
        <w:rPr>
          <w:rFonts w:ascii="Calibri" w:eastAsia="Calibri" w:hAnsi="Calibri" w:cs="Calibri"/>
          <w:b/>
          <w:sz w:val="28"/>
          <w:szCs w:val="28"/>
        </w:rPr>
      </w:pPr>
      <w:r w:rsidRPr="00065410">
        <w:rPr>
          <w:rFonts w:ascii="Calibri" w:eastAsia="Calibri" w:hAnsi="Calibri" w:cs="Calibri"/>
          <w:b/>
          <w:sz w:val="28"/>
          <w:szCs w:val="28"/>
        </w:rPr>
        <w:t>1.        HTTPS Everywhere:</w:t>
      </w:r>
    </w:p>
    <w:p w14:paraId="1B664384" w14:textId="77777777"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lastRenderedPageBreak/>
        <w:t>A key way to secure a user’s session from being hijacked is by making each page of the banking website HTTPS. This helps to secure the session tokens through encryption when transmission takes place, making it more difficult for attackers to intercept the user’s session. (Trevino, 2024)</w:t>
      </w:r>
    </w:p>
    <w:p w14:paraId="3D38D5F3" w14:textId="77777777" w:rsidR="0054048E" w:rsidRPr="00065410" w:rsidRDefault="00A40C13">
      <w:pPr>
        <w:spacing w:before="240" w:after="240"/>
        <w:ind w:left="1440"/>
        <w:rPr>
          <w:rFonts w:ascii="Calibri" w:eastAsia="Calibri" w:hAnsi="Calibri" w:cs="Calibri"/>
          <w:b/>
          <w:sz w:val="28"/>
          <w:szCs w:val="28"/>
        </w:rPr>
      </w:pPr>
      <w:r w:rsidRPr="00065410">
        <w:rPr>
          <w:rFonts w:ascii="Calibri" w:eastAsia="Calibri" w:hAnsi="Calibri" w:cs="Calibri"/>
          <w:b/>
          <w:sz w:val="28"/>
          <w:szCs w:val="28"/>
        </w:rPr>
        <w:t xml:space="preserve"> </w:t>
      </w:r>
    </w:p>
    <w:p w14:paraId="4874B18E" w14:textId="77777777" w:rsidR="0054048E" w:rsidRPr="00065410" w:rsidRDefault="00A40C13">
      <w:pPr>
        <w:spacing w:before="240" w:after="240"/>
        <w:ind w:left="360"/>
        <w:rPr>
          <w:rFonts w:ascii="Calibri" w:eastAsia="Calibri" w:hAnsi="Calibri" w:cs="Calibri"/>
          <w:b/>
          <w:sz w:val="28"/>
          <w:szCs w:val="28"/>
        </w:rPr>
      </w:pPr>
      <w:r w:rsidRPr="00065410">
        <w:rPr>
          <w:rFonts w:ascii="Calibri" w:eastAsia="Calibri" w:hAnsi="Calibri" w:cs="Calibri"/>
          <w:b/>
          <w:sz w:val="28"/>
          <w:szCs w:val="28"/>
        </w:rPr>
        <w:t>2.        Secure Session Cookies:</w:t>
      </w:r>
    </w:p>
    <w:p w14:paraId="3FCC6C1A" w14:textId="77777777"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t>Session cookies are another way in which attackers can gain access to a user’s session. The way to prevent this is by securing the flag on session cookies, which ensures that they are always transmitting over HTTPS. (Conrad, 2023)</w:t>
      </w:r>
    </w:p>
    <w:p w14:paraId="205C0148" w14:textId="77777777" w:rsidR="0054048E" w:rsidRPr="00065410" w:rsidRDefault="00A40C13">
      <w:pPr>
        <w:spacing w:before="240" w:after="240"/>
        <w:ind w:left="1440"/>
        <w:rPr>
          <w:rFonts w:ascii="Calibri" w:eastAsia="Calibri" w:hAnsi="Calibri" w:cs="Calibri"/>
          <w:b/>
          <w:sz w:val="28"/>
          <w:szCs w:val="28"/>
        </w:rPr>
      </w:pPr>
      <w:r w:rsidRPr="00065410">
        <w:rPr>
          <w:rFonts w:ascii="Calibri" w:eastAsia="Calibri" w:hAnsi="Calibri" w:cs="Calibri"/>
          <w:b/>
          <w:sz w:val="28"/>
          <w:szCs w:val="28"/>
        </w:rPr>
        <w:t xml:space="preserve">  </w:t>
      </w:r>
    </w:p>
    <w:p w14:paraId="04A9E6D9" w14:textId="77777777" w:rsidR="0054048E" w:rsidRPr="00065410" w:rsidRDefault="00A40C13">
      <w:pPr>
        <w:spacing w:before="240" w:after="240"/>
        <w:ind w:left="360"/>
        <w:rPr>
          <w:rFonts w:ascii="Calibri" w:eastAsia="Calibri" w:hAnsi="Calibri" w:cs="Calibri"/>
          <w:b/>
          <w:sz w:val="28"/>
          <w:szCs w:val="28"/>
        </w:rPr>
      </w:pPr>
      <w:r w:rsidRPr="00065410">
        <w:rPr>
          <w:rFonts w:ascii="Calibri" w:eastAsia="Calibri" w:hAnsi="Calibri" w:cs="Calibri"/>
          <w:b/>
          <w:sz w:val="28"/>
          <w:szCs w:val="28"/>
        </w:rPr>
        <w:t>3.        Session Timeout:</w:t>
      </w:r>
    </w:p>
    <w:p w14:paraId="0509D572" w14:textId="77777777"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t>Timeouts are a simple yet effective way to prevent session jacking. This is key for a website such as a banking site where if a user is not active for a period of time on the site the system will automatically log them out and require them to login again. This safety measure limits the amount of time a session is running for a hijacker to intercept it. (Conrad, 2023)</w:t>
      </w:r>
    </w:p>
    <w:p w14:paraId="654E3C3F" w14:textId="77777777" w:rsidR="0054048E" w:rsidRPr="00065410" w:rsidRDefault="00A40C13">
      <w:pPr>
        <w:spacing w:before="240" w:after="240"/>
        <w:ind w:left="1440"/>
        <w:rPr>
          <w:rFonts w:ascii="Calibri" w:eastAsia="Calibri" w:hAnsi="Calibri" w:cs="Calibri"/>
          <w:b/>
          <w:sz w:val="28"/>
          <w:szCs w:val="28"/>
        </w:rPr>
      </w:pPr>
      <w:r w:rsidRPr="00065410">
        <w:rPr>
          <w:rFonts w:ascii="Calibri" w:eastAsia="Calibri" w:hAnsi="Calibri" w:cs="Calibri"/>
          <w:b/>
          <w:sz w:val="28"/>
          <w:szCs w:val="28"/>
        </w:rPr>
        <w:t xml:space="preserve"> </w:t>
      </w:r>
    </w:p>
    <w:p w14:paraId="056A21D2" w14:textId="77777777" w:rsidR="0054048E" w:rsidRPr="00065410" w:rsidRDefault="00A40C13">
      <w:pPr>
        <w:spacing w:before="240" w:after="240"/>
        <w:ind w:left="360"/>
        <w:rPr>
          <w:rFonts w:ascii="Calibri" w:eastAsia="Calibri" w:hAnsi="Calibri" w:cs="Calibri"/>
          <w:b/>
          <w:sz w:val="28"/>
          <w:szCs w:val="28"/>
        </w:rPr>
      </w:pPr>
      <w:r w:rsidRPr="00065410">
        <w:rPr>
          <w:rFonts w:ascii="Calibri" w:eastAsia="Calibri" w:hAnsi="Calibri" w:cs="Calibri"/>
          <w:b/>
          <w:sz w:val="28"/>
          <w:szCs w:val="28"/>
        </w:rPr>
        <w:t>4.        Session Regeneration:</w:t>
      </w:r>
    </w:p>
    <w:p w14:paraId="53A01C1A" w14:textId="55806A9A"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t xml:space="preserve">Regenerating the session ID after the user logs in as well as while they are using the portal is another way to help prevent the session from being hijacked. The attacker will need the ID of the session to be able to hijack it. </w:t>
      </w:r>
      <w:r w:rsidR="00BD611C" w:rsidRPr="00065410">
        <w:rPr>
          <w:rFonts w:ascii="Calibri" w:eastAsia="Calibri" w:hAnsi="Calibri" w:cs="Calibri"/>
          <w:sz w:val="28"/>
          <w:szCs w:val="28"/>
        </w:rPr>
        <w:t>However,</w:t>
      </w:r>
      <w:r w:rsidRPr="00065410">
        <w:rPr>
          <w:rFonts w:ascii="Calibri" w:eastAsia="Calibri" w:hAnsi="Calibri" w:cs="Calibri"/>
          <w:sz w:val="28"/>
          <w:szCs w:val="28"/>
        </w:rPr>
        <w:t xml:space="preserve"> if the session ID periodically changes, by the time the attacker gains the session ID it will not be valid anymore. (Trevino, 2024)</w:t>
      </w:r>
      <w:r w:rsidR="00BD611C" w:rsidRPr="00065410">
        <w:rPr>
          <w:rFonts w:ascii="Calibri" w:eastAsia="Calibri" w:hAnsi="Calibri" w:cs="Calibri"/>
          <w:sz w:val="28"/>
          <w:szCs w:val="28"/>
        </w:rPr>
        <w:t xml:space="preserve">. </w:t>
      </w:r>
    </w:p>
    <w:p w14:paraId="001B59F0" w14:textId="77777777" w:rsidR="0054048E" w:rsidRPr="00065410" w:rsidRDefault="0054048E">
      <w:pPr>
        <w:spacing w:before="240" w:after="240"/>
        <w:ind w:left="1440"/>
        <w:rPr>
          <w:rFonts w:ascii="Calibri" w:eastAsia="Calibri" w:hAnsi="Calibri" w:cs="Calibri"/>
          <w:sz w:val="28"/>
          <w:szCs w:val="28"/>
        </w:rPr>
      </w:pPr>
    </w:p>
    <w:p w14:paraId="3455F2B4" w14:textId="77777777"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t xml:space="preserve"> </w:t>
      </w:r>
    </w:p>
    <w:p w14:paraId="604CA4CE" w14:textId="06F072FD" w:rsidR="0054048E" w:rsidRPr="00065410" w:rsidRDefault="00A40C13" w:rsidP="00065410">
      <w:pPr>
        <w:pStyle w:val="Heading2"/>
      </w:pPr>
      <w:bookmarkStart w:id="7" w:name="_Toc176290499"/>
      <w:r w:rsidRPr="00065410">
        <w:lastRenderedPageBreak/>
        <w:t>ii</w:t>
      </w:r>
      <w:r w:rsidRPr="00065410">
        <w:rPr>
          <w:rStyle w:val="Heading2Char"/>
          <w:b/>
        </w:rPr>
        <w:t>. C</w:t>
      </w:r>
      <w:r w:rsidR="00683A68" w:rsidRPr="00065410">
        <w:rPr>
          <w:rStyle w:val="Heading2Char"/>
          <w:b/>
        </w:rPr>
        <w:t>lickjacking</w:t>
      </w:r>
      <w:bookmarkEnd w:id="7"/>
    </w:p>
    <w:p w14:paraId="18A75AA0" w14:textId="6ADFD349" w:rsidR="00530A48" w:rsidRPr="00065410" w:rsidRDefault="00915163" w:rsidP="00230F49">
      <w:pPr>
        <w:spacing w:before="240" w:after="240"/>
        <w:ind w:left="566"/>
        <w:rPr>
          <w:rFonts w:ascii="Calibri" w:eastAsia="Calibri" w:hAnsi="Calibri" w:cs="Calibri"/>
          <w:sz w:val="28"/>
          <w:szCs w:val="28"/>
        </w:rPr>
      </w:pPr>
      <w:r w:rsidRPr="00065410">
        <w:rPr>
          <w:noProof/>
          <w:sz w:val="28"/>
          <w:szCs w:val="28"/>
        </w:rPr>
        <w:drawing>
          <wp:anchor distT="0" distB="0" distL="114300" distR="114300" simplePos="0" relativeHeight="251660288" behindDoc="1" locked="0" layoutInCell="1" allowOverlap="1" wp14:anchorId="4CCDC2F8" wp14:editId="2383A94D">
            <wp:simplePos x="0" y="0"/>
            <wp:positionH relativeFrom="column">
              <wp:posOffset>259080</wp:posOffset>
            </wp:positionH>
            <wp:positionV relativeFrom="paragraph">
              <wp:posOffset>10160</wp:posOffset>
            </wp:positionV>
            <wp:extent cx="3939540" cy="3939540"/>
            <wp:effectExtent l="0" t="0" r="3810" b="3810"/>
            <wp:wrapTight wrapText="bothSides">
              <wp:wrapPolygon edited="0">
                <wp:start x="0" y="0"/>
                <wp:lineTo x="0" y="21516"/>
                <wp:lineTo x="21516" y="21516"/>
                <wp:lineTo x="21516" y="0"/>
                <wp:lineTo x="0" y="0"/>
              </wp:wrapPolygon>
            </wp:wrapTight>
            <wp:docPr id="674729048" name="Picture 1" descr="How Clickjack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lickjacking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40" cy="393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C6158" w14:textId="2805DC56" w:rsidR="00530A48" w:rsidRPr="00065410" w:rsidRDefault="00530A48" w:rsidP="00BD611C">
      <w:pPr>
        <w:spacing w:before="240" w:after="240"/>
        <w:ind w:firstLine="720"/>
        <w:rPr>
          <w:rFonts w:ascii="Calibri" w:eastAsia="Calibri" w:hAnsi="Calibri" w:cs="Calibri"/>
          <w:b/>
          <w:bCs/>
          <w:sz w:val="28"/>
          <w:szCs w:val="28"/>
        </w:rPr>
      </w:pPr>
    </w:p>
    <w:p w14:paraId="548F2AE4" w14:textId="5FE7B7C7" w:rsidR="00530A48" w:rsidRPr="00065410" w:rsidRDefault="00530A48" w:rsidP="00BD611C">
      <w:pPr>
        <w:spacing w:before="240" w:after="240"/>
        <w:ind w:firstLine="720"/>
        <w:rPr>
          <w:rFonts w:ascii="Calibri" w:eastAsia="Calibri" w:hAnsi="Calibri" w:cs="Calibri"/>
          <w:b/>
          <w:bCs/>
          <w:sz w:val="28"/>
          <w:szCs w:val="28"/>
        </w:rPr>
      </w:pPr>
    </w:p>
    <w:p w14:paraId="65843A07" w14:textId="77777777" w:rsidR="00530A48" w:rsidRPr="00065410" w:rsidRDefault="00530A48" w:rsidP="00BD611C">
      <w:pPr>
        <w:spacing w:before="240" w:after="240"/>
        <w:ind w:firstLine="720"/>
        <w:rPr>
          <w:rFonts w:ascii="Calibri" w:eastAsia="Calibri" w:hAnsi="Calibri" w:cs="Calibri"/>
          <w:b/>
          <w:bCs/>
          <w:sz w:val="28"/>
          <w:szCs w:val="28"/>
        </w:rPr>
      </w:pPr>
    </w:p>
    <w:p w14:paraId="1C81B026" w14:textId="77777777" w:rsidR="00530A48" w:rsidRPr="00065410" w:rsidRDefault="00530A48" w:rsidP="00BD611C">
      <w:pPr>
        <w:spacing w:before="240" w:after="240"/>
        <w:ind w:firstLine="720"/>
        <w:rPr>
          <w:rFonts w:ascii="Calibri" w:eastAsia="Calibri" w:hAnsi="Calibri" w:cs="Calibri"/>
          <w:b/>
          <w:bCs/>
          <w:sz w:val="28"/>
          <w:szCs w:val="28"/>
        </w:rPr>
      </w:pPr>
    </w:p>
    <w:p w14:paraId="214A45FF" w14:textId="77777777" w:rsidR="00530A48" w:rsidRPr="00065410" w:rsidRDefault="00530A48" w:rsidP="00BD611C">
      <w:pPr>
        <w:spacing w:before="240" w:after="240"/>
        <w:ind w:firstLine="720"/>
        <w:rPr>
          <w:rFonts w:ascii="Calibri" w:eastAsia="Calibri" w:hAnsi="Calibri" w:cs="Calibri"/>
          <w:b/>
          <w:bCs/>
          <w:sz w:val="28"/>
          <w:szCs w:val="28"/>
        </w:rPr>
      </w:pPr>
    </w:p>
    <w:p w14:paraId="0116FBFC" w14:textId="77777777" w:rsidR="00530A48" w:rsidRPr="00065410" w:rsidRDefault="00530A48" w:rsidP="00BD611C">
      <w:pPr>
        <w:spacing w:before="240" w:after="240"/>
        <w:ind w:firstLine="720"/>
        <w:rPr>
          <w:rFonts w:ascii="Calibri" w:eastAsia="Calibri" w:hAnsi="Calibri" w:cs="Calibri"/>
          <w:b/>
          <w:bCs/>
          <w:sz w:val="28"/>
          <w:szCs w:val="28"/>
        </w:rPr>
      </w:pPr>
    </w:p>
    <w:p w14:paraId="0FBD98FF" w14:textId="77777777" w:rsidR="00530A48" w:rsidRPr="00065410" w:rsidRDefault="00530A48" w:rsidP="00BD611C">
      <w:pPr>
        <w:spacing w:before="240" w:after="240"/>
        <w:ind w:firstLine="720"/>
        <w:rPr>
          <w:rFonts w:ascii="Calibri" w:eastAsia="Calibri" w:hAnsi="Calibri" w:cs="Calibri"/>
          <w:b/>
          <w:bCs/>
          <w:sz w:val="28"/>
          <w:szCs w:val="28"/>
        </w:rPr>
      </w:pPr>
    </w:p>
    <w:p w14:paraId="497197EC" w14:textId="77777777" w:rsidR="00530A48" w:rsidRPr="00065410" w:rsidRDefault="00530A48" w:rsidP="00BD611C">
      <w:pPr>
        <w:spacing w:before="240" w:after="240"/>
        <w:ind w:firstLine="720"/>
        <w:rPr>
          <w:rFonts w:ascii="Calibri" w:eastAsia="Calibri" w:hAnsi="Calibri" w:cs="Calibri"/>
          <w:b/>
          <w:bCs/>
          <w:sz w:val="28"/>
          <w:szCs w:val="28"/>
        </w:rPr>
      </w:pPr>
    </w:p>
    <w:p w14:paraId="523F314D" w14:textId="77777777" w:rsidR="00530A48" w:rsidRPr="00065410" w:rsidRDefault="00530A48" w:rsidP="00BD611C">
      <w:pPr>
        <w:spacing w:before="240" w:after="240"/>
        <w:ind w:firstLine="720"/>
        <w:rPr>
          <w:rFonts w:ascii="Calibri" w:eastAsia="Calibri" w:hAnsi="Calibri" w:cs="Calibri"/>
          <w:b/>
          <w:bCs/>
          <w:sz w:val="28"/>
          <w:szCs w:val="28"/>
        </w:rPr>
      </w:pPr>
    </w:p>
    <w:p w14:paraId="12B1D3E6" w14:textId="77777777" w:rsidR="00915163" w:rsidRPr="00065410" w:rsidRDefault="00915163" w:rsidP="00915163">
      <w:pPr>
        <w:spacing w:before="240" w:after="240"/>
        <w:ind w:left="566"/>
        <w:rPr>
          <w:rFonts w:ascii="Calibri" w:eastAsia="Calibri" w:hAnsi="Calibri" w:cs="Calibri"/>
          <w:sz w:val="28"/>
          <w:szCs w:val="28"/>
        </w:rPr>
      </w:pPr>
      <w:r w:rsidRPr="00065410">
        <w:rPr>
          <w:rFonts w:ascii="Calibri" w:eastAsia="Calibri" w:hAnsi="Calibri" w:cs="Calibri"/>
          <w:sz w:val="28"/>
          <w:szCs w:val="28"/>
        </w:rPr>
        <w:t>Clickjacking is a process where the cyber attacker tricks the user into clicking on a “fake” page disguised as a legitimate site page often through the use of a transparent frame overlay. (Katz, 2023).</w:t>
      </w:r>
    </w:p>
    <w:p w14:paraId="5A64FA2A" w14:textId="77777777" w:rsidR="00530A48" w:rsidRPr="00065410" w:rsidRDefault="00530A48" w:rsidP="00BD611C">
      <w:pPr>
        <w:spacing w:before="240" w:after="240"/>
        <w:ind w:firstLine="720"/>
        <w:rPr>
          <w:rFonts w:ascii="Calibri" w:eastAsia="Calibri" w:hAnsi="Calibri" w:cs="Calibri"/>
          <w:b/>
          <w:bCs/>
          <w:sz w:val="28"/>
          <w:szCs w:val="28"/>
        </w:rPr>
      </w:pPr>
    </w:p>
    <w:p w14:paraId="58905B63" w14:textId="77777777" w:rsidR="00530A48" w:rsidRPr="00065410" w:rsidRDefault="00530A48" w:rsidP="00530A48">
      <w:pPr>
        <w:spacing w:before="240" w:after="240"/>
        <w:ind w:left="1440" w:firstLine="720"/>
        <w:rPr>
          <w:rFonts w:ascii="Calibri" w:eastAsia="Calibri" w:hAnsi="Calibri" w:cs="Calibri"/>
          <w:sz w:val="28"/>
          <w:szCs w:val="28"/>
        </w:rPr>
      </w:pPr>
    </w:p>
    <w:p w14:paraId="746A4D5F" w14:textId="6EDE131E" w:rsidR="0054048E" w:rsidRPr="00065410" w:rsidRDefault="00A40C13" w:rsidP="00BD611C">
      <w:pPr>
        <w:spacing w:before="240" w:after="240"/>
        <w:ind w:firstLine="720"/>
        <w:rPr>
          <w:rFonts w:ascii="Calibri" w:eastAsia="Calibri" w:hAnsi="Calibri" w:cs="Calibri"/>
          <w:b/>
          <w:bCs/>
          <w:sz w:val="28"/>
          <w:szCs w:val="28"/>
        </w:rPr>
      </w:pPr>
      <w:r w:rsidRPr="00065410">
        <w:rPr>
          <w:rFonts w:ascii="Calibri" w:eastAsia="Calibri" w:hAnsi="Calibri" w:cs="Calibri"/>
          <w:b/>
          <w:bCs/>
          <w:sz w:val="28"/>
          <w:szCs w:val="28"/>
        </w:rPr>
        <w:t>The following ways listed and explained below will help with clickjacking:</w:t>
      </w:r>
    </w:p>
    <w:p w14:paraId="2D2735DE" w14:textId="77777777" w:rsidR="0054048E" w:rsidRPr="00065410" w:rsidRDefault="00A40C13">
      <w:pPr>
        <w:spacing w:before="240" w:after="240"/>
        <w:ind w:left="1080" w:hanging="360"/>
        <w:rPr>
          <w:rFonts w:ascii="Calibri" w:eastAsia="Calibri" w:hAnsi="Calibri" w:cs="Calibri"/>
          <w:b/>
          <w:sz w:val="28"/>
          <w:szCs w:val="28"/>
        </w:rPr>
      </w:pPr>
      <w:r w:rsidRPr="00065410">
        <w:rPr>
          <w:rFonts w:ascii="Calibri" w:eastAsia="Calibri" w:hAnsi="Calibri" w:cs="Calibri"/>
          <w:b/>
          <w:sz w:val="28"/>
          <w:szCs w:val="28"/>
        </w:rPr>
        <w:t>1.        Content Security Policy (CSP)</w:t>
      </w:r>
    </w:p>
    <w:p w14:paraId="3F5E8836" w14:textId="782E7EEF" w:rsidR="0054048E" w:rsidRPr="00065410" w:rsidRDefault="00A40C13" w:rsidP="00BD611C">
      <w:pPr>
        <w:spacing w:before="240" w:after="240"/>
        <w:ind w:left="1440"/>
        <w:rPr>
          <w:rFonts w:ascii="Calibri" w:eastAsia="Calibri" w:hAnsi="Calibri" w:cs="Calibri"/>
          <w:sz w:val="28"/>
          <w:szCs w:val="28"/>
        </w:rPr>
      </w:pPr>
      <w:r w:rsidRPr="00065410">
        <w:rPr>
          <w:rFonts w:ascii="Calibri" w:eastAsia="Calibri" w:hAnsi="Calibri" w:cs="Calibri"/>
          <w:sz w:val="28"/>
          <w:szCs w:val="28"/>
        </w:rPr>
        <w:t>CSP will help in minimizing the data sources which are allowed by the website. CSP will review any unknown requests that are transmitted by attackers. CSP provides a flexible way to protect the banking portal from being framed. (Katz, 2023)</w:t>
      </w:r>
      <w:r w:rsidRPr="00065410">
        <w:rPr>
          <w:rFonts w:ascii="Calibri" w:eastAsia="Calibri" w:hAnsi="Calibri" w:cs="Calibri"/>
          <w:b/>
          <w:sz w:val="28"/>
          <w:szCs w:val="28"/>
        </w:rPr>
        <w:t xml:space="preserve"> </w:t>
      </w:r>
    </w:p>
    <w:p w14:paraId="289C4A79" w14:textId="77777777" w:rsidR="0054048E" w:rsidRPr="00065410" w:rsidRDefault="00A40C13">
      <w:pPr>
        <w:spacing w:before="240" w:after="240"/>
        <w:ind w:left="1080" w:hanging="360"/>
        <w:rPr>
          <w:rFonts w:ascii="Calibri" w:eastAsia="Calibri" w:hAnsi="Calibri" w:cs="Calibri"/>
          <w:b/>
          <w:sz w:val="28"/>
          <w:szCs w:val="28"/>
        </w:rPr>
      </w:pPr>
      <w:r w:rsidRPr="00065410">
        <w:rPr>
          <w:rFonts w:ascii="Calibri" w:eastAsia="Calibri" w:hAnsi="Calibri" w:cs="Calibri"/>
          <w:b/>
          <w:sz w:val="28"/>
          <w:szCs w:val="28"/>
        </w:rPr>
        <w:t xml:space="preserve">2.         Frame Busting Scripts: </w:t>
      </w:r>
    </w:p>
    <w:p w14:paraId="06EA709C" w14:textId="2AC89D2C" w:rsidR="0054048E" w:rsidRPr="00065410" w:rsidRDefault="00A40C13" w:rsidP="00BD611C">
      <w:pPr>
        <w:spacing w:before="240" w:after="240"/>
        <w:ind w:left="1440"/>
        <w:rPr>
          <w:rFonts w:ascii="Calibri" w:eastAsia="Calibri" w:hAnsi="Calibri" w:cs="Calibri"/>
          <w:sz w:val="28"/>
          <w:szCs w:val="28"/>
        </w:rPr>
      </w:pPr>
      <w:r w:rsidRPr="00065410">
        <w:rPr>
          <w:rFonts w:ascii="Calibri" w:eastAsia="Calibri" w:hAnsi="Calibri" w:cs="Calibri"/>
          <w:sz w:val="28"/>
          <w:szCs w:val="28"/>
        </w:rPr>
        <w:t xml:space="preserve">This technique is Implemented in the JavaScript code. It will help detect if the webpage is being loaded inside an iframe and force it </w:t>
      </w:r>
      <w:r w:rsidRPr="00065410">
        <w:rPr>
          <w:rFonts w:ascii="Calibri" w:eastAsia="Calibri" w:hAnsi="Calibri" w:cs="Calibri"/>
          <w:sz w:val="28"/>
          <w:szCs w:val="28"/>
        </w:rPr>
        <w:lastRenderedPageBreak/>
        <w:t xml:space="preserve">to break out, keeping the web pages secure from iframe overlays. (Katz, 2023) </w:t>
      </w:r>
    </w:p>
    <w:p w14:paraId="6AEEBA54" w14:textId="77777777" w:rsidR="0054048E" w:rsidRPr="00065410" w:rsidRDefault="00A40C13">
      <w:pPr>
        <w:spacing w:before="240" w:after="240"/>
        <w:ind w:left="1080" w:hanging="360"/>
        <w:rPr>
          <w:rFonts w:ascii="Calibri" w:eastAsia="Calibri" w:hAnsi="Calibri" w:cs="Calibri"/>
          <w:b/>
          <w:sz w:val="28"/>
          <w:szCs w:val="28"/>
        </w:rPr>
      </w:pPr>
      <w:r w:rsidRPr="00065410">
        <w:rPr>
          <w:rFonts w:ascii="Calibri" w:eastAsia="Calibri" w:hAnsi="Calibri" w:cs="Calibri"/>
          <w:b/>
          <w:sz w:val="28"/>
          <w:szCs w:val="28"/>
        </w:rPr>
        <w:t>3.        User Interface (UI) Design:</w:t>
      </w:r>
    </w:p>
    <w:p w14:paraId="636F286B" w14:textId="77777777" w:rsidR="0054048E" w:rsidRPr="00065410" w:rsidRDefault="00A40C13">
      <w:pPr>
        <w:spacing w:before="240" w:after="240"/>
        <w:ind w:left="1440"/>
        <w:rPr>
          <w:rFonts w:ascii="Calibri" w:eastAsia="Calibri" w:hAnsi="Calibri" w:cs="Calibri"/>
          <w:sz w:val="28"/>
          <w:szCs w:val="28"/>
        </w:rPr>
      </w:pPr>
      <w:r w:rsidRPr="00065410">
        <w:rPr>
          <w:rFonts w:ascii="Calibri" w:eastAsia="Calibri" w:hAnsi="Calibri" w:cs="Calibri"/>
          <w:sz w:val="28"/>
          <w:szCs w:val="28"/>
        </w:rPr>
        <w:t>The UI needs to be designed in a way that minimizes the impact of potential clickjacking attacks. This can be done for the web pages which will require the user to input sensitive information. The payment gateway is an example of this, the UI should include pop-up confirmation dialogs before the user proceeds. (Katz, 2023)</w:t>
      </w:r>
    </w:p>
    <w:p w14:paraId="3079A6DB" w14:textId="77777777" w:rsidR="00C0024E" w:rsidRPr="00065410" w:rsidRDefault="00C0024E">
      <w:pPr>
        <w:spacing w:before="240" w:after="240"/>
        <w:rPr>
          <w:rFonts w:ascii="Calibri" w:eastAsia="Calibri" w:hAnsi="Calibri" w:cs="Calibri"/>
          <w:sz w:val="28"/>
          <w:szCs w:val="28"/>
        </w:rPr>
      </w:pPr>
    </w:p>
    <w:p w14:paraId="06682A6B" w14:textId="4E5B80F1" w:rsidR="0054048E" w:rsidRPr="00065410" w:rsidRDefault="00A40C13" w:rsidP="00065410">
      <w:pPr>
        <w:pStyle w:val="Heading2"/>
      </w:pPr>
      <w:r w:rsidRPr="00065410">
        <w:br/>
        <w:t xml:space="preserve"> </w:t>
      </w:r>
      <w:bookmarkStart w:id="8" w:name="_Toc176290500"/>
      <w:r w:rsidRPr="00065410">
        <w:t xml:space="preserve">iii. </w:t>
      </w:r>
      <w:r w:rsidRPr="00065410">
        <w:rPr>
          <w:rStyle w:val="Heading2Char"/>
          <w:b/>
        </w:rPr>
        <w:t>SQL Injection Attacks</w:t>
      </w:r>
      <w:bookmarkEnd w:id="8"/>
    </w:p>
    <w:p w14:paraId="65300EC1" w14:textId="77777777" w:rsidR="0054048E" w:rsidRPr="00065410" w:rsidRDefault="00A40C13">
      <w:pPr>
        <w:spacing w:before="240" w:after="240"/>
        <w:rPr>
          <w:rFonts w:ascii="Calibri" w:eastAsia="Calibri" w:hAnsi="Calibri" w:cs="Calibri"/>
          <w:sz w:val="28"/>
          <w:szCs w:val="28"/>
        </w:rPr>
      </w:pPr>
      <w:r w:rsidRPr="00065410">
        <w:rPr>
          <w:rFonts w:ascii="Calibri" w:hAnsi="Calibri" w:cs="Calibri"/>
          <w:noProof/>
          <w:sz w:val="28"/>
          <w:szCs w:val="28"/>
        </w:rPr>
        <w:drawing>
          <wp:anchor distT="114300" distB="114300" distL="114300" distR="114300" simplePos="0" relativeHeight="251659264" behindDoc="0" locked="0" layoutInCell="1" hidden="0" allowOverlap="1" wp14:anchorId="7C47F5F4" wp14:editId="6FB3815B">
            <wp:simplePos x="0" y="0"/>
            <wp:positionH relativeFrom="column">
              <wp:posOffset>1546388</wp:posOffset>
            </wp:positionH>
            <wp:positionV relativeFrom="paragraph">
              <wp:posOffset>136760</wp:posOffset>
            </wp:positionV>
            <wp:extent cx="2633663" cy="2633663"/>
            <wp:effectExtent l="0" t="0" r="0" b="0"/>
            <wp:wrapTopAndBottom distT="114300" distB="114300"/>
            <wp:docPr id="2446691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33663" cy="2633663"/>
                    </a:xfrm>
                    <a:prstGeom prst="rect">
                      <a:avLst/>
                    </a:prstGeom>
                    <a:ln/>
                  </pic:spPr>
                </pic:pic>
              </a:graphicData>
            </a:graphic>
          </wp:anchor>
        </w:drawing>
      </w:r>
    </w:p>
    <w:p w14:paraId="7FB2F1AE" w14:textId="77777777" w:rsidR="0054048E" w:rsidRPr="00065410" w:rsidRDefault="00A40C13">
      <w:pPr>
        <w:spacing w:before="240" w:after="240"/>
        <w:ind w:left="2160"/>
        <w:rPr>
          <w:rFonts w:ascii="Calibri" w:eastAsia="Calibri" w:hAnsi="Calibri" w:cs="Calibri"/>
          <w:sz w:val="28"/>
          <w:szCs w:val="28"/>
        </w:rPr>
      </w:pPr>
      <w:r w:rsidRPr="00065410">
        <w:rPr>
          <w:rFonts w:ascii="Calibri" w:eastAsia="Calibri" w:hAnsi="Calibri" w:cs="Calibri"/>
          <w:sz w:val="28"/>
          <w:szCs w:val="28"/>
        </w:rPr>
        <w:t xml:space="preserve">   </w:t>
      </w:r>
      <w:r w:rsidRPr="00065410">
        <w:rPr>
          <w:rFonts w:ascii="Calibri" w:eastAsia="Calibri" w:hAnsi="Calibri" w:cs="Calibri"/>
          <w:sz w:val="28"/>
          <w:szCs w:val="28"/>
        </w:rPr>
        <w:tab/>
        <w:t>What is an SQL Injection (BasuMallick, 2022)</w:t>
      </w:r>
    </w:p>
    <w:p w14:paraId="707657BE" w14:textId="2E4A944A" w:rsidR="0054048E" w:rsidRPr="00065410" w:rsidRDefault="00A40C13" w:rsidP="00230F49">
      <w:pPr>
        <w:spacing w:before="240" w:after="240"/>
        <w:ind w:left="720"/>
        <w:rPr>
          <w:rFonts w:ascii="Calibri" w:eastAsia="Calibri" w:hAnsi="Calibri" w:cs="Calibri"/>
          <w:sz w:val="28"/>
          <w:szCs w:val="28"/>
        </w:rPr>
      </w:pPr>
      <w:r w:rsidRPr="00065410">
        <w:rPr>
          <w:rFonts w:ascii="Calibri" w:eastAsia="Calibri" w:hAnsi="Calibri" w:cs="Calibri"/>
          <w:sz w:val="28"/>
          <w:szCs w:val="28"/>
        </w:rPr>
        <w:t xml:space="preserve">An SQL </w:t>
      </w:r>
      <w:r w:rsidR="00BD611C" w:rsidRPr="00065410">
        <w:rPr>
          <w:rFonts w:ascii="Calibri" w:eastAsia="Calibri" w:hAnsi="Calibri" w:cs="Calibri"/>
          <w:sz w:val="28"/>
          <w:szCs w:val="28"/>
        </w:rPr>
        <w:t>Injection (</w:t>
      </w:r>
      <w:r w:rsidRPr="00065410">
        <w:rPr>
          <w:rFonts w:ascii="Calibri" w:eastAsia="Calibri" w:hAnsi="Calibri" w:cs="Calibri"/>
          <w:sz w:val="28"/>
          <w:szCs w:val="28"/>
        </w:rPr>
        <w:t>SQLi) attack is when a web security vulnerability which allows an attacker to interfere with the queries that an application makes to the database. This allows an attacker to be able to view data that they aren’t normally able to retrieve. If an attacker has access to this data, they’re able to modify or delete data which causes persistent changes to the application’s behaviour or content</w:t>
      </w:r>
      <w:r w:rsidR="00BD611C" w:rsidRPr="00065410">
        <w:rPr>
          <w:rFonts w:ascii="Calibri" w:eastAsia="Calibri" w:hAnsi="Calibri" w:cs="Calibri"/>
          <w:sz w:val="28"/>
          <w:szCs w:val="28"/>
        </w:rPr>
        <w:t xml:space="preserve">. </w:t>
      </w:r>
      <w:r w:rsidRPr="00065410">
        <w:rPr>
          <w:rFonts w:ascii="Calibri" w:eastAsia="Calibri" w:hAnsi="Calibri" w:cs="Calibri"/>
          <w:sz w:val="28"/>
          <w:szCs w:val="28"/>
        </w:rPr>
        <w:t>(Portswigger).</w:t>
      </w:r>
    </w:p>
    <w:p w14:paraId="328D0610" w14:textId="7E27B5C4" w:rsidR="0054048E" w:rsidRPr="00065410" w:rsidRDefault="00A40C13">
      <w:pPr>
        <w:spacing w:before="240" w:after="240"/>
        <w:rPr>
          <w:rFonts w:ascii="Calibri" w:eastAsia="Calibri" w:hAnsi="Calibri" w:cs="Calibri"/>
          <w:b/>
          <w:bCs/>
          <w:sz w:val="28"/>
          <w:szCs w:val="28"/>
        </w:rPr>
      </w:pPr>
      <w:r w:rsidRPr="00065410">
        <w:rPr>
          <w:rFonts w:ascii="Calibri" w:eastAsia="Calibri" w:hAnsi="Calibri" w:cs="Calibri"/>
          <w:b/>
          <w:bCs/>
          <w:sz w:val="28"/>
          <w:szCs w:val="28"/>
        </w:rPr>
        <w:t xml:space="preserve">How to harden against SQL Injection Attacks: </w:t>
      </w:r>
    </w:p>
    <w:p w14:paraId="672E5081"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lastRenderedPageBreak/>
        <w:t xml:space="preserve">Training and Maintaining Awareness: </w:t>
      </w:r>
    </w:p>
    <w:p w14:paraId="21D70887" w14:textId="79298218" w:rsidR="0054048E" w:rsidRPr="00065410" w:rsidRDefault="00A40C13" w:rsidP="00BD611C">
      <w:pPr>
        <w:spacing w:before="240" w:after="240"/>
        <w:ind w:left="720"/>
        <w:rPr>
          <w:rFonts w:ascii="Calibri" w:eastAsia="Calibri" w:hAnsi="Calibri" w:cs="Calibri"/>
          <w:sz w:val="28"/>
          <w:szCs w:val="28"/>
        </w:rPr>
      </w:pPr>
      <w:r w:rsidRPr="00065410">
        <w:rPr>
          <w:rFonts w:ascii="Calibri" w:eastAsia="Calibri" w:hAnsi="Calibri" w:cs="Calibri"/>
          <w:sz w:val="28"/>
          <w:szCs w:val="28"/>
        </w:rPr>
        <w:t>To keep your application safe, everyone in the organization should be aware of the risks with SQL Injections. There should be suitable security training provided to all the developers</w:t>
      </w:r>
      <w:r w:rsidR="00E45086" w:rsidRPr="00065410">
        <w:rPr>
          <w:rFonts w:ascii="Calibri" w:eastAsia="Calibri" w:hAnsi="Calibri" w:cs="Calibri"/>
          <w:sz w:val="28"/>
          <w:szCs w:val="28"/>
        </w:rPr>
        <w:t>.</w:t>
      </w:r>
      <w:r w:rsidRPr="00065410">
        <w:rPr>
          <w:rFonts w:ascii="Calibri" w:eastAsia="Calibri" w:hAnsi="Calibri" w:cs="Calibri"/>
          <w:sz w:val="28"/>
          <w:szCs w:val="28"/>
        </w:rPr>
        <w:t xml:space="preserve"> (Acunetix).</w:t>
      </w:r>
    </w:p>
    <w:p w14:paraId="516EF8FC"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Use of ORM Frameworks:</w:t>
      </w:r>
    </w:p>
    <w:p w14:paraId="2952C280" w14:textId="2FE82D95" w:rsidR="0054048E" w:rsidRPr="00065410" w:rsidRDefault="00A40C13">
      <w:pPr>
        <w:spacing w:before="240" w:after="240"/>
        <w:ind w:left="720"/>
        <w:rPr>
          <w:rFonts w:ascii="Calibri" w:eastAsia="Calibri" w:hAnsi="Calibri" w:cs="Calibri"/>
          <w:b/>
          <w:sz w:val="28"/>
          <w:szCs w:val="28"/>
        </w:rPr>
      </w:pPr>
      <w:r w:rsidRPr="00065410">
        <w:rPr>
          <w:rFonts w:ascii="Calibri" w:eastAsia="Calibri" w:hAnsi="Calibri" w:cs="Calibri"/>
          <w:sz w:val="28"/>
          <w:szCs w:val="28"/>
        </w:rPr>
        <w:t xml:space="preserve"> This framework is a software layer that sits between your application and the database, which provides a way to be able to manipulate the data without writing SQL queries. ORMs can assist with preventing SQL Injection attacks by sanitizing input data automatically and generate secure SQL queries</w:t>
      </w:r>
      <w:r w:rsidR="00E45086" w:rsidRPr="00065410">
        <w:rPr>
          <w:rFonts w:ascii="Calibri" w:eastAsia="Calibri" w:hAnsi="Calibri" w:cs="Calibri"/>
          <w:sz w:val="28"/>
          <w:szCs w:val="28"/>
        </w:rPr>
        <w:t xml:space="preserve">. </w:t>
      </w:r>
      <w:r w:rsidRPr="00065410">
        <w:rPr>
          <w:rFonts w:ascii="Calibri" w:eastAsia="Calibri" w:hAnsi="Calibri" w:cs="Calibri"/>
          <w:sz w:val="28"/>
          <w:szCs w:val="28"/>
        </w:rPr>
        <w:t>(Martinelli, et al., 2024).</w:t>
      </w:r>
      <w:r w:rsidRPr="00065410">
        <w:rPr>
          <w:rFonts w:ascii="Calibri" w:eastAsia="Calibri" w:hAnsi="Calibri" w:cs="Calibri"/>
          <w:b/>
          <w:sz w:val="28"/>
          <w:szCs w:val="28"/>
        </w:rPr>
        <w:t xml:space="preserve"> </w:t>
      </w:r>
    </w:p>
    <w:p w14:paraId="66FC7201"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 xml:space="preserve">Input Validation and Parameterized Queries: </w:t>
      </w:r>
    </w:p>
    <w:p w14:paraId="7DAE7178" w14:textId="5A5EA926"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This is when you structure the application code so that it should never use the input directly. All inputs should be sanitized, and developers must remove any potential malicious code elements like single quote</w:t>
      </w:r>
      <w:r w:rsidR="00E45086" w:rsidRPr="00065410">
        <w:rPr>
          <w:rFonts w:ascii="Calibri" w:eastAsia="Calibri" w:hAnsi="Calibri" w:cs="Calibri"/>
          <w:sz w:val="28"/>
          <w:szCs w:val="28"/>
        </w:rPr>
        <w:t>s.</w:t>
      </w:r>
      <w:r w:rsidRPr="00065410">
        <w:rPr>
          <w:rFonts w:ascii="Calibri" w:eastAsia="Calibri" w:hAnsi="Calibri" w:cs="Calibri"/>
          <w:sz w:val="28"/>
          <w:szCs w:val="28"/>
        </w:rPr>
        <w:t xml:space="preserve"> (Acunetix).</w:t>
      </w:r>
    </w:p>
    <w:p w14:paraId="2843F205"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p>
    <w:p w14:paraId="51A8732C"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 xml:space="preserve">Use of Web Applications Firewall(WAF):  </w:t>
      </w:r>
    </w:p>
    <w:p w14:paraId="46573228" w14:textId="77777777"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 xml:space="preserve">This is a security tool which monitors and controls traffic between your application and the internet. It works by applying rules which are known as policies, to the incoming and outgoing requests and responses, which can detect and prevent various types of attacks (LinkedIn, 2024). </w:t>
      </w:r>
    </w:p>
    <w:p w14:paraId="04CAFAF7" w14:textId="77777777" w:rsidR="00E1241F" w:rsidRPr="00065410" w:rsidRDefault="00E1241F" w:rsidP="00065410">
      <w:pPr>
        <w:pStyle w:val="Heading2"/>
      </w:pPr>
    </w:p>
    <w:p w14:paraId="6EA74DAC" w14:textId="1D34CC8A" w:rsidR="0054048E" w:rsidRPr="00065410" w:rsidRDefault="00683A68" w:rsidP="00065410">
      <w:pPr>
        <w:pStyle w:val="Heading2"/>
      </w:pPr>
      <w:bookmarkStart w:id="9" w:name="_Toc176290501"/>
      <w:proofErr w:type="spellStart"/>
      <w:r w:rsidRPr="00065410">
        <w:rPr>
          <w:rStyle w:val="Heading2Char"/>
          <w:b/>
        </w:rPr>
        <w:t>iv.</w:t>
      </w:r>
      <w:r w:rsidR="00A40C13" w:rsidRPr="00065410">
        <w:rPr>
          <w:rStyle w:val="Heading2Char"/>
          <w:b/>
        </w:rPr>
        <w:t>How</w:t>
      </w:r>
      <w:proofErr w:type="spellEnd"/>
      <w:r w:rsidR="00A40C13" w:rsidRPr="00065410">
        <w:rPr>
          <w:rStyle w:val="Heading2Char"/>
          <w:b/>
        </w:rPr>
        <w:t xml:space="preserve"> to prevent Cross Site Scripting Attacks</w:t>
      </w:r>
      <w:bookmarkEnd w:id="9"/>
      <w:r w:rsidR="00A40C13" w:rsidRPr="00065410">
        <w:t xml:space="preserve"> </w:t>
      </w:r>
    </w:p>
    <w:p w14:paraId="235BB81F" w14:textId="77777777" w:rsidR="0054048E" w:rsidRPr="00065410" w:rsidRDefault="00A40C13">
      <w:pPr>
        <w:spacing w:before="240" w:after="240"/>
        <w:ind w:left="992"/>
        <w:rPr>
          <w:rFonts w:ascii="Calibri" w:eastAsia="Calibri" w:hAnsi="Calibri" w:cs="Calibri"/>
          <w:sz w:val="28"/>
          <w:szCs w:val="28"/>
        </w:rPr>
      </w:pPr>
      <w:r w:rsidRPr="00065410">
        <w:rPr>
          <w:rFonts w:ascii="Calibri" w:eastAsia="Calibri" w:hAnsi="Calibri" w:cs="Calibri"/>
          <w:noProof/>
          <w:sz w:val="28"/>
          <w:szCs w:val="28"/>
        </w:rPr>
        <w:drawing>
          <wp:inline distT="0" distB="0" distL="0" distR="0" wp14:anchorId="547679AB" wp14:editId="60266777">
            <wp:extent cx="4537842" cy="2891328"/>
            <wp:effectExtent l="0" t="0" r="0" b="0"/>
            <wp:docPr id="2446691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37842" cy="2891328"/>
                    </a:xfrm>
                    <a:prstGeom prst="rect">
                      <a:avLst/>
                    </a:prstGeom>
                    <a:ln/>
                  </pic:spPr>
                </pic:pic>
              </a:graphicData>
            </a:graphic>
          </wp:inline>
        </w:drawing>
      </w:r>
    </w:p>
    <w:p w14:paraId="10B341D3" w14:textId="77777777" w:rsidR="0054048E" w:rsidRPr="00065410" w:rsidRDefault="00A40C13">
      <w:pPr>
        <w:spacing w:before="240" w:after="240"/>
        <w:ind w:left="2160" w:firstLine="720"/>
        <w:rPr>
          <w:rFonts w:ascii="Calibri" w:eastAsia="Calibri" w:hAnsi="Calibri" w:cs="Calibri"/>
          <w:sz w:val="28"/>
          <w:szCs w:val="28"/>
        </w:rPr>
      </w:pPr>
      <w:r w:rsidRPr="00065410">
        <w:rPr>
          <w:rFonts w:ascii="Calibri" w:eastAsia="Calibri" w:hAnsi="Calibri" w:cs="Calibri"/>
          <w:sz w:val="28"/>
          <w:szCs w:val="28"/>
        </w:rPr>
        <w:t>Research Gate XSS attacks (Mohaty, 2021)</w:t>
      </w:r>
    </w:p>
    <w:p w14:paraId="47F0F6D8" w14:textId="4BAE736B" w:rsidR="0054048E" w:rsidRPr="00065410" w:rsidRDefault="00A40C13" w:rsidP="00230F49">
      <w:pPr>
        <w:numPr>
          <w:ilvl w:val="0"/>
          <w:numId w:val="1"/>
        </w:numPr>
        <w:spacing w:before="240" w:after="0"/>
        <w:rPr>
          <w:rFonts w:ascii="Calibri" w:eastAsia="Calibri" w:hAnsi="Calibri" w:cs="Calibri"/>
          <w:sz w:val="28"/>
          <w:szCs w:val="28"/>
        </w:rPr>
      </w:pPr>
      <w:r w:rsidRPr="00065410">
        <w:rPr>
          <w:rFonts w:ascii="Calibri" w:eastAsia="Calibri" w:hAnsi="Calibri" w:cs="Calibri"/>
          <w:sz w:val="28"/>
          <w:szCs w:val="28"/>
        </w:rPr>
        <w:t>Avoid HTML code in inputs in order to prevent users from posting malicious code. This simply means preventing HTML injection requires a combination of enhanced secure coding practices and the implementation of appropriate security controls. An example of a technique that could be used is an input sanitization which is simply making sure all the user’s inputs is sanitized, basically remembering HTML tags and special characters before rendering them in web pages. (Timonera, 2023)</w:t>
      </w:r>
    </w:p>
    <w:p w14:paraId="023AA958" w14:textId="77777777" w:rsidR="0054048E" w:rsidRPr="00065410" w:rsidRDefault="0054048E">
      <w:pPr>
        <w:spacing w:before="240" w:after="0"/>
        <w:ind w:left="720"/>
        <w:rPr>
          <w:rFonts w:ascii="Calibri" w:eastAsia="Calibri" w:hAnsi="Calibri" w:cs="Calibri"/>
          <w:sz w:val="28"/>
          <w:szCs w:val="28"/>
        </w:rPr>
      </w:pPr>
    </w:p>
    <w:p w14:paraId="1F7F4586" w14:textId="77777777" w:rsidR="0054048E" w:rsidRPr="00065410" w:rsidRDefault="00A40C13">
      <w:pPr>
        <w:numPr>
          <w:ilvl w:val="0"/>
          <w:numId w:val="1"/>
        </w:numPr>
        <w:spacing w:after="0"/>
        <w:rPr>
          <w:rFonts w:ascii="Calibri" w:eastAsia="Calibri" w:hAnsi="Calibri" w:cs="Calibri"/>
          <w:sz w:val="28"/>
          <w:szCs w:val="28"/>
        </w:rPr>
      </w:pPr>
      <w:r w:rsidRPr="00065410">
        <w:rPr>
          <w:rFonts w:ascii="Calibri" w:eastAsia="Calibri" w:hAnsi="Calibri" w:cs="Calibri"/>
          <w:sz w:val="28"/>
          <w:szCs w:val="28"/>
        </w:rPr>
        <w:t>Confirm all the user’s inputs to ensure that they meet the specific criteria. Using whitelisting in order to verify the user’s inputs are only explicitly allowed characters, tags or formats, as this is more secure than blacklisting specific characters or patterns. (Timonera, 2023)</w:t>
      </w:r>
    </w:p>
    <w:p w14:paraId="709AF421" w14:textId="77777777" w:rsidR="0054048E" w:rsidRPr="00065410" w:rsidRDefault="0054048E">
      <w:pPr>
        <w:spacing w:after="0"/>
        <w:ind w:left="720"/>
        <w:rPr>
          <w:rFonts w:ascii="Calibri" w:eastAsia="Calibri" w:hAnsi="Calibri" w:cs="Calibri"/>
          <w:sz w:val="28"/>
          <w:szCs w:val="28"/>
        </w:rPr>
      </w:pPr>
    </w:p>
    <w:p w14:paraId="03948DA7" w14:textId="77777777" w:rsidR="0054048E" w:rsidRPr="00065410" w:rsidRDefault="00A40C13">
      <w:pPr>
        <w:numPr>
          <w:ilvl w:val="0"/>
          <w:numId w:val="1"/>
        </w:numPr>
        <w:spacing w:after="0"/>
        <w:rPr>
          <w:rFonts w:ascii="Calibri" w:eastAsia="Calibri" w:hAnsi="Calibri" w:cs="Calibri"/>
          <w:sz w:val="28"/>
          <w:szCs w:val="28"/>
        </w:rPr>
      </w:pPr>
      <w:r w:rsidRPr="00065410">
        <w:rPr>
          <w:rFonts w:ascii="Calibri" w:eastAsia="Calibri" w:hAnsi="Calibri" w:cs="Calibri"/>
          <w:sz w:val="28"/>
          <w:szCs w:val="28"/>
        </w:rPr>
        <w:t>The use of output encoding is essential to protect against XSS attacks. It is important that before displaying user-generated content on a web page, ensure that it is encoded accordingly. Same applies to the URL encoding, ensuring that the user inputs included in URLs are encoded accordingly to prevent injection attacks. (PortSwigger, 2023)</w:t>
      </w:r>
    </w:p>
    <w:p w14:paraId="750AF64A" w14:textId="77777777" w:rsidR="0054048E" w:rsidRPr="00065410" w:rsidRDefault="0054048E">
      <w:pPr>
        <w:spacing w:after="0"/>
        <w:ind w:left="720"/>
        <w:rPr>
          <w:rFonts w:ascii="Calibri" w:eastAsia="Calibri" w:hAnsi="Calibri" w:cs="Calibri"/>
          <w:sz w:val="28"/>
          <w:szCs w:val="28"/>
        </w:rPr>
      </w:pPr>
    </w:p>
    <w:p w14:paraId="40975EAF" w14:textId="77777777" w:rsidR="0054048E" w:rsidRPr="00065410" w:rsidRDefault="00A40C13">
      <w:pPr>
        <w:numPr>
          <w:ilvl w:val="0"/>
          <w:numId w:val="1"/>
        </w:numPr>
        <w:spacing w:after="0"/>
        <w:rPr>
          <w:rFonts w:ascii="Calibri" w:eastAsia="Calibri" w:hAnsi="Calibri" w:cs="Calibri"/>
          <w:sz w:val="28"/>
          <w:szCs w:val="28"/>
        </w:rPr>
      </w:pPr>
      <w:r w:rsidRPr="00065410">
        <w:rPr>
          <w:rFonts w:ascii="Calibri" w:eastAsia="Calibri" w:hAnsi="Calibri" w:cs="Calibri"/>
          <w:sz w:val="28"/>
          <w:szCs w:val="28"/>
        </w:rPr>
        <w:t>Implementing a web application firewall helps with preventing XSS attacks. The WAFs can filter bots as well as other malicious activity that may indicate an attack and they can immediately block attacks before any script is executed and before it compromises the network. (PortSwigger, 2023)</w:t>
      </w:r>
    </w:p>
    <w:p w14:paraId="0A182556" w14:textId="77777777" w:rsidR="0054048E" w:rsidRPr="00065410" w:rsidRDefault="0054048E">
      <w:pPr>
        <w:spacing w:after="0"/>
        <w:ind w:left="720"/>
        <w:rPr>
          <w:rFonts w:ascii="Calibri" w:eastAsia="Calibri" w:hAnsi="Calibri" w:cs="Calibri"/>
          <w:sz w:val="28"/>
          <w:szCs w:val="28"/>
        </w:rPr>
      </w:pPr>
    </w:p>
    <w:p w14:paraId="5B5D0BD6" w14:textId="77777777" w:rsidR="0054048E" w:rsidRPr="00065410" w:rsidRDefault="00A40C13">
      <w:pPr>
        <w:numPr>
          <w:ilvl w:val="0"/>
          <w:numId w:val="1"/>
        </w:numPr>
        <w:spacing w:after="0"/>
        <w:rPr>
          <w:rFonts w:ascii="Calibri" w:eastAsia="Calibri" w:hAnsi="Calibri" w:cs="Calibri"/>
          <w:sz w:val="28"/>
          <w:szCs w:val="28"/>
        </w:rPr>
      </w:pPr>
      <w:r w:rsidRPr="00065410">
        <w:rPr>
          <w:rFonts w:ascii="Calibri" w:eastAsia="Calibri" w:hAnsi="Calibri" w:cs="Calibri"/>
          <w:sz w:val="28"/>
          <w:szCs w:val="28"/>
        </w:rPr>
        <w:t>Regular security audits and testing could help detect potential vulnerabilities, using automated tools to identify weak spots. (Timonera, 2023)</w:t>
      </w:r>
    </w:p>
    <w:p w14:paraId="1B9C0868" w14:textId="77777777" w:rsidR="0054048E" w:rsidRPr="00065410" w:rsidRDefault="0054048E">
      <w:pPr>
        <w:spacing w:after="0"/>
        <w:ind w:left="720"/>
        <w:rPr>
          <w:rFonts w:ascii="Calibri" w:eastAsia="Calibri" w:hAnsi="Calibri" w:cs="Calibri"/>
          <w:sz w:val="28"/>
          <w:szCs w:val="28"/>
        </w:rPr>
      </w:pPr>
    </w:p>
    <w:p w14:paraId="070476E9" w14:textId="4F8D417F" w:rsidR="0054048E" w:rsidRPr="00065410" w:rsidRDefault="00A40C13" w:rsidP="00230F49">
      <w:pPr>
        <w:numPr>
          <w:ilvl w:val="0"/>
          <w:numId w:val="1"/>
        </w:numPr>
        <w:spacing w:after="240"/>
        <w:rPr>
          <w:rFonts w:ascii="Calibri" w:eastAsia="Calibri" w:hAnsi="Calibri" w:cs="Calibri"/>
          <w:sz w:val="28"/>
          <w:szCs w:val="28"/>
        </w:rPr>
      </w:pPr>
      <w:r w:rsidRPr="00065410">
        <w:rPr>
          <w:rFonts w:ascii="Calibri" w:eastAsia="Calibri" w:hAnsi="Calibri" w:cs="Calibri"/>
          <w:sz w:val="28"/>
          <w:szCs w:val="28"/>
        </w:rPr>
        <w:t>Implement a secure error handling mechanism that does not display a detailed error message to the users that may reveal sensitive information which may cause XSS attacks. (Timonera, 2023)</w:t>
      </w:r>
    </w:p>
    <w:p w14:paraId="76F0B68A" w14:textId="77777777" w:rsidR="00683A68" w:rsidRPr="00065410" w:rsidRDefault="00683A68" w:rsidP="00683A68">
      <w:pPr>
        <w:pStyle w:val="ListParagraph"/>
        <w:rPr>
          <w:rFonts w:ascii="Calibri" w:eastAsia="Calibri" w:hAnsi="Calibri" w:cs="Calibri"/>
          <w:sz w:val="28"/>
          <w:szCs w:val="28"/>
        </w:rPr>
      </w:pPr>
    </w:p>
    <w:p w14:paraId="72D7A36D" w14:textId="77777777" w:rsidR="00683A68" w:rsidRPr="00065410" w:rsidRDefault="00683A68" w:rsidP="00683A68">
      <w:pPr>
        <w:pStyle w:val="ListParagraph"/>
        <w:rPr>
          <w:rFonts w:ascii="Calibri" w:eastAsia="Calibri" w:hAnsi="Calibri" w:cs="Calibri"/>
          <w:sz w:val="28"/>
          <w:szCs w:val="28"/>
        </w:rPr>
      </w:pPr>
    </w:p>
    <w:p w14:paraId="51527D8B" w14:textId="20BDFEE7" w:rsidR="0054048E" w:rsidRPr="00065410" w:rsidRDefault="00683A68" w:rsidP="00683A68">
      <w:pPr>
        <w:pStyle w:val="Heading2"/>
        <w:rPr>
          <w:rStyle w:val="Heading2Char"/>
          <w:b/>
          <w:szCs w:val="28"/>
        </w:rPr>
      </w:pPr>
      <w:bookmarkStart w:id="10" w:name="_Toc176290502"/>
      <w:r w:rsidRPr="00065410">
        <w:rPr>
          <w:rStyle w:val="Heading2Char"/>
          <w:b/>
          <w:szCs w:val="28"/>
        </w:rPr>
        <w:t xml:space="preserve">v. </w:t>
      </w:r>
      <w:r w:rsidR="00A40C13" w:rsidRPr="00065410">
        <w:rPr>
          <w:rStyle w:val="Heading2Char"/>
          <w:b/>
          <w:szCs w:val="28"/>
        </w:rPr>
        <w:t>“Man in the Middle “ attacks (MitM)</w:t>
      </w:r>
      <w:bookmarkEnd w:id="10"/>
    </w:p>
    <w:p w14:paraId="64A72079" w14:textId="77777777"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 xml:space="preserve"> A man-in-the-middle (MITM) attack happens when a malicious actor covertly intercepts communication between two parties. This occurs commonly when hackers gain unauthorized access to a Wi-Fi network or router, or when they pretend to be someone else by imitating a website in order to spy, alter, or pilfer data.</w:t>
      </w:r>
    </w:p>
    <w:p w14:paraId="7A95C022" w14:textId="77777777" w:rsidR="0054048E" w:rsidRPr="00065410" w:rsidRDefault="0054048E">
      <w:pPr>
        <w:spacing w:before="240" w:after="240"/>
        <w:rPr>
          <w:rFonts w:ascii="Calibri" w:eastAsia="Calibri" w:hAnsi="Calibri" w:cs="Calibri"/>
          <w:sz w:val="28"/>
          <w:szCs w:val="28"/>
        </w:rPr>
      </w:pPr>
    </w:p>
    <w:p w14:paraId="5DF8D40F"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noProof/>
          <w:sz w:val="28"/>
          <w:szCs w:val="28"/>
        </w:rPr>
        <w:lastRenderedPageBreak/>
        <w:drawing>
          <wp:inline distT="114300" distB="114300" distL="114300" distR="114300" wp14:anchorId="3C5C31F9" wp14:editId="37F5ECF5">
            <wp:extent cx="5731200" cy="3086100"/>
            <wp:effectExtent l="0" t="0" r="0" b="0"/>
            <wp:docPr id="2446691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086100"/>
                    </a:xfrm>
                    <a:prstGeom prst="rect">
                      <a:avLst/>
                    </a:prstGeom>
                    <a:ln/>
                  </pic:spPr>
                </pic:pic>
              </a:graphicData>
            </a:graphic>
          </wp:inline>
        </w:drawing>
      </w:r>
    </w:p>
    <w:p w14:paraId="2DEC1918" w14:textId="77777777" w:rsidR="0054048E" w:rsidRPr="00065410" w:rsidRDefault="00A40C13">
      <w:pPr>
        <w:spacing w:before="240" w:after="240"/>
        <w:ind w:left="2160" w:firstLine="720"/>
        <w:rPr>
          <w:rFonts w:ascii="Calibri" w:eastAsia="Calibri" w:hAnsi="Calibri" w:cs="Calibri"/>
          <w:sz w:val="28"/>
          <w:szCs w:val="28"/>
        </w:rPr>
      </w:pPr>
      <w:r w:rsidRPr="00065410">
        <w:rPr>
          <w:rFonts w:ascii="Calibri" w:eastAsia="Calibri" w:hAnsi="Calibri" w:cs="Calibri"/>
          <w:sz w:val="28"/>
          <w:szCs w:val="28"/>
        </w:rPr>
        <w:t>Man in the Middle Attack (Magnusson, A. 2024)</w:t>
      </w:r>
    </w:p>
    <w:p w14:paraId="627F4C45" w14:textId="77777777" w:rsidR="00065410" w:rsidRPr="00065410" w:rsidRDefault="00065410">
      <w:pPr>
        <w:spacing w:before="240" w:after="240"/>
        <w:ind w:left="720"/>
        <w:rPr>
          <w:rFonts w:ascii="Calibri" w:eastAsia="Calibri" w:hAnsi="Calibri" w:cs="Calibri"/>
          <w:b/>
          <w:bCs/>
          <w:sz w:val="28"/>
          <w:szCs w:val="28"/>
        </w:rPr>
      </w:pPr>
    </w:p>
    <w:p w14:paraId="5E308F35" w14:textId="4014CBC1" w:rsidR="00065410" w:rsidRPr="00065410" w:rsidRDefault="00065410" w:rsidP="00065410">
      <w:pPr>
        <w:pStyle w:val="ListParagraph"/>
        <w:numPr>
          <w:ilvl w:val="0"/>
          <w:numId w:val="25"/>
        </w:numPr>
        <w:spacing w:before="240" w:after="240"/>
        <w:rPr>
          <w:rFonts w:ascii="Calibri" w:eastAsia="Calibri" w:hAnsi="Calibri" w:cs="Calibri"/>
          <w:b/>
          <w:bCs/>
          <w:sz w:val="28"/>
          <w:szCs w:val="28"/>
        </w:rPr>
      </w:pPr>
      <w:r w:rsidRPr="00065410">
        <w:rPr>
          <w:rFonts w:ascii="Calibri" w:eastAsia="Calibri" w:hAnsi="Calibri" w:cs="Calibri"/>
          <w:b/>
          <w:bCs/>
          <w:sz w:val="28"/>
          <w:szCs w:val="28"/>
        </w:rPr>
        <w:t xml:space="preserve">Use HTTPS </w:t>
      </w:r>
      <w:r w:rsidRPr="00065410">
        <w:rPr>
          <w:b/>
          <w:bCs/>
          <w:sz w:val="28"/>
          <w:szCs w:val="28"/>
        </w:rPr>
        <w:t>(TLS/SSL):</w:t>
      </w:r>
    </w:p>
    <w:p w14:paraId="15F812B2" w14:textId="1D97A8B9"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Make sure that the communication between the client and server is encrypted with HTTPS. TLS/SSL certificates are utilized on the server to accomplish this. HTTPS encrypts the information exchanged between the browser and server, making it challenging for attackers to intercept or modify the data. (Malik, 2024)</w:t>
      </w:r>
    </w:p>
    <w:p w14:paraId="68F1E172" w14:textId="49E475F2"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 xml:space="preserve">2. Strong Authentication Mechanisms </w:t>
      </w:r>
      <w:r w:rsidR="00E45086" w:rsidRPr="00065410">
        <w:rPr>
          <w:rFonts w:ascii="Calibri" w:eastAsia="Calibri" w:hAnsi="Calibri" w:cs="Calibri"/>
          <w:b/>
          <w:sz w:val="28"/>
          <w:szCs w:val="28"/>
        </w:rPr>
        <w:t>Implementation:</w:t>
      </w:r>
    </w:p>
    <w:p w14:paraId="2262C7C1" w14:textId="4334FF93"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t xml:space="preserve">Utilize multi-factor authentication (MFA) for an additional level of security in addition to passwords. If a hacker somehow obtains the password, they </w:t>
      </w:r>
      <w:r w:rsidR="00E45086" w:rsidRPr="00065410">
        <w:rPr>
          <w:rFonts w:ascii="Calibri" w:eastAsia="Calibri" w:hAnsi="Calibri" w:cs="Calibri"/>
          <w:sz w:val="28"/>
          <w:szCs w:val="28"/>
        </w:rPr>
        <w:t>will</w:t>
      </w:r>
      <w:r w:rsidRPr="00065410">
        <w:rPr>
          <w:rFonts w:ascii="Calibri" w:eastAsia="Calibri" w:hAnsi="Calibri" w:cs="Calibri"/>
          <w:sz w:val="28"/>
          <w:szCs w:val="28"/>
        </w:rPr>
        <w:t xml:space="preserve"> still require the second factor (such as a code sent to a phone) to access the account. Enforce strong password regulations, including the use of intricate passwords and regularly prompting users to update them (Malik, 2024).</w:t>
      </w:r>
    </w:p>
    <w:p w14:paraId="4295FBD3" w14:textId="77777777" w:rsidR="0054048E" w:rsidRPr="00065410" w:rsidRDefault="0054048E">
      <w:pPr>
        <w:spacing w:before="240" w:after="240"/>
        <w:ind w:left="720"/>
        <w:rPr>
          <w:rFonts w:ascii="Calibri" w:eastAsia="Calibri" w:hAnsi="Calibri" w:cs="Calibri"/>
          <w:sz w:val="28"/>
          <w:szCs w:val="28"/>
        </w:rPr>
      </w:pPr>
    </w:p>
    <w:p w14:paraId="0EEA96C9" w14:textId="77777777" w:rsidR="0054048E" w:rsidRPr="00065410" w:rsidRDefault="0054048E">
      <w:pPr>
        <w:spacing w:before="240" w:after="240"/>
        <w:ind w:left="720"/>
        <w:rPr>
          <w:rFonts w:ascii="Calibri" w:eastAsia="Calibri" w:hAnsi="Calibri" w:cs="Calibri"/>
          <w:sz w:val="28"/>
          <w:szCs w:val="28"/>
        </w:rPr>
      </w:pPr>
    </w:p>
    <w:p w14:paraId="58A75B49"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 xml:space="preserve">3. Use Secure Cookies </w:t>
      </w:r>
    </w:p>
    <w:p w14:paraId="2765D730" w14:textId="4982D625" w:rsidR="0054048E" w:rsidRPr="00065410" w:rsidRDefault="00A40C13">
      <w:pPr>
        <w:spacing w:before="240" w:after="240"/>
        <w:ind w:left="720"/>
        <w:rPr>
          <w:rFonts w:ascii="Calibri" w:eastAsia="Calibri" w:hAnsi="Calibri" w:cs="Calibri"/>
          <w:sz w:val="28"/>
          <w:szCs w:val="28"/>
        </w:rPr>
      </w:pPr>
      <w:r w:rsidRPr="00065410">
        <w:rPr>
          <w:rFonts w:ascii="Calibri" w:eastAsia="Calibri" w:hAnsi="Calibri" w:cs="Calibri"/>
          <w:sz w:val="28"/>
          <w:szCs w:val="28"/>
        </w:rPr>
        <w:lastRenderedPageBreak/>
        <w:t xml:space="preserve">Establish Secure attribute for cookies to exclusively transmit them over </w:t>
      </w:r>
      <w:r w:rsidR="00E45086" w:rsidRPr="00065410">
        <w:rPr>
          <w:rFonts w:ascii="Calibri" w:eastAsia="Calibri" w:hAnsi="Calibri" w:cs="Calibri"/>
          <w:sz w:val="28"/>
          <w:szCs w:val="28"/>
        </w:rPr>
        <w:t>HTTPS and</w:t>
      </w:r>
      <w:r w:rsidRPr="00065410">
        <w:rPr>
          <w:rFonts w:ascii="Calibri" w:eastAsia="Calibri" w:hAnsi="Calibri" w:cs="Calibri"/>
          <w:sz w:val="28"/>
          <w:szCs w:val="28"/>
        </w:rPr>
        <w:t xml:space="preserve"> utilize HttpOnly attribute to block access to cookies through JavaScript, reducing the risk of XSS attacks and potential MitM attacks. Furthermore, enable the SameSite attribute on cookies to avoid them being included in cross-site requests, decreasing the likelihood of cross-site request forgery (CSRF) (Malik, 2024).</w:t>
      </w:r>
    </w:p>
    <w:p w14:paraId="08FD13D9" w14:textId="77777777" w:rsidR="0054048E" w:rsidRPr="00065410" w:rsidRDefault="0054048E">
      <w:pPr>
        <w:spacing w:before="240" w:after="240"/>
        <w:rPr>
          <w:rFonts w:ascii="Calibri" w:eastAsia="Calibri" w:hAnsi="Calibri" w:cs="Calibri"/>
          <w:sz w:val="28"/>
          <w:szCs w:val="28"/>
        </w:rPr>
      </w:pPr>
    </w:p>
    <w:p w14:paraId="6FEF2347" w14:textId="77777777" w:rsidR="0054048E" w:rsidRPr="00065410" w:rsidRDefault="00A40C13">
      <w:pPr>
        <w:spacing w:before="240" w:after="240"/>
        <w:rPr>
          <w:rFonts w:ascii="Calibri" w:eastAsia="Calibri" w:hAnsi="Calibri" w:cs="Calibri"/>
          <w:b/>
          <w:sz w:val="28"/>
          <w:szCs w:val="28"/>
        </w:rPr>
      </w:pPr>
      <w:r w:rsidRPr="00065410">
        <w:rPr>
          <w:rFonts w:ascii="Calibri" w:eastAsia="Calibri" w:hAnsi="Calibri" w:cs="Calibri"/>
          <w:b/>
          <w:sz w:val="28"/>
          <w:szCs w:val="28"/>
        </w:rPr>
        <w:t xml:space="preserve">4.Certificate Pinning </w:t>
      </w:r>
    </w:p>
    <w:p w14:paraId="53372EF8" w14:textId="71A11D84" w:rsidR="00E45086" w:rsidRPr="00065410" w:rsidRDefault="00A40C13" w:rsidP="00683A68">
      <w:pPr>
        <w:spacing w:before="240" w:after="240"/>
        <w:ind w:left="720"/>
        <w:rPr>
          <w:rFonts w:ascii="Calibri" w:eastAsia="Calibri" w:hAnsi="Calibri" w:cs="Calibri"/>
          <w:sz w:val="28"/>
          <w:szCs w:val="28"/>
        </w:rPr>
      </w:pPr>
      <w:r w:rsidRPr="00065410">
        <w:rPr>
          <w:rFonts w:ascii="Calibri" w:eastAsia="Calibri" w:hAnsi="Calibri" w:cs="Calibri"/>
          <w:sz w:val="28"/>
          <w:szCs w:val="28"/>
        </w:rPr>
        <w:t>Certificate pinning is the act of connecting a server with a particular certificate or public key. Upon connecting to the server, the client verifies the certificate with a pre-approved value. This prevents potential Man-in-the-Middle attacks, where a hacker could exploit a compromised or unauthorized certificate (Malik, 2024)</w:t>
      </w:r>
    </w:p>
    <w:p w14:paraId="5066FCDB" w14:textId="77777777" w:rsidR="00E45086" w:rsidRPr="00065410" w:rsidRDefault="00E45086">
      <w:pPr>
        <w:spacing w:before="240" w:after="240"/>
        <w:rPr>
          <w:rFonts w:ascii="Calibri" w:eastAsia="Calibri" w:hAnsi="Calibri" w:cs="Calibri"/>
          <w:sz w:val="28"/>
          <w:szCs w:val="28"/>
        </w:rPr>
      </w:pPr>
    </w:p>
    <w:p w14:paraId="073B0AC4" w14:textId="0F789EF5" w:rsidR="0054048E" w:rsidRPr="00065410" w:rsidRDefault="00683A68">
      <w:pPr>
        <w:spacing w:before="240" w:after="240"/>
        <w:rPr>
          <w:rFonts w:ascii="Calibri" w:eastAsia="Calibri" w:hAnsi="Calibri" w:cs="Calibri"/>
          <w:sz w:val="28"/>
          <w:szCs w:val="28"/>
        </w:rPr>
      </w:pPr>
      <w:bookmarkStart w:id="11" w:name="_Toc176290503"/>
      <w:r w:rsidRPr="00065410">
        <w:rPr>
          <w:rStyle w:val="Heading2Char"/>
          <w:szCs w:val="28"/>
        </w:rPr>
        <w:t xml:space="preserve">vi. </w:t>
      </w:r>
      <w:proofErr w:type="spellStart"/>
      <w:r w:rsidR="00BD611C" w:rsidRPr="00065410">
        <w:rPr>
          <w:rStyle w:val="Heading2Char"/>
          <w:szCs w:val="28"/>
        </w:rPr>
        <w:t>DDos</w:t>
      </w:r>
      <w:proofErr w:type="spellEnd"/>
      <w:r w:rsidR="00BD611C" w:rsidRPr="00065410">
        <w:rPr>
          <w:rStyle w:val="Heading2Char"/>
          <w:szCs w:val="28"/>
        </w:rPr>
        <w:t xml:space="preserve"> Attacks</w:t>
      </w:r>
      <w:bookmarkEnd w:id="11"/>
      <w:r w:rsidR="00BD611C" w:rsidRPr="00065410">
        <w:rPr>
          <w:rFonts w:ascii="Calibri" w:eastAsia="Calibri" w:hAnsi="Calibri" w:cs="Calibri"/>
          <w:sz w:val="28"/>
          <w:szCs w:val="28"/>
        </w:rPr>
        <w:t xml:space="preserve"> </w:t>
      </w:r>
      <w:r w:rsidR="00A40C13" w:rsidRPr="00065410">
        <w:rPr>
          <w:rFonts w:ascii="Calibri" w:eastAsia="Calibri" w:hAnsi="Calibri" w:cs="Calibri"/>
          <w:sz w:val="28"/>
          <w:szCs w:val="28"/>
        </w:rPr>
        <w:t xml:space="preserve">                                   </w:t>
      </w:r>
      <w:r w:rsidR="00A40C13" w:rsidRPr="00065410">
        <w:rPr>
          <w:rFonts w:ascii="Calibri" w:eastAsia="Calibri" w:hAnsi="Calibri" w:cs="Calibri"/>
          <w:noProof/>
          <w:sz w:val="28"/>
          <w:szCs w:val="28"/>
        </w:rPr>
        <w:drawing>
          <wp:inline distT="114300" distB="114300" distL="114300" distR="114300" wp14:anchorId="70904220" wp14:editId="6945BEA2">
            <wp:extent cx="5731200" cy="1866900"/>
            <wp:effectExtent l="0" t="0" r="0" b="0"/>
            <wp:docPr id="2446691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1866900"/>
                    </a:xfrm>
                    <a:prstGeom prst="rect">
                      <a:avLst/>
                    </a:prstGeom>
                    <a:ln/>
                  </pic:spPr>
                </pic:pic>
              </a:graphicData>
            </a:graphic>
          </wp:inline>
        </w:drawing>
      </w:r>
    </w:p>
    <w:p w14:paraId="7F18A7CA" w14:textId="77777777" w:rsidR="0054048E" w:rsidRPr="00065410" w:rsidRDefault="00A40C13">
      <w:pPr>
        <w:spacing w:before="240" w:after="240"/>
        <w:jc w:val="center"/>
        <w:rPr>
          <w:rFonts w:ascii="Calibri" w:eastAsia="Calibri" w:hAnsi="Calibri" w:cs="Calibri"/>
          <w:sz w:val="28"/>
          <w:szCs w:val="28"/>
        </w:rPr>
      </w:pPr>
      <w:r w:rsidRPr="00065410">
        <w:rPr>
          <w:rFonts w:ascii="Calibri" w:eastAsia="Calibri" w:hAnsi="Calibri" w:cs="Calibri"/>
          <w:sz w:val="28"/>
          <w:szCs w:val="28"/>
        </w:rPr>
        <w:t>Preventing DDOS Attacks (Radware, 2024)</w:t>
      </w:r>
    </w:p>
    <w:p w14:paraId="6FE9DF20" w14:textId="77777777" w:rsidR="0054048E" w:rsidRPr="00065410" w:rsidRDefault="0054048E">
      <w:pPr>
        <w:spacing w:before="240" w:after="240"/>
        <w:jc w:val="center"/>
        <w:rPr>
          <w:rFonts w:ascii="Calibri" w:eastAsia="Calibri" w:hAnsi="Calibri" w:cs="Calibri"/>
          <w:sz w:val="28"/>
          <w:szCs w:val="28"/>
        </w:rPr>
      </w:pPr>
    </w:p>
    <w:p w14:paraId="7A21BA72"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1.      WAF Implementation:</w:t>
      </w:r>
    </w:p>
    <w:p w14:paraId="7AFA8FF0" w14:textId="49FBE34F"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WAF shall filter and monitor the HTTP traffic between the internet and the payment system. Therefore, it can detect malicious traffic patterns that may show a DDoS attack, such as abnormally high requests originating from the same IP address.</w:t>
      </w:r>
    </w:p>
    <w:p w14:paraId="785BF86C" w14:textId="0E8DB426" w:rsidR="0054048E" w:rsidRPr="00065410" w:rsidRDefault="00A40C13" w:rsidP="00230F49">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lastRenderedPageBreak/>
        <w:t xml:space="preserve">It also helps in blocking the common DDoS attack methods against the application, which may include SQL injection and cross-site </w:t>
      </w:r>
      <w:r w:rsidR="00230F49" w:rsidRPr="00065410">
        <w:rPr>
          <w:rFonts w:ascii="Calibri" w:eastAsia="Calibri" w:hAnsi="Calibri" w:cs="Calibri"/>
          <w:sz w:val="28"/>
          <w:szCs w:val="28"/>
        </w:rPr>
        <w:t>scripting. (</w:t>
      </w:r>
      <w:r w:rsidRPr="00065410">
        <w:rPr>
          <w:rFonts w:ascii="Calibri" w:eastAsia="Calibri" w:hAnsi="Calibri" w:cs="Calibri"/>
          <w:sz w:val="28"/>
          <w:szCs w:val="28"/>
        </w:rPr>
        <w:t>SmartCom, 2024)</w:t>
      </w:r>
    </w:p>
    <w:p w14:paraId="7B563B72"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2.      Load Balancing and Rate Limiting:</w:t>
      </w:r>
    </w:p>
    <w:p w14:paraId="36337A21" w14:textId="73D3D250"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Load Balancers: Utilize load balancers that distribute the incoming traffic across multiple servers so that no single server gets overwhelmed.</w:t>
      </w:r>
    </w:p>
    <w:p w14:paraId="6FE10540" w14:textId="3BFCE605"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Rate Limiting: Establish a rate limit to restrict the number of requests from a single IP address in a predetermined amount of time. This can help in dealing with those DDoS attacks that rely on the overloading of a server by many requests (Haproxy, 2024).</w:t>
      </w:r>
    </w:p>
    <w:p w14:paraId="26934A1C"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3.      Intrusion Detection and Prevention Systems (IDPS):</w:t>
      </w:r>
    </w:p>
    <w:p w14:paraId="7B8ED056" w14:textId="4C972F09"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Deploy IDPS to monitor network traffic for unusual patterns that could signal a DDoS attack. This system will automatically trigger responses from blocking malicious IP addresses to triggering alerts for security teams for further investigation (Rapid7, 2024).</w:t>
      </w:r>
    </w:p>
    <w:p w14:paraId="30DB6DFA"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4.      Anycast Network Configuration:</w:t>
      </w:r>
    </w:p>
    <w:p w14:paraId="24A2F788" w14:textId="22BA14EE" w:rsidR="00230F49" w:rsidRPr="00065410" w:rsidRDefault="00A40C13" w:rsidP="00065410">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 xml:space="preserve">This could utilize anycast networking for both DNS and content delivery, enabling various locations around the world to advertise the same IP address. This aids in the distribution of the load and minimizes the effect a DDoS attack has on any </w:t>
      </w:r>
      <w:r w:rsidR="00230F49" w:rsidRPr="00065410">
        <w:rPr>
          <w:rFonts w:ascii="Calibri" w:eastAsia="Calibri" w:hAnsi="Calibri" w:cs="Calibri"/>
          <w:sz w:val="28"/>
          <w:szCs w:val="28"/>
        </w:rPr>
        <w:t>location</w:t>
      </w:r>
      <w:r w:rsidRPr="00065410">
        <w:rPr>
          <w:rFonts w:ascii="Calibri" w:eastAsia="Calibri" w:hAnsi="Calibri" w:cs="Calibri"/>
          <w:sz w:val="28"/>
          <w:szCs w:val="28"/>
        </w:rPr>
        <w:t xml:space="preserve"> (</w:t>
      </w:r>
      <w:proofErr w:type="spellStart"/>
      <w:r w:rsidRPr="00065410">
        <w:rPr>
          <w:rFonts w:ascii="Calibri" w:eastAsia="Calibri" w:hAnsi="Calibri" w:cs="Calibri"/>
          <w:sz w:val="28"/>
          <w:szCs w:val="28"/>
        </w:rPr>
        <w:t>CloudFare</w:t>
      </w:r>
      <w:proofErr w:type="spellEnd"/>
      <w:r w:rsidRPr="00065410">
        <w:rPr>
          <w:rFonts w:ascii="Calibri" w:eastAsia="Calibri" w:hAnsi="Calibri" w:cs="Calibri"/>
          <w:sz w:val="28"/>
          <w:szCs w:val="28"/>
        </w:rPr>
        <w:t>, 2024)</w:t>
      </w:r>
    </w:p>
    <w:p w14:paraId="276781F5"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5.      Scalable Cloud Infrastructure:</w:t>
      </w:r>
    </w:p>
    <w:p w14:paraId="48F162FA" w14:textId="2A7B7758"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Leverage infrastructure in the cloud that can scale up or down resources depending on demand. Additional servers can be mobilized to absorb the additional traffic during an attack without any impact on the availability of the service (Nops, 2024).</w:t>
      </w:r>
    </w:p>
    <w:p w14:paraId="6F6EFBE4"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6.       Redundancy and Failover:</w:t>
      </w:r>
    </w:p>
    <w:p w14:paraId="0FC24953" w14:textId="3800BF76"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 xml:space="preserve">Make sure critical parts of the system, like authentication and payment processing servers, are duplicated and provide failover mechanisms. This is to say, when one server gets overloaded or falls </w:t>
      </w:r>
      <w:r w:rsidRPr="00065410">
        <w:rPr>
          <w:rFonts w:ascii="Calibri" w:eastAsia="Calibri" w:hAnsi="Calibri" w:cs="Calibri"/>
          <w:sz w:val="28"/>
          <w:szCs w:val="28"/>
        </w:rPr>
        <w:lastRenderedPageBreak/>
        <w:t>down, the traffic can get rerouted to another server without disruption of service (Weaver, 2023).</w:t>
      </w:r>
    </w:p>
    <w:p w14:paraId="2B83B36B"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7.       Regular Security Audit and Penetration Testing</w:t>
      </w:r>
    </w:p>
    <w:p w14:paraId="7686E789" w14:textId="2C589CB9"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Issues such as regular security audits and penetration testing are necessary to identify system vulnerabilities. This proactive approach helps fix problems before vulnerabilities can be used for a DDoS attack (Henretta, 2024).</w:t>
      </w:r>
    </w:p>
    <w:p w14:paraId="306D608A" w14:textId="77777777" w:rsidR="0054048E" w:rsidRPr="00065410" w:rsidRDefault="00A40C13">
      <w:pPr>
        <w:spacing w:before="240" w:after="240"/>
        <w:ind w:left="720" w:hanging="360"/>
        <w:rPr>
          <w:rFonts w:ascii="Calibri" w:eastAsia="Calibri" w:hAnsi="Calibri" w:cs="Calibri"/>
          <w:b/>
          <w:sz w:val="28"/>
          <w:szCs w:val="28"/>
        </w:rPr>
      </w:pPr>
      <w:r w:rsidRPr="00065410">
        <w:rPr>
          <w:rFonts w:ascii="Calibri" w:eastAsia="Calibri" w:hAnsi="Calibri" w:cs="Calibri"/>
          <w:b/>
          <w:sz w:val="28"/>
          <w:szCs w:val="28"/>
        </w:rPr>
        <w:t>8.       Monitoring and Alerting Systems:</w:t>
      </w:r>
    </w:p>
    <w:p w14:paraId="6F1D6C04" w14:textId="79B3C10B" w:rsidR="0054048E" w:rsidRPr="00065410" w:rsidRDefault="00A40C13" w:rsidP="00E45086">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Real-time monitoring needs to be done to track patterns of traffic that could depict anomalies. Automated alerts will trigger potential DDoS attacks to be taken notice of by the IT personnel to respond on time.</w:t>
      </w:r>
    </w:p>
    <w:p w14:paraId="1EB9DA2E" w14:textId="0FD66D80" w:rsidR="00460283" w:rsidRDefault="00A40C13" w:rsidP="00460283">
      <w:pPr>
        <w:pStyle w:val="ListParagraph"/>
        <w:numPr>
          <w:ilvl w:val="0"/>
          <w:numId w:val="18"/>
        </w:numPr>
        <w:spacing w:before="240" w:after="240"/>
        <w:rPr>
          <w:rFonts w:ascii="Calibri" w:eastAsia="Calibri" w:hAnsi="Calibri" w:cs="Calibri"/>
          <w:sz w:val="28"/>
          <w:szCs w:val="28"/>
        </w:rPr>
      </w:pPr>
      <w:r w:rsidRPr="00065410">
        <w:rPr>
          <w:rFonts w:ascii="Calibri" w:eastAsia="Calibri" w:hAnsi="Calibri" w:cs="Calibri"/>
          <w:sz w:val="28"/>
          <w:szCs w:val="28"/>
        </w:rPr>
        <w:t>These tools include SIEM systems that can correlate different varieties in order to find and respond to threats.(Bramhe, 2024)</w:t>
      </w:r>
    </w:p>
    <w:p w14:paraId="44AADBD8" w14:textId="77777777" w:rsidR="00460283" w:rsidRPr="00460283" w:rsidRDefault="00460283" w:rsidP="00460283">
      <w:pPr>
        <w:pStyle w:val="ListParagraph"/>
        <w:spacing w:before="240" w:after="240"/>
        <w:ind w:left="1144"/>
        <w:rPr>
          <w:rFonts w:ascii="Calibri" w:eastAsia="Calibri" w:hAnsi="Calibri" w:cs="Calibri"/>
          <w:sz w:val="28"/>
          <w:szCs w:val="28"/>
        </w:rPr>
      </w:pPr>
    </w:p>
    <w:p w14:paraId="142F9231" w14:textId="61EC5746" w:rsidR="00065410" w:rsidRDefault="00460283" w:rsidP="00460283">
      <w:pPr>
        <w:pStyle w:val="Heading1"/>
      </w:pPr>
      <w:bookmarkStart w:id="12" w:name="_Toc176290504"/>
      <w:r>
        <w:t xml:space="preserve">2a. </w:t>
      </w:r>
      <w:proofErr w:type="spellStart"/>
      <w:r w:rsidR="00065410" w:rsidRPr="00065410">
        <w:t>MobSF</w:t>
      </w:r>
      <w:bookmarkEnd w:id="12"/>
      <w:proofErr w:type="spellEnd"/>
    </w:p>
    <w:p w14:paraId="0B2CEF17" w14:textId="77777777" w:rsidR="00460283" w:rsidRPr="00460283" w:rsidRDefault="00460283" w:rsidP="00460283"/>
    <w:p w14:paraId="77813764" w14:textId="77777777" w:rsidR="0054048E" w:rsidRDefault="00A40C13" w:rsidP="00460283">
      <w:pPr>
        <w:pStyle w:val="Heading2"/>
        <w:rPr>
          <w:rFonts w:eastAsia="Calibri"/>
        </w:rPr>
      </w:pPr>
      <w:bookmarkStart w:id="13" w:name="_Toc176286721"/>
      <w:bookmarkStart w:id="14" w:name="_Toc176290505"/>
      <w:r w:rsidRPr="00065410">
        <w:rPr>
          <w:rFonts w:eastAsia="Calibri"/>
        </w:rPr>
        <w:t>Report regarding the use of MobSF</w:t>
      </w:r>
      <w:bookmarkEnd w:id="13"/>
      <w:bookmarkEnd w:id="14"/>
      <w:r w:rsidRPr="00065410">
        <w:rPr>
          <w:rFonts w:eastAsia="Calibri"/>
        </w:rPr>
        <w:t xml:space="preserve"> </w:t>
      </w:r>
    </w:p>
    <w:p w14:paraId="5CA12B54" w14:textId="77777777" w:rsidR="00460283" w:rsidRPr="00460283" w:rsidRDefault="00460283" w:rsidP="00460283"/>
    <w:p w14:paraId="2D1B4829" w14:textId="2E64B097" w:rsidR="006D648D" w:rsidRPr="00065410" w:rsidRDefault="006D648D" w:rsidP="00065410">
      <w:pPr>
        <w:spacing w:after="240"/>
        <w:rPr>
          <w:rFonts w:ascii="Calibri" w:eastAsia="Calibri" w:hAnsi="Calibri" w:cs="Calibri"/>
          <w:sz w:val="28"/>
          <w:szCs w:val="28"/>
        </w:rPr>
      </w:pPr>
      <w:r w:rsidRPr="00065410">
        <w:rPr>
          <w:rFonts w:ascii="Calibri" w:eastAsia="Calibri" w:hAnsi="Calibri" w:cs="Calibri"/>
          <w:sz w:val="28"/>
          <w:szCs w:val="28"/>
        </w:rPr>
        <w:t xml:space="preserve">Mobile Security Framework is an </w:t>
      </w:r>
      <w:r w:rsidR="00E45086" w:rsidRPr="00065410">
        <w:rPr>
          <w:rFonts w:ascii="Calibri" w:eastAsia="Calibri" w:hAnsi="Calibri" w:cs="Calibri"/>
          <w:sz w:val="28"/>
          <w:szCs w:val="28"/>
        </w:rPr>
        <w:t>open-source</w:t>
      </w:r>
      <w:r w:rsidRPr="00065410">
        <w:rPr>
          <w:rFonts w:ascii="Calibri" w:eastAsia="Calibri" w:hAnsi="Calibri" w:cs="Calibri"/>
          <w:sz w:val="28"/>
          <w:szCs w:val="28"/>
        </w:rPr>
        <w:t xml:space="preserve"> security tool that provides progressive security analysis for Ios, </w:t>
      </w:r>
      <w:r w:rsidR="00BD611C" w:rsidRPr="00065410">
        <w:rPr>
          <w:rFonts w:ascii="Calibri" w:eastAsia="Calibri" w:hAnsi="Calibri" w:cs="Calibri"/>
          <w:sz w:val="28"/>
          <w:szCs w:val="28"/>
        </w:rPr>
        <w:t>Android</w:t>
      </w:r>
      <w:r w:rsidRPr="00065410">
        <w:rPr>
          <w:rFonts w:ascii="Calibri" w:eastAsia="Calibri" w:hAnsi="Calibri" w:cs="Calibri"/>
          <w:sz w:val="28"/>
          <w:szCs w:val="28"/>
        </w:rPr>
        <w:t xml:space="preserve"> as well as windows mobile applications. The tool is designed to identify potential vulnerabilities in mobile applications by analysing source </w:t>
      </w:r>
      <w:r w:rsidR="00BD611C" w:rsidRPr="00065410">
        <w:rPr>
          <w:rFonts w:ascii="Calibri" w:eastAsia="Calibri" w:hAnsi="Calibri" w:cs="Calibri"/>
          <w:sz w:val="28"/>
          <w:szCs w:val="28"/>
        </w:rPr>
        <w:t>code (</w:t>
      </w:r>
      <w:r w:rsidRPr="00065410">
        <w:rPr>
          <w:rFonts w:ascii="Calibri" w:eastAsia="Calibri" w:hAnsi="Calibri" w:cs="Calibri"/>
          <w:sz w:val="28"/>
          <w:szCs w:val="28"/>
        </w:rPr>
        <w:t xml:space="preserve">APK, IPA) as well as other mobile application components. This security framework allows dynamic analysis as well as malware analysis which makes it a versatile tool for ensuring the security of the mobile apps </w:t>
      </w:r>
      <w:r w:rsidR="00ED38AF" w:rsidRPr="00065410">
        <w:rPr>
          <w:rFonts w:ascii="Calibri" w:eastAsia="Calibri" w:hAnsi="Calibri" w:cs="Calibri"/>
          <w:sz w:val="28"/>
          <w:szCs w:val="28"/>
        </w:rPr>
        <w:t xml:space="preserve">throughout the development lifecycle. </w:t>
      </w:r>
    </w:p>
    <w:p w14:paraId="5DE00C43" w14:textId="77777777" w:rsidR="00065410" w:rsidRPr="00065410" w:rsidRDefault="00065410" w:rsidP="00065410">
      <w:pPr>
        <w:pStyle w:val="Heading2"/>
        <w:rPr>
          <w:szCs w:val="28"/>
        </w:rPr>
      </w:pPr>
    </w:p>
    <w:p w14:paraId="5CB4E5BE" w14:textId="77777777" w:rsidR="0054048E" w:rsidRPr="00065410" w:rsidRDefault="00A40C13" w:rsidP="00915163">
      <w:pPr>
        <w:pStyle w:val="Heading2"/>
      </w:pPr>
      <w:bookmarkStart w:id="15" w:name="_Toc176290506"/>
      <w:r w:rsidRPr="00065410">
        <w:t>Overview</w:t>
      </w:r>
      <w:bookmarkEnd w:id="15"/>
      <w:r w:rsidRPr="00065410">
        <w:t xml:space="preserve"> </w:t>
      </w:r>
    </w:p>
    <w:p w14:paraId="22DE9CAA" w14:textId="77777777" w:rsidR="0054048E" w:rsidRPr="00065410" w:rsidRDefault="00A40C13" w:rsidP="00E1241F">
      <w:pPr>
        <w:spacing w:after="240"/>
        <w:rPr>
          <w:rFonts w:ascii="Calibri" w:eastAsia="Calibri" w:hAnsi="Calibri" w:cs="Calibri"/>
          <w:sz w:val="28"/>
          <w:szCs w:val="28"/>
        </w:rPr>
      </w:pPr>
      <w:proofErr w:type="spellStart"/>
      <w:r w:rsidRPr="00065410">
        <w:rPr>
          <w:rFonts w:ascii="Calibri" w:eastAsia="Calibri" w:hAnsi="Calibri" w:cs="Calibri"/>
          <w:sz w:val="28"/>
          <w:szCs w:val="28"/>
        </w:rPr>
        <w:t>MobSF</w:t>
      </w:r>
      <w:proofErr w:type="spellEnd"/>
      <w:r w:rsidRPr="00065410">
        <w:rPr>
          <w:rFonts w:ascii="Calibri" w:eastAsia="Calibri" w:hAnsi="Calibri" w:cs="Calibri"/>
          <w:sz w:val="28"/>
          <w:szCs w:val="28"/>
        </w:rPr>
        <w:t xml:space="preserve"> is a powerful, open-source framework designed to perform security assessments on mobile apps. MobSF offers a dynamic analysis which provides comprehensive insights into potential vulnerabilities, privacy issues, and the code quality. It also offers a static analysis.</w:t>
      </w:r>
    </w:p>
    <w:p w14:paraId="512CFC26" w14:textId="77777777" w:rsidR="0054048E" w:rsidRPr="00065410" w:rsidRDefault="00A40C13" w:rsidP="00E1241F">
      <w:pPr>
        <w:spacing w:after="240"/>
        <w:rPr>
          <w:rFonts w:ascii="Calibri" w:eastAsia="Calibri" w:hAnsi="Calibri" w:cs="Calibri"/>
          <w:sz w:val="28"/>
          <w:szCs w:val="28"/>
        </w:rPr>
      </w:pPr>
      <w:r w:rsidRPr="00065410">
        <w:rPr>
          <w:rFonts w:ascii="Calibri" w:eastAsia="Calibri" w:hAnsi="Calibri" w:cs="Calibri"/>
          <w:sz w:val="28"/>
          <w:szCs w:val="28"/>
        </w:rPr>
        <w:lastRenderedPageBreak/>
        <w:t xml:space="preserve">When using the static analysis results MobSF identified insecure storage of sensitive data, for instance user credentials in shared preferences meaning they were not encrypted. As a result, this could expose sensitive information if the device is compromised. There could be unsecured API endpoints, which may expose user data to potential interception and manipulation. The apps code was not obfuscated which results in the increase of risk of reserve engineering, making it easier for attackers to analyse the apps logic and exploit any weaknesses.    </w:t>
      </w:r>
    </w:p>
    <w:p w14:paraId="45D22834" w14:textId="5AFD6790" w:rsidR="0054048E" w:rsidRPr="00065410" w:rsidRDefault="00A40C13" w:rsidP="00E1241F">
      <w:pPr>
        <w:spacing w:after="240"/>
        <w:rPr>
          <w:rFonts w:ascii="Calibri" w:eastAsia="Calibri" w:hAnsi="Calibri" w:cs="Calibri"/>
          <w:sz w:val="28"/>
          <w:szCs w:val="28"/>
        </w:rPr>
      </w:pPr>
      <w:r w:rsidRPr="00065410">
        <w:rPr>
          <w:rFonts w:ascii="Calibri" w:eastAsia="Calibri" w:hAnsi="Calibri" w:cs="Calibri"/>
          <w:sz w:val="28"/>
          <w:szCs w:val="28"/>
        </w:rPr>
        <w:t>When using the dynamic analysis, it is found that the app was found to log sensitive information during runtime, which could be accessed by unauthorized users if logs are not securely managed.</w:t>
      </w:r>
      <w:r w:rsidR="00E45086" w:rsidRPr="00065410">
        <w:rPr>
          <w:rFonts w:ascii="Calibri" w:eastAsia="Calibri" w:hAnsi="Calibri" w:cs="Calibri"/>
          <w:sz w:val="28"/>
          <w:szCs w:val="28"/>
        </w:rPr>
        <w:t xml:space="preserve"> </w:t>
      </w:r>
      <w:r w:rsidRPr="00065410">
        <w:rPr>
          <w:rFonts w:ascii="Calibri" w:eastAsia="Calibri" w:hAnsi="Calibri" w:cs="Calibri"/>
          <w:sz w:val="28"/>
          <w:szCs w:val="28"/>
        </w:rPr>
        <w:t xml:space="preserve"> (Muthii, 2023)</w:t>
      </w:r>
    </w:p>
    <w:p w14:paraId="0FC99B8C" w14:textId="77777777" w:rsidR="00065410" w:rsidRPr="00065410" w:rsidRDefault="00065410" w:rsidP="00E1241F">
      <w:pPr>
        <w:spacing w:after="240"/>
        <w:rPr>
          <w:rFonts w:ascii="Calibri" w:eastAsia="Calibri" w:hAnsi="Calibri" w:cs="Calibri"/>
          <w:sz w:val="28"/>
          <w:szCs w:val="28"/>
        </w:rPr>
      </w:pPr>
    </w:p>
    <w:p w14:paraId="2A5D2A09" w14:textId="77777777" w:rsidR="0054048E" w:rsidRPr="00065410" w:rsidRDefault="00A40C13" w:rsidP="00460283">
      <w:pPr>
        <w:pStyle w:val="Heading2"/>
        <w:rPr>
          <w:rFonts w:eastAsia="Calibri"/>
        </w:rPr>
      </w:pPr>
      <w:bookmarkStart w:id="16" w:name="_Toc176290507"/>
      <w:r w:rsidRPr="00065410">
        <w:rPr>
          <w:rFonts w:eastAsia="Calibri"/>
        </w:rPr>
        <w:t>Support for using MobSF</w:t>
      </w:r>
      <w:bookmarkEnd w:id="16"/>
    </w:p>
    <w:p w14:paraId="53225843" w14:textId="77777777" w:rsidR="0054048E" w:rsidRPr="00065410" w:rsidRDefault="00A40C13" w:rsidP="00E1241F">
      <w:pPr>
        <w:spacing w:after="240"/>
        <w:rPr>
          <w:rFonts w:ascii="Calibri" w:eastAsia="Calibri" w:hAnsi="Calibri" w:cs="Calibri"/>
          <w:sz w:val="28"/>
          <w:szCs w:val="28"/>
        </w:rPr>
      </w:pPr>
      <w:r w:rsidRPr="00065410">
        <w:rPr>
          <w:rFonts w:ascii="Calibri" w:eastAsia="Calibri" w:hAnsi="Calibri" w:cs="Calibri"/>
          <w:sz w:val="28"/>
          <w:szCs w:val="28"/>
        </w:rPr>
        <w:t xml:space="preserve">The reasons that support the use of MobSF are that MobSF has the ability to perform both static and dynamic analysis which ensures that all aspects of the applications security are covered from code vulnerabilities to the runtime behaviour. The MobSF tool automates the detection of security issues which helps with reducing the time as well as the effort required for manual code reviews and also provides developers with immediate feedback. The tool generates actionable reports, which offer a clear guidance on how to address identified vulnerabilities. Lastly the tool consists of an open-source nature which means it is continuously updated by a community of developers, making sure that it remains relevant in identifying the latest security threats. </w:t>
      </w:r>
    </w:p>
    <w:p w14:paraId="7F9F1891" w14:textId="028ED390" w:rsidR="00E45086" w:rsidRPr="00065410" w:rsidRDefault="00A40C13" w:rsidP="00E1241F">
      <w:pPr>
        <w:spacing w:after="240"/>
        <w:rPr>
          <w:rFonts w:ascii="Calibri" w:eastAsia="Calibri" w:hAnsi="Calibri" w:cs="Calibri"/>
          <w:sz w:val="28"/>
          <w:szCs w:val="28"/>
        </w:rPr>
      </w:pPr>
      <w:r w:rsidRPr="00065410">
        <w:rPr>
          <w:rFonts w:ascii="Calibri" w:eastAsia="Calibri" w:hAnsi="Calibri" w:cs="Calibri"/>
          <w:sz w:val="28"/>
          <w:szCs w:val="28"/>
        </w:rPr>
        <w:t xml:space="preserve">Using MobSF in analysing the time tracking app has demonstrated its effectiveness, especially in identifying critical vulnerabilities, supporting its adoption as a standard tool for mobile application security assessments. The MobSF tool has the ability to provide a comprehensive and automated analysis which aligns well with the organizations needs for efficiency as well as reliability for security practices. I would recommend the tool to organizations for them to implement it as part of mobile apps security toolkit, as </w:t>
      </w:r>
      <w:r w:rsidR="00E45086" w:rsidRPr="00065410">
        <w:rPr>
          <w:rFonts w:ascii="Calibri" w:eastAsia="Calibri" w:hAnsi="Calibri" w:cs="Calibri"/>
          <w:sz w:val="28"/>
          <w:szCs w:val="28"/>
        </w:rPr>
        <w:t>t</w:t>
      </w:r>
      <w:r w:rsidRPr="00065410">
        <w:rPr>
          <w:rFonts w:ascii="Calibri" w:eastAsia="Calibri" w:hAnsi="Calibri" w:cs="Calibri"/>
          <w:sz w:val="28"/>
          <w:szCs w:val="28"/>
        </w:rPr>
        <w:t>i will significantly improve the ability to detect and mitigate security risks, ensuring the protection of both users and the infrastructure. (Singh, 2018)</w:t>
      </w:r>
    </w:p>
    <w:p w14:paraId="2A93302A" w14:textId="6BAB88CE" w:rsidR="00E1241F" w:rsidRPr="00065410" w:rsidRDefault="00ED38AF" w:rsidP="00E1241F">
      <w:pPr>
        <w:spacing w:after="240"/>
        <w:rPr>
          <w:rFonts w:ascii="Calibri" w:eastAsia="Calibri" w:hAnsi="Calibri" w:cs="Calibri"/>
          <w:sz w:val="28"/>
          <w:szCs w:val="28"/>
        </w:rPr>
      </w:pPr>
      <w:r w:rsidRPr="00065410">
        <w:rPr>
          <w:rFonts w:ascii="Calibri" w:eastAsia="Calibri" w:hAnsi="Calibri" w:cs="Calibri"/>
          <w:sz w:val="28"/>
          <w:szCs w:val="28"/>
        </w:rPr>
        <w:t xml:space="preserve">In Conclusion MobSF is considered a powerful mobile app security testing tool which offers significant benefits for ensuring the security of the </w:t>
      </w:r>
      <w:r w:rsidR="00E45086" w:rsidRPr="00065410">
        <w:rPr>
          <w:rFonts w:ascii="Calibri" w:eastAsia="Calibri" w:hAnsi="Calibri" w:cs="Calibri"/>
          <w:sz w:val="28"/>
          <w:szCs w:val="28"/>
        </w:rPr>
        <w:t>organization’s</w:t>
      </w:r>
      <w:r w:rsidRPr="00065410">
        <w:rPr>
          <w:rFonts w:ascii="Calibri" w:eastAsia="Calibri" w:hAnsi="Calibri" w:cs="Calibri"/>
          <w:sz w:val="28"/>
          <w:szCs w:val="28"/>
        </w:rPr>
        <w:t xml:space="preserve"> </w:t>
      </w:r>
      <w:r w:rsidRPr="00065410">
        <w:rPr>
          <w:rFonts w:ascii="Calibri" w:eastAsia="Calibri" w:hAnsi="Calibri" w:cs="Calibri"/>
          <w:sz w:val="28"/>
          <w:szCs w:val="28"/>
        </w:rPr>
        <w:lastRenderedPageBreak/>
        <w:t>mobile apps.  It enhances the overall security po</w:t>
      </w:r>
      <w:r w:rsidR="002E67C0" w:rsidRPr="00065410">
        <w:rPr>
          <w:rFonts w:ascii="Calibri" w:eastAsia="Calibri" w:hAnsi="Calibri" w:cs="Calibri"/>
          <w:sz w:val="28"/>
          <w:szCs w:val="28"/>
        </w:rPr>
        <w:t>sture of the mobile applications.</w:t>
      </w:r>
    </w:p>
    <w:p w14:paraId="600B5285" w14:textId="34FA3E27" w:rsidR="00E1241F" w:rsidRPr="00065410" w:rsidRDefault="00E1241F" w:rsidP="00E1241F">
      <w:pPr>
        <w:spacing w:after="240"/>
        <w:rPr>
          <w:rFonts w:ascii="Calibri" w:eastAsia="Calibri" w:hAnsi="Calibri" w:cs="Calibri"/>
          <w:b/>
          <w:bCs/>
          <w:sz w:val="28"/>
          <w:szCs w:val="28"/>
        </w:rPr>
      </w:pPr>
      <w:r w:rsidRPr="00065410">
        <w:rPr>
          <w:b/>
          <w:bCs/>
          <w:noProof/>
          <w:sz w:val="28"/>
          <w:szCs w:val="28"/>
        </w:rPr>
        <w:drawing>
          <wp:inline distT="0" distB="0" distL="0" distR="0" wp14:anchorId="65517394" wp14:editId="2940EA7E">
            <wp:extent cx="5731510" cy="3221355"/>
            <wp:effectExtent l="0" t="0" r="2540" b="0"/>
            <wp:docPr id="58660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4621A5A" w14:textId="2ED84C26" w:rsidR="00E1241F" w:rsidRPr="00460283" w:rsidRDefault="00E1241F" w:rsidP="00E1241F">
      <w:pPr>
        <w:spacing w:after="240"/>
        <w:rPr>
          <w:rFonts w:ascii="Calibri" w:eastAsia="Calibri" w:hAnsi="Calibri" w:cs="Calibri"/>
          <w:sz w:val="28"/>
          <w:szCs w:val="28"/>
        </w:rPr>
      </w:pPr>
      <w:r w:rsidRPr="00460283">
        <w:rPr>
          <w:rFonts w:ascii="Calibri" w:eastAsia="Calibri" w:hAnsi="Calibri" w:cs="Calibri"/>
          <w:sz w:val="28"/>
          <w:szCs w:val="28"/>
        </w:rPr>
        <w:t>This is an image of a summary of how an MobSF was used to test an OPSC application in order to see how secured is that mobile application.</w:t>
      </w:r>
    </w:p>
    <w:p w14:paraId="41C66120" w14:textId="2AE0C6C2" w:rsidR="00B70EDB" w:rsidRPr="00065410" w:rsidRDefault="00E1241F">
      <w:pPr>
        <w:spacing w:before="240" w:after="240"/>
        <w:rPr>
          <w:rFonts w:ascii="Calibri" w:eastAsia="Calibri" w:hAnsi="Calibri" w:cs="Calibri"/>
          <w:sz w:val="28"/>
          <w:szCs w:val="28"/>
        </w:rPr>
      </w:pPr>
      <w:r w:rsidRPr="00065410">
        <w:rPr>
          <w:noProof/>
          <w:sz w:val="28"/>
          <w:szCs w:val="28"/>
        </w:rPr>
        <w:drawing>
          <wp:inline distT="0" distB="0" distL="0" distR="0" wp14:anchorId="66576EFD" wp14:editId="4674D680">
            <wp:extent cx="5731510" cy="3221355"/>
            <wp:effectExtent l="0" t="0" r="2540" b="0"/>
            <wp:docPr id="20033430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068"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AAAF2EB" w14:textId="6A766FCB" w:rsidR="00BD611C" w:rsidRPr="00460283" w:rsidRDefault="00E1241F">
      <w:pPr>
        <w:spacing w:before="240" w:after="240"/>
        <w:rPr>
          <w:rFonts w:ascii="Calibri" w:eastAsia="Calibri" w:hAnsi="Calibri" w:cs="Calibri"/>
          <w:sz w:val="28"/>
          <w:szCs w:val="28"/>
        </w:rPr>
      </w:pPr>
      <w:r w:rsidRPr="00460283">
        <w:rPr>
          <w:rFonts w:ascii="Calibri" w:eastAsia="Calibri" w:hAnsi="Calibri" w:cs="Calibri"/>
          <w:sz w:val="28"/>
          <w:szCs w:val="28"/>
        </w:rPr>
        <w:t>This is the code analysis of the application. This is just a summary of the analysis.</w:t>
      </w:r>
    </w:p>
    <w:p w14:paraId="222B3C96" w14:textId="77777777" w:rsidR="00E1241F" w:rsidRPr="00065410" w:rsidRDefault="00E1241F">
      <w:pPr>
        <w:spacing w:before="240" w:after="240"/>
        <w:rPr>
          <w:rFonts w:ascii="Calibri" w:eastAsia="Calibri" w:hAnsi="Calibri" w:cs="Calibri"/>
          <w:b/>
          <w:bCs/>
          <w:sz w:val="28"/>
          <w:szCs w:val="28"/>
        </w:rPr>
      </w:pPr>
    </w:p>
    <w:p w14:paraId="3588F260" w14:textId="0224D579" w:rsidR="00E1241F" w:rsidRDefault="00460283" w:rsidP="00460283">
      <w:pPr>
        <w:pStyle w:val="Heading1"/>
        <w:rPr>
          <w:rFonts w:eastAsia="Calibri"/>
        </w:rPr>
      </w:pPr>
      <w:bookmarkStart w:id="17" w:name="_Toc176290508"/>
      <w:r>
        <w:rPr>
          <w:rFonts w:eastAsia="Calibri"/>
        </w:rPr>
        <w:lastRenderedPageBreak/>
        <w:t xml:space="preserve">2b. </w:t>
      </w:r>
      <w:proofErr w:type="spellStart"/>
      <w:r>
        <w:rPr>
          <w:rFonts w:eastAsia="Calibri"/>
        </w:rPr>
        <w:t>ScoutSuite</w:t>
      </w:r>
      <w:bookmarkEnd w:id="17"/>
      <w:proofErr w:type="spellEnd"/>
    </w:p>
    <w:p w14:paraId="6BE2C352" w14:textId="77777777" w:rsidR="00460283" w:rsidRPr="00460283" w:rsidRDefault="00460283" w:rsidP="00460283"/>
    <w:p w14:paraId="6FEAA42F" w14:textId="6F2A6395" w:rsidR="00BD611C" w:rsidRDefault="00BD611C" w:rsidP="00460283">
      <w:pPr>
        <w:pStyle w:val="Heading2"/>
        <w:rPr>
          <w:rFonts w:eastAsia="Calibri"/>
        </w:rPr>
      </w:pPr>
      <w:bookmarkStart w:id="18" w:name="_Toc176286722"/>
      <w:bookmarkStart w:id="19" w:name="_Toc176290509"/>
      <w:r w:rsidRPr="00065410">
        <w:rPr>
          <w:rFonts w:eastAsia="Calibri"/>
        </w:rPr>
        <w:t>Report regarding the use of ScoutSuite</w:t>
      </w:r>
      <w:bookmarkEnd w:id="18"/>
      <w:bookmarkEnd w:id="19"/>
      <w:r w:rsidRPr="00065410">
        <w:rPr>
          <w:rFonts w:eastAsia="Calibri"/>
        </w:rPr>
        <w:t xml:space="preserve"> </w:t>
      </w:r>
    </w:p>
    <w:p w14:paraId="0B50E306" w14:textId="77777777" w:rsidR="00460283" w:rsidRPr="00460283" w:rsidRDefault="00460283" w:rsidP="00460283"/>
    <w:p w14:paraId="37D94726" w14:textId="634A7E8A" w:rsidR="00E404A4" w:rsidRPr="00065410" w:rsidRDefault="008959FE" w:rsidP="00E404A4">
      <w:p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Scout Suite</w:t>
      </w:r>
      <w:r w:rsidR="00E404A4" w:rsidRPr="00065410">
        <w:rPr>
          <w:rFonts w:ascii="Calibri" w:eastAsia="Calibri" w:hAnsi="Calibri" w:cs="Calibri"/>
          <w:sz w:val="28"/>
          <w:szCs w:val="28"/>
        </w:rPr>
        <w:t xml:space="preserve"> is </w:t>
      </w:r>
      <w:r w:rsidRPr="00065410">
        <w:rPr>
          <w:rFonts w:ascii="Calibri" w:eastAsia="Calibri" w:hAnsi="Calibri" w:cs="Calibri"/>
          <w:sz w:val="28"/>
          <w:szCs w:val="28"/>
        </w:rPr>
        <w:t xml:space="preserve">regarded as </w:t>
      </w:r>
      <w:r w:rsidR="00E404A4" w:rsidRPr="00065410">
        <w:rPr>
          <w:rFonts w:ascii="Calibri" w:eastAsia="Calibri" w:hAnsi="Calibri" w:cs="Calibri"/>
          <w:sz w:val="28"/>
          <w:szCs w:val="28"/>
        </w:rPr>
        <w:t xml:space="preserve">an open-source multi-cloud security auditing tool </w:t>
      </w:r>
      <w:r w:rsidRPr="00065410">
        <w:rPr>
          <w:rFonts w:ascii="Calibri" w:eastAsia="Calibri" w:hAnsi="Calibri" w:cs="Calibri"/>
          <w:sz w:val="28"/>
          <w:szCs w:val="28"/>
        </w:rPr>
        <w:t>which is used</w:t>
      </w:r>
      <w:r w:rsidR="00E404A4" w:rsidRPr="00065410">
        <w:rPr>
          <w:rFonts w:ascii="Calibri" w:eastAsia="Calibri" w:hAnsi="Calibri" w:cs="Calibri"/>
          <w:sz w:val="28"/>
          <w:szCs w:val="28"/>
        </w:rPr>
        <w:t xml:space="preserve"> to provide </w:t>
      </w:r>
      <w:r w:rsidRPr="00065410">
        <w:rPr>
          <w:rFonts w:ascii="Calibri" w:eastAsia="Calibri" w:hAnsi="Calibri" w:cs="Calibri"/>
          <w:sz w:val="28"/>
          <w:szCs w:val="28"/>
        </w:rPr>
        <w:t xml:space="preserve">security posture assessment across AWS, Azure, Google Cloud and other cloud providers. The tool works by automatically aggregating configuration data for an environment and applying rules to audit the environment. </w:t>
      </w:r>
    </w:p>
    <w:p w14:paraId="30A61B90" w14:textId="77777777" w:rsidR="00ED38AF" w:rsidRPr="00065410" w:rsidRDefault="00ED38AF" w:rsidP="00E404A4">
      <w:pPr>
        <w:tabs>
          <w:tab w:val="left" w:pos="3912"/>
        </w:tabs>
        <w:spacing w:before="240" w:after="240"/>
        <w:rPr>
          <w:rFonts w:ascii="Calibri" w:eastAsia="Calibri" w:hAnsi="Calibri" w:cs="Calibri"/>
          <w:sz w:val="28"/>
          <w:szCs w:val="28"/>
        </w:rPr>
      </w:pPr>
    </w:p>
    <w:p w14:paraId="258B5F7D" w14:textId="77777777" w:rsidR="00E404A4" w:rsidRPr="00065410" w:rsidRDefault="00E404A4" w:rsidP="00460283">
      <w:pPr>
        <w:pStyle w:val="Heading2"/>
        <w:rPr>
          <w:rFonts w:eastAsia="Calibri"/>
        </w:rPr>
      </w:pPr>
      <w:bookmarkStart w:id="20" w:name="_Toc176290510"/>
      <w:r w:rsidRPr="00065410">
        <w:rPr>
          <w:rFonts w:eastAsia="Calibri"/>
        </w:rPr>
        <w:t>Overview of ScoutSuite</w:t>
      </w:r>
      <w:bookmarkEnd w:id="20"/>
    </w:p>
    <w:p w14:paraId="5D5D327A" w14:textId="45ACD72D" w:rsidR="008959FE" w:rsidRPr="00065410" w:rsidRDefault="008959FE" w:rsidP="00E404A4">
      <w:p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The basic tasks of a ScoutSuite functions by accessing cloud environments </w:t>
      </w:r>
      <w:r w:rsidR="00534B55" w:rsidRPr="00065410">
        <w:rPr>
          <w:rFonts w:ascii="Calibri" w:eastAsia="Calibri" w:hAnsi="Calibri" w:cs="Calibri"/>
          <w:sz w:val="28"/>
          <w:szCs w:val="28"/>
        </w:rPr>
        <w:t>with</w:t>
      </w:r>
      <w:r w:rsidRPr="00065410">
        <w:rPr>
          <w:rFonts w:ascii="Calibri" w:eastAsia="Calibri" w:hAnsi="Calibri" w:cs="Calibri"/>
          <w:sz w:val="28"/>
          <w:szCs w:val="28"/>
        </w:rPr>
        <w:t xml:space="preserve"> read-only credentials, collecting configuration data and analysing it against </w:t>
      </w:r>
      <w:r w:rsidR="00534B55" w:rsidRPr="00065410">
        <w:rPr>
          <w:rFonts w:ascii="Calibri" w:eastAsia="Calibri" w:hAnsi="Calibri" w:cs="Calibri"/>
          <w:sz w:val="28"/>
          <w:szCs w:val="28"/>
        </w:rPr>
        <w:t>known</w:t>
      </w:r>
      <w:r w:rsidRPr="00065410">
        <w:rPr>
          <w:rFonts w:ascii="Calibri" w:eastAsia="Calibri" w:hAnsi="Calibri" w:cs="Calibri"/>
          <w:sz w:val="28"/>
          <w:szCs w:val="28"/>
        </w:rPr>
        <w:t xml:space="preserve"> best practices and security standards. </w:t>
      </w:r>
      <w:r w:rsidR="00534B55" w:rsidRPr="00065410">
        <w:rPr>
          <w:rFonts w:ascii="Calibri" w:eastAsia="Calibri" w:hAnsi="Calibri" w:cs="Calibri"/>
          <w:sz w:val="28"/>
          <w:szCs w:val="28"/>
        </w:rPr>
        <w:t xml:space="preserve">Main functionality of the tool is that it generates a detailed report highlighting issues such as insecure configurations, excessive, lack of encryption and other security concerns. The presentation of the report in HTML format is user-friendly which enables security teams to promptly discern and prioritize remediation tasks. </w:t>
      </w:r>
    </w:p>
    <w:p w14:paraId="1B57664F" w14:textId="51330A45" w:rsidR="008959FE" w:rsidRPr="00065410" w:rsidRDefault="00534B55" w:rsidP="00460283">
      <w:pPr>
        <w:pStyle w:val="Heading2"/>
        <w:rPr>
          <w:rFonts w:eastAsia="Calibri"/>
        </w:rPr>
      </w:pPr>
      <w:bookmarkStart w:id="21" w:name="_Toc176290511"/>
      <w:r w:rsidRPr="00065410">
        <w:rPr>
          <w:rFonts w:eastAsia="Calibri"/>
        </w:rPr>
        <w:t>The key components include:</w:t>
      </w:r>
      <w:bookmarkEnd w:id="21"/>
      <w:r w:rsidRPr="00065410">
        <w:rPr>
          <w:rFonts w:eastAsia="Calibri"/>
        </w:rPr>
        <w:t xml:space="preserve"> </w:t>
      </w:r>
    </w:p>
    <w:p w14:paraId="47DACF58" w14:textId="6761F9F7" w:rsidR="00534B55" w:rsidRPr="00065410" w:rsidRDefault="00534B55" w:rsidP="00534B55">
      <w:pPr>
        <w:pStyle w:val="ListParagraph"/>
        <w:numPr>
          <w:ilvl w:val="0"/>
          <w:numId w:val="4"/>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Multi-cloud support – This supports AWS, Azure, Google cloud as well as major cloud platforms.</w:t>
      </w:r>
    </w:p>
    <w:p w14:paraId="79FA28E7" w14:textId="419AA154" w:rsidR="00534B55" w:rsidRPr="00065410" w:rsidRDefault="00534B55" w:rsidP="00534B55">
      <w:pPr>
        <w:pStyle w:val="ListParagraph"/>
        <w:numPr>
          <w:ilvl w:val="0"/>
          <w:numId w:val="4"/>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User-friendly report – This basically generates HTML reports that are easy to understand and navigate. </w:t>
      </w:r>
    </w:p>
    <w:p w14:paraId="5D4C08E6" w14:textId="74357CDD" w:rsidR="00534B55" w:rsidRDefault="00534B55" w:rsidP="00FA5B58">
      <w:pPr>
        <w:pStyle w:val="ListParagraph"/>
        <w:numPr>
          <w:ilvl w:val="0"/>
          <w:numId w:val="2"/>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Customizable Checks – This basically allows customisation of security checks in order to align with organisational policies and requirements. </w:t>
      </w:r>
    </w:p>
    <w:p w14:paraId="3E636558" w14:textId="77777777" w:rsidR="00460283" w:rsidRPr="00065410" w:rsidRDefault="00460283" w:rsidP="00460283">
      <w:pPr>
        <w:pStyle w:val="ListParagraph"/>
        <w:tabs>
          <w:tab w:val="left" w:pos="3912"/>
        </w:tabs>
        <w:spacing w:before="240" w:after="240"/>
        <w:rPr>
          <w:rFonts w:ascii="Calibri" w:eastAsia="Calibri" w:hAnsi="Calibri" w:cs="Calibri"/>
          <w:sz w:val="28"/>
          <w:szCs w:val="28"/>
        </w:rPr>
      </w:pPr>
    </w:p>
    <w:p w14:paraId="0F078FF4" w14:textId="3D211FDD" w:rsidR="00534B55" w:rsidRPr="00065410" w:rsidRDefault="00534B55" w:rsidP="00460283">
      <w:pPr>
        <w:pStyle w:val="Heading2"/>
        <w:rPr>
          <w:rFonts w:eastAsia="Calibri"/>
        </w:rPr>
      </w:pPr>
      <w:bookmarkStart w:id="22" w:name="_Toc176290512"/>
      <w:r w:rsidRPr="00065410">
        <w:rPr>
          <w:rFonts w:eastAsia="Calibri"/>
        </w:rPr>
        <w:t>Support for using ScoutSuite</w:t>
      </w:r>
      <w:bookmarkEnd w:id="22"/>
    </w:p>
    <w:p w14:paraId="4F82A79D" w14:textId="0CE43BFF" w:rsidR="00534B55" w:rsidRPr="00065410" w:rsidRDefault="00A621F6" w:rsidP="00A621F6">
      <w:pPr>
        <w:pStyle w:val="ListParagraph"/>
        <w:numPr>
          <w:ilvl w:val="0"/>
          <w:numId w:val="6"/>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Easy to use – The tool has a user-friendly interface and HTML reporting </w:t>
      </w:r>
      <w:r w:rsidR="00E45086" w:rsidRPr="00065410">
        <w:rPr>
          <w:rFonts w:ascii="Calibri" w:eastAsia="Calibri" w:hAnsi="Calibri" w:cs="Calibri"/>
          <w:sz w:val="28"/>
          <w:szCs w:val="28"/>
        </w:rPr>
        <w:t>format</w:t>
      </w:r>
      <w:r w:rsidRPr="00065410">
        <w:rPr>
          <w:rFonts w:ascii="Calibri" w:eastAsia="Calibri" w:hAnsi="Calibri" w:cs="Calibri"/>
          <w:sz w:val="28"/>
          <w:szCs w:val="28"/>
        </w:rPr>
        <w:t xml:space="preserve"> which ensures that security personnel can quickly analyse findings and take necessary actions, without the need for extensive training or specialised knowledge.</w:t>
      </w:r>
    </w:p>
    <w:p w14:paraId="3278A82A" w14:textId="4AAB68B0" w:rsidR="00A621F6" w:rsidRPr="00065410" w:rsidRDefault="00A621F6" w:rsidP="00A621F6">
      <w:pPr>
        <w:pStyle w:val="ListParagraph"/>
        <w:numPr>
          <w:ilvl w:val="0"/>
          <w:numId w:val="6"/>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lastRenderedPageBreak/>
        <w:t xml:space="preserve">Cost-effectiveness – The tool is regarded as an open-source tool which provides a cost-effective solution for cloud security auditing, which </w:t>
      </w:r>
      <w:r w:rsidR="00E45086" w:rsidRPr="00065410">
        <w:rPr>
          <w:rFonts w:ascii="Calibri" w:eastAsia="Calibri" w:hAnsi="Calibri" w:cs="Calibri"/>
          <w:sz w:val="28"/>
          <w:szCs w:val="28"/>
        </w:rPr>
        <w:t>eliminates</w:t>
      </w:r>
      <w:r w:rsidRPr="00065410">
        <w:rPr>
          <w:rFonts w:ascii="Calibri" w:eastAsia="Calibri" w:hAnsi="Calibri" w:cs="Calibri"/>
          <w:sz w:val="28"/>
          <w:szCs w:val="28"/>
        </w:rPr>
        <w:t xml:space="preserve"> the need for expensive proprietary software without compromising on functionality. </w:t>
      </w:r>
    </w:p>
    <w:p w14:paraId="09147F66" w14:textId="699C400B" w:rsidR="00A621F6" w:rsidRPr="00065410" w:rsidRDefault="00E45086" w:rsidP="00A621F6">
      <w:pPr>
        <w:pStyle w:val="ListParagraph"/>
        <w:numPr>
          <w:ilvl w:val="0"/>
          <w:numId w:val="6"/>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Customizability</w:t>
      </w:r>
      <w:r w:rsidR="00A621F6" w:rsidRPr="00065410">
        <w:rPr>
          <w:rFonts w:ascii="Calibri" w:eastAsia="Calibri" w:hAnsi="Calibri" w:cs="Calibri"/>
          <w:sz w:val="28"/>
          <w:szCs w:val="28"/>
        </w:rPr>
        <w:t xml:space="preserve"> – ScoutSuite allows the ability to customize checks and adapt the tool to specific organizational security policies which makes it a versatile tool that can be tailored to meet the unique needs for an organization.</w:t>
      </w:r>
    </w:p>
    <w:p w14:paraId="35752932" w14:textId="2CBFDA7D" w:rsidR="0098253A" w:rsidRDefault="0098253A" w:rsidP="0098253A">
      <w:pPr>
        <w:pStyle w:val="ListParagraph"/>
        <w:numPr>
          <w:ilvl w:val="0"/>
          <w:numId w:val="6"/>
        </w:num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Support and Continuous improvement – ScoutSuite benefits from continuous contributions ensuring that it stays up to date with the latest cloud security challenges as well as best practices. </w:t>
      </w:r>
      <w:sdt>
        <w:sdtPr>
          <w:rPr>
            <w:rFonts w:ascii="Calibri" w:eastAsia="Calibri" w:hAnsi="Calibri" w:cs="Calibri"/>
            <w:sz w:val="28"/>
            <w:szCs w:val="28"/>
          </w:rPr>
          <w:id w:val="-1697613194"/>
          <w:citation/>
        </w:sdtPr>
        <w:sdtContent>
          <w:r w:rsidR="00E45086" w:rsidRPr="00065410">
            <w:rPr>
              <w:rFonts w:ascii="Calibri" w:eastAsia="Calibri" w:hAnsi="Calibri" w:cs="Calibri"/>
              <w:sz w:val="28"/>
              <w:szCs w:val="28"/>
            </w:rPr>
            <w:fldChar w:fldCharType="begin"/>
          </w:r>
          <w:r w:rsidR="00E45086" w:rsidRPr="00065410">
            <w:rPr>
              <w:rFonts w:ascii="Calibri" w:eastAsia="Calibri" w:hAnsi="Calibri" w:cs="Calibri"/>
              <w:sz w:val="28"/>
              <w:szCs w:val="28"/>
            </w:rPr>
            <w:instrText xml:space="preserve"> CITATION Jef23 \l 7177 </w:instrText>
          </w:r>
          <w:r w:rsidR="00E45086" w:rsidRPr="00065410">
            <w:rPr>
              <w:rFonts w:ascii="Calibri" w:eastAsia="Calibri" w:hAnsi="Calibri" w:cs="Calibri"/>
              <w:sz w:val="28"/>
              <w:szCs w:val="28"/>
            </w:rPr>
            <w:fldChar w:fldCharType="separate"/>
          </w:r>
          <w:r w:rsidR="00E45086" w:rsidRPr="00065410">
            <w:rPr>
              <w:rFonts w:ascii="Calibri" w:eastAsia="Calibri" w:hAnsi="Calibri" w:cs="Calibri"/>
              <w:noProof/>
              <w:sz w:val="28"/>
              <w:szCs w:val="28"/>
            </w:rPr>
            <w:t>(Meller, 2023)</w:t>
          </w:r>
          <w:r w:rsidR="00E45086" w:rsidRPr="00065410">
            <w:rPr>
              <w:rFonts w:ascii="Calibri" w:eastAsia="Calibri" w:hAnsi="Calibri" w:cs="Calibri"/>
              <w:sz w:val="28"/>
              <w:szCs w:val="28"/>
            </w:rPr>
            <w:fldChar w:fldCharType="end"/>
          </w:r>
        </w:sdtContent>
      </w:sdt>
    </w:p>
    <w:p w14:paraId="7E7BDD7E" w14:textId="77777777" w:rsidR="00460283" w:rsidRPr="00065410" w:rsidRDefault="00460283" w:rsidP="00460283">
      <w:pPr>
        <w:pStyle w:val="ListParagraph"/>
        <w:tabs>
          <w:tab w:val="left" w:pos="3912"/>
        </w:tabs>
        <w:spacing w:before="240" w:after="240"/>
        <w:rPr>
          <w:rFonts w:ascii="Calibri" w:eastAsia="Calibri" w:hAnsi="Calibri" w:cs="Calibri"/>
          <w:sz w:val="28"/>
          <w:szCs w:val="28"/>
        </w:rPr>
      </w:pPr>
    </w:p>
    <w:p w14:paraId="1DBA76AC" w14:textId="0FB04D5D" w:rsidR="00B1418A" w:rsidRPr="00065410" w:rsidRDefault="0098253A" w:rsidP="0098253A">
      <w:pPr>
        <w:tabs>
          <w:tab w:val="left" w:pos="3912"/>
        </w:tabs>
        <w:spacing w:before="240" w:after="240"/>
        <w:rPr>
          <w:rFonts w:ascii="Calibri" w:eastAsia="Calibri" w:hAnsi="Calibri" w:cs="Calibri"/>
          <w:sz w:val="28"/>
          <w:szCs w:val="28"/>
        </w:rPr>
      </w:pPr>
      <w:bookmarkStart w:id="23" w:name="_Toc176290513"/>
      <w:r w:rsidRPr="00460283">
        <w:rPr>
          <w:rStyle w:val="Heading2Char"/>
        </w:rPr>
        <w:t>Implementation</w:t>
      </w:r>
      <w:bookmarkEnd w:id="23"/>
      <w:r w:rsidRPr="00065410">
        <w:rPr>
          <w:rFonts w:ascii="Calibri" w:eastAsia="Calibri" w:hAnsi="Calibri" w:cs="Calibri"/>
          <w:sz w:val="28"/>
          <w:szCs w:val="28"/>
        </w:rPr>
        <w:br/>
        <w:t xml:space="preserve">In terms of implementing Scoutsuite </w:t>
      </w:r>
      <w:r w:rsidR="00D05A21" w:rsidRPr="00065410">
        <w:rPr>
          <w:rFonts w:ascii="Calibri" w:eastAsia="Calibri" w:hAnsi="Calibri" w:cs="Calibri"/>
          <w:sz w:val="28"/>
          <w:szCs w:val="28"/>
        </w:rPr>
        <w:t xml:space="preserve">into the organisation’s security the workflow can be achieved through a progressive approach which will ensure a smooth transition and effective </w:t>
      </w:r>
      <w:r w:rsidR="00E45086" w:rsidRPr="00065410">
        <w:rPr>
          <w:rFonts w:ascii="Calibri" w:eastAsia="Calibri" w:hAnsi="Calibri" w:cs="Calibri"/>
          <w:sz w:val="28"/>
          <w:szCs w:val="28"/>
        </w:rPr>
        <w:t>utilisation</w:t>
      </w:r>
      <w:r w:rsidR="00D05A21" w:rsidRPr="00065410">
        <w:rPr>
          <w:rFonts w:ascii="Calibri" w:eastAsia="Calibri" w:hAnsi="Calibri" w:cs="Calibri"/>
          <w:sz w:val="28"/>
          <w:szCs w:val="28"/>
        </w:rPr>
        <w:t xml:space="preserve">. It can be deployed </w:t>
      </w:r>
      <w:r w:rsidR="00E45086" w:rsidRPr="00065410">
        <w:rPr>
          <w:rFonts w:ascii="Calibri" w:eastAsia="Calibri" w:hAnsi="Calibri" w:cs="Calibri"/>
          <w:sz w:val="28"/>
          <w:szCs w:val="28"/>
        </w:rPr>
        <w:t>in a</w:t>
      </w:r>
      <w:r w:rsidR="00D05A21" w:rsidRPr="00065410">
        <w:rPr>
          <w:rFonts w:ascii="Calibri" w:eastAsia="Calibri" w:hAnsi="Calibri" w:cs="Calibri"/>
          <w:sz w:val="28"/>
          <w:szCs w:val="28"/>
        </w:rPr>
        <w:t xml:space="preserve"> read-only mode across the organisations cloud environments in order to perform a baseline security assessment. </w:t>
      </w:r>
      <w:r w:rsidR="00E45086" w:rsidRPr="00065410">
        <w:rPr>
          <w:rFonts w:ascii="Calibri" w:eastAsia="Calibri" w:hAnsi="Calibri" w:cs="Calibri"/>
          <w:sz w:val="28"/>
          <w:szCs w:val="28"/>
        </w:rPr>
        <w:t>Basically,</w:t>
      </w:r>
      <w:r w:rsidR="00D05A21" w:rsidRPr="00065410">
        <w:rPr>
          <w:rFonts w:ascii="Calibri" w:eastAsia="Calibri" w:hAnsi="Calibri" w:cs="Calibri"/>
          <w:sz w:val="28"/>
          <w:szCs w:val="28"/>
        </w:rPr>
        <w:t xml:space="preserve"> this would involve </w:t>
      </w:r>
      <w:r w:rsidR="00E45086" w:rsidRPr="00065410">
        <w:rPr>
          <w:rFonts w:ascii="Calibri" w:eastAsia="Calibri" w:hAnsi="Calibri" w:cs="Calibri"/>
          <w:sz w:val="28"/>
          <w:szCs w:val="28"/>
        </w:rPr>
        <w:t>configuring</w:t>
      </w:r>
      <w:r w:rsidR="00D05A21" w:rsidRPr="00065410">
        <w:rPr>
          <w:rFonts w:ascii="Calibri" w:eastAsia="Calibri" w:hAnsi="Calibri" w:cs="Calibri"/>
          <w:sz w:val="28"/>
          <w:szCs w:val="28"/>
        </w:rPr>
        <w:t xml:space="preserve"> access with the appropriate credentials to ensure the tool can gather necessary data without having an impact on operational services.</w:t>
      </w:r>
      <w:r w:rsidR="00B1418A" w:rsidRPr="00065410">
        <w:rPr>
          <w:rFonts w:ascii="Calibri" w:eastAsia="Calibri" w:hAnsi="Calibri" w:cs="Calibri"/>
          <w:sz w:val="28"/>
          <w:szCs w:val="28"/>
        </w:rPr>
        <w:t xml:space="preserve"> In this instance the security team can then analyse the initial reports in order to identify critical vulnerabilities. In order to make sure that it is secure the security team can establish regular training and update sessions to ensure that all relevant personnel are proficient in using ScoutSuite </w:t>
      </w:r>
      <w:r w:rsidR="00E45086" w:rsidRPr="00065410">
        <w:rPr>
          <w:rFonts w:ascii="Calibri" w:eastAsia="Calibri" w:hAnsi="Calibri" w:cs="Calibri"/>
          <w:sz w:val="28"/>
          <w:szCs w:val="28"/>
        </w:rPr>
        <w:t>enhancing</w:t>
      </w:r>
      <w:r w:rsidR="00B1418A" w:rsidRPr="00065410">
        <w:rPr>
          <w:rFonts w:ascii="Calibri" w:eastAsia="Calibri" w:hAnsi="Calibri" w:cs="Calibri"/>
          <w:sz w:val="28"/>
          <w:szCs w:val="28"/>
        </w:rPr>
        <w:t xml:space="preserve"> a proactive security management across the organisation. </w:t>
      </w:r>
    </w:p>
    <w:p w14:paraId="51C47B7D" w14:textId="70C4DB7C" w:rsidR="00E404A4" w:rsidRPr="00065410" w:rsidRDefault="00B1418A" w:rsidP="00B1418A">
      <w:pPr>
        <w:tabs>
          <w:tab w:val="left" w:pos="3912"/>
        </w:tabs>
        <w:spacing w:before="240" w:after="240"/>
        <w:rPr>
          <w:rFonts w:ascii="Calibri" w:eastAsia="Calibri" w:hAnsi="Calibri" w:cs="Calibri"/>
          <w:sz w:val="28"/>
          <w:szCs w:val="28"/>
        </w:rPr>
      </w:pPr>
      <w:r w:rsidRPr="00065410">
        <w:rPr>
          <w:rFonts w:ascii="Calibri" w:eastAsia="Calibri" w:hAnsi="Calibri" w:cs="Calibri"/>
          <w:sz w:val="28"/>
          <w:szCs w:val="28"/>
        </w:rPr>
        <w:t xml:space="preserve">In Conclusion ScoutSuite is regarded as a powerful tool that offers significant benefits for improving the security posture of cloud environments. It has benefits such as comprehensive capabilities, easy to use, cost efficient which makes it ideal for organisations security needs. </w:t>
      </w:r>
      <w:sdt>
        <w:sdtPr>
          <w:rPr>
            <w:rFonts w:ascii="Calibri" w:eastAsia="Calibri" w:hAnsi="Calibri" w:cs="Calibri"/>
            <w:sz w:val="28"/>
            <w:szCs w:val="28"/>
          </w:rPr>
          <w:id w:val="-840931533"/>
          <w:citation/>
        </w:sdtPr>
        <w:sdtContent>
          <w:r w:rsidR="00BD611C" w:rsidRPr="00065410">
            <w:rPr>
              <w:rFonts w:ascii="Calibri" w:eastAsia="Calibri" w:hAnsi="Calibri" w:cs="Calibri"/>
              <w:sz w:val="28"/>
              <w:szCs w:val="28"/>
            </w:rPr>
            <w:fldChar w:fldCharType="begin"/>
          </w:r>
          <w:r w:rsidR="00BD611C" w:rsidRPr="00065410">
            <w:rPr>
              <w:rFonts w:ascii="Calibri" w:eastAsia="Calibri" w:hAnsi="Calibri" w:cs="Calibri"/>
              <w:sz w:val="28"/>
              <w:szCs w:val="28"/>
            </w:rPr>
            <w:instrText xml:space="preserve"> CITATION Ash23 \l 7177 </w:instrText>
          </w:r>
          <w:r w:rsidR="00BD611C" w:rsidRPr="00065410">
            <w:rPr>
              <w:rFonts w:ascii="Calibri" w:eastAsia="Calibri" w:hAnsi="Calibri" w:cs="Calibri"/>
              <w:sz w:val="28"/>
              <w:szCs w:val="28"/>
            </w:rPr>
            <w:fldChar w:fldCharType="separate"/>
          </w:r>
          <w:r w:rsidR="00BD611C" w:rsidRPr="00065410">
            <w:rPr>
              <w:rFonts w:ascii="Calibri" w:eastAsia="Calibri" w:hAnsi="Calibri" w:cs="Calibri"/>
              <w:noProof/>
              <w:sz w:val="28"/>
              <w:szCs w:val="28"/>
            </w:rPr>
            <w:t>(Gavali, 2023)</w:t>
          </w:r>
          <w:r w:rsidR="00BD611C" w:rsidRPr="00065410">
            <w:rPr>
              <w:rFonts w:ascii="Calibri" w:eastAsia="Calibri" w:hAnsi="Calibri" w:cs="Calibri"/>
              <w:sz w:val="28"/>
              <w:szCs w:val="28"/>
            </w:rPr>
            <w:fldChar w:fldCharType="end"/>
          </w:r>
        </w:sdtContent>
      </w:sdt>
      <w:r w:rsidR="0098253A" w:rsidRPr="00065410">
        <w:rPr>
          <w:rFonts w:ascii="Calibri" w:eastAsia="Calibri" w:hAnsi="Calibri" w:cs="Calibri"/>
          <w:sz w:val="28"/>
          <w:szCs w:val="28"/>
        </w:rPr>
        <w:br/>
      </w:r>
    </w:p>
    <w:p w14:paraId="0AEB83CF" w14:textId="0F89F6CD" w:rsidR="00B70EDB" w:rsidRPr="00065410" w:rsidRDefault="00E1241F" w:rsidP="00E404A4">
      <w:pPr>
        <w:tabs>
          <w:tab w:val="left" w:pos="3912"/>
        </w:tabs>
        <w:spacing w:before="240" w:after="240"/>
        <w:rPr>
          <w:rFonts w:ascii="Calibri" w:eastAsia="Calibri" w:hAnsi="Calibri" w:cs="Calibri"/>
          <w:sz w:val="28"/>
          <w:szCs w:val="28"/>
        </w:rPr>
      </w:pPr>
      <w:r w:rsidRPr="00065410">
        <w:rPr>
          <w:noProof/>
          <w:sz w:val="28"/>
          <w:szCs w:val="28"/>
        </w:rPr>
        <w:lastRenderedPageBreak/>
        <w:drawing>
          <wp:inline distT="0" distB="0" distL="0" distR="0" wp14:anchorId="7983E280" wp14:editId="7451D5FB">
            <wp:extent cx="5731510" cy="3197225"/>
            <wp:effectExtent l="0" t="0" r="2540" b="3175"/>
            <wp:docPr id="15693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97225"/>
                    </a:xfrm>
                    <a:prstGeom prst="rect">
                      <a:avLst/>
                    </a:prstGeom>
                    <a:noFill/>
                    <a:ln>
                      <a:noFill/>
                    </a:ln>
                  </pic:spPr>
                </pic:pic>
              </a:graphicData>
            </a:graphic>
          </wp:inline>
        </w:drawing>
      </w:r>
    </w:p>
    <w:p w14:paraId="111AE2C1" w14:textId="42D7CCD0" w:rsidR="00B70EDB" w:rsidRDefault="00E1241F" w:rsidP="00E1241F">
      <w:pPr>
        <w:tabs>
          <w:tab w:val="left" w:pos="3912"/>
        </w:tabs>
        <w:spacing w:before="240" w:after="240"/>
        <w:rPr>
          <w:rFonts w:ascii="Calibri" w:eastAsia="Calibri" w:hAnsi="Calibri" w:cs="Calibri"/>
          <w:sz w:val="28"/>
          <w:szCs w:val="28"/>
        </w:rPr>
      </w:pPr>
      <w:r w:rsidRPr="00065410">
        <w:rPr>
          <w:noProof/>
          <w:sz w:val="28"/>
          <w:szCs w:val="28"/>
        </w:rPr>
        <w:drawing>
          <wp:inline distT="0" distB="0" distL="0" distR="0" wp14:anchorId="0FAA07FB" wp14:editId="2524154C">
            <wp:extent cx="5731510" cy="3101975"/>
            <wp:effectExtent l="0" t="0" r="2540" b="3175"/>
            <wp:docPr id="5052380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8088"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CCE0A7E" w14:textId="77777777" w:rsidR="00460283" w:rsidRDefault="00460283" w:rsidP="00E1241F">
      <w:pPr>
        <w:tabs>
          <w:tab w:val="left" w:pos="3912"/>
        </w:tabs>
        <w:spacing w:before="240" w:after="240"/>
        <w:rPr>
          <w:rFonts w:ascii="Calibri" w:eastAsia="Calibri" w:hAnsi="Calibri" w:cs="Calibri"/>
          <w:sz w:val="28"/>
          <w:szCs w:val="28"/>
        </w:rPr>
      </w:pPr>
    </w:p>
    <w:p w14:paraId="2DC66C6B" w14:textId="77777777" w:rsidR="00460283" w:rsidRDefault="00460283" w:rsidP="00E1241F">
      <w:pPr>
        <w:tabs>
          <w:tab w:val="left" w:pos="3912"/>
        </w:tabs>
        <w:spacing w:before="240" w:after="240"/>
        <w:rPr>
          <w:rFonts w:ascii="Calibri" w:eastAsia="Calibri" w:hAnsi="Calibri" w:cs="Calibri"/>
          <w:sz w:val="28"/>
          <w:szCs w:val="28"/>
        </w:rPr>
      </w:pPr>
    </w:p>
    <w:p w14:paraId="3EDBD342" w14:textId="77777777" w:rsidR="00460283" w:rsidRDefault="00460283" w:rsidP="00E1241F">
      <w:pPr>
        <w:tabs>
          <w:tab w:val="left" w:pos="3912"/>
        </w:tabs>
        <w:spacing w:before="240" w:after="240"/>
        <w:rPr>
          <w:rFonts w:ascii="Calibri" w:eastAsia="Calibri" w:hAnsi="Calibri" w:cs="Calibri"/>
          <w:sz w:val="28"/>
          <w:szCs w:val="28"/>
        </w:rPr>
      </w:pPr>
    </w:p>
    <w:p w14:paraId="63D4037E" w14:textId="77777777" w:rsidR="00460283" w:rsidRDefault="00460283" w:rsidP="00E1241F">
      <w:pPr>
        <w:tabs>
          <w:tab w:val="left" w:pos="3912"/>
        </w:tabs>
        <w:spacing w:before="240" w:after="240"/>
        <w:rPr>
          <w:rFonts w:ascii="Calibri" w:eastAsia="Calibri" w:hAnsi="Calibri" w:cs="Calibri"/>
          <w:sz w:val="28"/>
          <w:szCs w:val="28"/>
        </w:rPr>
      </w:pPr>
    </w:p>
    <w:p w14:paraId="551CA907" w14:textId="77777777" w:rsidR="00460283" w:rsidRDefault="00460283" w:rsidP="00E1241F">
      <w:pPr>
        <w:tabs>
          <w:tab w:val="left" w:pos="3912"/>
        </w:tabs>
        <w:spacing w:before="240" w:after="240"/>
        <w:rPr>
          <w:rFonts w:ascii="Calibri" w:eastAsia="Calibri" w:hAnsi="Calibri" w:cs="Calibri"/>
          <w:sz w:val="28"/>
          <w:szCs w:val="28"/>
        </w:rPr>
      </w:pPr>
    </w:p>
    <w:p w14:paraId="1304BB1A" w14:textId="77777777" w:rsidR="00460283" w:rsidRDefault="00460283" w:rsidP="00E1241F">
      <w:pPr>
        <w:tabs>
          <w:tab w:val="left" w:pos="3912"/>
        </w:tabs>
        <w:spacing w:before="240" w:after="240"/>
        <w:rPr>
          <w:rFonts w:ascii="Calibri" w:eastAsia="Calibri" w:hAnsi="Calibri" w:cs="Calibri"/>
          <w:sz w:val="28"/>
          <w:szCs w:val="28"/>
        </w:rPr>
      </w:pPr>
    </w:p>
    <w:p w14:paraId="5C86CCA0" w14:textId="77777777" w:rsidR="00460283" w:rsidRDefault="00460283" w:rsidP="00E1241F">
      <w:pPr>
        <w:tabs>
          <w:tab w:val="left" w:pos="3912"/>
        </w:tabs>
        <w:spacing w:before="240" w:after="240"/>
        <w:rPr>
          <w:rFonts w:ascii="Calibri" w:eastAsia="Calibri" w:hAnsi="Calibri" w:cs="Calibri"/>
          <w:sz w:val="28"/>
          <w:szCs w:val="28"/>
        </w:rPr>
      </w:pPr>
    </w:p>
    <w:p w14:paraId="4D1D2AFD" w14:textId="77777777" w:rsidR="00460283" w:rsidRDefault="00460283" w:rsidP="00E1241F">
      <w:pPr>
        <w:tabs>
          <w:tab w:val="left" w:pos="3912"/>
        </w:tabs>
        <w:spacing w:before="240" w:after="240"/>
        <w:rPr>
          <w:rFonts w:ascii="Calibri" w:eastAsia="Calibri" w:hAnsi="Calibri" w:cs="Calibri"/>
          <w:sz w:val="28"/>
          <w:szCs w:val="28"/>
        </w:rPr>
      </w:pPr>
    </w:p>
    <w:p w14:paraId="703D9F5E" w14:textId="77777777" w:rsidR="00460283" w:rsidRDefault="00460283" w:rsidP="00E1241F">
      <w:pPr>
        <w:tabs>
          <w:tab w:val="left" w:pos="3912"/>
        </w:tabs>
        <w:spacing w:before="240" w:after="240"/>
        <w:rPr>
          <w:rFonts w:ascii="Calibri" w:eastAsia="Calibri" w:hAnsi="Calibri" w:cs="Calibri"/>
          <w:sz w:val="28"/>
          <w:szCs w:val="28"/>
        </w:rPr>
      </w:pPr>
    </w:p>
    <w:p w14:paraId="35EC469F" w14:textId="77777777" w:rsidR="00460283" w:rsidRDefault="00460283" w:rsidP="00E1241F">
      <w:pPr>
        <w:tabs>
          <w:tab w:val="left" w:pos="3912"/>
        </w:tabs>
        <w:spacing w:before="240" w:after="240"/>
        <w:rPr>
          <w:rFonts w:ascii="Calibri" w:eastAsia="Calibri" w:hAnsi="Calibri" w:cs="Calibri"/>
          <w:sz w:val="28"/>
          <w:szCs w:val="28"/>
        </w:rPr>
      </w:pPr>
    </w:p>
    <w:p w14:paraId="65D1FD18" w14:textId="77777777" w:rsidR="00460283" w:rsidRDefault="00460283" w:rsidP="00E1241F">
      <w:pPr>
        <w:tabs>
          <w:tab w:val="left" w:pos="3912"/>
        </w:tabs>
        <w:spacing w:before="240" w:after="240"/>
        <w:rPr>
          <w:rFonts w:ascii="Calibri" w:eastAsia="Calibri" w:hAnsi="Calibri" w:cs="Calibri"/>
          <w:sz w:val="28"/>
          <w:szCs w:val="28"/>
        </w:rPr>
      </w:pPr>
    </w:p>
    <w:p w14:paraId="21340625" w14:textId="77777777" w:rsidR="00460283" w:rsidRDefault="00460283" w:rsidP="00E1241F">
      <w:pPr>
        <w:tabs>
          <w:tab w:val="left" w:pos="3912"/>
        </w:tabs>
        <w:spacing w:before="240" w:after="240"/>
        <w:rPr>
          <w:rFonts w:ascii="Calibri" w:eastAsia="Calibri" w:hAnsi="Calibri" w:cs="Calibri"/>
          <w:sz w:val="28"/>
          <w:szCs w:val="28"/>
        </w:rPr>
      </w:pPr>
    </w:p>
    <w:p w14:paraId="1C64CCDD" w14:textId="77777777" w:rsidR="00460283" w:rsidRDefault="00460283" w:rsidP="00E1241F">
      <w:pPr>
        <w:tabs>
          <w:tab w:val="left" w:pos="3912"/>
        </w:tabs>
        <w:spacing w:before="240" w:after="240"/>
        <w:rPr>
          <w:rFonts w:ascii="Calibri" w:eastAsia="Calibri" w:hAnsi="Calibri" w:cs="Calibri"/>
          <w:sz w:val="28"/>
          <w:szCs w:val="28"/>
        </w:rPr>
      </w:pPr>
    </w:p>
    <w:p w14:paraId="31028A1C" w14:textId="77777777" w:rsidR="00460283" w:rsidRDefault="00460283" w:rsidP="00E1241F">
      <w:pPr>
        <w:tabs>
          <w:tab w:val="left" w:pos="3912"/>
        </w:tabs>
        <w:spacing w:before="240" w:after="240"/>
        <w:rPr>
          <w:rFonts w:ascii="Calibri" w:eastAsia="Calibri" w:hAnsi="Calibri" w:cs="Calibri"/>
          <w:sz w:val="28"/>
          <w:szCs w:val="28"/>
        </w:rPr>
      </w:pPr>
    </w:p>
    <w:p w14:paraId="13694C6E" w14:textId="77777777" w:rsidR="00460283" w:rsidRPr="00065410" w:rsidRDefault="00460283" w:rsidP="00E1241F">
      <w:pPr>
        <w:tabs>
          <w:tab w:val="left" w:pos="3912"/>
        </w:tabs>
        <w:spacing w:before="240" w:after="240"/>
        <w:rPr>
          <w:rFonts w:ascii="Calibri" w:eastAsia="Calibri" w:hAnsi="Calibri" w:cs="Calibri"/>
          <w:sz w:val="28"/>
          <w:szCs w:val="28"/>
        </w:rPr>
      </w:pPr>
    </w:p>
    <w:p w14:paraId="41A6C715" w14:textId="1B1BEE5F" w:rsidR="0054048E" w:rsidRPr="00065410" w:rsidRDefault="00460283" w:rsidP="00BD611C">
      <w:pPr>
        <w:pStyle w:val="Heading1"/>
        <w:rPr>
          <w:rFonts w:eastAsia="Calibri"/>
          <w:color w:val="000000"/>
          <w:sz w:val="28"/>
          <w:szCs w:val="28"/>
        </w:rPr>
      </w:pPr>
      <w:bookmarkStart w:id="24" w:name="_Toc176290514"/>
      <w:r>
        <w:rPr>
          <w:rFonts w:eastAsia="Calibri"/>
          <w:color w:val="000000"/>
          <w:sz w:val="28"/>
          <w:szCs w:val="28"/>
        </w:rPr>
        <w:t>REFERENCES</w:t>
      </w:r>
      <w:bookmarkEnd w:id="24"/>
    </w:p>
    <w:p w14:paraId="56AE3C83" w14:textId="552F4EB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Acunetix, n.d. Acunetix.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19" w:anchor=":~:text=How%20to%20Prevent%20an%20SQL,inputs%20such%20as%20login%20forms">
        <w:r w:rsidRPr="00065410">
          <w:rPr>
            <w:rFonts w:ascii="Calibri" w:eastAsia="Calibri" w:hAnsi="Calibri" w:cs="Calibri"/>
            <w:bCs/>
            <w:sz w:val="28"/>
            <w:szCs w:val="28"/>
          </w:rPr>
          <w:t xml:space="preserve"> </w:t>
        </w:r>
      </w:hyperlink>
      <w:hyperlink r:id="rId20" w:anchor=":~:text=How%20to%20Prevent%20an%20SQL,inputs%20such%20as%20login%20forms">
        <w:r w:rsidRPr="00065410">
          <w:rPr>
            <w:rFonts w:ascii="Calibri" w:eastAsia="Calibri" w:hAnsi="Calibri" w:cs="Calibri"/>
            <w:bCs/>
            <w:color w:val="1155CC"/>
            <w:sz w:val="28"/>
            <w:szCs w:val="28"/>
            <w:u w:val="single"/>
          </w:rPr>
          <w:t>https://www.acunetix.com/websitesecurity/sql-injection/#:~:text=How%20to%20Prevent%20an%20SQL,inputs%20such%20as%20login%20forms</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21 August 2024].</w:t>
      </w:r>
    </w:p>
    <w:p w14:paraId="671FA076" w14:textId="4CB3B462"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BasuMallick,</w:t>
      </w:r>
      <w:r w:rsidR="00D31CA8" w:rsidRPr="00065410">
        <w:rPr>
          <w:rFonts w:ascii="Calibri" w:eastAsia="Calibri" w:hAnsi="Calibri" w:cs="Calibri"/>
          <w:bCs/>
          <w:sz w:val="28"/>
          <w:szCs w:val="28"/>
        </w:rPr>
        <w:t>C</w:t>
      </w:r>
      <w:r w:rsidRPr="00065410">
        <w:rPr>
          <w:rFonts w:ascii="Calibri" w:eastAsia="Calibri" w:hAnsi="Calibri" w:cs="Calibri"/>
          <w:bCs/>
          <w:sz w:val="28"/>
          <w:szCs w:val="28"/>
        </w:rPr>
        <w:t>.2022. Spiceworks.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21">
        <w:r w:rsidRPr="00065410">
          <w:rPr>
            <w:rFonts w:ascii="Calibri" w:eastAsia="Calibri" w:hAnsi="Calibri" w:cs="Calibri"/>
            <w:bCs/>
            <w:sz w:val="28"/>
            <w:szCs w:val="28"/>
          </w:rPr>
          <w:t xml:space="preserve"> </w:t>
        </w:r>
      </w:hyperlink>
      <w:hyperlink r:id="rId22">
        <w:r w:rsidRPr="00065410">
          <w:rPr>
            <w:rFonts w:ascii="Calibri" w:eastAsia="Calibri" w:hAnsi="Calibri" w:cs="Calibri"/>
            <w:bCs/>
            <w:color w:val="1155CC"/>
            <w:sz w:val="28"/>
            <w:szCs w:val="28"/>
            <w:u w:val="single"/>
          </w:rPr>
          <w:t>https://www.spiceworks.com/it-security/application-security/articles/what-is-sql-injection/</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21 August 2024].</w:t>
      </w:r>
    </w:p>
    <w:p w14:paraId="76D7CEEC" w14:textId="56596CF6"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Bramhe,R.2024.</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OnPage.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23">
        <w:r w:rsidRPr="00065410">
          <w:rPr>
            <w:rFonts w:ascii="Calibri" w:eastAsia="Calibri" w:hAnsi="Calibri" w:cs="Calibri"/>
            <w:bCs/>
            <w:sz w:val="28"/>
            <w:szCs w:val="28"/>
          </w:rPr>
          <w:t xml:space="preserve"> </w:t>
        </w:r>
      </w:hyperlink>
      <w:hyperlink r:id="rId24">
        <w:r w:rsidRPr="00065410">
          <w:rPr>
            <w:rFonts w:ascii="Calibri" w:eastAsia="Calibri" w:hAnsi="Calibri" w:cs="Calibri"/>
            <w:bCs/>
            <w:color w:val="1155CC"/>
            <w:sz w:val="28"/>
            <w:szCs w:val="28"/>
            <w:u w:val="single"/>
          </w:rPr>
          <w:t>https://www.onpage.com/monitoring-and-alerting-101-monitoring-best-practices/</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29 August 2024].</w:t>
      </w:r>
    </w:p>
    <w:p w14:paraId="3BB0FDC0" w14:textId="359F4B26"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Checkout.com, 2024. Checkout.com.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25">
        <w:r w:rsidRPr="00065410">
          <w:rPr>
            <w:rFonts w:ascii="Calibri" w:eastAsia="Calibri" w:hAnsi="Calibri" w:cs="Calibri"/>
            <w:bCs/>
            <w:sz w:val="28"/>
            <w:szCs w:val="28"/>
          </w:rPr>
          <w:t xml:space="preserve"> </w:t>
        </w:r>
      </w:hyperlink>
      <w:hyperlink r:id="rId26">
        <w:r w:rsidRPr="00065410">
          <w:rPr>
            <w:rFonts w:ascii="Calibri" w:eastAsia="Calibri" w:hAnsi="Calibri" w:cs="Calibri"/>
            <w:bCs/>
            <w:color w:val="1155CC"/>
            <w:sz w:val="28"/>
            <w:szCs w:val="28"/>
            <w:u w:val="single"/>
          </w:rPr>
          <w:t>https://www.checkout.com/blog/best-practices-for-secure-online-payment-processing</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13 August 2024].</w:t>
      </w:r>
    </w:p>
    <w:p w14:paraId="079A74FF" w14:textId="1EB1EC1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CloudFare, 2024. CloudFare.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27" w:anchor=":~:text=DDoS%20prevention%20methods&amp;text=Several%20methods%20for%20reducing%20this,ports%2C%20protocols%2C%20and%20applications">
        <w:r w:rsidRPr="00065410">
          <w:rPr>
            <w:rFonts w:ascii="Calibri" w:eastAsia="Calibri" w:hAnsi="Calibri" w:cs="Calibri"/>
            <w:bCs/>
            <w:sz w:val="28"/>
            <w:szCs w:val="28"/>
          </w:rPr>
          <w:t xml:space="preserve"> </w:t>
        </w:r>
      </w:hyperlink>
      <w:hyperlink r:id="rId28" w:anchor=":~:text=DDoS%20prevention%20methods&amp;text=Several%20methods%20for%20reducing%20this,ports%2C%20protocols%2C%20and%20applications">
        <w:r w:rsidRPr="00065410">
          <w:rPr>
            <w:rFonts w:ascii="Calibri" w:eastAsia="Calibri" w:hAnsi="Calibri" w:cs="Calibri"/>
            <w:bCs/>
            <w:color w:val="1155CC"/>
            <w:sz w:val="28"/>
            <w:szCs w:val="28"/>
            <w:u w:val="single"/>
          </w:rPr>
          <w:t>https://www.cloudflare.com/learning/ddos/how-to-prevent-ddos-attacks/#:~:text=DDoS%20prevention%20methods&amp;text=Several%20methods%20for%20reducing%20this,ports%2C%20protocols%2C%20and%20applications</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13 August 2024].</w:t>
      </w:r>
    </w:p>
    <w:p w14:paraId="6CE1084D" w14:textId="6B94BB8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lastRenderedPageBreak/>
        <w:t>CloudFare, 2024. CloudFare. [Online</w:t>
      </w:r>
      <w:r w:rsidR="00D31CA8" w:rsidRPr="00065410">
        <w:rPr>
          <w:rFonts w:ascii="Calibri" w:eastAsia="Calibri" w:hAnsi="Calibri" w:cs="Calibri"/>
          <w:bCs/>
          <w:sz w:val="28"/>
          <w:szCs w:val="28"/>
        </w:rPr>
        <w:t>]. Available</w:t>
      </w:r>
      <w:r w:rsidRPr="00065410">
        <w:rPr>
          <w:rFonts w:ascii="Calibri" w:eastAsia="Calibri" w:hAnsi="Calibri" w:cs="Calibri"/>
          <w:bCs/>
          <w:sz w:val="28"/>
          <w:szCs w:val="28"/>
        </w:rPr>
        <w:t xml:space="preserve"> at</w:t>
      </w:r>
      <w:r w:rsidR="00D31CA8" w:rsidRPr="00065410">
        <w:rPr>
          <w:rFonts w:ascii="Calibri" w:eastAsia="Calibri" w:hAnsi="Calibri" w:cs="Calibri"/>
          <w:bCs/>
          <w:sz w:val="28"/>
          <w:szCs w:val="28"/>
        </w:rPr>
        <w:t>:</w:t>
      </w:r>
      <w:hyperlink r:id="rId29" w:history="1">
        <w:r w:rsidR="00D31CA8" w:rsidRPr="00065410">
          <w:rPr>
            <w:rStyle w:val="Hyperlink"/>
            <w:rFonts w:ascii="Calibri" w:eastAsia="Calibri" w:hAnsi="Calibri" w:cs="Calibri"/>
            <w:bCs/>
            <w:sz w:val="28"/>
            <w:szCs w:val="28"/>
          </w:rPr>
          <w:t>https://www.cloudflare.com/learning/cdn/glossary/anycast-network/</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29 August 2024].</w:t>
      </w:r>
    </w:p>
    <w:p w14:paraId="53A83A2B" w14:textId="76EAA9D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Conrad, S., 2023. What is session hijacking and how do you prevent it?.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30">
        <w:r w:rsidRPr="00065410">
          <w:rPr>
            <w:rFonts w:ascii="Calibri" w:eastAsia="Calibri" w:hAnsi="Calibri" w:cs="Calibri"/>
            <w:bCs/>
            <w:sz w:val="28"/>
            <w:szCs w:val="28"/>
          </w:rPr>
          <w:t xml:space="preserve"> </w:t>
        </w:r>
      </w:hyperlink>
      <w:hyperlink r:id="rId31">
        <w:r w:rsidRPr="00065410">
          <w:rPr>
            <w:rFonts w:ascii="Calibri" w:eastAsia="Calibri" w:hAnsi="Calibri" w:cs="Calibri"/>
            <w:bCs/>
            <w:color w:val="1155CC"/>
            <w:sz w:val="28"/>
            <w:szCs w:val="28"/>
            <w:u w:val="single"/>
          </w:rPr>
          <w:t>https://www.emsisoft.com/en/blog/44071/what-is-session-hijacking-and-how-do-you-prevent-it/</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25 August 2024].</w:t>
      </w:r>
    </w:p>
    <w:p w14:paraId="5F45DBAC" w14:textId="6AB0B8D7"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GeeksforGeeks, 2022. GeeksforGeeks.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32">
        <w:r w:rsidRPr="00065410">
          <w:rPr>
            <w:rFonts w:ascii="Calibri" w:eastAsia="Calibri" w:hAnsi="Calibri" w:cs="Calibri"/>
            <w:bCs/>
            <w:sz w:val="28"/>
            <w:szCs w:val="28"/>
          </w:rPr>
          <w:t xml:space="preserve"> </w:t>
        </w:r>
      </w:hyperlink>
      <w:hyperlink r:id="rId33">
        <w:r w:rsidRPr="00065410">
          <w:rPr>
            <w:rFonts w:ascii="Calibri" w:eastAsia="Calibri" w:hAnsi="Calibri" w:cs="Calibri"/>
            <w:bCs/>
            <w:color w:val="1155CC"/>
            <w:sz w:val="28"/>
            <w:szCs w:val="28"/>
            <w:u w:val="single"/>
          </w:rPr>
          <w:t>https://www.geeksforgeeks.org/what-is-salted-password-hashing/</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19 August 2024].</w:t>
      </w:r>
    </w:p>
    <w:p w14:paraId="6BECE4AE" w14:textId="29EF52BE"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Haproxy, 2024. Haproxy.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34">
        <w:r w:rsidRPr="00065410">
          <w:rPr>
            <w:rFonts w:ascii="Calibri" w:eastAsia="Calibri" w:hAnsi="Calibri" w:cs="Calibri"/>
            <w:bCs/>
            <w:sz w:val="28"/>
            <w:szCs w:val="28"/>
          </w:rPr>
          <w:t xml:space="preserve"> </w:t>
        </w:r>
      </w:hyperlink>
      <w:hyperlink r:id="rId35">
        <w:r w:rsidRPr="00065410">
          <w:rPr>
            <w:rFonts w:ascii="Calibri" w:eastAsia="Calibri" w:hAnsi="Calibri" w:cs="Calibri"/>
            <w:bCs/>
            <w:color w:val="1155CC"/>
            <w:sz w:val="28"/>
            <w:szCs w:val="28"/>
            <w:u w:val="single"/>
          </w:rPr>
          <w:t>https://www.haproxy.com/glossary/what-is-rate-limiting</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29 August 2024].</w:t>
      </w:r>
    </w:p>
    <w:p w14:paraId="7E1F18FF" w14:textId="3AEC63EE"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Henretta, J., 2024. SkyWardit.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36" w:anchor=":~:text=Regular%20security%20audits%20and%20penetration%20testing%20can%20help%20prevent%20data,and%20protect%20sensitive%20customer%20data">
        <w:r w:rsidRPr="00065410">
          <w:rPr>
            <w:rFonts w:ascii="Calibri" w:eastAsia="Calibri" w:hAnsi="Calibri" w:cs="Calibri"/>
            <w:bCs/>
            <w:sz w:val="28"/>
            <w:szCs w:val="28"/>
          </w:rPr>
          <w:t xml:space="preserve"> </w:t>
        </w:r>
      </w:hyperlink>
      <w:hyperlink r:id="rId37" w:anchor=":~:text=Regular%20security%20audits%20and%20penetration%20testing%20can%20help%20prevent%20data,and%20protect%20sensitive%20customer%20data">
        <w:r w:rsidRPr="00065410">
          <w:rPr>
            <w:rFonts w:ascii="Calibri" w:eastAsia="Calibri" w:hAnsi="Calibri" w:cs="Calibri"/>
            <w:bCs/>
            <w:color w:val="1155CC"/>
            <w:sz w:val="28"/>
            <w:szCs w:val="28"/>
            <w:u w:val="single"/>
          </w:rPr>
          <w:t>https://skywardit.com/blog/security-audits-and-penetration-testing/#:~:text=Regular%20security%20audits%20and%20penetration%20testing%20can%20help%20prevent%20data,and%20protect%20sensitive%20customer%20data</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29 August 2024].</w:t>
      </w:r>
    </w:p>
    <w:p w14:paraId="0DDA6B16" w14:textId="5363088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Katz, E., 2023. 8 Steps To Prevent Clickjacking.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r w:rsidR="00D31CA8" w:rsidRPr="00065410">
        <w:rPr>
          <w:rFonts w:ascii="Calibri" w:eastAsia="Calibri" w:hAnsi="Calibri" w:cs="Calibri"/>
          <w:bCs/>
          <w:sz w:val="28"/>
          <w:szCs w:val="28"/>
        </w:rPr>
        <w:t xml:space="preserve">: </w:t>
      </w:r>
      <w:hyperlink r:id="rId38" w:history="1">
        <w:r w:rsidR="00D31CA8" w:rsidRPr="00065410">
          <w:rPr>
            <w:rStyle w:val="Hyperlink"/>
            <w:rFonts w:ascii="Calibri" w:eastAsia="Calibri" w:hAnsi="Calibri" w:cs="Calibri"/>
            <w:bCs/>
            <w:sz w:val="28"/>
            <w:szCs w:val="28"/>
          </w:rPr>
          <w:t>https://www.memcyco.com/home/steps-to-prevent-clickjacking/</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25 August 2024].</w:t>
      </w:r>
    </w:p>
    <w:p w14:paraId="092F6AB8" w14:textId="6D950A3D"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LinkedIn, 2024. LinkedIn.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39" w:anchor=":~:text=A%20WAF%20is%20a%20security,DoS)%2C%20and%20SQL%20injection">
        <w:r w:rsidRPr="00065410">
          <w:rPr>
            <w:rFonts w:ascii="Calibri" w:eastAsia="Calibri" w:hAnsi="Calibri" w:cs="Calibri"/>
            <w:bCs/>
            <w:sz w:val="28"/>
            <w:szCs w:val="28"/>
          </w:rPr>
          <w:t xml:space="preserve"> </w:t>
        </w:r>
      </w:hyperlink>
      <w:hyperlink r:id="rId40" w:anchor=":~:text=A%20WAF%20is%20a%20security,DoS)%2C%20and%20SQL%20injection">
        <w:r w:rsidRPr="00065410">
          <w:rPr>
            <w:rFonts w:ascii="Calibri" w:eastAsia="Calibri" w:hAnsi="Calibri" w:cs="Calibri"/>
            <w:bCs/>
            <w:color w:val="1155CC"/>
            <w:sz w:val="28"/>
            <w:szCs w:val="28"/>
            <w:u w:val="single"/>
          </w:rPr>
          <w:t>https://www.linkedin.com/advice/0/what-most-effective-web-application-firewall-configurations#:~:text=A%20WAF%20is%20a%20security,DoS)%2C%20and%20SQL%20injection</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21 August 2024].</w:t>
      </w:r>
    </w:p>
    <w:p w14:paraId="4B750A68" w14:textId="1EE36DD1"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Magnusson, A., 2024. Man-in-the-Middle (MITM) Attack: Definition, Examples &amp; More.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41">
        <w:r w:rsidRPr="00065410">
          <w:rPr>
            <w:rFonts w:ascii="Calibri" w:eastAsia="Calibri" w:hAnsi="Calibri" w:cs="Calibri"/>
            <w:bCs/>
            <w:sz w:val="28"/>
            <w:szCs w:val="28"/>
          </w:rPr>
          <w:t xml:space="preserve"> </w:t>
        </w:r>
      </w:hyperlink>
      <w:hyperlink r:id="rId42">
        <w:r w:rsidRPr="00065410">
          <w:rPr>
            <w:rFonts w:ascii="Calibri" w:eastAsia="Calibri" w:hAnsi="Calibri" w:cs="Calibri"/>
            <w:bCs/>
            <w:color w:val="1155CC"/>
            <w:sz w:val="28"/>
            <w:szCs w:val="28"/>
            <w:u w:val="single"/>
          </w:rPr>
          <w:t>https://www.strongdm.com/blog/man-in-the-middle-attack</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02 September 2024].</w:t>
      </w:r>
    </w:p>
    <w:p w14:paraId="3AEB3FE3" w14:textId="7E763386"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Malik, F., 2024. Strong DM.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43">
        <w:r w:rsidRPr="00065410">
          <w:rPr>
            <w:rFonts w:ascii="Calibri" w:eastAsia="Calibri" w:hAnsi="Calibri" w:cs="Calibri"/>
            <w:bCs/>
            <w:sz w:val="28"/>
            <w:szCs w:val="28"/>
          </w:rPr>
          <w:t xml:space="preserve"> </w:t>
        </w:r>
      </w:hyperlink>
      <w:hyperlink r:id="rId44">
        <w:r w:rsidRPr="00065410">
          <w:rPr>
            <w:rFonts w:ascii="Calibri" w:eastAsia="Calibri" w:hAnsi="Calibri" w:cs="Calibri"/>
            <w:bCs/>
            <w:color w:val="1155CC"/>
            <w:sz w:val="28"/>
            <w:szCs w:val="28"/>
            <w:u w:val="single"/>
          </w:rPr>
          <w:t>https://www.strongdm.com/blog/man-in-the-middle-attack-prevention</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19 August 2024].</w:t>
      </w:r>
    </w:p>
    <w:p w14:paraId="24432F15" w14:textId="31155DFD"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lastRenderedPageBreak/>
        <w:t>Martinelli, S., Dar, S. &amp; Eder, L., 2024. LinkedIn.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45" w:anchor=":~:text=ORM%20frameworks%20prevent%20SQL%20injection%20attacks%20by%20using%20parameterized%20queries,as%20data%2C%20not%20executable%20code">
        <w:r w:rsidRPr="00065410">
          <w:rPr>
            <w:rFonts w:ascii="Calibri" w:eastAsia="Calibri" w:hAnsi="Calibri" w:cs="Calibri"/>
            <w:bCs/>
            <w:sz w:val="28"/>
            <w:szCs w:val="28"/>
          </w:rPr>
          <w:t xml:space="preserve"> </w:t>
        </w:r>
      </w:hyperlink>
      <w:hyperlink r:id="rId46" w:anchor=":~:text=ORM%20frameworks%20prevent%20SQL%20injection%20attacks%20by%20using%20parameterized%20queries,as%20data%2C%20not%20executable%20code">
        <w:r w:rsidRPr="00065410">
          <w:rPr>
            <w:rFonts w:ascii="Calibri" w:eastAsia="Calibri" w:hAnsi="Calibri" w:cs="Calibri"/>
            <w:bCs/>
            <w:color w:val="1155CC"/>
            <w:sz w:val="28"/>
            <w:szCs w:val="28"/>
            <w:u w:val="single"/>
          </w:rPr>
          <w:t>https://www.linkedin.com/advice/3/what-advantages-disadvantages-using-orm#:~:text=ORM%20frameworks%20prevent%20SQL%20injection%20attacks%20by%20using%20parameterized%20queries,as%20data%2C%20not%20executable%20code</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21 August 2024].</w:t>
      </w:r>
    </w:p>
    <w:p w14:paraId="19A9BE85" w14:textId="60CB5C14" w:rsidR="00BD611C" w:rsidRPr="00065410" w:rsidRDefault="00BD611C"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 xml:space="preserve">Medium. Ashish Gvali. 2023. Medium. [Online]. Available at: </w:t>
      </w:r>
      <w:hyperlink r:id="rId47" w:history="1">
        <w:r w:rsidRPr="00065410">
          <w:rPr>
            <w:rStyle w:val="Hyperlink"/>
            <w:rFonts w:ascii="Calibri" w:eastAsia="Calibri" w:hAnsi="Calibri" w:cs="Calibri"/>
            <w:bCs/>
            <w:sz w:val="28"/>
            <w:szCs w:val="28"/>
          </w:rPr>
          <w:t>Audit AWS Cloud Security using ScoutSuite | by Ashish Gavali | Globant | Medium</w:t>
        </w:r>
      </w:hyperlink>
      <w:r w:rsidRPr="00065410">
        <w:rPr>
          <w:rFonts w:ascii="Calibri" w:eastAsia="Calibri" w:hAnsi="Calibri" w:cs="Calibri"/>
          <w:bCs/>
          <w:sz w:val="28"/>
          <w:szCs w:val="28"/>
        </w:rPr>
        <w:t xml:space="preserve">. [Accessed 03 September 2024].  </w:t>
      </w:r>
    </w:p>
    <w:p w14:paraId="27C40CC0" w14:textId="627CABB1"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Mohaty, S., 2021. Research Gate.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48">
        <w:r w:rsidRPr="00065410">
          <w:rPr>
            <w:rFonts w:ascii="Calibri" w:eastAsia="Calibri" w:hAnsi="Calibri" w:cs="Calibri"/>
            <w:bCs/>
            <w:sz w:val="28"/>
            <w:szCs w:val="28"/>
          </w:rPr>
          <w:t xml:space="preserve"> </w:t>
        </w:r>
      </w:hyperlink>
      <w:hyperlink r:id="rId49">
        <w:r w:rsidRPr="00065410">
          <w:rPr>
            <w:rFonts w:ascii="Calibri" w:eastAsia="Calibri" w:hAnsi="Calibri" w:cs="Calibri"/>
            <w:bCs/>
            <w:color w:val="1155CC"/>
            <w:sz w:val="28"/>
            <w:szCs w:val="28"/>
            <w:u w:val="single"/>
          </w:rPr>
          <w:t>https://www.researchgate.net/publication/343969555_Detection_of_XSS_Vulnerabilities_of_Web_Application_Using_Security_Testing_Approaches</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18 August 2024].</w:t>
      </w:r>
    </w:p>
    <w:p w14:paraId="11E59ABF" w14:textId="48F7A6E8"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Muthii, K., 2023. Golinuxcloud.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50">
        <w:r w:rsidRPr="00065410">
          <w:rPr>
            <w:rFonts w:ascii="Calibri" w:eastAsia="Calibri" w:hAnsi="Calibri" w:cs="Calibri"/>
            <w:bCs/>
            <w:sz w:val="28"/>
            <w:szCs w:val="28"/>
          </w:rPr>
          <w:t xml:space="preserve"> </w:t>
        </w:r>
      </w:hyperlink>
      <w:hyperlink r:id="rId51">
        <w:r w:rsidRPr="00065410">
          <w:rPr>
            <w:rFonts w:ascii="Calibri" w:eastAsia="Calibri" w:hAnsi="Calibri" w:cs="Calibri"/>
            <w:bCs/>
            <w:color w:val="1155CC"/>
            <w:sz w:val="28"/>
            <w:szCs w:val="28"/>
            <w:u w:val="single"/>
          </w:rPr>
          <w:t>https://www.golinuxcloud.com/mobsf-app-pentesting/</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18 August 2024].</w:t>
      </w:r>
    </w:p>
    <w:p w14:paraId="66D3A0EB" w14:textId="1E93D376"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Nihe, P., 2018. Hashed Out.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52" w:anchor=":~:text=Hashing%20is%20a%20one%2Dway,changes%20the%20hash%20value%20produced">
        <w:r w:rsidRPr="00065410">
          <w:rPr>
            <w:rFonts w:ascii="Calibri" w:eastAsia="Calibri" w:hAnsi="Calibri" w:cs="Calibri"/>
            <w:bCs/>
            <w:sz w:val="28"/>
            <w:szCs w:val="28"/>
          </w:rPr>
          <w:t xml:space="preserve"> </w:t>
        </w:r>
      </w:hyperlink>
      <w:hyperlink r:id="rId53" w:anchor=":~:text=Hashing%20is%20a%20one%2Dway,changes%20the%20hash%20value%20produced">
        <w:r w:rsidRPr="00065410">
          <w:rPr>
            <w:rFonts w:ascii="Calibri" w:eastAsia="Calibri" w:hAnsi="Calibri" w:cs="Calibri"/>
            <w:bCs/>
            <w:color w:val="1155CC"/>
            <w:sz w:val="28"/>
            <w:szCs w:val="28"/>
            <w:u w:val="single"/>
          </w:rPr>
          <w:t>https://www.thesslstore.com/blog/difference-encryption-hashing-salting/#:~:text=Hashing%20is%20a%20one%2Dway,changes%20the%20hash%20value%20produced</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19 August 2024].</w:t>
      </w:r>
    </w:p>
    <w:p w14:paraId="7AC94EB6" w14:textId="3C445903"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Nops, 2024. Nops.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54">
        <w:r w:rsidRPr="00065410">
          <w:rPr>
            <w:rFonts w:ascii="Calibri" w:eastAsia="Calibri" w:hAnsi="Calibri" w:cs="Calibri"/>
            <w:bCs/>
            <w:sz w:val="28"/>
            <w:szCs w:val="28"/>
          </w:rPr>
          <w:t xml:space="preserve"> </w:t>
        </w:r>
      </w:hyperlink>
      <w:hyperlink r:id="rId55">
        <w:r w:rsidRPr="00065410">
          <w:rPr>
            <w:rFonts w:ascii="Calibri" w:eastAsia="Calibri" w:hAnsi="Calibri" w:cs="Calibri"/>
            <w:bCs/>
            <w:color w:val="1155CC"/>
            <w:sz w:val="28"/>
            <w:szCs w:val="28"/>
            <w:u w:val="single"/>
          </w:rPr>
          <w:t>https://www.nops.io/blog/cloud-scalability/</w:t>
        </w:r>
      </w:hyperlink>
      <w:r w:rsidRPr="00065410">
        <w:rPr>
          <w:rFonts w:ascii="Calibri" w:eastAsia="Calibri" w:hAnsi="Calibri" w:cs="Calibri"/>
          <w:bCs/>
          <w:sz w:val="28"/>
          <w:szCs w:val="28"/>
        </w:rPr>
        <w:t>[Accessed 29 August 2024].</w:t>
      </w:r>
    </w:p>
    <w:p w14:paraId="2C6F3FC7" w14:textId="101E9B29"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PM, 2024. Diagrams.net.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56">
        <w:r w:rsidRPr="00065410">
          <w:rPr>
            <w:rFonts w:ascii="Calibri" w:eastAsia="Calibri" w:hAnsi="Calibri" w:cs="Calibri"/>
            <w:bCs/>
            <w:sz w:val="28"/>
            <w:szCs w:val="28"/>
          </w:rPr>
          <w:t xml:space="preserve"> </w:t>
        </w:r>
      </w:hyperlink>
      <w:hyperlink r:id="rId57">
        <w:r w:rsidRPr="00065410">
          <w:rPr>
            <w:rFonts w:ascii="Calibri" w:eastAsia="Calibri" w:hAnsi="Calibri" w:cs="Calibri"/>
            <w:bCs/>
            <w:color w:val="1155CC"/>
            <w:sz w:val="28"/>
            <w:szCs w:val="28"/>
            <w:u w:val="single"/>
          </w:rPr>
          <w:t>https://app.diagrams.net/?src=about#</w:t>
        </w:r>
      </w:hyperlink>
      <w:r w:rsidRPr="00065410">
        <w:rPr>
          <w:rFonts w:ascii="Calibri" w:eastAsia="Calibri" w:hAnsi="Calibri" w:cs="Calibri"/>
          <w:bCs/>
          <w:sz w:val="28"/>
          <w:szCs w:val="28"/>
        </w:rPr>
        <w:t>[Accessed 29 August 2024].</w:t>
      </w:r>
    </w:p>
    <w:p w14:paraId="53608F42" w14:textId="13081286"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Portswigger, n.d. Portswigger.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58">
        <w:r w:rsidRPr="00065410">
          <w:rPr>
            <w:rFonts w:ascii="Calibri" w:eastAsia="Calibri" w:hAnsi="Calibri" w:cs="Calibri"/>
            <w:bCs/>
            <w:sz w:val="28"/>
            <w:szCs w:val="28"/>
          </w:rPr>
          <w:t xml:space="preserve"> </w:t>
        </w:r>
      </w:hyperlink>
      <w:hyperlink r:id="rId59">
        <w:r w:rsidRPr="00065410">
          <w:rPr>
            <w:rFonts w:ascii="Calibri" w:eastAsia="Calibri" w:hAnsi="Calibri" w:cs="Calibri"/>
            <w:bCs/>
            <w:color w:val="1155CC"/>
            <w:sz w:val="28"/>
            <w:szCs w:val="28"/>
            <w:u w:val="single"/>
          </w:rPr>
          <w:t>https://portswigger.net/web-security/sql-injection</w:t>
        </w:r>
      </w:hyperlink>
      <w:r w:rsidRPr="00065410">
        <w:rPr>
          <w:rFonts w:ascii="Calibri" w:eastAsia="Calibri" w:hAnsi="Calibri" w:cs="Calibri"/>
          <w:bCs/>
          <w:sz w:val="28"/>
          <w:szCs w:val="28"/>
        </w:rPr>
        <w:t>[Accessed 21 August 2024].</w:t>
      </w:r>
    </w:p>
    <w:p w14:paraId="44A66AAD" w14:textId="6D1AE4CD"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PortSwigger, 2023. PortSwigger.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60">
        <w:r w:rsidRPr="00065410">
          <w:rPr>
            <w:rFonts w:ascii="Calibri" w:eastAsia="Calibri" w:hAnsi="Calibri" w:cs="Calibri"/>
            <w:bCs/>
            <w:sz w:val="28"/>
            <w:szCs w:val="28"/>
          </w:rPr>
          <w:t xml:space="preserve"> </w:t>
        </w:r>
      </w:hyperlink>
      <w:hyperlink r:id="rId61">
        <w:r w:rsidRPr="00065410">
          <w:rPr>
            <w:rFonts w:ascii="Calibri" w:eastAsia="Calibri" w:hAnsi="Calibri" w:cs="Calibri"/>
            <w:bCs/>
            <w:color w:val="1155CC"/>
            <w:sz w:val="28"/>
            <w:szCs w:val="28"/>
            <w:u w:val="single"/>
          </w:rPr>
          <w:t>https://portswigger.net/web-security/cross-site-scripting</w:t>
        </w:r>
      </w:hyperlink>
      <w:r w:rsidRPr="00065410">
        <w:rPr>
          <w:rFonts w:ascii="Calibri" w:eastAsia="Calibri" w:hAnsi="Calibri" w:cs="Calibri"/>
          <w:bCs/>
          <w:sz w:val="28"/>
          <w:szCs w:val="28"/>
        </w:rPr>
        <w:t>[Accessed 18 August 2024].</w:t>
      </w:r>
    </w:p>
    <w:p w14:paraId="33A6CCCA" w14:textId="483E1500"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Radware, 2024. Radware.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62">
        <w:r w:rsidRPr="00065410">
          <w:rPr>
            <w:rFonts w:ascii="Calibri" w:eastAsia="Calibri" w:hAnsi="Calibri" w:cs="Calibri"/>
            <w:bCs/>
            <w:sz w:val="28"/>
            <w:szCs w:val="28"/>
          </w:rPr>
          <w:t xml:space="preserve"> </w:t>
        </w:r>
      </w:hyperlink>
      <w:hyperlink r:id="rId63">
        <w:r w:rsidRPr="00065410">
          <w:rPr>
            <w:rFonts w:ascii="Calibri" w:eastAsia="Calibri" w:hAnsi="Calibri" w:cs="Calibri"/>
            <w:bCs/>
            <w:color w:val="1155CC"/>
            <w:sz w:val="28"/>
            <w:szCs w:val="28"/>
            <w:u w:val="single"/>
          </w:rPr>
          <w:t>https://www.radware.com/cyberpedia/ddos-protection/how-to-prevent-ddos-attacks-best-practices-strategies/</w:t>
        </w:r>
      </w:hyperlink>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14 August 2024].</w:t>
      </w:r>
    </w:p>
    <w:p w14:paraId="447EE750" w14:textId="2433E5BB"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lastRenderedPageBreak/>
        <w:t>Rapid7, 2024. Rapid7.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64" w:anchor=":~:text=Read%20Now-,What%20is%20an%20Intrusion%20Detection%20and%20Prevention%20System%3F,behavior%20once%20it%20is%20flagged">
        <w:r w:rsidRPr="00065410">
          <w:rPr>
            <w:rFonts w:ascii="Calibri" w:eastAsia="Calibri" w:hAnsi="Calibri" w:cs="Calibri"/>
            <w:bCs/>
            <w:sz w:val="28"/>
            <w:szCs w:val="28"/>
          </w:rPr>
          <w:t xml:space="preserve"> </w:t>
        </w:r>
      </w:hyperlink>
      <w:hyperlink r:id="rId65" w:anchor=":~:text=Read%20Now-,What%20is%20an%20Intrusion%20Detection%20and%20Prevention%20System%3F,behavior%20once%20it%20is%20flagged">
        <w:r w:rsidRPr="00065410">
          <w:rPr>
            <w:rFonts w:ascii="Calibri" w:eastAsia="Calibri" w:hAnsi="Calibri" w:cs="Calibri"/>
            <w:bCs/>
            <w:color w:val="1155CC"/>
            <w:sz w:val="28"/>
            <w:szCs w:val="28"/>
            <w:u w:val="single"/>
          </w:rPr>
          <w:t>https://www.rapid7.com/fundamentals/intrusion-detection-and-prevention-systems-idps/#:~:text=Read%20Now-,What%20is%20an%20Intrusion%20Detection%20and%20Prevention%20System%3F,behavior%20once%20it%20is%20flagged</w:t>
        </w:r>
      </w:hyperlink>
      <w:r w:rsidRPr="00065410">
        <w:rPr>
          <w:rFonts w:ascii="Calibri" w:eastAsia="Calibri" w:hAnsi="Calibri" w:cs="Calibri"/>
          <w:bCs/>
          <w:sz w:val="28"/>
          <w:szCs w:val="28"/>
        </w:rPr>
        <w:t>.[Accessed 29 August 2024].</w:t>
      </w:r>
    </w:p>
    <w:p w14:paraId="61494550" w14:textId="52F4E5CD" w:rsidR="00E45086" w:rsidRPr="00065410" w:rsidRDefault="00E45086"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 xml:space="preserve">SimpleThread, 2023. MobSF. [Online]. Available at: </w:t>
      </w:r>
      <w:hyperlink r:id="rId66" w:history="1">
        <w:r w:rsidRPr="00065410">
          <w:rPr>
            <w:rStyle w:val="Hyperlink"/>
            <w:rFonts w:ascii="Calibri" w:eastAsia="Calibri" w:hAnsi="Calibri" w:cs="Calibri"/>
            <w:bCs/>
            <w:sz w:val="28"/>
            <w:szCs w:val="28"/>
          </w:rPr>
          <w:t>Scanning Your AWS Environment for Vulnerabilities With ScoutSuite - Simple Thread</w:t>
        </w:r>
      </w:hyperlink>
      <w:r w:rsidRPr="00065410">
        <w:rPr>
          <w:rFonts w:ascii="Calibri" w:eastAsia="Calibri" w:hAnsi="Calibri" w:cs="Calibri"/>
          <w:bCs/>
          <w:sz w:val="28"/>
          <w:szCs w:val="28"/>
        </w:rPr>
        <w:t xml:space="preserve"> . [Accessed 03 September 2024].</w:t>
      </w:r>
    </w:p>
    <w:p w14:paraId="75413FEA" w14:textId="48AEAABF"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Singh, H., 2018. Infosecinstitute.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67">
        <w:r w:rsidRPr="00065410">
          <w:rPr>
            <w:rFonts w:ascii="Calibri" w:eastAsia="Calibri" w:hAnsi="Calibri" w:cs="Calibri"/>
            <w:bCs/>
            <w:sz w:val="28"/>
            <w:szCs w:val="28"/>
          </w:rPr>
          <w:t xml:space="preserve"> </w:t>
        </w:r>
      </w:hyperlink>
      <w:hyperlink r:id="rId68">
        <w:r w:rsidRPr="00065410">
          <w:rPr>
            <w:rFonts w:ascii="Calibri" w:eastAsia="Calibri" w:hAnsi="Calibri" w:cs="Calibri"/>
            <w:bCs/>
            <w:color w:val="1155CC"/>
            <w:sz w:val="28"/>
            <w:szCs w:val="28"/>
            <w:u w:val="single"/>
          </w:rPr>
          <w:t>https://www.infosecinstitute.com/resources/penetration-testing/android-penetration-tools-walkthrough-series-mobsf/</w:t>
        </w:r>
      </w:hyperlink>
      <w:r w:rsidRPr="00065410">
        <w:rPr>
          <w:rFonts w:ascii="Calibri" w:eastAsia="Calibri" w:hAnsi="Calibri" w:cs="Calibri"/>
          <w:bCs/>
          <w:sz w:val="28"/>
          <w:szCs w:val="28"/>
        </w:rPr>
        <w:t>[Accessed 18 August 2024].</w:t>
      </w:r>
    </w:p>
    <w:p w14:paraId="57B5310F" w14:textId="08D7BF7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SmartCom, 2024. smartcom.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69" w:anchor=":~:text=It%20allows%20for%20a%20proactive,Denial%20of%20Service%20(DDoS)">
        <w:r w:rsidRPr="00065410">
          <w:rPr>
            <w:rFonts w:ascii="Calibri" w:eastAsia="Calibri" w:hAnsi="Calibri" w:cs="Calibri"/>
            <w:bCs/>
            <w:sz w:val="28"/>
            <w:szCs w:val="28"/>
          </w:rPr>
          <w:t xml:space="preserve"> </w:t>
        </w:r>
      </w:hyperlink>
      <w:hyperlink r:id="rId70" w:anchor=":~:text=It%20allows%20for%20a%20proactive,Denial%20of%20Service%20(DDoS)">
        <w:r w:rsidRPr="00065410">
          <w:rPr>
            <w:rFonts w:ascii="Calibri" w:eastAsia="Calibri" w:hAnsi="Calibri" w:cs="Calibri"/>
            <w:bCs/>
            <w:color w:val="1155CC"/>
            <w:sz w:val="28"/>
            <w:szCs w:val="28"/>
            <w:u w:val="single"/>
          </w:rPr>
          <w:t>https://www.smart-com.si/en/system-information-and-communication-solutions/cybersecurity/waf-and-ddos-protection/#:~:text=It%20allows%20for%20a%20proactive,Denial%20of%20Service%20(DDoS)</w:t>
        </w:r>
      </w:hyperlink>
      <w:r w:rsidR="00D31CA8" w:rsidRPr="00065410">
        <w:rPr>
          <w:rFonts w:ascii="Calibri" w:eastAsia="Calibri" w:hAnsi="Calibri" w:cs="Calibri"/>
          <w:bCs/>
          <w:color w:val="1155CC"/>
          <w:sz w:val="28"/>
          <w:szCs w:val="28"/>
          <w:u w:val="single"/>
        </w:rPr>
        <w:t xml:space="preserve">. </w:t>
      </w:r>
      <w:r w:rsidRPr="00065410">
        <w:rPr>
          <w:rFonts w:ascii="Calibri" w:eastAsia="Calibri" w:hAnsi="Calibri" w:cs="Calibri"/>
          <w:bCs/>
          <w:sz w:val="28"/>
          <w:szCs w:val="28"/>
        </w:rPr>
        <w:t>[Accessed 29 August 2024].</w:t>
      </w:r>
    </w:p>
    <w:p w14:paraId="5DAF2295" w14:textId="247FDA89"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Timonera, K., 2023. eSecurity Planet.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71">
        <w:r w:rsidRPr="00065410">
          <w:rPr>
            <w:rFonts w:ascii="Calibri" w:eastAsia="Calibri" w:hAnsi="Calibri" w:cs="Calibri"/>
            <w:bCs/>
            <w:sz w:val="28"/>
            <w:szCs w:val="28"/>
          </w:rPr>
          <w:t xml:space="preserve"> </w:t>
        </w:r>
      </w:hyperlink>
      <w:hyperlink r:id="rId72">
        <w:r w:rsidRPr="00065410">
          <w:rPr>
            <w:rFonts w:ascii="Calibri" w:eastAsia="Calibri" w:hAnsi="Calibri" w:cs="Calibri"/>
            <w:bCs/>
            <w:color w:val="1155CC"/>
            <w:sz w:val="28"/>
            <w:szCs w:val="28"/>
            <w:u w:val="single"/>
          </w:rPr>
          <w:t>https://www.esecurityplanet.com/endpoint/prevent-xss-attacks/</w:t>
        </w:r>
      </w:hyperlink>
      <w:r w:rsidR="00D31CA8" w:rsidRPr="00065410">
        <w:rPr>
          <w:rFonts w:ascii="Calibri" w:eastAsia="Calibri" w:hAnsi="Calibri" w:cs="Calibri"/>
          <w:bCs/>
          <w:color w:val="1155CC"/>
          <w:sz w:val="28"/>
          <w:szCs w:val="28"/>
          <w:u w:val="single"/>
        </w:rPr>
        <w:t xml:space="preserve">. </w:t>
      </w:r>
      <w:r w:rsidRPr="00065410">
        <w:rPr>
          <w:rFonts w:ascii="Calibri" w:eastAsia="Calibri" w:hAnsi="Calibri" w:cs="Calibri"/>
          <w:bCs/>
          <w:sz w:val="28"/>
          <w:szCs w:val="28"/>
        </w:rPr>
        <w:t>[Accessed 18 August 2024].</w:t>
      </w:r>
    </w:p>
    <w:p w14:paraId="68236830" w14:textId="448E262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Trevino, A., 2024. What Is Session Hijacking and How Do You Prevent It?.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73">
        <w:r w:rsidRPr="00065410">
          <w:rPr>
            <w:rFonts w:ascii="Calibri" w:eastAsia="Calibri" w:hAnsi="Calibri" w:cs="Calibri"/>
            <w:bCs/>
            <w:sz w:val="28"/>
            <w:szCs w:val="28"/>
          </w:rPr>
          <w:t xml:space="preserve"> </w:t>
        </w:r>
      </w:hyperlink>
      <w:hyperlink r:id="rId74">
        <w:r w:rsidRPr="00065410">
          <w:rPr>
            <w:rFonts w:ascii="Calibri" w:eastAsia="Calibri" w:hAnsi="Calibri" w:cs="Calibri"/>
            <w:bCs/>
            <w:color w:val="1155CC"/>
            <w:sz w:val="28"/>
            <w:szCs w:val="28"/>
            <w:u w:val="single"/>
          </w:rPr>
          <w:t>https://www.keepersecurity.com/blog/2024/04/03/what-is-the-best-way-to-prevent-session-hijacking/</w:t>
        </w:r>
      </w:hyperlink>
      <w:r w:rsidR="00D31CA8" w:rsidRPr="00065410">
        <w:rPr>
          <w:rFonts w:ascii="Calibri" w:eastAsia="Calibri" w:hAnsi="Calibri" w:cs="Calibri"/>
          <w:bCs/>
          <w:color w:val="1155CC"/>
          <w:sz w:val="28"/>
          <w:szCs w:val="28"/>
          <w:u w:val="single"/>
        </w:rPr>
        <w:t xml:space="preserve">. </w:t>
      </w:r>
      <w:r w:rsidRPr="00065410">
        <w:rPr>
          <w:rFonts w:ascii="Calibri" w:eastAsia="Calibri" w:hAnsi="Calibri" w:cs="Calibri"/>
          <w:bCs/>
          <w:sz w:val="28"/>
          <w:szCs w:val="28"/>
        </w:rPr>
        <w:t>[Accessed 25 August 2024].</w:t>
      </w:r>
    </w:p>
    <w:p w14:paraId="6B903136" w14:textId="49B79E5F"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Weaver, J., 2023. cradlepoint.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Available at:</w:t>
      </w:r>
      <w:hyperlink r:id="rId75">
        <w:r w:rsidRPr="00065410">
          <w:rPr>
            <w:rFonts w:ascii="Calibri" w:eastAsia="Calibri" w:hAnsi="Calibri" w:cs="Calibri"/>
            <w:bCs/>
            <w:sz w:val="28"/>
            <w:szCs w:val="28"/>
          </w:rPr>
          <w:t xml:space="preserve"> </w:t>
        </w:r>
      </w:hyperlink>
      <w:hyperlink r:id="rId76">
        <w:r w:rsidRPr="00065410">
          <w:rPr>
            <w:rFonts w:ascii="Calibri" w:eastAsia="Calibri" w:hAnsi="Calibri" w:cs="Calibri"/>
            <w:bCs/>
            <w:color w:val="1155CC"/>
            <w:sz w:val="28"/>
            <w:szCs w:val="28"/>
            <w:u w:val="single"/>
          </w:rPr>
          <w:t>https://cradlepoint.com/resources/blog/what-is-network-redundancy-and-network-failover-and-when-do-you-need-it/</w:t>
        </w:r>
      </w:hyperlink>
      <w:r w:rsidR="00D31CA8" w:rsidRPr="00065410">
        <w:rPr>
          <w:rFonts w:ascii="Calibri" w:eastAsia="Calibri" w:hAnsi="Calibri" w:cs="Calibri"/>
          <w:bCs/>
          <w:color w:val="1155CC"/>
          <w:sz w:val="28"/>
          <w:szCs w:val="28"/>
          <w:u w:val="single"/>
        </w:rPr>
        <w:t xml:space="preserve">. </w:t>
      </w:r>
      <w:r w:rsidRPr="00065410">
        <w:rPr>
          <w:rFonts w:ascii="Calibri" w:eastAsia="Calibri" w:hAnsi="Calibri" w:cs="Calibri"/>
          <w:bCs/>
          <w:sz w:val="28"/>
          <w:szCs w:val="28"/>
        </w:rPr>
        <w:t>[Accessed 29 August 2024].</w:t>
      </w:r>
    </w:p>
    <w:p w14:paraId="089515A2" w14:textId="10B445F5" w:rsidR="0054048E" w:rsidRPr="00065410" w:rsidRDefault="00A40C13" w:rsidP="00D31CA8">
      <w:pPr>
        <w:spacing w:before="240" w:after="240"/>
        <w:rPr>
          <w:rFonts w:ascii="Calibri" w:eastAsia="Calibri" w:hAnsi="Calibri" w:cs="Calibri"/>
          <w:bCs/>
          <w:sz w:val="28"/>
          <w:szCs w:val="28"/>
        </w:rPr>
      </w:pPr>
      <w:r w:rsidRPr="00065410">
        <w:rPr>
          <w:rFonts w:ascii="Calibri" w:eastAsia="Calibri" w:hAnsi="Calibri" w:cs="Calibri"/>
          <w:bCs/>
          <w:sz w:val="28"/>
          <w:szCs w:val="28"/>
        </w:rPr>
        <w:t>Yasar, K., 2024. Tech Target. [Online]</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 xml:space="preserve">Available at: </w:t>
      </w:r>
      <w:hyperlink r:id="rId77" w:anchor=":~:text=What%20is%20phishing%3F,private%20information%20such%20as%20passwords" w:history="1">
        <w:r w:rsidR="00D31CA8" w:rsidRPr="00065410">
          <w:rPr>
            <w:rStyle w:val="Hyperlink"/>
            <w:rFonts w:ascii="Calibri" w:eastAsia="Calibri" w:hAnsi="Calibri" w:cs="Calibri"/>
            <w:bCs/>
            <w:sz w:val="28"/>
            <w:szCs w:val="28"/>
          </w:rPr>
          <w:t>https://www.techtarget.com/searchsecurity/definition/phishing#:~:text=What%20is%20phishing%3F,private%20information%20such%20as%20passwords</w:t>
        </w:r>
      </w:hyperlink>
      <w:r w:rsidRPr="00065410">
        <w:rPr>
          <w:rFonts w:ascii="Calibri" w:eastAsia="Calibri" w:hAnsi="Calibri" w:cs="Calibri"/>
          <w:bCs/>
          <w:sz w:val="28"/>
          <w:szCs w:val="28"/>
        </w:rPr>
        <w:t>.</w:t>
      </w:r>
      <w:r w:rsidR="00D31CA8" w:rsidRPr="00065410">
        <w:rPr>
          <w:rFonts w:ascii="Calibri" w:eastAsia="Calibri" w:hAnsi="Calibri" w:cs="Calibri"/>
          <w:bCs/>
          <w:sz w:val="28"/>
          <w:szCs w:val="28"/>
        </w:rPr>
        <w:t xml:space="preserve"> </w:t>
      </w:r>
      <w:r w:rsidRPr="00065410">
        <w:rPr>
          <w:rFonts w:ascii="Calibri" w:eastAsia="Calibri" w:hAnsi="Calibri" w:cs="Calibri"/>
          <w:bCs/>
          <w:sz w:val="28"/>
          <w:szCs w:val="28"/>
        </w:rPr>
        <w:t>[Accessed 18 August 2024].</w:t>
      </w:r>
    </w:p>
    <w:p w14:paraId="5A6B8DC4" w14:textId="77777777" w:rsidR="0054048E" w:rsidRPr="00065410" w:rsidRDefault="0054048E">
      <w:pPr>
        <w:spacing w:before="240" w:after="240"/>
        <w:rPr>
          <w:rFonts w:ascii="Calibri" w:eastAsia="Calibri" w:hAnsi="Calibri" w:cs="Calibri"/>
          <w:bCs/>
          <w:sz w:val="28"/>
          <w:szCs w:val="28"/>
        </w:rPr>
      </w:pPr>
    </w:p>
    <w:p w14:paraId="6B2A6E98" w14:textId="77777777" w:rsidR="0054048E" w:rsidRDefault="00A40C13">
      <w:pPr>
        <w:spacing w:before="240" w:after="240"/>
        <w:rPr>
          <w:rFonts w:ascii="Calibri" w:eastAsia="Calibri" w:hAnsi="Calibri" w:cs="Calibri"/>
          <w:bCs/>
          <w:sz w:val="28"/>
          <w:szCs w:val="28"/>
        </w:rPr>
      </w:pPr>
      <w:r w:rsidRPr="00065410">
        <w:rPr>
          <w:rFonts w:ascii="Calibri" w:eastAsia="Calibri" w:hAnsi="Calibri" w:cs="Calibri"/>
          <w:bCs/>
          <w:sz w:val="28"/>
          <w:szCs w:val="28"/>
        </w:rPr>
        <w:t xml:space="preserve"> </w:t>
      </w:r>
    </w:p>
    <w:p w14:paraId="5ABD243D" w14:textId="77777777" w:rsidR="00915163" w:rsidRPr="00065410" w:rsidRDefault="00915163">
      <w:pPr>
        <w:spacing w:before="240" w:after="240"/>
        <w:rPr>
          <w:rFonts w:ascii="Calibri" w:eastAsia="Calibri" w:hAnsi="Calibri" w:cs="Calibri"/>
          <w:bCs/>
          <w:sz w:val="28"/>
          <w:szCs w:val="28"/>
        </w:rPr>
      </w:pPr>
    </w:p>
    <w:p w14:paraId="55E1A79E" w14:textId="77777777" w:rsidR="0054048E" w:rsidRPr="00065410" w:rsidRDefault="0054048E">
      <w:pPr>
        <w:spacing w:before="240" w:after="240"/>
        <w:rPr>
          <w:rFonts w:ascii="Calibri" w:eastAsia="Calibri" w:hAnsi="Calibri" w:cs="Calibri"/>
          <w:bCs/>
          <w:sz w:val="28"/>
          <w:szCs w:val="28"/>
        </w:rPr>
      </w:pPr>
    </w:p>
    <w:p w14:paraId="4CE82F8A" w14:textId="77777777" w:rsidR="0054048E" w:rsidRPr="00065410" w:rsidRDefault="00A40C13">
      <w:pPr>
        <w:spacing w:before="240" w:after="240"/>
        <w:rPr>
          <w:rFonts w:ascii="Calibri" w:eastAsia="Calibri" w:hAnsi="Calibri" w:cs="Calibri"/>
          <w:bCs/>
          <w:sz w:val="28"/>
          <w:szCs w:val="28"/>
        </w:rPr>
      </w:pPr>
      <w:r w:rsidRPr="00065410">
        <w:rPr>
          <w:rFonts w:ascii="Calibri" w:eastAsia="Calibri" w:hAnsi="Calibri" w:cs="Calibri"/>
          <w:bCs/>
          <w:sz w:val="28"/>
          <w:szCs w:val="28"/>
        </w:rPr>
        <w:t xml:space="preserve"> </w:t>
      </w:r>
    </w:p>
    <w:p w14:paraId="0274A47E" w14:textId="77777777" w:rsidR="0054048E" w:rsidRPr="00065410" w:rsidRDefault="0054048E">
      <w:pPr>
        <w:spacing w:before="240" w:after="240"/>
        <w:rPr>
          <w:rFonts w:ascii="Calibri" w:eastAsia="Calibri" w:hAnsi="Calibri" w:cs="Calibri"/>
          <w:bCs/>
          <w:sz w:val="28"/>
          <w:szCs w:val="28"/>
        </w:rPr>
      </w:pPr>
    </w:p>
    <w:p w14:paraId="4FD723B4" w14:textId="77777777" w:rsidR="0054048E" w:rsidRPr="00065410" w:rsidRDefault="0054048E">
      <w:pPr>
        <w:pStyle w:val="Heading1"/>
        <w:rPr>
          <w:rFonts w:eastAsia="Calibri" w:cs="Calibri"/>
          <w:b w:val="0"/>
          <w:bCs/>
          <w:sz w:val="28"/>
          <w:szCs w:val="28"/>
        </w:rPr>
      </w:pPr>
    </w:p>
    <w:p w14:paraId="0B81977F" w14:textId="77777777" w:rsidR="0054048E" w:rsidRPr="00065410" w:rsidRDefault="00A40C13">
      <w:pPr>
        <w:spacing w:before="240" w:after="240"/>
        <w:rPr>
          <w:rFonts w:ascii="Calibri" w:eastAsia="Calibri" w:hAnsi="Calibri" w:cs="Calibri"/>
          <w:bCs/>
          <w:sz w:val="28"/>
          <w:szCs w:val="28"/>
        </w:rPr>
      </w:pPr>
      <w:r w:rsidRPr="00065410">
        <w:rPr>
          <w:rFonts w:ascii="Calibri" w:eastAsia="Calibri" w:hAnsi="Calibri" w:cs="Calibri"/>
          <w:bCs/>
          <w:sz w:val="28"/>
          <w:szCs w:val="28"/>
        </w:rPr>
        <w:t xml:space="preserve"> </w:t>
      </w:r>
    </w:p>
    <w:p w14:paraId="059DAB39"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p>
    <w:p w14:paraId="0CBE5325" w14:textId="77777777" w:rsidR="0054048E" w:rsidRPr="00065410" w:rsidRDefault="00A40C13">
      <w:pPr>
        <w:spacing w:before="240" w:after="240"/>
        <w:rPr>
          <w:rFonts w:ascii="Calibri" w:eastAsia="Calibri" w:hAnsi="Calibri" w:cs="Calibri"/>
          <w:sz w:val="28"/>
          <w:szCs w:val="28"/>
        </w:rPr>
      </w:pPr>
      <w:r w:rsidRPr="00065410">
        <w:rPr>
          <w:rFonts w:ascii="Calibri" w:eastAsia="Calibri" w:hAnsi="Calibri" w:cs="Calibri"/>
          <w:sz w:val="28"/>
          <w:szCs w:val="28"/>
        </w:rPr>
        <w:t xml:space="preserve"> </w:t>
      </w:r>
    </w:p>
    <w:p w14:paraId="7C887713" w14:textId="77777777" w:rsidR="0054048E" w:rsidRPr="00065410" w:rsidRDefault="0054048E">
      <w:pPr>
        <w:spacing w:before="240" w:after="240"/>
        <w:rPr>
          <w:rFonts w:ascii="Calibri" w:eastAsia="Calibri" w:hAnsi="Calibri" w:cs="Calibri"/>
          <w:sz w:val="28"/>
          <w:szCs w:val="28"/>
        </w:rPr>
      </w:pPr>
    </w:p>
    <w:p w14:paraId="1A4CFC6E" w14:textId="77777777" w:rsidR="0054048E" w:rsidRPr="00065410" w:rsidRDefault="0054048E">
      <w:pPr>
        <w:rPr>
          <w:rFonts w:ascii="Calibri" w:hAnsi="Calibri" w:cs="Calibri"/>
          <w:sz w:val="28"/>
          <w:szCs w:val="28"/>
        </w:rPr>
      </w:pPr>
    </w:p>
    <w:p w14:paraId="167CCA6D" w14:textId="77777777" w:rsidR="0054048E" w:rsidRPr="00065410" w:rsidRDefault="0054048E">
      <w:pPr>
        <w:rPr>
          <w:rFonts w:ascii="Calibri" w:eastAsia="Calibri" w:hAnsi="Calibri" w:cs="Calibri"/>
          <w:sz w:val="28"/>
          <w:szCs w:val="28"/>
        </w:rPr>
      </w:pPr>
    </w:p>
    <w:sectPr w:rsidR="0054048E" w:rsidRPr="0006541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9B11AF5-B274-4375-A505-1D0D59620D0B}"/>
    <w:embedBold r:id="rId2" w:fontKey="{F9469298-4CA3-4B95-9AB4-468CE21832A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35322FCD-254A-4247-ABFC-737FF40257D9}"/>
    <w:embedBold r:id="rId4" w:fontKey="{078EE58B-796E-4830-BC91-6BD5F33FC01D}"/>
    <w:embedItalic r:id="rId5" w:fontKey="{E773FE14-D022-46DE-87A0-A6E05AC2C03F}"/>
  </w:font>
  <w:font w:name="Aptos Display">
    <w:charset w:val="00"/>
    <w:family w:val="swiss"/>
    <w:pitch w:val="variable"/>
    <w:sig w:usb0="20000287" w:usb1="00000003" w:usb2="00000000" w:usb3="00000000" w:csb0="0000019F" w:csb1="00000000"/>
    <w:embedRegular r:id="rId6" w:fontKey="{3038E218-744A-4347-9B12-2E74E0EFD8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1BC9"/>
    <w:multiLevelType w:val="hybridMultilevel"/>
    <w:tmpl w:val="4BC077FC"/>
    <w:lvl w:ilvl="0" w:tplc="61184B66">
      <w:numFmt w:val="bullet"/>
      <w:lvlText w:val="·"/>
      <w:lvlJc w:val="left"/>
      <w:pPr>
        <w:ind w:left="1224" w:hanging="504"/>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02756B47"/>
    <w:multiLevelType w:val="hybridMultilevel"/>
    <w:tmpl w:val="9460B8BE"/>
    <w:lvl w:ilvl="0" w:tplc="61184B66">
      <w:numFmt w:val="bullet"/>
      <w:lvlText w:val="·"/>
      <w:lvlJc w:val="left"/>
      <w:pPr>
        <w:ind w:left="1224" w:hanging="504"/>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035F73B1"/>
    <w:multiLevelType w:val="hybridMultilevel"/>
    <w:tmpl w:val="27D8CCA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03CD11A7"/>
    <w:multiLevelType w:val="hybridMultilevel"/>
    <w:tmpl w:val="068C699E"/>
    <w:lvl w:ilvl="0" w:tplc="CE22A290">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4DF2A98"/>
    <w:multiLevelType w:val="hybridMultilevel"/>
    <w:tmpl w:val="086C718E"/>
    <w:lvl w:ilvl="0" w:tplc="C07E4FCA">
      <w:start w:val="1"/>
      <w:numFmt w:val="decimal"/>
      <w:lvlText w:val="%1."/>
      <w:lvlJc w:val="left"/>
      <w:pPr>
        <w:ind w:left="360" w:hanging="360"/>
      </w:pPr>
      <w:rPr>
        <w:rFonts w:asciiTheme="minorHAnsi" w:eastAsiaTheme="minorHAnsi" w:hAnsiTheme="minorHAnsi" w:cstheme="minorBidi"/>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289E6700"/>
    <w:multiLevelType w:val="multilevel"/>
    <w:tmpl w:val="9684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31DFA"/>
    <w:multiLevelType w:val="hybridMultilevel"/>
    <w:tmpl w:val="8AC4FC38"/>
    <w:lvl w:ilvl="0" w:tplc="61184B66">
      <w:numFmt w:val="bullet"/>
      <w:lvlText w:val="·"/>
      <w:lvlJc w:val="left"/>
      <w:pPr>
        <w:ind w:left="1504" w:hanging="504"/>
      </w:pPr>
      <w:rPr>
        <w:rFonts w:ascii="Calibri" w:eastAsia="Calibri" w:hAnsi="Calibri" w:cs="Calibri" w:hint="default"/>
      </w:rPr>
    </w:lvl>
    <w:lvl w:ilvl="1" w:tplc="1C090003" w:tentative="1">
      <w:start w:val="1"/>
      <w:numFmt w:val="bullet"/>
      <w:lvlText w:val="o"/>
      <w:lvlJc w:val="left"/>
      <w:pPr>
        <w:ind w:left="2080" w:hanging="360"/>
      </w:pPr>
      <w:rPr>
        <w:rFonts w:ascii="Courier New" w:hAnsi="Courier New" w:cs="Courier New" w:hint="default"/>
      </w:rPr>
    </w:lvl>
    <w:lvl w:ilvl="2" w:tplc="1C090005" w:tentative="1">
      <w:start w:val="1"/>
      <w:numFmt w:val="bullet"/>
      <w:lvlText w:val=""/>
      <w:lvlJc w:val="left"/>
      <w:pPr>
        <w:ind w:left="2800" w:hanging="360"/>
      </w:pPr>
      <w:rPr>
        <w:rFonts w:ascii="Wingdings" w:hAnsi="Wingdings" w:hint="default"/>
      </w:rPr>
    </w:lvl>
    <w:lvl w:ilvl="3" w:tplc="1C090001" w:tentative="1">
      <w:start w:val="1"/>
      <w:numFmt w:val="bullet"/>
      <w:lvlText w:val=""/>
      <w:lvlJc w:val="left"/>
      <w:pPr>
        <w:ind w:left="3520" w:hanging="360"/>
      </w:pPr>
      <w:rPr>
        <w:rFonts w:ascii="Symbol" w:hAnsi="Symbol" w:hint="default"/>
      </w:rPr>
    </w:lvl>
    <w:lvl w:ilvl="4" w:tplc="1C090003" w:tentative="1">
      <w:start w:val="1"/>
      <w:numFmt w:val="bullet"/>
      <w:lvlText w:val="o"/>
      <w:lvlJc w:val="left"/>
      <w:pPr>
        <w:ind w:left="4240" w:hanging="360"/>
      </w:pPr>
      <w:rPr>
        <w:rFonts w:ascii="Courier New" w:hAnsi="Courier New" w:cs="Courier New" w:hint="default"/>
      </w:rPr>
    </w:lvl>
    <w:lvl w:ilvl="5" w:tplc="1C090005" w:tentative="1">
      <w:start w:val="1"/>
      <w:numFmt w:val="bullet"/>
      <w:lvlText w:val=""/>
      <w:lvlJc w:val="left"/>
      <w:pPr>
        <w:ind w:left="4960" w:hanging="360"/>
      </w:pPr>
      <w:rPr>
        <w:rFonts w:ascii="Wingdings" w:hAnsi="Wingdings" w:hint="default"/>
      </w:rPr>
    </w:lvl>
    <w:lvl w:ilvl="6" w:tplc="1C090001" w:tentative="1">
      <w:start w:val="1"/>
      <w:numFmt w:val="bullet"/>
      <w:lvlText w:val=""/>
      <w:lvlJc w:val="left"/>
      <w:pPr>
        <w:ind w:left="5680" w:hanging="360"/>
      </w:pPr>
      <w:rPr>
        <w:rFonts w:ascii="Symbol" w:hAnsi="Symbol" w:hint="default"/>
      </w:rPr>
    </w:lvl>
    <w:lvl w:ilvl="7" w:tplc="1C090003" w:tentative="1">
      <w:start w:val="1"/>
      <w:numFmt w:val="bullet"/>
      <w:lvlText w:val="o"/>
      <w:lvlJc w:val="left"/>
      <w:pPr>
        <w:ind w:left="6400" w:hanging="360"/>
      </w:pPr>
      <w:rPr>
        <w:rFonts w:ascii="Courier New" w:hAnsi="Courier New" w:cs="Courier New" w:hint="default"/>
      </w:rPr>
    </w:lvl>
    <w:lvl w:ilvl="8" w:tplc="1C090005" w:tentative="1">
      <w:start w:val="1"/>
      <w:numFmt w:val="bullet"/>
      <w:lvlText w:val=""/>
      <w:lvlJc w:val="left"/>
      <w:pPr>
        <w:ind w:left="7120" w:hanging="360"/>
      </w:pPr>
      <w:rPr>
        <w:rFonts w:ascii="Wingdings" w:hAnsi="Wingdings" w:hint="default"/>
      </w:rPr>
    </w:lvl>
  </w:abstractNum>
  <w:abstractNum w:abstractNumId="7" w15:restartNumberingAfterBreak="0">
    <w:nsid w:val="2CE760B8"/>
    <w:multiLevelType w:val="multilevel"/>
    <w:tmpl w:val="6D2A4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A43B57"/>
    <w:multiLevelType w:val="hybridMultilevel"/>
    <w:tmpl w:val="26CA9386"/>
    <w:lvl w:ilvl="0" w:tplc="155E1464">
      <w:numFmt w:val="bullet"/>
      <w:lvlText w:val="•"/>
      <w:lvlJc w:val="left"/>
      <w:pPr>
        <w:ind w:left="1144" w:hanging="504"/>
      </w:pPr>
      <w:rPr>
        <w:rFonts w:ascii="Calibri" w:eastAsia="Calibri" w:hAnsi="Calibri" w:cs="Calibri" w:hint="default"/>
      </w:rPr>
    </w:lvl>
    <w:lvl w:ilvl="1" w:tplc="1C090003" w:tentative="1">
      <w:start w:val="1"/>
      <w:numFmt w:val="bullet"/>
      <w:lvlText w:val="o"/>
      <w:lvlJc w:val="left"/>
      <w:pPr>
        <w:ind w:left="1720" w:hanging="360"/>
      </w:pPr>
      <w:rPr>
        <w:rFonts w:ascii="Courier New" w:hAnsi="Courier New" w:cs="Courier New" w:hint="default"/>
      </w:rPr>
    </w:lvl>
    <w:lvl w:ilvl="2" w:tplc="1C090005" w:tentative="1">
      <w:start w:val="1"/>
      <w:numFmt w:val="bullet"/>
      <w:lvlText w:val=""/>
      <w:lvlJc w:val="left"/>
      <w:pPr>
        <w:ind w:left="2440" w:hanging="360"/>
      </w:pPr>
      <w:rPr>
        <w:rFonts w:ascii="Wingdings" w:hAnsi="Wingdings" w:hint="default"/>
      </w:rPr>
    </w:lvl>
    <w:lvl w:ilvl="3" w:tplc="1C090001" w:tentative="1">
      <w:start w:val="1"/>
      <w:numFmt w:val="bullet"/>
      <w:lvlText w:val=""/>
      <w:lvlJc w:val="left"/>
      <w:pPr>
        <w:ind w:left="3160" w:hanging="360"/>
      </w:pPr>
      <w:rPr>
        <w:rFonts w:ascii="Symbol" w:hAnsi="Symbol" w:hint="default"/>
      </w:rPr>
    </w:lvl>
    <w:lvl w:ilvl="4" w:tplc="1C090003" w:tentative="1">
      <w:start w:val="1"/>
      <w:numFmt w:val="bullet"/>
      <w:lvlText w:val="o"/>
      <w:lvlJc w:val="left"/>
      <w:pPr>
        <w:ind w:left="3880" w:hanging="360"/>
      </w:pPr>
      <w:rPr>
        <w:rFonts w:ascii="Courier New" w:hAnsi="Courier New" w:cs="Courier New" w:hint="default"/>
      </w:rPr>
    </w:lvl>
    <w:lvl w:ilvl="5" w:tplc="1C090005" w:tentative="1">
      <w:start w:val="1"/>
      <w:numFmt w:val="bullet"/>
      <w:lvlText w:val=""/>
      <w:lvlJc w:val="left"/>
      <w:pPr>
        <w:ind w:left="4600" w:hanging="360"/>
      </w:pPr>
      <w:rPr>
        <w:rFonts w:ascii="Wingdings" w:hAnsi="Wingdings" w:hint="default"/>
      </w:rPr>
    </w:lvl>
    <w:lvl w:ilvl="6" w:tplc="1C090001" w:tentative="1">
      <w:start w:val="1"/>
      <w:numFmt w:val="bullet"/>
      <w:lvlText w:val=""/>
      <w:lvlJc w:val="left"/>
      <w:pPr>
        <w:ind w:left="5320" w:hanging="360"/>
      </w:pPr>
      <w:rPr>
        <w:rFonts w:ascii="Symbol" w:hAnsi="Symbol" w:hint="default"/>
      </w:rPr>
    </w:lvl>
    <w:lvl w:ilvl="7" w:tplc="1C090003" w:tentative="1">
      <w:start w:val="1"/>
      <w:numFmt w:val="bullet"/>
      <w:lvlText w:val="o"/>
      <w:lvlJc w:val="left"/>
      <w:pPr>
        <w:ind w:left="6040" w:hanging="360"/>
      </w:pPr>
      <w:rPr>
        <w:rFonts w:ascii="Courier New" w:hAnsi="Courier New" w:cs="Courier New" w:hint="default"/>
      </w:rPr>
    </w:lvl>
    <w:lvl w:ilvl="8" w:tplc="1C090005" w:tentative="1">
      <w:start w:val="1"/>
      <w:numFmt w:val="bullet"/>
      <w:lvlText w:val=""/>
      <w:lvlJc w:val="left"/>
      <w:pPr>
        <w:ind w:left="6760" w:hanging="360"/>
      </w:pPr>
      <w:rPr>
        <w:rFonts w:ascii="Wingdings" w:hAnsi="Wingdings" w:hint="default"/>
      </w:rPr>
    </w:lvl>
  </w:abstractNum>
  <w:abstractNum w:abstractNumId="9" w15:restartNumberingAfterBreak="0">
    <w:nsid w:val="37E45A1C"/>
    <w:multiLevelType w:val="multilevel"/>
    <w:tmpl w:val="74B2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81555C"/>
    <w:multiLevelType w:val="hybridMultilevel"/>
    <w:tmpl w:val="F23C9CEA"/>
    <w:lvl w:ilvl="0" w:tplc="61184B66">
      <w:numFmt w:val="bullet"/>
      <w:lvlText w:val="·"/>
      <w:lvlJc w:val="left"/>
      <w:pPr>
        <w:ind w:left="1572" w:hanging="504"/>
      </w:pPr>
      <w:rPr>
        <w:rFonts w:ascii="Calibri" w:eastAsia="Calibri" w:hAnsi="Calibri" w:cs="Calibri"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1" w15:restartNumberingAfterBreak="0">
    <w:nsid w:val="3F376C26"/>
    <w:multiLevelType w:val="hybridMultilevel"/>
    <w:tmpl w:val="55227552"/>
    <w:lvl w:ilvl="0" w:tplc="61184B66">
      <w:numFmt w:val="bullet"/>
      <w:lvlText w:val="·"/>
      <w:lvlJc w:val="left"/>
      <w:pPr>
        <w:ind w:left="1224" w:hanging="504"/>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4503425B"/>
    <w:multiLevelType w:val="hybridMultilevel"/>
    <w:tmpl w:val="AC9C61E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453B1C5D"/>
    <w:multiLevelType w:val="hybridMultilevel"/>
    <w:tmpl w:val="0F827038"/>
    <w:lvl w:ilvl="0" w:tplc="C3EE280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48FD552C"/>
    <w:multiLevelType w:val="hybridMultilevel"/>
    <w:tmpl w:val="9FEEFB74"/>
    <w:lvl w:ilvl="0" w:tplc="61184B66">
      <w:numFmt w:val="bullet"/>
      <w:lvlText w:val="·"/>
      <w:lvlJc w:val="left"/>
      <w:pPr>
        <w:ind w:left="1224" w:hanging="504"/>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52734232"/>
    <w:multiLevelType w:val="hybridMultilevel"/>
    <w:tmpl w:val="4E8A9AC8"/>
    <w:lvl w:ilvl="0" w:tplc="61184B66">
      <w:numFmt w:val="bullet"/>
      <w:lvlText w:val="·"/>
      <w:lvlJc w:val="left"/>
      <w:pPr>
        <w:ind w:left="1714" w:hanging="504"/>
      </w:pPr>
      <w:rPr>
        <w:rFonts w:ascii="Calibri" w:eastAsia="Calibri" w:hAnsi="Calibri" w:cs="Calibri" w:hint="default"/>
      </w:rPr>
    </w:lvl>
    <w:lvl w:ilvl="1" w:tplc="1C090003" w:tentative="1">
      <w:start w:val="1"/>
      <w:numFmt w:val="bullet"/>
      <w:lvlText w:val="o"/>
      <w:lvlJc w:val="left"/>
      <w:pPr>
        <w:ind w:left="2290" w:hanging="360"/>
      </w:pPr>
      <w:rPr>
        <w:rFonts w:ascii="Courier New" w:hAnsi="Courier New" w:cs="Courier New" w:hint="default"/>
      </w:rPr>
    </w:lvl>
    <w:lvl w:ilvl="2" w:tplc="1C090005" w:tentative="1">
      <w:start w:val="1"/>
      <w:numFmt w:val="bullet"/>
      <w:lvlText w:val=""/>
      <w:lvlJc w:val="left"/>
      <w:pPr>
        <w:ind w:left="3010" w:hanging="360"/>
      </w:pPr>
      <w:rPr>
        <w:rFonts w:ascii="Wingdings" w:hAnsi="Wingdings" w:hint="default"/>
      </w:rPr>
    </w:lvl>
    <w:lvl w:ilvl="3" w:tplc="1C090001" w:tentative="1">
      <w:start w:val="1"/>
      <w:numFmt w:val="bullet"/>
      <w:lvlText w:val=""/>
      <w:lvlJc w:val="left"/>
      <w:pPr>
        <w:ind w:left="3730" w:hanging="360"/>
      </w:pPr>
      <w:rPr>
        <w:rFonts w:ascii="Symbol" w:hAnsi="Symbol" w:hint="default"/>
      </w:rPr>
    </w:lvl>
    <w:lvl w:ilvl="4" w:tplc="1C090003" w:tentative="1">
      <w:start w:val="1"/>
      <w:numFmt w:val="bullet"/>
      <w:lvlText w:val="o"/>
      <w:lvlJc w:val="left"/>
      <w:pPr>
        <w:ind w:left="4450" w:hanging="360"/>
      </w:pPr>
      <w:rPr>
        <w:rFonts w:ascii="Courier New" w:hAnsi="Courier New" w:cs="Courier New" w:hint="default"/>
      </w:rPr>
    </w:lvl>
    <w:lvl w:ilvl="5" w:tplc="1C090005" w:tentative="1">
      <w:start w:val="1"/>
      <w:numFmt w:val="bullet"/>
      <w:lvlText w:val=""/>
      <w:lvlJc w:val="left"/>
      <w:pPr>
        <w:ind w:left="5170" w:hanging="360"/>
      </w:pPr>
      <w:rPr>
        <w:rFonts w:ascii="Wingdings" w:hAnsi="Wingdings" w:hint="default"/>
      </w:rPr>
    </w:lvl>
    <w:lvl w:ilvl="6" w:tplc="1C090001" w:tentative="1">
      <w:start w:val="1"/>
      <w:numFmt w:val="bullet"/>
      <w:lvlText w:val=""/>
      <w:lvlJc w:val="left"/>
      <w:pPr>
        <w:ind w:left="5890" w:hanging="360"/>
      </w:pPr>
      <w:rPr>
        <w:rFonts w:ascii="Symbol" w:hAnsi="Symbol" w:hint="default"/>
      </w:rPr>
    </w:lvl>
    <w:lvl w:ilvl="7" w:tplc="1C090003" w:tentative="1">
      <w:start w:val="1"/>
      <w:numFmt w:val="bullet"/>
      <w:lvlText w:val="o"/>
      <w:lvlJc w:val="left"/>
      <w:pPr>
        <w:ind w:left="6610" w:hanging="360"/>
      </w:pPr>
      <w:rPr>
        <w:rFonts w:ascii="Courier New" w:hAnsi="Courier New" w:cs="Courier New" w:hint="default"/>
      </w:rPr>
    </w:lvl>
    <w:lvl w:ilvl="8" w:tplc="1C090005" w:tentative="1">
      <w:start w:val="1"/>
      <w:numFmt w:val="bullet"/>
      <w:lvlText w:val=""/>
      <w:lvlJc w:val="left"/>
      <w:pPr>
        <w:ind w:left="7330" w:hanging="360"/>
      </w:pPr>
      <w:rPr>
        <w:rFonts w:ascii="Wingdings" w:hAnsi="Wingdings" w:hint="default"/>
      </w:rPr>
    </w:lvl>
  </w:abstractNum>
  <w:abstractNum w:abstractNumId="16" w15:restartNumberingAfterBreak="0">
    <w:nsid w:val="528756B3"/>
    <w:multiLevelType w:val="hybridMultilevel"/>
    <w:tmpl w:val="1E9A8016"/>
    <w:lvl w:ilvl="0" w:tplc="61184B66">
      <w:numFmt w:val="bullet"/>
      <w:lvlText w:val="·"/>
      <w:lvlJc w:val="left"/>
      <w:pPr>
        <w:ind w:left="864" w:hanging="504"/>
      </w:pPr>
      <w:rPr>
        <w:rFonts w:ascii="Calibri" w:eastAsia="Calibr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8BA2345"/>
    <w:multiLevelType w:val="hybridMultilevel"/>
    <w:tmpl w:val="D86C40B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601E3549"/>
    <w:multiLevelType w:val="hybridMultilevel"/>
    <w:tmpl w:val="DD000C72"/>
    <w:lvl w:ilvl="0" w:tplc="61184B66">
      <w:numFmt w:val="bullet"/>
      <w:lvlText w:val="·"/>
      <w:lvlJc w:val="left"/>
      <w:pPr>
        <w:ind w:left="1224" w:hanging="504"/>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689B6147"/>
    <w:multiLevelType w:val="hybridMultilevel"/>
    <w:tmpl w:val="6A4A0A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99F4AA7"/>
    <w:multiLevelType w:val="hybridMultilevel"/>
    <w:tmpl w:val="348C4C10"/>
    <w:lvl w:ilvl="0" w:tplc="4584372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1" w15:restartNumberingAfterBreak="0">
    <w:nsid w:val="6ED2459D"/>
    <w:multiLevelType w:val="hybridMultilevel"/>
    <w:tmpl w:val="DB421BE6"/>
    <w:lvl w:ilvl="0" w:tplc="155E1464">
      <w:numFmt w:val="bullet"/>
      <w:lvlText w:val="•"/>
      <w:lvlJc w:val="left"/>
      <w:pPr>
        <w:ind w:left="1784" w:hanging="504"/>
      </w:pPr>
      <w:rPr>
        <w:rFonts w:ascii="Calibri" w:eastAsia="Calibri" w:hAnsi="Calibri" w:cs="Calibri" w:hint="default"/>
      </w:rPr>
    </w:lvl>
    <w:lvl w:ilvl="1" w:tplc="1C090003" w:tentative="1">
      <w:start w:val="1"/>
      <w:numFmt w:val="bullet"/>
      <w:lvlText w:val="o"/>
      <w:lvlJc w:val="left"/>
      <w:pPr>
        <w:ind w:left="2080" w:hanging="360"/>
      </w:pPr>
      <w:rPr>
        <w:rFonts w:ascii="Courier New" w:hAnsi="Courier New" w:cs="Courier New" w:hint="default"/>
      </w:rPr>
    </w:lvl>
    <w:lvl w:ilvl="2" w:tplc="1C090005" w:tentative="1">
      <w:start w:val="1"/>
      <w:numFmt w:val="bullet"/>
      <w:lvlText w:val=""/>
      <w:lvlJc w:val="left"/>
      <w:pPr>
        <w:ind w:left="2800" w:hanging="360"/>
      </w:pPr>
      <w:rPr>
        <w:rFonts w:ascii="Wingdings" w:hAnsi="Wingdings" w:hint="default"/>
      </w:rPr>
    </w:lvl>
    <w:lvl w:ilvl="3" w:tplc="1C090001" w:tentative="1">
      <w:start w:val="1"/>
      <w:numFmt w:val="bullet"/>
      <w:lvlText w:val=""/>
      <w:lvlJc w:val="left"/>
      <w:pPr>
        <w:ind w:left="3520" w:hanging="360"/>
      </w:pPr>
      <w:rPr>
        <w:rFonts w:ascii="Symbol" w:hAnsi="Symbol" w:hint="default"/>
      </w:rPr>
    </w:lvl>
    <w:lvl w:ilvl="4" w:tplc="1C090003" w:tentative="1">
      <w:start w:val="1"/>
      <w:numFmt w:val="bullet"/>
      <w:lvlText w:val="o"/>
      <w:lvlJc w:val="left"/>
      <w:pPr>
        <w:ind w:left="4240" w:hanging="360"/>
      </w:pPr>
      <w:rPr>
        <w:rFonts w:ascii="Courier New" w:hAnsi="Courier New" w:cs="Courier New" w:hint="default"/>
      </w:rPr>
    </w:lvl>
    <w:lvl w:ilvl="5" w:tplc="1C090005" w:tentative="1">
      <w:start w:val="1"/>
      <w:numFmt w:val="bullet"/>
      <w:lvlText w:val=""/>
      <w:lvlJc w:val="left"/>
      <w:pPr>
        <w:ind w:left="4960" w:hanging="360"/>
      </w:pPr>
      <w:rPr>
        <w:rFonts w:ascii="Wingdings" w:hAnsi="Wingdings" w:hint="default"/>
      </w:rPr>
    </w:lvl>
    <w:lvl w:ilvl="6" w:tplc="1C090001" w:tentative="1">
      <w:start w:val="1"/>
      <w:numFmt w:val="bullet"/>
      <w:lvlText w:val=""/>
      <w:lvlJc w:val="left"/>
      <w:pPr>
        <w:ind w:left="5680" w:hanging="360"/>
      </w:pPr>
      <w:rPr>
        <w:rFonts w:ascii="Symbol" w:hAnsi="Symbol" w:hint="default"/>
      </w:rPr>
    </w:lvl>
    <w:lvl w:ilvl="7" w:tplc="1C090003" w:tentative="1">
      <w:start w:val="1"/>
      <w:numFmt w:val="bullet"/>
      <w:lvlText w:val="o"/>
      <w:lvlJc w:val="left"/>
      <w:pPr>
        <w:ind w:left="6400" w:hanging="360"/>
      </w:pPr>
      <w:rPr>
        <w:rFonts w:ascii="Courier New" w:hAnsi="Courier New" w:cs="Courier New" w:hint="default"/>
      </w:rPr>
    </w:lvl>
    <w:lvl w:ilvl="8" w:tplc="1C090005" w:tentative="1">
      <w:start w:val="1"/>
      <w:numFmt w:val="bullet"/>
      <w:lvlText w:val=""/>
      <w:lvlJc w:val="left"/>
      <w:pPr>
        <w:ind w:left="7120" w:hanging="360"/>
      </w:pPr>
      <w:rPr>
        <w:rFonts w:ascii="Wingdings" w:hAnsi="Wingdings" w:hint="default"/>
      </w:rPr>
    </w:lvl>
  </w:abstractNum>
  <w:abstractNum w:abstractNumId="22" w15:restartNumberingAfterBreak="0">
    <w:nsid w:val="6EF16D93"/>
    <w:multiLevelType w:val="hybridMultilevel"/>
    <w:tmpl w:val="E83A7F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3F252A1"/>
    <w:multiLevelType w:val="hybridMultilevel"/>
    <w:tmpl w:val="46F8235C"/>
    <w:lvl w:ilvl="0" w:tplc="61184B66">
      <w:numFmt w:val="bullet"/>
      <w:lvlText w:val="·"/>
      <w:lvlJc w:val="left"/>
      <w:pPr>
        <w:ind w:left="1714" w:hanging="504"/>
      </w:pPr>
      <w:rPr>
        <w:rFonts w:ascii="Calibri" w:eastAsia="Calibri" w:hAnsi="Calibri" w:cs="Calibri" w:hint="default"/>
      </w:rPr>
    </w:lvl>
    <w:lvl w:ilvl="1" w:tplc="1C090003" w:tentative="1">
      <w:start w:val="1"/>
      <w:numFmt w:val="bullet"/>
      <w:lvlText w:val="o"/>
      <w:lvlJc w:val="left"/>
      <w:pPr>
        <w:ind w:left="2290" w:hanging="360"/>
      </w:pPr>
      <w:rPr>
        <w:rFonts w:ascii="Courier New" w:hAnsi="Courier New" w:cs="Courier New" w:hint="default"/>
      </w:rPr>
    </w:lvl>
    <w:lvl w:ilvl="2" w:tplc="1C090005" w:tentative="1">
      <w:start w:val="1"/>
      <w:numFmt w:val="bullet"/>
      <w:lvlText w:val=""/>
      <w:lvlJc w:val="left"/>
      <w:pPr>
        <w:ind w:left="3010" w:hanging="360"/>
      </w:pPr>
      <w:rPr>
        <w:rFonts w:ascii="Wingdings" w:hAnsi="Wingdings" w:hint="default"/>
      </w:rPr>
    </w:lvl>
    <w:lvl w:ilvl="3" w:tplc="1C090001" w:tentative="1">
      <w:start w:val="1"/>
      <w:numFmt w:val="bullet"/>
      <w:lvlText w:val=""/>
      <w:lvlJc w:val="left"/>
      <w:pPr>
        <w:ind w:left="3730" w:hanging="360"/>
      </w:pPr>
      <w:rPr>
        <w:rFonts w:ascii="Symbol" w:hAnsi="Symbol" w:hint="default"/>
      </w:rPr>
    </w:lvl>
    <w:lvl w:ilvl="4" w:tplc="1C090003" w:tentative="1">
      <w:start w:val="1"/>
      <w:numFmt w:val="bullet"/>
      <w:lvlText w:val="o"/>
      <w:lvlJc w:val="left"/>
      <w:pPr>
        <w:ind w:left="4450" w:hanging="360"/>
      </w:pPr>
      <w:rPr>
        <w:rFonts w:ascii="Courier New" w:hAnsi="Courier New" w:cs="Courier New" w:hint="default"/>
      </w:rPr>
    </w:lvl>
    <w:lvl w:ilvl="5" w:tplc="1C090005" w:tentative="1">
      <w:start w:val="1"/>
      <w:numFmt w:val="bullet"/>
      <w:lvlText w:val=""/>
      <w:lvlJc w:val="left"/>
      <w:pPr>
        <w:ind w:left="5170" w:hanging="360"/>
      </w:pPr>
      <w:rPr>
        <w:rFonts w:ascii="Wingdings" w:hAnsi="Wingdings" w:hint="default"/>
      </w:rPr>
    </w:lvl>
    <w:lvl w:ilvl="6" w:tplc="1C090001" w:tentative="1">
      <w:start w:val="1"/>
      <w:numFmt w:val="bullet"/>
      <w:lvlText w:val=""/>
      <w:lvlJc w:val="left"/>
      <w:pPr>
        <w:ind w:left="5890" w:hanging="360"/>
      </w:pPr>
      <w:rPr>
        <w:rFonts w:ascii="Symbol" w:hAnsi="Symbol" w:hint="default"/>
      </w:rPr>
    </w:lvl>
    <w:lvl w:ilvl="7" w:tplc="1C090003" w:tentative="1">
      <w:start w:val="1"/>
      <w:numFmt w:val="bullet"/>
      <w:lvlText w:val="o"/>
      <w:lvlJc w:val="left"/>
      <w:pPr>
        <w:ind w:left="6610" w:hanging="360"/>
      </w:pPr>
      <w:rPr>
        <w:rFonts w:ascii="Courier New" w:hAnsi="Courier New" w:cs="Courier New" w:hint="default"/>
      </w:rPr>
    </w:lvl>
    <w:lvl w:ilvl="8" w:tplc="1C090005" w:tentative="1">
      <w:start w:val="1"/>
      <w:numFmt w:val="bullet"/>
      <w:lvlText w:val=""/>
      <w:lvlJc w:val="left"/>
      <w:pPr>
        <w:ind w:left="7330" w:hanging="360"/>
      </w:pPr>
      <w:rPr>
        <w:rFonts w:ascii="Wingdings" w:hAnsi="Wingdings" w:hint="default"/>
      </w:rPr>
    </w:lvl>
  </w:abstractNum>
  <w:abstractNum w:abstractNumId="24" w15:restartNumberingAfterBreak="0">
    <w:nsid w:val="77607140"/>
    <w:multiLevelType w:val="hybridMultilevel"/>
    <w:tmpl w:val="DCB21182"/>
    <w:lvl w:ilvl="0" w:tplc="155E1464">
      <w:numFmt w:val="bullet"/>
      <w:lvlText w:val="•"/>
      <w:lvlJc w:val="left"/>
      <w:pPr>
        <w:ind w:left="1784" w:hanging="504"/>
      </w:pPr>
      <w:rPr>
        <w:rFonts w:ascii="Calibri" w:eastAsia="Calibri" w:hAnsi="Calibri" w:cs="Calibri" w:hint="default"/>
      </w:rPr>
    </w:lvl>
    <w:lvl w:ilvl="1" w:tplc="1C090003" w:tentative="1">
      <w:start w:val="1"/>
      <w:numFmt w:val="bullet"/>
      <w:lvlText w:val="o"/>
      <w:lvlJc w:val="left"/>
      <w:pPr>
        <w:ind w:left="2080" w:hanging="360"/>
      </w:pPr>
      <w:rPr>
        <w:rFonts w:ascii="Courier New" w:hAnsi="Courier New" w:cs="Courier New" w:hint="default"/>
      </w:rPr>
    </w:lvl>
    <w:lvl w:ilvl="2" w:tplc="1C090005" w:tentative="1">
      <w:start w:val="1"/>
      <w:numFmt w:val="bullet"/>
      <w:lvlText w:val=""/>
      <w:lvlJc w:val="left"/>
      <w:pPr>
        <w:ind w:left="2800" w:hanging="360"/>
      </w:pPr>
      <w:rPr>
        <w:rFonts w:ascii="Wingdings" w:hAnsi="Wingdings" w:hint="default"/>
      </w:rPr>
    </w:lvl>
    <w:lvl w:ilvl="3" w:tplc="1C090001" w:tentative="1">
      <w:start w:val="1"/>
      <w:numFmt w:val="bullet"/>
      <w:lvlText w:val=""/>
      <w:lvlJc w:val="left"/>
      <w:pPr>
        <w:ind w:left="3520" w:hanging="360"/>
      </w:pPr>
      <w:rPr>
        <w:rFonts w:ascii="Symbol" w:hAnsi="Symbol" w:hint="default"/>
      </w:rPr>
    </w:lvl>
    <w:lvl w:ilvl="4" w:tplc="1C090003" w:tentative="1">
      <w:start w:val="1"/>
      <w:numFmt w:val="bullet"/>
      <w:lvlText w:val="o"/>
      <w:lvlJc w:val="left"/>
      <w:pPr>
        <w:ind w:left="4240" w:hanging="360"/>
      </w:pPr>
      <w:rPr>
        <w:rFonts w:ascii="Courier New" w:hAnsi="Courier New" w:cs="Courier New" w:hint="default"/>
      </w:rPr>
    </w:lvl>
    <w:lvl w:ilvl="5" w:tplc="1C090005" w:tentative="1">
      <w:start w:val="1"/>
      <w:numFmt w:val="bullet"/>
      <w:lvlText w:val=""/>
      <w:lvlJc w:val="left"/>
      <w:pPr>
        <w:ind w:left="4960" w:hanging="360"/>
      </w:pPr>
      <w:rPr>
        <w:rFonts w:ascii="Wingdings" w:hAnsi="Wingdings" w:hint="default"/>
      </w:rPr>
    </w:lvl>
    <w:lvl w:ilvl="6" w:tplc="1C090001" w:tentative="1">
      <w:start w:val="1"/>
      <w:numFmt w:val="bullet"/>
      <w:lvlText w:val=""/>
      <w:lvlJc w:val="left"/>
      <w:pPr>
        <w:ind w:left="5680" w:hanging="360"/>
      </w:pPr>
      <w:rPr>
        <w:rFonts w:ascii="Symbol" w:hAnsi="Symbol" w:hint="default"/>
      </w:rPr>
    </w:lvl>
    <w:lvl w:ilvl="7" w:tplc="1C090003" w:tentative="1">
      <w:start w:val="1"/>
      <w:numFmt w:val="bullet"/>
      <w:lvlText w:val="o"/>
      <w:lvlJc w:val="left"/>
      <w:pPr>
        <w:ind w:left="6400" w:hanging="360"/>
      </w:pPr>
      <w:rPr>
        <w:rFonts w:ascii="Courier New" w:hAnsi="Courier New" w:cs="Courier New" w:hint="default"/>
      </w:rPr>
    </w:lvl>
    <w:lvl w:ilvl="8" w:tplc="1C090005" w:tentative="1">
      <w:start w:val="1"/>
      <w:numFmt w:val="bullet"/>
      <w:lvlText w:val=""/>
      <w:lvlJc w:val="left"/>
      <w:pPr>
        <w:ind w:left="7120" w:hanging="360"/>
      </w:pPr>
      <w:rPr>
        <w:rFonts w:ascii="Wingdings" w:hAnsi="Wingdings" w:hint="default"/>
      </w:rPr>
    </w:lvl>
  </w:abstractNum>
  <w:num w:numId="1" w16cid:durableId="437720685">
    <w:abstractNumId w:val="7"/>
  </w:num>
  <w:num w:numId="2" w16cid:durableId="1823229400">
    <w:abstractNumId w:val="9"/>
  </w:num>
  <w:num w:numId="3" w16cid:durableId="1607809131">
    <w:abstractNumId w:val="5"/>
  </w:num>
  <w:num w:numId="4" w16cid:durableId="808985267">
    <w:abstractNumId w:val="22"/>
  </w:num>
  <w:num w:numId="5" w16cid:durableId="1654262148">
    <w:abstractNumId w:val="12"/>
  </w:num>
  <w:num w:numId="6" w16cid:durableId="533152998">
    <w:abstractNumId w:val="19"/>
  </w:num>
  <w:num w:numId="7" w16cid:durableId="1329020181">
    <w:abstractNumId w:val="2"/>
  </w:num>
  <w:num w:numId="8" w16cid:durableId="988825458">
    <w:abstractNumId w:val="16"/>
  </w:num>
  <w:num w:numId="9" w16cid:durableId="42680642">
    <w:abstractNumId w:val="14"/>
  </w:num>
  <w:num w:numId="10" w16cid:durableId="475032923">
    <w:abstractNumId w:val="0"/>
  </w:num>
  <w:num w:numId="11" w16cid:durableId="1294211946">
    <w:abstractNumId w:val="18"/>
  </w:num>
  <w:num w:numId="12" w16cid:durableId="2012826770">
    <w:abstractNumId w:val="11"/>
  </w:num>
  <w:num w:numId="13" w16cid:durableId="264047526">
    <w:abstractNumId w:val="1"/>
  </w:num>
  <w:num w:numId="14" w16cid:durableId="1472669446">
    <w:abstractNumId w:val="10"/>
  </w:num>
  <w:num w:numId="15" w16cid:durableId="1155994147">
    <w:abstractNumId w:val="23"/>
  </w:num>
  <w:num w:numId="16" w16cid:durableId="112291949">
    <w:abstractNumId w:val="15"/>
  </w:num>
  <w:num w:numId="17" w16cid:durableId="164517694">
    <w:abstractNumId w:val="6"/>
  </w:num>
  <w:num w:numId="18" w16cid:durableId="1265847717">
    <w:abstractNumId w:val="8"/>
  </w:num>
  <w:num w:numId="19" w16cid:durableId="2057313514">
    <w:abstractNumId w:val="21"/>
  </w:num>
  <w:num w:numId="20" w16cid:durableId="754937622">
    <w:abstractNumId w:val="24"/>
  </w:num>
  <w:num w:numId="21" w16cid:durableId="811946023">
    <w:abstractNumId w:val="4"/>
  </w:num>
  <w:num w:numId="22" w16cid:durableId="1394354584">
    <w:abstractNumId w:val="17"/>
  </w:num>
  <w:num w:numId="23" w16cid:durableId="803694384">
    <w:abstractNumId w:val="13"/>
  </w:num>
  <w:num w:numId="24" w16cid:durableId="1430155794">
    <w:abstractNumId w:val="3"/>
  </w:num>
  <w:num w:numId="25" w16cid:durableId="16006033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48E"/>
    <w:rsid w:val="00065410"/>
    <w:rsid w:val="00110DCA"/>
    <w:rsid w:val="001A3B22"/>
    <w:rsid w:val="00230F49"/>
    <w:rsid w:val="002E67C0"/>
    <w:rsid w:val="00312E88"/>
    <w:rsid w:val="00460283"/>
    <w:rsid w:val="004B3B4E"/>
    <w:rsid w:val="00530A48"/>
    <w:rsid w:val="00534B55"/>
    <w:rsid w:val="0054048E"/>
    <w:rsid w:val="00683A68"/>
    <w:rsid w:val="006D648D"/>
    <w:rsid w:val="008959FE"/>
    <w:rsid w:val="008B2F4E"/>
    <w:rsid w:val="00915163"/>
    <w:rsid w:val="0098253A"/>
    <w:rsid w:val="00A40C13"/>
    <w:rsid w:val="00A621F6"/>
    <w:rsid w:val="00B1418A"/>
    <w:rsid w:val="00B70EDB"/>
    <w:rsid w:val="00BD4161"/>
    <w:rsid w:val="00BD611C"/>
    <w:rsid w:val="00C0024E"/>
    <w:rsid w:val="00C00897"/>
    <w:rsid w:val="00D05A21"/>
    <w:rsid w:val="00D31CA8"/>
    <w:rsid w:val="00E1241F"/>
    <w:rsid w:val="00E404A4"/>
    <w:rsid w:val="00E45086"/>
    <w:rsid w:val="00ED38AF"/>
    <w:rsid w:val="00ED4EEF"/>
    <w:rsid w:val="00F45C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0F2B"/>
  <w15:docId w15:val="{B1F38F65-E26E-4A66-81A1-79840FC73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410"/>
    <w:pPr>
      <w:keepNext/>
      <w:keepLines/>
      <w:spacing w:before="360" w:after="80"/>
      <w:outlineLvl w:val="0"/>
    </w:pPr>
    <w:rPr>
      <w:rFonts w:ascii="Calibri" w:eastAsiaTheme="majorEastAsia" w:hAnsi="Calibri" w:cstheme="majorBidi"/>
      <w:b/>
      <w:color w:val="000000" w:themeColor="text1"/>
      <w:sz w:val="32"/>
      <w:szCs w:val="40"/>
      <w:u w:val="single"/>
    </w:rPr>
  </w:style>
  <w:style w:type="paragraph" w:styleId="Heading2">
    <w:name w:val="heading 2"/>
    <w:basedOn w:val="Normal"/>
    <w:next w:val="Normal"/>
    <w:link w:val="Heading2Char"/>
    <w:uiPriority w:val="9"/>
    <w:unhideWhenUsed/>
    <w:qFormat/>
    <w:rsid w:val="00065410"/>
    <w:pPr>
      <w:keepNext/>
      <w:keepLines/>
      <w:spacing w:before="160" w:after="80"/>
      <w:outlineLvl w:val="1"/>
    </w:pPr>
    <w:rPr>
      <w:rFonts w:ascii="Calibri" w:eastAsiaTheme="majorEastAsia" w:hAnsi="Calibri" w:cstheme="majorBidi"/>
      <w:b/>
      <w:color w:val="000000" w:themeColor="text1"/>
      <w:sz w:val="28"/>
      <w:szCs w:val="32"/>
    </w:rPr>
  </w:style>
  <w:style w:type="paragraph" w:styleId="Heading3">
    <w:name w:val="heading 3"/>
    <w:basedOn w:val="Normal"/>
    <w:next w:val="Normal"/>
    <w:link w:val="Heading3Char"/>
    <w:uiPriority w:val="9"/>
    <w:unhideWhenUsed/>
    <w:qFormat/>
    <w:rsid w:val="00460283"/>
    <w:pPr>
      <w:keepNext/>
      <w:keepLines/>
      <w:spacing w:before="160" w:after="80"/>
      <w:outlineLvl w:val="2"/>
    </w:pPr>
    <w:rPr>
      <w:rFonts w:eastAsiaTheme="majorEastAsia" w:cstheme="majorBidi"/>
      <w:sz w:val="28"/>
      <w:szCs w:val="28"/>
      <w:u w:val="single"/>
    </w:rPr>
  </w:style>
  <w:style w:type="paragraph" w:styleId="Heading4">
    <w:name w:val="heading 4"/>
    <w:basedOn w:val="Normal"/>
    <w:next w:val="Normal"/>
    <w:link w:val="Heading4Char"/>
    <w:uiPriority w:val="9"/>
    <w:semiHidden/>
    <w:unhideWhenUsed/>
    <w:qFormat/>
    <w:rsid w:val="007857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7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7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7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7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7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7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5410"/>
    <w:rPr>
      <w:rFonts w:ascii="Calibri" w:eastAsiaTheme="majorEastAsia" w:hAnsi="Calibri" w:cstheme="majorBidi"/>
      <w:b/>
      <w:color w:val="000000" w:themeColor="text1"/>
      <w:sz w:val="32"/>
      <w:szCs w:val="40"/>
      <w:u w:val="single"/>
    </w:rPr>
  </w:style>
  <w:style w:type="character" w:customStyle="1" w:styleId="Heading2Char">
    <w:name w:val="Heading 2 Char"/>
    <w:basedOn w:val="DefaultParagraphFont"/>
    <w:link w:val="Heading2"/>
    <w:uiPriority w:val="9"/>
    <w:rsid w:val="00065410"/>
    <w:rPr>
      <w:rFonts w:ascii="Calibri" w:eastAsiaTheme="majorEastAsia" w:hAnsi="Calibri" w:cstheme="majorBidi"/>
      <w:b/>
      <w:color w:val="000000" w:themeColor="text1"/>
      <w:sz w:val="28"/>
      <w:szCs w:val="32"/>
    </w:rPr>
  </w:style>
  <w:style w:type="character" w:customStyle="1" w:styleId="Heading3Char">
    <w:name w:val="Heading 3 Char"/>
    <w:basedOn w:val="DefaultParagraphFont"/>
    <w:link w:val="Heading3"/>
    <w:uiPriority w:val="9"/>
    <w:rsid w:val="00460283"/>
    <w:rPr>
      <w:rFonts w:eastAsiaTheme="majorEastAsia" w:cstheme="majorBidi"/>
      <w:sz w:val="28"/>
      <w:szCs w:val="28"/>
      <w:u w:val="single"/>
    </w:rPr>
  </w:style>
  <w:style w:type="character" w:customStyle="1" w:styleId="Heading4Char">
    <w:name w:val="Heading 4 Char"/>
    <w:basedOn w:val="DefaultParagraphFont"/>
    <w:link w:val="Heading4"/>
    <w:uiPriority w:val="9"/>
    <w:semiHidden/>
    <w:rsid w:val="007857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7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7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7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7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749"/>
    <w:rPr>
      <w:rFonts w:eastAsiaTheme="majorEastAsia" w:cstheme="majorBidi"/>
      <w:color w:val="272727" w:themeColor="text1" w:themeTint="D8"/>
    </w:rPr>
  </w:style>
  <w:style w:type="character" w:customStyle="1" w:styleId="TitleChar">
    <w:name w:val="Title Char"/>
    <w:basedOn w:val="DefaultParagraphFont"/>
    <w:link w:val="Title"/>
    <w:uiPriority w:val="10"/>
    <w:rsid w:val="007857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857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749"/>
    <w:pPr>
      <w:spacing w:before="160"/>
      <w:jc w:val="center"/>
    </w:pPr>
    <w:rPr>
      <w:i/>
      <w:iCs/>
      <w:color w:val="404040" w:themeColor="text1" w:themeTint="BF"/>
    </w:rPr>
  </w:style>
  <w:style w:type="character" w:customStyle="1" w:styleId="QuoteChar">
    <w:name w:val="Quote Char"/>
    <w:basedOn w:val="DefaultParagraphFont"/>
    <w:link w:val="Quote"/>
    <w:uiPriority w:val="29"/>
    <w:rsid w:val="00785749"/>
    <w:rPr>
      <w:i/>
      <w:iCs/>
      <w:color w:val="404040" w:themeColor="text1" w:themeTint="BF"/>
    </w:rPr>
  </w:style>
  <w:style w:type="paragraph" w:styleId="ListParagraph">
    <w:name w:val="List Paragraph"/>
    <w:basedOn w:val="Normal"/>
    <w:uiPriority w:val="34"/>
    <w:qFormat/>
    <w:rsid w:val="00785749"/>
    <w:pPr>
      <w:ind w:left="720"/>
      <w:contextualSpacing/>
    </w:pPr>
  </w:style>
  <w:style w:type="character" w:styleId="IntenseEmphasis">
    <w:name w:val="Intense Emphasis"/>
    <w:basedOn w:val="DefaultParagraphFont"/>
    <w:uiPriority w:val="21"/>
    <w:qFormat/>
    <w:rsid w:val="00785749"/>
    <w:rPr>
      <w:i/>
      <w:iCs/>
      <w:color w:val="0F4761" w:themeColor="accent1" w:themeShade="BF"/>
    </w:rPr>
  </w:style>
  <w:style w:type="paragraph" w:styleId="IntenseQuote">
    <w:name w:val="Intense Quote"/>
    <w:basedOn w:val="Normal"/>
    <w:next w:val="Normal"/>
    <w:link w:val="IntenseQuoteChar"/>
    <w:uiPriority w:val="30"/>
    <w:qFormat/>
    <w:rsid w:val="007857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749"/>
    <w:rPr>
      <w:i/>
      <w:iCs/>
      <w:color w:val="0F4761" w:themeColor="accent1" w:themeShade="BF"/>
    </w:rPr>
  </w:style>
  <w:style w:type="character" w:styleId="IntenseReference">
    <w:name w:val="Intense Reference"/>
    <w:basedOn w:val="DefaultParagraphFont"/>
    <w:uiPriority w:val="32"/>
    <w:qFormat/>
    <w:rsid w:val="00785749"/>
    <w:rPr>
      <w:b/>
      <w:bCs/>
      <w:smallCaps/>
      <w:color w:val="0F4761" w:themeColor="accent1" w:themeShade="BF"/>
      <w:spacing w:val="5"/>
    </w:rPr>
  </w:style>
  <w:style w:type="paragraph" w:styleId="Bibliography">
    <w:name w:val="Bibliography"/>
    <w:basedOn w:val="Normal"/>
    <w:next w:val="Normal"/>
    <w:uiPriority w:val="37"/>
    <w:unhideWhenUsed/>
    <w:rsid w:val="00B15E8E"/>
  </w:style>
  <w:style w:type="paragraph" w:styleId="NormalWeb">
    <w:name w:val="Normal (Web)"/>
    <w:basedOn w:val="Normal"/>
    <w:uiPriority w:val="99"/>
    <w:semiHidden/>
    <w:unhideWhenUsed/>
    <w:rsid w:val="0098253A"/>
    <w:rPr>
      <w:rFonts w:ascii="Times New Roman" w:hAnsi="Times New Roman" w:cs="Times New Roman"/>
      <w:sz w:val="24"/>
      <w:szCs w:val="24"/>
    </w:rPr>
  </w:style>
  <w:style w:type="character" w:styleId="Hyperlink">
    <w:name w:val="Hyperlink"/>
    <w:basedOn w:val="DefaultParagraphFont"/>
    <w:uiPriority w:val="99"/>
    <w:unhideWhenUsed/>
    <w:rsid w:val="00D31CA8"/>
    <w:rPr>
      <w:color w:val="467886" w:themeColor="hyperlink"/>
      <w:u w:val="single"/>
    </w:rPr>
  </w:style>
  <w:style w:type="character" w:styleId="UnresolvedMention">
    <w:name w:val="Unresolved Mention"/>
    <w:basedOn w:val="DefaultParagraphFont"/>
    <w:uiPriority w:val="99"/>
    <w:semiHidden/>
    <w:unhideWhenUsed/>
    <w:rsid w:val="00D31CA8"/>
    <w:rPr>
      <w:color w:val="605E5C"/>
      <w:shd w:val="clear" w:color="auto" w:fill="E1DFDD"/>
    </w:rPr>
  </w:style>
  <w:style w:type="paragraph" w:styleId="TOCHeading">
    <w:name w:val="TOC Heading"/>
    <w:basedOn w:val="Heading1"/>
    <w:next w:val="Normal"/>
    <w:uiPriority w:val="39"/>
    <w:unhideWhenUsed/>
    <w:qFormat/>
    <w:rsid w:val="00BD611C"/>
    <w:pPr>
      <w:spacing w:before="240" w:after="0"/>
      <w:outlineLvl w:val="9"/>
    </w:pPr>
    <w:rPr>
      <w:rFonts w:asciiTheme="majorHAnsi" w:hAnsiTheme="majorHAnsi"/>
      <w:b w:val="0"/>
      <w:color w:val="0F4761" w:themeColor="accent1" w:themeShade="BF"/>
      <w:szCs w:val="32"/>
      <w:lang w:val="en-US" w:eastAsia="en-US"/>
    </w:rPr>
  </w:style>
  <w:style w:type="paragraph" w:styleId="TOC1">
    <w:name w:val="toc 1"/>
    <w:basedOn w:val="Normal"/>
    <w:next w:val="Normal"/>
    <w:autoRedefine/>
    <w:uiPriority w:val="39"/>
    <w:unhideWhenUsed/>
    <w:rsid w:val="00BD611C"/>
    <w:pPr>
      <w:spacing w:after="100"/>
    </w:pPr>
  </w:style>
  <w:style w:type="paragraph" w:styleId="TOC2">
    <w:name w:val="toc 2"/>
    <w:basedOn w:val="Normal"/>
    <w:next w:val="Normal"/>
    <w:autoRedefine/>
    <w:uiPriority w:val="39"/>
    <w:unhideWhenUsed/>
    <w:rsid w:val="00460283"/>
    <w:pPr>
      <w:spacing w:after="100"/>
      <w:ind w:left="220"/>
    </w:pPr>
  </w:style>
  <w:style w:type="paragraph" w:styleId="TOC3">
    <w:name w:val="toc 3"/>
    <w:basedOn w:val="Normal"/>
    <w:next w:val="Normal"/>
    <w:autoRedefine/>
    <w:uiPriority w:val="39"/>
    <w:unhideWhenUsed/>
    <w:rsid w:val="004602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145567">
      <w:bodyDiv w:val="1"/>
      <w:marLeft w:val="0"/>
      <w:marRight w:val="0"/>
      <w:marTop w:val="0"/>
      <w:marBottom w:val="0"/>
      <w:divBdr>
        <w:top w:val="none" w:sz="0" w:space="0" w:color="auto"/>
        <w:left w:val="none" w:sz="0" w:space="0" w:color="auto"/>
        <w:bottom w:val="none" w:sz="0" w:space="0" w:color="auto"/>
        <w:right w:val="none" w:sz="0" w:space="0" w:color="auto"/>
      </w:divBdr>
      <w:divsChild>
        <w:div w:id="468984675">
          <w:marLeft w:val="0"/>
          <w:marRight w:val="0"/>
          <w:marTop w:val="0"/>
          <w:marBottom w:val="0"/>
          <w:divBdr>
            <w:top w:val="none" w:sz="0" w:space="0" w:color="auto"/>
            <w:left w:val="none" w:sz="0" w:space="0" w:color="auto"/>
            <w:bottom w:val="none" w:sz="0" w:space="0" w:color="auto"/>
            <w:right w:val="none" w:sz="0" w:space="0" w:color="auto"/>
          </w:divBdr>
          <w:divsChild>
            <w:div w:id="1377317041">
              <w:marLeft w:val="0"/>
              <w:marRight w:val="0"/>
              <w:marTop w:val="0"/>
              <w:marBottom w:val="0"/>
              <w:divBdr>
                <w:top w:val="none" w:sz="0" w:space="0" w:color="auto"/>
                <w:left w:val="none" w:sz="0" w:space="0" w:color="auto"/>
                <w:bottom w:val="none" w:sz="0" w:space="0" w:color="auto"/>
                <w:right w:val="none" w:sz="0" w:space="0" w:color="auto"/>
              </w:divBdr>
              <w:divsChild>
                <w:div w:id="782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487">
      <w:bodyDiv w:val="1"/>
      <w:marLeft w:val="0"/>
      <w:marRight w:val="0"/>
      <w:marTop w:val="0"/>
      <w:marBottom w:val="0"/>
      <w:divBdr>
        <w:top w:val="none" w:sz="0" w:space="0" w:color="auto"/>
        <w:left w:val="none" w:sz="0" w:space="0" w:color="auto"/>
        <w:bottom w:val="none" w:sz="0" w:space="0" w:color="auto"/>
        <w:right w:val="none" w:sz="0" w:space="0" w:color="auto"/>
      </w:divBdr>
    </w:div>
    <w:div w:id="1009672531">
      <w:bodyDiv w:val="1"/>
      <w:marLeft w:val="0"/>
      <w:marRight w:val="0"/>
      <w:marTop w:val="0"/>
      <w:marBottom w:val="0"/>
      <w:divBdr>
        <w:top w:val="none" w:sz="0" w:space="0" w:color="auto"/>
        <w:left w:val="none" w:sz="0" w:space="0" w:color="auto"/>
        <w:bottom w:val="none" w:sz="0" w:space="0" w:color="auto"/>
        <w:right w:val="none" w:sz="0" w:space="0" w:color="auto"/>
      </w:divBdr>
      <w:divsChild>
        <w:div w:id="712118615">
          <w:marLeft w:val="0"/>
          <w:marRight w:val="0"/>
          <w:marTop w:val="0"/>
          <w:marBottom w:val="0"/>
          <w:divBdr>
            <w:top w:val="none" w:sz="0" w:space="0" w:color="auto"/>
            <w:left w:val="none" w:sz="0" w:space="0" w:color="auto"/>
            <w:bottom w:val="none" w:sz="0" w:space="0" w:color="auto"/>
            <w:right w:val="none" w:sz="0" w:space="0" w:color="auto"/>
          </w:divBdr>
          <w:divsChild>
            <w:div w:id="1565797363">
              <w:marLeft w:val="0"/>
              <w:marRight w:val="0"/>
              <w:marTop w:val="0"/>
              <w:marBottom w:val="0"/>
              <w:divBdr>
                <w:top w:val="none" w:sz="0" w:space="0" w:color="auto"/>
                <w:left w:val="none" w:sz="0" w:space="0" w:color="auto"/>
                <w:bottom w:val="none" w:sz="0" w:space="0" w:color="auto"/>
                <w:right w:val="none" w:sz="0" w:space="0" w:color="auto"/>
              </w:divBdr>
              <w:divsChild>
                <w:div w:id="10397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731884">
      <w:bodyDiv w:val="1"/>
      <w:marLeft w:val="0"/>
      <w:marRight w:val="0"/>
      <w:marTop w:val="0"/>
      <w:marBottom w:val="0"/>
      <w:divBdr>
        <w:top w:val="none" w:sz="0" w:space="0" w:color="auto"/>
        <w:left w:val="none" w:sz="0" w:space="0" w:color="auto"/>
        <w:bottom w:val="none" w:sz="0" w:space="0" w:color="auto"/>
        <w:right w:val="none" w:sz="0" w:space="0" w:color="auto"/>
      </w:divBdr>
    </w:div>
    <w:div w:id="1359550933">
      <w:bodyDiv w:val="1"/>
      <w:marLeft w:val="0"/>
      <w:marRight w:val="0"/>
      <w:marTop w:val="0"/>
      <w:marBottom w:val="0"/>
      <w:divBdr>
        <w:top w:val="none" w:sz="0" w:space="0" w:color="auto"/>
        <w:left w:val="none" w:sz="0" w:space="0" w:color="auto"/>
        <w:bottom w:val="none" w:sz="0" w:space="0" w:color="auto"/>
        <w:right w:val="none" w:sz="0" w:space="0" w:color="auto"/>
      </w:divBdr>
    </w:div>
    <w:div w:id="1405420645">
      <w:bodyDiv w:val="1"/>
      <w:marLeft w:val="0"/>
      <w:marRight w:val="0"/>
      <w:marTop w:val="0"/>
      <w:marBottom w:val="0"/>
      <w:divBdr>
        <w:top w:val="none" w:sz="0" w:space="0" w:color="auto"/>
        <w:left w:val="none" w:sz="0" w:space="0" w:color="auto"/>
        <w:bottom w:val="none" w:sz="0" w:space="0" w:color="auto"/>
        <w:right w:val="none" w:sz="0" w:space="0" w:color="auto"/>
      </w:divBdr>
    </w:div>
    <w:div w:id="1877692325">
      <w:bodyDiv w:val="1"/>
      <w:marLeft w:val="0"/>
      <w:marRight w:val="0"/>
      <w:marTop w:val="0"/>
      <w:marBottom w:val="0"/>
      <w:divBdr>
        <w:top w:val="none" w:sz="0" w:space="0" w:color="auto"/>
        <w:left w:val="none" w:sz="0" w:space="0" w:color="auto"/>
        <w:bottom w:val="none" w:sz="0" w:space="0" w:color="auto"/>
        <w:right w:val="none" w:sz="0" w:space="0" w:color="auto"/>
      </w:divBdr>
    </w:div>
    <w:div w:id="2055079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heckout.com/blog/best-practices-for-secure-online-payment-processing" TargetMode="External"/><Relationship Id="rId21" Type="http://schemas.openxmlformats.org/officeDocument/2006/relationships/hyperlink" Target="https://www.spiceworks.com/it-security/application-security/articles/what-is-sql-injection/" TargetMode="External"/><Relationship Id="rId42" Type="http://schemas.openxmlformats.org/officeDocument/2006/relationships/hyperlink" Target="https://www.strongdm.com/blog/man-in-the-middle-attack" TargetMode="External"/><Relationship Id="rId47" Type="http://schemas.openxmlformats.org/officeDocument/2006/relationships/hyperlink" Target="https://medium.com/globant/audit-aws-cloud-security-using-scoutsuite-4bc9073d2fc4" TargetMode="External"/><Relationship Id="rId63" Type="http://schemas.openxmlformats.org/officeDocument/2006/relationships/hyperlink" Target="https://www.radware.com/cyberpedia/ddos-protection/how-to-prevent-ddos-attacks-best-practices-strategies/" TargetMode="External"/><Relationship Id="rId68" Type="http://schemas.openxmlformats.org/officeDocument/2006/relationships/hyperlink" Target="https://www.infosecinstitute.com/resources/penetration-testing/android-penetration-tools-walkthrough-series-mobsf/" TargetMode="External"/><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hyperlink" Target="https://www.onpage.com/monitoring-and-alerting-101-monitoring-best-practices/" TargetMode="External"/><Relationship Id="rId32" Type="http://schemas.openxmlformats.org/officeDocument/2006/relationships/hyperlink" Target="https://www.geeksforgeeks.org/what-is-salted-password-hashing/" TargetMode="External"/><Relationship Id="rId37" Type="http://schemas.openxmlformats.org/officeDocument/2006/relationships/hyperlink" Target="https://skywardit.com/blog/security-audits-and-penetration-testing/" TargetMode="External"/><Relationship Id="rId40" Type="http://schemas.openxmlformats.org/officeDocument/2006/relationships/hyperlink" Target="https://www.linkedin.com/advice/0/what-most-effective-web-application-firewall-configurations" TargetMode="External"/><Relationship Id="rId45" Type="http://schemas.openxmlformats.org/officeDocument/2006/relationships/hyperlink" Target="https://www.linkedin.com/advice/3/what-advantages-disadvantages-using-orm" TargetMode="External"/><Relationship Id="rId53" Type="http://schemas.openxmlformats.org/officeDocument/2006/relationships/hyperlink" Target="https://www.thesslstore.com/blog/difference-encryption-hashing-salting/" TargetMode="External"/><Relationship Id="rId58" Type="http://schemas.openxmlformats.org/officeDocument/2006/relationships/hyperlink" Target="https://portswigger.net/web-security/sql-injection" TargetMode="External"/><Relationship Id="rId66" Type="http://schemas.openxmlformats.org/officeDocument/2006/relationships/hyperlink" Target="https://www.simplethread.com/scanning-your-aws-environment-for-vulnerabilities-with-scoutsuite/" TargetMode="External"/><Relationship Id="rId74" Type="http://schemas.openxmlformats.org/officeDocument/2006/relationships/hyperlink" Target="https://www.keepersecurity.com/blog/2024/04/03/what-is-the-best-way-to-prevent-session-hijacking/"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portswigger.net/web-security/cross-site-scripting" TargetMode="External"/><Relationship Id="rId19" Type="http://schemas.openxmlformats.org/officeDocument/2006/relationships/hyperlink" Target="https://www.acunetix.com/websitesecurity/sql-injection/" TargetMode="External"/><Relationship Id="rId14" Type="http://schemas.openxmlformats.org/officeDocument/2006/relationships/image" Target="media/image8.png"/><Relationship Id="rId22" Type="http://schemas.openxmlformats.org/officeDocument/2006/relationships/hyperlink" Target="https://www.spiceworks.com/it-security/application-security/articles/what-is-sql-injection/" TargetMode="External"/><Relationship Id="rId27" Type="http://schemas.openxmlformats.org/officeDocument/2006/relationships/hyperlink" Target="https://www.cloudflare.com/learning/ddos/how-to-prevent-ddos-attacks/" TargetMode="External"/><Relationship Id="rId30" Type="http://schemas.openxmlformats.org/officeDocument/2006/relationships/hyperlink" Target="https://www.emsisoft.com/en/blog/44071/what-is-session-hijacking-and-how-do-you-prevent-it/" TargetMode="External"/><Relationship Id="rId35" Type="http://schemas.openxmlformats.org/officeDocument/2006/relationships/hyperlink" Target="https://www.haproxy.com/glossary/what-is-rate-limiting" TargetMode="External"/><Relationship Id="rId43" Type="http://schemas.openxmlformats.org/officeDocument/2006/relationships/hyperlink" Target="https://www.strongdm.com/blog/man-in-the-middle-attack-prevention" TargetMode="External"/><Relationship Id="rId48" Type="http://schemas.openxmlformats.org/officeDocument/2006/relationships/hyperlink" Target="https://www.researchgate.net/publication/343969555_Detection_of_XSS_Vulnerabilities_of_Web_Application_Using_Security_Testing_Approaches" TargetMode="External"/><Relationship Id="rId56" Type="http://schemas.openxmlformats.org/officeDocument/2006/relationships/hyperlink" Target="https://app.diagrams.net/?src=about" TargetMode="External"/><Relationship Id="rId64" Type="http://schemas.openxmlformats.org/officeDocument/2006/relationships/hyperlink" Target="https://www.rapid7.com/fundamentals/intrusion-detection-and-prevention-systems-idps/" TargetMode="External"/><Relationship Id="rId69" Type="http://schemas.openxmlformats.org/officeDocument/2006/relationships/hyperlink" Target="https://www.smart-com.si/en/system-information-and-communication-solutions/cybersecurity/waf-and-ddos-protection/" TargetMode="External"/><Relationship Id="rId77" Type="http://schemas.openxmlformats.org/officeDocument/2006/relationships/hyperlink" Target="https://www.techtarget.com/searchsecurity/definition/phishing" TargetMode="External"/><Relationship Id="rId8" Type="http://schemas.openxmlformats.org/officeDocument/2006/relationships/image" Target="media/image2.png"/><Relationship Id="rId51" Type="http://schemas.openxmlformats.org/officeDocument/2006/relationships/hyperlink" Target="https://www.golinuxcloud.com/mobsf-app-pentesting/" TargetMode="External"/><Relationship Id="rId72" Type="http://schemas.openxmlformats.org/officeDocument/2006/relationships/hyperlink" Target="https://www.esecurityplanet.com/endpoint/prevent-xss-attacks/"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checkout.com/blog/best-practices-for-secure-online-payment-processing" TargetMode="External"/><Relationship Id="rId33" Type="http://schemas.openxmlformats.org/officeDocument/2006/relationships/hyperlink" Target="https://www.geeksforgeeks.org/what-is-salted-password-hashing/" TargetMode="External"/><Relationship Id="rId38" Type="http://schemas.openxmlformats.org/officeDocument/2006/relationships/hyperlink" Target="https://www.memcyco.com/home/steps-to-prevent-clickjacking/" TargetMode="External"/><Relationship Id="rId46" Type="http://schemas.openxmlformats.org/officeDocument/2006/relationships/hyperlink" Target="https://www.linkedin.com/advice/3/what-advantages-disadvantages-using-orm" TargetMode="External"/><Relationship Id="rId59" Type="http://schemas.openxmlformats.org/officeDocument/2006/relationships/hyperlink" Target="https://portswigger.net/web-security/sql-injection" TargetMode="External"/><Relationship Id="rId67" Type="http://schemas.openxmlformats.org/officeDocument/2006/relationships/hyperlink" Target="https://www.infosecinstitute.com/resources/penetration-testing/android-penetration-tools-walkthrough-series-mobsf/" TargetMode="External"/><Relationship Id="rId20" Type="http://schemas.openxmlformats.org/officeDocument/2006/relationships/hyperlink" Target="https://www.acunetix.com/websitesecurity/sql-injection/" TargetMode="External"/><Relationship Id="rId41" Type="http://schemas.openxmlformats.org/officeDocument/2006/relationships/hyperlink" Target="https://www.strongdm.com/blog/man-in-the-middle-attack" TargetMode="External"/><Relationship Id="rId54" Type="http://schemas.openxmlformats.org/officeDocument/2006/relationships/hyperlink" Target="https://www.nops.io/blog/cloud-scalability/" TargetMode="External"/><Relationship Id="rId62" Type="http://schemas.openxmlformats.org/officeDocument/2006/relationships/hyperlink" Target="https://www.radware.com/cyberpedia/ddos-protection/how-to-prevent-ddos-attacks-best-practices-strategies/" TargetMode="External"/><Relationship Id="rId70" Type="http://schemas.openxmlformats.org/officeDocument/2006/relationships/hyperlink" Target="https://www.smart-com.si/en/system-information-and-communication-solutions/cybersecurity/waf-and-ddos-protection/" TargetMode="External"/><Relationship Id="rId75" Type="http://schemas.openxmlformats.org/officeDocument/2006/relationships/hyperlink" Target="https://cradlepoint.com/resources/blog/what-is-network-redundancy-and-network-failover-and-when-do-you-need-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onpage.com/monitoring-and-alerting-101-monitoring-best-practices/" TargetMode="External"/><Relationship Id="rId28" Type="http://schemas.openxmlformats.org/officeDocument/2006/relationships/hyperlink" Target="https://www.cloudflare.com/learning/ddos/how-to-prevent-ddos-attacks/" TargetMode="External"/><Relationship Id="rId36" Type="http://schemas.openxmlformats.org/officeDocument/2006/relationships/hyperlink" Target="https://skywardit.com/blog/security-audits-and-penetration-testing/" TargetMode="External"/><Relationship Id="rId49" Type="http://schemas.openxmlformats.org/officeDocument/2006/relationships/hyperlink" Target="https://www.researchgate.net/publication/343969555_Detection_of_XSS_Vulnerabilities_of_Web_Application_Using_Security_Testing_Approaches" TargetMode="External"/><Relationship Id="rId57" Type="http://schemas.openxmlformats.org/officeDocument/2006/relationships/hyperlink" Target="https://app.diagrams.net/?src=about" TargetMode="External"/><Relationship Id="rId10" Type="http://schemas.openxmlformats.org/officeDocument/2006/relationships/image" Target="media/image4.png"/><Relationship Id="rId31" Type="http://schemas.openxmlformats.org/officeDocument/2006/relationships/hyperlink" Target="https://www.emsisoft.com/en/blog/44071/what-is-session-hijacking-and-how-do-you-prevent-it/" TargetMode="External"/><Relationship Id="rId44" Type="http://schemas.openxmlformats.org/officeDocument/2006/relationships/hyperlink" Target="https://www.strongdm.com/blog/man-in-the-middle-attack-prevention" TargetMode="External"/><Relationship Id="rId52" Type="http://schemas.openxmlformats.org/officeDocument/2006/relationships/hyperlink" Target="https://www.thesslstore.com/blog/difference-encryption-hashing-salting/" TargetMode="External"/><Relationship Id="rId60" Type="http://schemas.openxmlformats.org/officeDocument/2006/relationships/hyperlink" Target="https://portswigger.net/web-security/cross-site-scripting" TargetMode="External"/><Relationship Id="rId65" Type="http://schemas.openxmlformats.org/officeDocument/2006/relationships/hyperlink" Target="https://www.rapid7.com/fundamentals/intrusion-detection-and-prevention-systems-idps/" TargetMode="External"/><Relationship Id="rId73" Type="http://schemas.openxmlformats.org/officeDocument/2006/relationships/hyperlink" Target="https://www.keepersecurity.com/blog/2024/04/03/what-is-the-best-way-to-prevent-session-hijacking/"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hyperlink" Target="https://www.linkedin.com/advice/0/what-most-effective-web-application-firewall-configurations" TargetMode="External"/><Relationship Id="rId34" Type="http://schemas.openxmlformats.org/officeDocument/2006/relationships/hyperlink" Target="https://www.haproxy.com/glossary/what-is-rate-limiting" TargetMode="External"/><Relationship Id="rId50" Type="http://schemas.openxmlformats.org/officeDocument/2006/relationships/hyperlink" Target="https://www.golinuxcloud.com/mobsf-app-pentesting/" TargetMode="External"/><Relationship Id="rId55" Type="http://schemas.openxmlformats.org/officeDocument/2006/relationships/hyperlink" Target="https://www.nops.io/blog/cloud-scalability/" TargetMode="External"/><Relationship Id="rId76" Type="http://schemas.openxmlformats.org/officeDocument/2006/relationships/hyperlink" Target="https://cradlepoint.com/resources/blog/what-is-network-redundancy-and-network-failover-and-when-do-you-need-it/" TargetMode="External"/><Relationship Id="rId7" Type="http://schemas.openxmlformats.org/officeDocument/2006/relationships/image" Target="media/image1.png"/><Relationship Id="rId71" Type="http://schemas.openxmlformats.org/officeDocument/2006/relationships/hyperlink" Target="https://www.esecurityplanet.com/endpoint/prevent-xss-attacks/" TargetMode="External"/><Relationship Id="rId2" Type="http://schemas.openxmlformats.org/officeDocument/2006/relationships/customXml" Target="../customXml/item2.xml"/><Relationship Id="rId29" Type="http://schemas.openxmlformats.org/officeDocument/2006/relationships/hyperlink" Target="https://www.cloudflare.com/learning/cdn/glossary/anycast-networ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oFFJiaO7BWBOzOw8BqOUPi8Eiw==">CgMxLjA4AHIhMXpZbzdWVUN4RGhnQTNRLTFnU0hBdnhWMEdiSEJxMmNi</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Ash23</b:Tag>
    <b:SourceType>InternetSite</b:SourceType>
    <b:Guid>{2DA5D824-69BE-4AAC-B39E-51C0B501AC61}</b:Guid>
    <b:Author>
      <b:Author>
        <b:NameList>
          <b:Person>
            <b:Last>Gavali</b:Last>
            <b:First>Ashish</b:First>
          </b:Person>
        </b:NameList>
      </b:Author>
    </b:Author>
    <b:Title>Medium </b:Title>
    <b:Year>2023</b:Year>
    <b:YearAccessed>2024</b:YearAccessed>
    <b:MonthAccessed>September </b:MonthAccessed>
    <b:DayAccessed>03</b:DayAccessed>
    <b:URL>https://medium.com/globant/audit-aws-cloud-security-using-scoutsuite-4bc9073d2fc4</b:URL>
    <b:RefOrder>2</b:RefOrder>
  </b:Source>
  <b:Source>
    <b:Tag>Jef23</b:Tag>
    <b:SourceType>InternetSite</b:SourceType>
    <b:Guid>{44A3348E-D8E7-4804-8E0D-327A90D3A3D2}</b:Guid>
    <b:Author>
      <b:Author>
        <b:NameList>
          <b:Person>
            <b:Last>Meller</b:Last>
            <b:First>Jeff</b:First>
          </b:Person>
        </b:NameList>
      </b:Author>
    </b:Author>
    <b:Title>SimpleThread</b:Title>
    <b:Year>2023</b:Year>
    <b:YearAccessed>2024</b:YearAccessed>
    <b:MonthAccessed>September </b:MonthAccessed>
    <b:DayAccessed>03</b:DayAccessed>
    <b:URL>https://www.simplethread.com/scanning-your-aws-environment-for-vulnerabilities-with-scoutsuite/</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B57060-79BB-4DE6-9E5F-6DF80D11B7B0}">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27</Pages>
  <Words>5846</Words>
  <Characters>33324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Rebotile Mammidi Molala</dc:creator>
  <cp:lastModifiedBy>Blessing Adefila</cp:lastModifiedBy>
  <cp:revision>3</cp:revision>
  <dcterms:created xsi:type="dcterms:W3CDTF">2024-09-03T19:14:00Z</dcterms:created>
  <dcterms:modified xsi:type="dcterms:W3CDTF">2024-09-04T10:21:00Z</dcterms:modified>
</cp:coreProperties>
</file>