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Blueprint Questionnaire — pre-filled draft</w:t>
      </w:r>
    </w:p>
    <w:p>
      <w:pPr>
        <w:spacing w:after="100"/>
      </w:pPr>
      <w:r>
        <w:rPr>
          <w:sz w:val="21"/>
          <w:szCs w:val="21"/>
        </w:rPr>
        <w:t xml:space="preserve">Dr Karmini Naidoo Dental Surgery · Pinetown CBD</w:t>
      </w:r>
    </w:p>
    <w:p>
      <w:pPr>
        <w:spacing w:after="100"/>
      </w:pPr>
      <w:r>
        <w:rPr>
          <w:sz w:val="21"/>
          <w:szCs w:val="21"/>
        </w:rPr>
        <w:t xml:space="preserve">Filled from lead data + the demo site + public socials where we can evidence it. Everything else is marked "— for client".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— for client (practice trades under "Dr Karmini Naidoo")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Dr Karmini Naidoo Dental Surgery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Role:</w:t>
      </w:r>
      <w:r>
        <w:rPr>
          <w:sz w:val="21"/>
          <w:szCs w:val="21"/>
        </w:rPr>
        <w:t xml:space="preserve"> Owner/principal dentist — assumed, for client to confirm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knaidoo@topup.co.za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Phone:</w:t>
      </w:r>
      <w:r>
        <w:rPr>
          <w:sz w:val="21"/>
          <w:szCs w:val="21"/>
        </w:rPr>
        <w:t xml:space="preserve"> 083 790 6732 · </w:t>
      </w:r>
      <w:r>
        <w:rPr>
          <w:b/>
          <w:bCs/>
          <w:sz w:val="21"/>
          <w:szCs w:val="21"/>
        </w:rPr>
        <w:t xml:space="preserve">WhatsApp:</w:t>
      </w:r>
      <w:r>
        <w:rPr>
          <w:sz w:val="21"/>
          <w:szCs w:val="21"/>
        </w:rPr>
        <w:t xml:space="preserve"> 060 598 3586 (two different numbers in use — confirm which is primary)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49 Josiah Gumede Rd, Pinetown CBD, Pinetown, 3610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found. Presence check shows the practice's only online footprint is Google Business (4.9★, 169 reviews), Instagram (@drkarmini_n) and Facebook (/drkarmininaidoo/) — no owned website.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General &amp; specialised dentistry. Facebook bio states: "I offer basic and specialised dentistry with the view of a holistic approach to dental care."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 (from demo, placeholder list):</w:t>
      </w:r>
      <w:r>
        <w:rPr>
          <w:sz w:val="21"/>
          <w:szCs w:val="21"/>
        </w:rPr>
        <w:t xml:space="preserve"> check-ups &amp; cleaning, fillings, extractions, teeth whitening, crowns &amp; bridges, emergency care — final list &amp; pricing for client to confirm.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basic-to-specialised dentistry under one roof with a holistic approach, backed by a 4.9★ reputation built over 169 reviews without any digital presence to 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Competitors:</w:t>
      </w:r>
      <w:r>
        <w:rPr>
          <w:sz w:val="21"/>
          <w:szCs w:val="21"/>
        </w:rPr>
        <w:t xml:space="preserve"> Family Dental (familydental.co.za, Westville), Hillcrest Dental (hillcrestdental.co.za, Hillcrest), Westville Dental Health (westvilledentalhealth.com, Westville).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let patients find services, hours and a way to book without relying on phone/word-of-mouth alone.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(proposal):</w:t>
      </w:r>
      <w:r>
        <w:rPr>
          <w:sz w:val="21"/>
          <w:szCs w:val="21"/>
        </w:rPr>
        <w:t xml:space="preserve"> 30+ booking-form submissions or WhatsApp click-throughs per month, tracked via analytics.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(our read):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Online booking — direct fix for "patients can't book online"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Clear service list with real pricing — direct fix for "can't find services"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Hours displayed on-site — direct fix for "can't check hours online"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Reviews/trust signal surfaced — 169 reviews are an unused asset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 / online store — not applicable to a dental practice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Multi-language — no signal this is needed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(our read):</w:t>
      </w:r>
      <w:r>
        <w:rPr>
          <w:sz w:val="21"/>
          <w:szCs w:val="21"/>
        </w:rPr>
        <w:t xml:space="preserve"> Pinetown/Upper Highway locals and families, likely a long-standing multi-generational patient base given 169 accumulated reviews with zero digital marketing to date; searches mobile-first for "dentist near me Pinetown".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(our read):</w:t>
      </w:r>
      <w:r>
        <w:rPr>
          <w:sz w:val="21"/>
          <w:szCs w:val="21"/>
        </w:rPr>
        <w:t xml:space="preserve"> "Are you open, and can I book an appointment?"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 (our read):</w:t>
      </w:r>
      <w:r>
        <w:rPr>
          <w:sz w:val="21"/>
          <w:szCs w:val="21"/>
        </w:rPr>
        <w:t xml:space="preserve"> no visible hours, no way to book without calling, no visible reviews to confirm reputation before calling, no clear service list or pricing.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no logo asset located in our research; practice trades on its name alone across Google/Facebook/Instagram — for client to confirm if a logo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used on demo, as starting proposal):</w:t>
      </w:r>
      <w:r>
        <w:rPr>
          <w:sz w:val="21"/>
          <w:szCs w:val="21"/>
        </w:rPr>
        <w:t xml:space="preserve"> deep teal (#0E3F3A) + warm gold accent (#C7A06B), serif display (Libre Caslon Text) paired with Karla body text — a clean, clinical-but-warm editorial look matching the "trustworthy practice" brief.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(about, services, gallery, journal teaser, reviews, visit/map), Journal (6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a dedicated Services page with real pricing, a Book Now page/flow, a full testimonials/reviews page, an About/meet-the-dentist page with bio and photo, a consolidated Contact page with confirmed hours.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sz w:val="21"/>
          <w:szCs w:val="21"/>
        </w:rPr>
        <w:t xml:space="preserve">Built into the demo </w:t>
      </w:r>
      <w:r>
        <w:rPr>
          <w:rFonts w:ascii="Consolas" w:cs="Consolas" w:eastAsia="Consolas" w:hAnsi="Consolas"/>
          <w:sz w:val="21"/>
          <w:szCs w:val="21"/>
        </w:rPr>
        <w:t xml:space="preserve">☑</w:t>
      </w:r>
      <w:r>
        <w:rPr>
          <w:sz w:val="21"/>
          <w:szCs w:val="21"/>
        </w:rPr>
        <w:t xml:space="preserve"> vs recommended </w:t>
      </w:r>
      <w:r>
        <w:rPr>
          <w:rFonts w:ascii="Consolas" w:cs="Consolas" w:eastAsia="Consolas" w:hAnsi="Consolas"/>
          <w:sz w:val="21"/>
          <w:szCs w:val="21"/>
        </w:rPr>
        <w:t xml:space="preserve">☐</w:t>
      </w:r>
      <w:r>
        <w:rPr>
          <w:sz w:val="21"/>
          <w:szCs w:val="21"/>
        </w:rPr>
        <w:t xml:space="preserve"> with rate-card price: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WhatsApp click-to-chat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Call CTA (tel: link)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Google Maps embed + directions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Rules-based FAQ chatbot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Self-update journal (6 posts + FAQ schema)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☑ Mobile-responsive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booking form + lead routing — included in The Structure, R32,000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Booking/calendar integration (live slots) —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AI-upgraded chatbot — R9,500 setup + R950/mo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photography (practice interior/team) — client-supplied, no rate-card cost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Testimonials pulled from Google reviews — included in The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Analytics + conversion tracking — included in The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Ongoing local SEO — Visibility, R4,500/mo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Domain:</w:t>
      </w:r>
      <w:r>
        <w:rPr>
          <w:sz w:val="21"/>
          <w:szCs w:val="21"/>
        </w:rPr>
        <w:t xml:space="preserve"> none currently — for client (Arkatype registers at cost, R150–R400/yr)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Hosting:</w:t>
      </w:r>
      <w:r>
        <w:rPr>
          <w:sz w:val="21"/>
          <w:szCs w:val="21"/>
        </w:rPr>
        <w:t xml:space="preserve"> none (no live site) — handled as part of the build package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knaidoo@topup.co.za — a third-party address, not a branded domain email; confirm with client whether a branded email is wanted later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spacing w:after="100"/>
      </w:pPr>
      <w:r>
        <w:rPr>
          <w:sz w:val="21"/>
          <w:szCs w:val="21"/>
        </w:rPr>
        <w:t xml:space="preserve">— for client. Recommended package from the quote: The Structure, R32,000 (lean alternative: Foundation, R16,500). 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 for full breakdown.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Demo is stock-led: all scouted photos for this practice were mis-attributed and rejected during sourcing — real practice photos are needed from the client before this can go 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Client reads as an analytical buyer — measurement matters; lead with the analytics/conversion-tracking angle, not just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Two different phone numbers in use (083 790 6732 for calls, 060 598 3586 for WhatsApp) — confirm which is primary before publishing.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not published anywhere online today (Google, Facebook, Instagram) — will need to be sourced directly from the client, there's no public source to cross-check against.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Dr Karmini Naidoo Dental Surgery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2026-08-19T15:50:55.232Z</dcterms:created>
  <dcterms:modified xsi:type="dcterms:W3CDTF">2026-08-19T15:50:55.232Z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