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/>
      </w:pPr>
      <w:r>
        <w:rPr>
          <w:b/>
          <w:bCs/>
          <w:color w:val="0E3F3A"/>
          <w:sz w:val="36"/>
          <w:szCs w:val="36"/>
        </w:rPr>
        <w:t xml:space="preserve">Gap Assessment — Justine Benjamin's Barbershop vs. Competitors</w:t>
      </w:r>
    </w:p>
    <w:p>
      <w:pPr>
        <w:spacing w:after="100"/>
      </w:pPr>
      <w:r>
        <w:rPr>
          <w:b/>
          <w:bCs/>
          <w:color w:val="8A5E12"/>
          <w:sz w:val="18"/>
          <w:szCs w:val="18"/>
        </w:rPr>
        <w:t xml:space="preserve">DRAFT — internal, for Jaime's review · generated 2026-07-31 · prices valid 30 days from issue once sent</w:t>
      </w:r>
    </w:p>
    <w:p>
      <w:pPr>
        <w:spacing w:after="100"/>
      </w:pPr>
      <w:r>
        <w:rPr>
          <w:sz w:val="21"/>
          <w:szCs w:val="21"/>
        </w:rPr>
        <w:t xml:space="preserve">Us = our demo (</w:t>
      </w:r>
      <w:r>
        <w:rPr>
          <w:rFonts w:ascii="Consolas" w:cs="Consolas" w:eastAsia="Consolas" w:hAnsi="Consolas"/>
          <w:sz w:val="21"/>
          <w:szCs w:val="21"/>
        </w:rPr>
        <w:t xml:space="preserve">index.html</w:t>
      </w:r>
      <w:r>
        <w:rPr>
          <w:sz w:val="21"/>
          <w:szCs w:val="21"/>
        </w:rPr>
        <w:t xml:space="preserve">/</w:t>
      </w:r>
      <w:r>
        <w:rPr>
          <w:rFonts w:ascii="Consolas" w:cs="Consolas" w:eastAsia="Consolas" w:hAnsi="Consolas"/>
          <w:sz w:val="21"/>
          <w:szCs w:val="21"/>
        </w:rPr>
        <w:t xml:space="preserve">learn.html</w:t>
      </w:r>
      <w:r>
        <w:rPr>
          <w:sz w:val="21"/>
          <w:szCs w:val="21"/>
        </w:rPr>
        <w:t xml:space="preserve">). Comp A = Xclusive Barber. Comp B = Nev The Barber. Comp C = Stag 'n Dear. Evidence: curled homepage HTML for all three, read against our own source.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Feature comparison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1125"/>
        <w:gridCol w:w="1125"/>
        <w:gridCol w:w="1125"/>
        <w:gridCol w:w="1125"/>
      </w:tblGrid>
      <w:tr>
        <w:trPr>
          <w:tblHeader/>
        </w:trPr>
        <w:tc>
          <w:tcPr>
            <w:tcW w:type="dxa" w:w="4500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Feature</w:t>
            </w:r>
          </w:p>
        </w:tc>
        <w:tc>
          <w:tcPr>
            <w:tcW w:type="dxa" w:w="1125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Us</w:t>
            </w:r>
          </w:p>
        </w:tc>
        <w:tc>
          <w:tcPr>
            <w:tcW w:type="dxa" w:w="1125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Comp A</w:t>
            </w:r>
          </w:p>
        </w:tc>
        <w:tc>
          <w:tcPr>
            <w:tcW w:type="dxa" w:w="1125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Comp B</w:t>
            </w:r>
          </w:p>
        </w:tc>
        <w:tc>
          <w:tcPr>
            <w:tcW w:type="dxa" w:w="1125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Comp C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Mobile-first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Load feel (page weight, approx.)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~20KB, single file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~47KB, booking-app JS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~142KB, heaviest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~92KB, WordPress+cache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WhatsApp CTA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nav/hero/FAB/footer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none found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none found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none found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Booking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"coming soon" placeholder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online-booking only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booking present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booking present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Chatbot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canned FAQ chips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none found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Crisp live chat (human, not AI)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none found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Journal / content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6-post journal + FAQ schema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 blog found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blog/article section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blog/article section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Gallery / real photos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1 real + 3 disclosed stock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10-photo real gallery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image slider, unclear alt text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images present, minimal alt text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Maps / directions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embed + deep link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(schema has address/geo)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Reviews / social proof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4.6★/106 reviews shown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none visible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testimonial slider present, no rating shown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testimonial slider present, no rating shown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SEO basics (title/meta/schema)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title+meta good, no LocalBusiness schema on homepage yet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full HairSalon schema + OG/Twitter tags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solid generic schema (Organization/WebSite)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weak meta description, generic schema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Prices shown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all "R —" placeholders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none shown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R110–R200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R110–R290</w:t>
            </w:r>
          </w:p>
        </w:tc>
      </w:tr>
    </w:tbl>
    <w:p>
      <w:pPr>
        <w:spacing w:after="60"/>
      </w:pP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Where we already win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We're the only one of the four putting WhatsApp within a tap everywhere (nav, hero, floating button, footer) — matches how this shop's customers actually reach out, and none of the three competitors offer WhatsApp at all.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We're the only one surfacing a real review count/rating (4.6★, 106 reviews) anywhere on the page — none of Xclusive, Nev or Stag 'n Dear display a star rating or review count.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Our journal content is hyper-local (Durban humidity, fades, Upper Highway) rather than generic grooming content — a sharper angle than Nev's or Stag's more generic blog posts.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Lightest, simplest page of the four (~20KB, no CMS/plugin overhead) — likely the fastest first paint on mobile data, which matters for a phone-first, walk-in audience.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Where competitors beat us today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Real, working booking exists on all three competitor sites; ours is still a placeholder ("coming soon").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Xclusive Barber runs a genuine 10-photo real gallery and full LocalBusiness/HairSalon schema (address, geo, hours) — depth we don't have yet.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Nev The Barber and Stag 'n Dear both publish real, itemised prices (R110–R290); our services list is entirely blank placeholders.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Nev The Barber backs its site with a live chat widget (Crisp) — a human fallback our canned FAQ chips don't offer.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What closes the gap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Booking/calendar integration — R3,600.</w:t>
      </w:r>
      <w:r>
        <w:rPr>
          <w:sz w:val="21"/>
          <w:szCs w:val="21"/>
        </w:rPr>
        <w:t xml:space="preserve"> Matches all three competitors and removes the only visible "not live yet" note on our site.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Copywriting, 5 pages — R3,500.</w:t>
      </w:r>
      <w:r>
        <w:rPr>
          <w:sz w:val="21"/>
          <w:szCs w:val="21"/>
        </w:rPr>
        <w:t xml:space="preserve"> Turns the placeholder price list into real, sellable copy once the client confirms their menu — closing the pricing gap against Nev and Stag 'n Dear.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SEO Launch setup — R4,500 once.</w:t>
      </w:r>
      <w:r>
        <w:rPr>
          <w:sz w:val="21"/>
          <w:szCs w:val="21"/>
        </w:rPr>
        <w:t xml:space="preserve"> Adds proper on-page schema (LocalBusiness/HairSalon-equivalent), closing the structured-data gap against Xclusive Barber.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WhatsApp automation — R6,500 setup.</w:t>
      </w:r>
      <w:r>
        <w:rPr>
          <w:sz w:val="21"/>
          <w:szCs w:val="21"/>
        </w:rPr>
        <w:t xml:space="preserve"> Converts our one clear structural advantage (WhatsApp everywhere) into an active differentiator none of the three competitors currently match.</w:t>
      </w:r>
    </w:p>
    <w:sectPr>
      <w:headerReference w:type="default" r:id="rId7"/>
      <w:footerReference w:type="default" r:id="rId8"/>
      <w:pgSz w:w="11906" w:h="16838" w:orient="portrait"/>
      <w:pgMar w:top="1100" w:right="1200" w:bottom="10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7280"/>
        <w:sz w:val="16"/>
        <w:szCs w:val="16"/>
      </w:rPr>
      <w:t xml:space="preserve">DRAFT — internal until reviewed · Arkatype Studios 2026 · all prices ZAR ex VAT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B7280"/>
        <w:sz w:val="16"/>
        <w:szCs w:val="16"/>
      </w:rPr>
      <w:t xml:space="preserve">Arkatype Studios · Justine Benjamin's Barbershop · Gap Assessment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  <w:lvl w:ilvl="1" w15:tentative="1">
      <w:start w:val="1"/>
      <w:numFmt w:val="bullet"/>
      <w:lvlText w:val="–"/>
      <w:lvlJc w:val="left"/>
      <w:pPr>
        <w:ind w:left="720" w:hanging="260"/>
      </w:pPr>
    </w:lvl>
    <w:lvl w:ilvl="2" w15:tentative="1">
      <w:start w:val="1"/>
      <w:numFmt w:val="bullet"/>
      <w:lvlText w:val="·"/>
      <w:lvlJc w:val="left"/>
      <w:pPr>
        <w:ind w:left="108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  <w:lvl w:ilvl="1" w15:tentative="1">
      <w:start w:val="1"/>
      <w:numFmt w:val="decimal"/>
      <w:lvlText w:val="%2."/>
      <w:lvlJc w:val="left"/>
      <w:pPr>
        <w:ind w:left="720" w:hanging="300"/>
      </w:pPr>
    </w:lvl>
    <w:lvl w:ilvl="2" w15:tentative="1">
      <w:start w:val="1"/>
      <w:numFmt w:val="decimal"/>
      <w:lvlText w:val="%3."/>
      <w:lvlJc w:val="left"/>
      <w:pPr>
        <w:ind w:left="108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C1A17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2026-08-19T15:50:56.582Z</dcterms:created>
  <dcterms:modified xsi:type="dcterms:W3CDTF">2026-08-19T15:50:56.582Z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