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00"/>
      </w:tblGrid>
      <w:tr>
        <w:tc>
          <w:tcPr>
            <w:tcW w:type="dxa" w:w="5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40"/>
                <w:szCs w:val="40"/>
              </w:rPr>
              <w:t xml:space="preserve">ARKATYPE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Digital Architecture Studio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Durban, South Africa [FILL: street address]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[FILL: your phone number] · info@arkatypestudios.com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www.arkatypestudios.com</w:t>
            </w:r>
          </w:p>
        </w:tc>
        <w:tc>
          <w:tcPr>
            <w:tcW w:type="dxa" w:w="4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30"/>
                <w:szCs w:val="30"/>
              </w:rPr>
              <w:t xml:space="preserve">QUOTATION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Quote no. AQ-20260819-PO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Date 2026-08-19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Valid until 2026-09-18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Prepared by Zander Harmse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Bdr>
          <w:bottom w:val="single" w:color="0E3F3A" w:sz="6"/>
        </w:pBd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6"/>
                <w:szCs w:val="16"/>
              </w:rPr>
              <w:t xml:space="preserve">PREPARED FOR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4"/>
                <w:szCs w:val="24"/>
              </w:rPr>
              <w:t xml:space="preserve">Pinemed Optometrist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Optometrist · 11 Hill St, Pinetown CBD, Pinetown, 3610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9"/>
                <w:szCs w:val="19"/>
              </w:rPr>
              <w:t xml:space="preserve">Tel 071 014 2046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1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Thank you for taking the time to look at the concept we built for Pinemed Optometrist. Below are two ways to take it live. They differ in depth, not quality — and everything in Option A carries forward into Option B, so nothing you invest is ever thrown away.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What has already been built for you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full one-page site with a photo-led hero, an "about" section leading with the independent-practice angle, a services grid (eye tests, frames, contact lenses, kids' eye care, medical aid claims, repairs), a dedicated "What happens at an eye test" walkthrough, and a frame-styles teaser inviting people in-store.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Click-to-WhatsApp wired throughout — floating button, nav, hero, frames teaser and Visit section — all pointing at the practice's existing number, 071 014 2046 (same number used for calls).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working rules-based chatbot covering the four questions patients actually ask: location, hours, medical aid, and how to book.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An embedded Google Map plus a one-tap "Navigate" link to 11 Hill St, Pinetown CBD.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6-article "The Sightline" eye-health journal () — Pinetown-specific educational content, with FAQPage schema markup already wired in.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The real 5.0★ / 24-review Google rating shown in the hero, the about section and the hero photo badge — the practice's strongest, currently-invisible asset.</w:t>
      </w:r>
    </w:p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Your two options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400"/>
      </w:tblGrid>
      <w:tr>
        <w:trPr>
          <w:tblHeader/>
        </w:trPr>
        <w:tc>
          <w:tcPr>
            <w:tcW w:type="dxa" w:w="22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A</w:t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B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Package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Foundation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Structure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Investment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R16,500 once-off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R32,000 once-off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What you get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The demo as seen — practice pages, services, WhatsApp-to-book, Maps, the patient-education Journal, on-page SEO, hosting + domain + deployment, 2 revisions.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Up to 10 pages with a real booking form + enquiry routing, practitioner/service pages, testimonials, full on-page SEO + indexing, analytics + conversion tracking, 3 revisions + training — the "measurable" build a practice can hold us to.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Optional add-ons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Booking/calendar integration — R3,600 — real online booking instead of "message to book"; the demo's chatbot already primes for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AI website chatbot — R9,500 setup + R950 pm — answers patient questions and booking requests after hours.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Booking/calendar integration — R3,600 — real online booking instead of "message to book"; the demo's chatbot already primes for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AI website chatbot — R9,500 setup + R950 pm.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SEO Launch R4,500 once + Visibility R4,500 pm — practices compete with franchises and established sites already indexed.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Care plan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Included with every option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Custom design and hand-built code — never a bought template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Mobile-first, fast-loading, built for phone traffic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WhatsApp / call buttons, Google Maps and directions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Hosting, SSL, domain setup and deployment handled by us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free consultation to confirm the right option before we start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How payment works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50% deposit to secure your build slot and start work; 50% on final approval, before hand-over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Monthly services (care plans, SEO, DialCover, chatbot) billed in advance by debit order or EFT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Revisions included as listed per package; extra rounds at our hourly rate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Scope changes are quoted separately and approved by you before we build them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Once the final invoice is settled, the site is yours — full stop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All prices in South African Rand, exclusive of VAT (added only if and when it applies)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Next step</w:t>
      </w:r>
    </w:p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Reply to this quote, or WhatsApp / call [FILL: your phone number], and tell us which option you'd like to start with. We respond within 24 hours, and if we think your budget is better spent differently, we'll say so.</w:t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Accepted by (client): ______________________________    Date: ______________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Zander Harmse · Arkatype Studios</w:t>
      </w:r>
    </w:p>
    <w:sectPr>
      <w:headerReference w:type="default" r:id="rId7"/>
      <w:footerReference w:type="default" r:id="rId8"/>
      <w:pgSz w:w="11906" w:h="16838" w:orient="portrait"/>
      <w:pgMar w:top="900" w:right="1200" w:bottom="9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Arkatype Studios · Reg. [FILL: company registration no.]</w:t>
    </w:r>
  </w:p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Durban, South Africa [FILL: street address] · [FILL: your phone number] · info@arkatypestudios.com · www.arkatypestudios.com</w:t>
    </w:r>
  </w:p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Page </w:t>
    </w:r>
    <w:r>
      <w:rPr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rPr>
        <w:rFonts w:ascii="Calibri" w:cs="Calibri" w:eastAsia="Calibri" w:hAnsi="Calibri"/>
        <w:color w:val="6B7280"/>
        <w:sz w:val="16"/>
        <w:szCs w:val="16"/>
      </w:rPr>
      <w:t xml:space="preserve">A R K A T Y P E   S T U D I O S</w:t>
    </w:r>
    <w:r>
      <w:rPr>
        <w:rFonts w:ascii="Calibri" w:cs="Calibri" w:eastAsia="Calibri" w:hAnsi="Calibri"/>
        <w:color w:val="6B7280"/>
        <w:sz w:val="16"/>
        <w:szCs w:val="16"/>
      </w:rPr>
      <w:t xml:space="preserve">   ·   Digital Architecture Studio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2026-08-19T15:50:59.242Z</dcterms:created>
  <dcterms:modified xsi:type="dcterms:W3CDTF">2026-08-19T15:50:59.242Z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