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â€” The LivingRoom at Summerhill Guest Estate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â€” internal, for Jaime's review Â· generated 2026-07-31 Â·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Client: The LivingRoom at Summerhill Guest Estate Â· Fine dining restaurant, Summerhill Guest Estate, Durban area (Cowies Hill) Contact channel on file: Instagram DM @thelivingroomatsummerhill (no verified phone number)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concept site on spec so this conversation could start from a working demo, not a pitch deck. Already done and ready to go live: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hero, About, Experience, Gallery, Reviews and Visit sections, in a candlelit dark palette matching the estate's fine-dining tone.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answering the 5 questions a guest actually asks (location, format, hours, booking, "something else") â€” a placeholder for a full AI chatbot.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6 draft articles (tasting menus, estate dining, slow-dinner culture, garden-to-table, wine pairing, dress code) plus FAQPage schema markup already wired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5 real, hand-vetted photos of the estate and its plating (sourced from press coverage and the estate's own site, not stock) â€” one rejected shot (an off-brand modern interior) was screened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+ "Navigate" link, and your live 5.0â˜… / 37-review Google rating surfaced prominently in the hero and a dedicated Reviews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Instagram DM set as the primary reserve call-to-action throughout, since that's genuinely how bookings work today.</w:t>
      </w:r>
    </w:p>
    <w:p>
      <w:pPr>
        <w:spacing w:after="100"/>
      </w:pPr>
      <w:r>
        <w:rPr>
          <w:sz w:val="21"/>
          <w:szCs w:val="21"/>
        </w:rPr>
        <w:t xml:space="preserve">This is a demo, not yet deployed â€” it currently carries a "noindex" tag and a visible draft banner until you sign 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dedicated restaurant presence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demo as seen — the LivingRoom's own dedicated presence alongside the estate site: the experience, menu/tasting format, gallery, reservations enquiry (Instagram DM today; a proper reservations path when a number/booking tool is confirmed), Maps, the food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a real reservations flow instead of DM-to-book.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/ seasonal-menu hero banner — R1,400</w:t>
      </w:r>
      <w:r>
        <w:rPr>
          <w:sz w:val="21"/>
          <w:szCs w:val="21"/>
        </w:rPr>
        <w:t xml:space="preserve"> — winter menus, wine evenings, Sunday lunch promotions on the landing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Photography/video shoot — TBC</w:t>
      </w:r>
      <w:r>
        <w:rPr>
          <w:sz w:val="21"/>
          <w:szCs w:val="21"/>
        </w:rPr>
        <w:t xml:space="preserve"> — plating and the estate ARE the product.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Structure · R32,000 once-off</w:t>
      </w:r>
    </w:p>
    <w:p>
      <w:pPr>
        <w:spacing w:after="100"/>
      </w:pPr>
      <w:r>
        <w:rPr>
          <w:sz w:val="21"/>
          <w:szCs w:val="21"/>
        </w:rPr>
        <w:t xml:space="preserve">Up to 10 pages with a real reservations form + enquiry routing, menu/experience/events pages, gallery + reviews, full on-page SEO + indexing, analytics + conversion tracking, 3 revisions + training — the build that turns "best fine dining Durban" searches into seated tables.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 pm</w:t>
      </w:r>
      <w:r>
        <w:rPr>
          <w:sz w:val="21"/>
          <w:szCs w:val="21"/>
        </w:rPr>
        <w:t xml:space="preserve"> — answers reservation and dietary questions after hours.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Visibility+GEO R8,500 pm</w:t>
      </w:r>
      <w:r>
        <w:rPr>
          <w:sz w:val="21"/>
          <w:szCs w:val="21"/>
        </w:rPr>
        <w:t xml:space="preserve"> — "fine dining near Durban" is exactly the query AI tools now answer.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Professional R1,200 pm</w:t>
      </w:r>
      <w:r>
        <w:rPr>
          <w:sz w:val="21"/>
          <w:szCs w:val="21"/>
        </w:rPr>
        <w:t xml:space="preserve"> recommended (menus change; includes 2 h changes/month + performance report) — Essential R450 pm is the minimum.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The estate has a site; this is a DEDICATED restaurant presence — never pitch it as "you have no website." Champion = the manager; give her a forwardable one-pager. A is the credible start she can get approved; B is the case once reservations are measurable.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â€” The Structure (R32,000 once-off)</w:t>
      </w:r>
    </w:p>
    <w:p>
      <w:pPr>
        <w:spacing w:after="100"/>
      </w:pPr>
      <w:r>
        <w:rPr>
          <w:sz w:val="21"/>
          <w:szCs w:val="21"/>
        </w:rPr>
        <w:t xml:space="preserve">We're recommending </w:t>
      </w:r>
      <w:r>
        <w:rPr>
          <w:b/>
          <w:bCs/>
          <w:sz w:val="21"/>
          <w:szCs w:val="21"/>
        </w:rPr>
        <w:t xml:space="preserve">The Structure</w:t>
      </w:r>
      <w:r>
        <w:rPr>
          <w:sz w:val="21"/>
          <w:szCs w:val="21"/>
        </w:rPr>
        <w:t xml:space="preserve"> rather than the entry-level Foundation, because fine dining is one of the cases where the entry package's basics genuinely aren't enough: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booking exists today.</w:t>
      </w:r>
      <w:r>
        <w:rPr>
          <w:sz w:val="21"/>
          <w:szCs w:val="21"/>
        </w:rPr>
        <w:t xml:space="preserve"> Instagram DM is the only channel â€” Foundation doesn't include a real booking flow; Structure does.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menu is not static.</w:t>
      </w:r>
      <w:r>
        <w:rPr>
          <w:sz w:val="21"/>
          <w:szCs w:val="21"/>
        </w:rPr>
        <w:t xml:space="preserve"> A tasting format that changes seasonally needs a self-update journal and proper menu/experience pages, not a fixed brochure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estate has a gallery/testimonial problem to solve properly</w:t>
      </w:r>
      <w:r>
        <w:rPr>
          <w:sz w:val="21"/>
          <w:szCs w:val="21"/>
        </w:rPr>
        <w:t xml:space="preserve">, not just decoratively â€” Structure includes a real gallery and testimonials layer plus analytics, which matters here because any spend has to be justified internally to the estate family, and a manager championing this build will want numbers to point to.</w:t>
      </w:r>
    </w:p>
    <w:p>
      <w:pPr>
        <w:spacing w:after="100"/>
      </w:pPr>
      <w:r>
        <w:rPr>
          <w:sz w:val="21"/>
          <w:szCs w:val="21"/>
        </w:rPr>
        <w:t xml:space="preserve">The Structure includes: â‰¤10 pages, the self-update journal, a booking form with lead routing, gallery/testimonials, full on-page SEO, analytics + conversion tracking, 3 revisions and training.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â€” R3,600.</w:t>
      </w:r>
      <w:r>
        <w:rPr>
          <w:sz w:val="21"/>
          <w:szCs w:val="21"/>
        </w:rPr>
        <w:t xml:space="preserve"> Turns "DM us" into an actual reservation flow guests can complete without leaving the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â€” R9,500 setup + R950 pm.</w:t>
      </w:r>
      <w:r>
        <w:rPr>
          <w:sz w:val="21"/>
          <w:szCs w:val="21"/>
        </w:rPr>
        <w:t xml:space="preserve"> The demo's FAQ widget is static; with no phone line at all, a real AI chatbot is the fastest way to answer late-night "are you open, can I book" questions without a call centre.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â€” R850/page (5 pages for R3,500).</w:t>
      </w:r>
      <w:r>
        <w:rPr>
          <w:sz w:val="21"/>
          <w:szCs w:val="21"/>
        </w:rPr>
        <w:t xml:space="preserve"> The Journal's 6 articles are placeholders in Arkatype's voice; fine dining audiences read before they book, so real chef/estate-voiced copy pays for itself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Photography/video shoot â€” TBC.</w:t>
      </w:r>
      <w:r>
        <w:rPr>
          <w:sz w:val="21"/>
          <w:szCs w:val="21"/>
        </w:rPr>
        <w:t xml:space="preserve"> Our 5 demo photos are borrowed from press and the estate's own site, not commissioned. A proper shoot of the current menu and room is the natural next step for a fine-dining brand â€” scope and price this separately with the estate once we know what they'll allow on-site.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Professional (R1,200 pm)</w:t>
      </w:r>
      <w:r>
        <w:rPr>
          <w:sz w:val="21"/>
          <w:szCs w:val="21"/>
        </w:rPr>
        <w:t xml:space="preserve">, not Essential â€” the tasting menu changes seasonally, which means the site needs regular content updates, not just uptime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Visibility+GEO (R8,500 pm)</w:t>
      </w:r>
      <w:r>
        <w:rPr>
          <w:sz w:val="21"/>
          <w:szCs w:val="21"/>
        </w:rPr>
        <w:t xml:space="preserve"> â€” a genuine argument here, not an upsell reflex. Durban has real, rankable fine-dining competition (The Chefs' Table, 9th Avenue Marina) and "best fine dining Durban" is exactly the kind of query AI search assistants are now answering directly â€” a dedicated, optimised restaurant site is what gets cited; a shared estate subpage isn't.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Structure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chatbot setup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Copywriting (5 pages)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R48,600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Photography/video shoot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TBC â€” scoped separately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â€” Professional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R1,200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chatbot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R950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â€” Visibility+GEO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R8,500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R10,650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(R16,500) + Essential care (R450 pm) â€” gets a live, mobile-friendly, WhatsApp/Maps/SEO-basics site up quickly, deferring the booking flow, chatbot upgrade and SEO campaign for later.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LivingRoom at Summerhill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2026-08-19T15:50:58.096Z</dcterms:created>
  <dcterms:modified xsi:type="dcterms:W3CDTF">2026-08-19T15:50:58.096Z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