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The Village Co Cafe &amp; Bistro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we've already built + public socials. Anything we can't evidence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The Village Co Cafe &amp; Bistro — coffee shop &amp; bistro,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None on record. Current contact is Instagram DM only (@_thevillageco).</w:t>
      </w:r>
    </w:p>
    <w:p>
      <w:pPr>
        <w:spacing w:after="100"/>
      </w:pPr>
      <w:r>
        <w:rPr>
          <w:sz w:val="21"/>
          <w:szCs w:val="21"/>
        </w:rPr>
        <w:t xml:space="preserve">Getting a business number is step one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Durban — no street address on record — for client to confirm exact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Online presence is limited to Instagram (@_thevillageco)</w:t>
      </w:r>
    </w:p>
    <w:p>
      <w:pPr>
        <w:spacing w:after="100"/>
      </w:pPr>
      <w:r>
        <w:rPr>
          <w:sz w:val="21"/>
          <w:szCs w:val="21"/>
        </w:rPr>
        <w:t xml:space="preserve">and Facebook (/p/The-Village-Co-61555222983607/) — confirmed via presence check, not just Notion/Maps data.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Coffee shop and bistro — coffee, all-day breakfast, lunch and</w:t>
      </w:r>
    </w:p>
    <w:p>
      <w:pPr>
        <w:spacing w:after="100"/>
      </w:pPr>
      <w:r>
        <w:rPr>
          <w:sz w:val="21"/>
          <w:szCs w:val="21"/>
        </w:rPr>
        <w:t xml:space="preserve">fresh bakes (per the demo's menu categories).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Coffee (flat white, cappuccino, filter, cold brew), Breakfast, Lunch, Bakes &amp;</w:t>
      </w:r>
    </w:p>
    <w:p>
      <w:pPr>
        <w:spacing w:after="100"/>
      </w:pPr>
      <w:r>
        <w:rPr>
          <w:sz w:val="21"/>
          <w:szCs w:val="21"/>
        </w:rPr>
        <w:t xml:space="preserve">Sweet — our read from the demo, final dishes/pricing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"village-market" neighbourhood feel — positioned as</w:t>
      </w:r>
    </w:p>
    <w:p>
      <w:pPr>
        <w:spacing w:after="100"/>
      </w:pPr>
      <w:r>
        <w:rPr>
          <w:sz w:val="21"/>
          <w:szCs w:val="21"/>
        </w:rPr>
        <w:t xml:space="preserve">a local gathering spot rather than a chain. Inferred from the business name and the angle brief; confirm with the owner.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The Glenwood Bakery (glenwoodbakery.co.za), Boston Brew Coffee</w:t>
      </w:r>
    </w:p>
    <w:p>
      <w:pPr>
        <w:spacing w:after="100"/>
      </w:pPr>
      <w:r>
        <w:rPr>
          <w:sz w:val="21"/>
          <w:szCs w:val="21"/>
        </w:rPr>
        <w:t xml:space="preserve">(bostonbrewcoffee.com), Humble Coffee (humblecoffee.co.za) — see competitors.md for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Get discoverable — give people searching</w:t>
      </w:r>
    </w:p>
    <w:p>
      <w:pPr>
        <w:spacing w:after="100"/>
      </w:pPr>
      <w:r>
        <w:rPr>
          <w:sz w:val="21"/>
          <w:szCs w:val="21"/>
        </w:rPr>
        <w:t xml:space="preserve">nearby a menu, hours and location, since there is currently zero online footprint beyond social media.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owner):</w:t>
      </w:r>
      <w:r>
        <w:rPr>
          <w:sz w:val="21"/>
          <w:szCs w:val="21"/>
        </w:rPr>
        <w:t xml:space="preserve"> A measurable lift in</w:t>
      </w:r>
    </w:p>
    <w:p>
      <w:pPr>
        <w:spacing w:after="100"/>
      </w:pPr>
      <w:r>
        <w:rPr>
          <w:sz w:val="21"/>
          <w:szCs w:val="21"/>
        </w:rPr>
        <w:t xml:space="preserve">Instagram DMs / phone enquiries directly attributable to the new site, once a business number exists to track calls against.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menu page — pain signal explicitly cites "no menu...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listed — pain signal explicitly cites "no hours...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location/map — pain signal explicitly cites "no location...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— for client, no indication yet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Booking/reservation — for client, not evidenced as needed for a casual cafe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local Durban resident or passer-by looking for a</w:t>
      </w:r>
    </w:p>
    <w:p>
      <w:pPr>
        <w:spacing w:after="100"/>
      </w:pPr>
      <w:r>
        <w:rPr>
          <w:sz w:val="21"/>
          <w:szCs w:val="21"/>
        </w:rPr>
        <w:t xml:space="preserve">casual all-day breakfast/coffee spot, discovering the business via Google search or word-of-mouth — and currently landing on nothing.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"Where are you, and what do you serve?" / "Are you open right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menu, no hours, no address — precisely today's gap per the pain</w:t>
      </w:r>
    </w:p>
    <w:p>
      <w:pPr>
        <w:spacing w:after="100"/>
      </w:pPr>
      <w:r>
        <w:rPr>
          <w:sz w:val="21"/>
          <w:szCs w:val="21"/>
        </w:rPr>
        <w:t xml:space="preserve">signal.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standalone logo mark visible on socials or in the demo — the demo</w:t>
      </w:r>
    </w:p>
    <w:p>
      <w:pPr>
        <w:spacing w:after="100"/>
      </w:pPr>
      <w:r>
        <w:rPr>
          <w:sz w:val="21"/>
          <w:szCs w:val="21"/>
        </w:rPr>
        <w:t xml:space="preserve">uses a wordmark ("The Village Co") set in Lora serif. — for client to confirm if a real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demo):</w:t>
      </w:r>
      <w:r>
        <w:rPr>
          <w:sz w:val="21"/>
          <w:szCs w:val="21"/>
        </w:rPr>
        <w:t xml:space="preserve"> Warm, earthy palette — olive green,</w:t>
      </w:r>
    </w:p>
    <w:p>
      <w:pPr>
        <w:spacing w:after="100"/>
      </w:pPr>
      <w:r>
        <w:rPr>
          <w:sz w:val="21"/>
          <w:szCs w:val="21"/>
        </w:rPr>
        <w:t xml:space="preserve">terracotta/rust accent, cream background — paired with a serif display font and sans body, a "village-market" visual motif. This is our starting proposal, not a final brand decision.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Menu, Our Work gallery, Reviews, Journal</w:t>
      </w:r>
    </w:p>
    <w:p>
      <w:pPr>
        <w:spacing w:after="100"/>
      </w:pPr>
      <w:r>
        <w:rPr>
          <w:sz w:val="21"/>
          <w:szCs w:val="21"/>
        </w:rPr>
        <w:t xml:space="preserve">teaser, Visit/Map), Journal (6 posts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contact/enquiry page, no real priced menu page yet, no individual</w:t>
      </w:r>
    </w:p>
    <w:p>
      <w:pPr>
        <w:spacing w:after="100"/>
      </w:pPr>
      <w:r>
        <w:rPr>
          <w:sz w:val="21"/>
          <w:szCs w:val="21"/>
        </w:rPr>
        <w:t xml:space="preserve">review/testimonial content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FAQ-style chat widget (static, canned Q&amp;A on location/menu/hours/ordering)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Embedded Google Map + one-tap "Navigate there"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Instagram &amp; Facebook links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Journal/content hub — 6 posts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Menu copywriting — R850 (real dishes/pricing, once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Newsletter setup — R2,800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SEO Launch — R4,500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 (once a number exists):</w:t>
      </w:r>
      <w:r>
        <w:rPr>
          <w:sz w:val="21"/>
          <w:szCs w:val="21"/>
        </w:rPr>
        <w:t xml:space="preserve"> WhatsApp automation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 (once a number exists):</w:t>
      </w:r>
      <w:r>
        <w:rPr>
          <w:sz w:val="21"/>
          <w:szCs w:val="21"/>
        </w:rPr>
        <w:t xml:space="preserve"> DialCover AI call answering — R3,500 setup +</w:t>
      </w:r>
    </w:p>
    <w:p>
      <w:pPr>
        <w:spacing w:after="100"/>
      </w:pPr>
      <w:r>
        <w:rPr>
          <w:sz w:val="21"/>
          <w:szCs w:val="21"/>
        </w:rPr>
        <w:t xml:space="preserve">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Optional upgrade:</w:t>
      </w:r>
      <w:r>
        <w:rPr>
          <w:sz w:val="21"/>
          <w:szCs w:val="21"/>
        </w:rPr>
        <w:t xml:space="preserve"> Real AI website chatbot (current widget is static/canned) —</w:t>
      </w:r>
    </w:p>
    <w:p>
      <w:pPr>
        <w:spacing w:after="100"/>
      </w:pPr>
      <w:r>
        <w:rPr>
          <w:sz w:val="21"/>
          <w:szCs w:val="21"/>
        </w:rPr>
        <w:t xml:space="preserve">R9,500 setup + R950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on record — for client. Arkatype can handle at cost (R150–R400/yr) as part</w:t>
      </w:r>
    </w:p>
    <w:p>
      <w:pPr>
        <w:spacing w:after="100"/>
      </w:pPr>
      <w:r>
        <w:rPr>
          <w:sz w:val="21"/>
          <w:szCs w:val="21"/>
        </w:rPr>
        <w:t xml:space="preserve">of The Foundation.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—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client, business email status unknown.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package: The Foundation, R16,500 — see quote.md for full breakdown and add-ons.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phone number of any kind on record — contact today is Instagram DM only. This blocks</w:t>
      </w:r>
    </w:p>
    <w:p>
      <w:pPr>
        <w:spacing w:after="100"/>
      </w:pPr>
      <w:r>
        <w:rPr>
          <w:sz w:val="21"/>
          <w:szCs w:val="21"/>
        </w:rPr>
        <w:t xml:space="preserve">WhatsApp automation and DialCover until resolved; flag with the client early.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real-photo candidates pulled during research were mis-attributed to different "Village"</w:t>
      </w:r>
    </w:p>
    <w:p>
      <w:pPr>
        <w:spacing w:after="100"/>
      </w:pPr>
      <w:r>
        <w:rPr>
          <w:sz w:val="21"/>
          <w:szCs w:val="21"/>
        </w:rPr>
        <w:t xml:space="preserve">cafés in other towns (Howick and Nottingham Road, KZN Midlands) — the demo is fully stock-led with an on-page disclosure. Real client photos are needed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 yet in the gated manifest — pending a verified phone number.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2026-08-19T15:50:58.222Z</dcterms:created>
  <dcterms:modified xsi:type="dcterms:W3CDTF">2026-08-19T15:50:58.222Z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