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Gap Assessment — BC Therapy · Beauty Salon vs. 3 Local Competitors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Us = BC Therapy demo (index.html/learn.html). Comp A = Sandawana Beauty Spa (Kloof). Comp B = Bella Day Spa (Hillcrest). Comp C = Ambrosia Wellness Spa (Westville). Evidence: curl + homepage HTML read for each.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Feature table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A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B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Comp C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Load feel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(light)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(~418KB)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(~70KB)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(~231KB)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CTA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(3 placements)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(footer widget)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(call/WA only)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(pricelist page, no live widget)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("Book now" CTA)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Journal/content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(6 posts + FAQ schema)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(blog markup, unclear if active)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(blog markup present)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Gallery/real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(1 real + labelled stock)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(22 photos)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(15 photos)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(6 photos)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Maps/directions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(embed + link)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Reviews/social proof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(5.0★/25, hero)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basics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(title+meta, no schema yet on home)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(no meta desc, no schema)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(schema present, no meta desc)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(schema present, no meta desc)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Prices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(placeholder)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(separate page only)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 already win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of the four with a Google Maps embed + one-tap directions link on the homepage — none of the three competitors have this at all.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with a working FAQ chatbot answering location/services/hours/booking on the spot.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with an active, visible content hub (6-post journal) — competitors' blog markup, where present, isn't a real content destination.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Two of three competitors (Bella, Ambrosia) have no WhatsApp CTA at all — phone-only. Ours is in three places.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 lead with the real 5.0★/25-review proof point front-and-centre in the hero, not buried in page copy.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competitors beat us today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Real photography: Sandawana (22) and Bella (15) show genuine studio photos; we have 1 real photo plus clearly-labelled stock.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Visible pricing: Ambrosia shows real treatment prices on-page; Sandawana has a dedicated pricelist page; ours still reads "R —" pending BC Therapy's sign-off.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Live booking depth: Ambrosia has a working "Book now" flow; ours is WhatsApp/call-only until the Fresha integration is added.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 gap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Real photography from BC Therapy (client-supplied or shoot) — swap-in included in the Foundation build once supplied, no separate line.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Confirm &amp; write the real treatment menu and pricing — </w:t>
      </w:r>
      <w:r>
        <w:rPr>
          <w:b/>
          <w:bCs/>
          <w:sz w:val="21"/>
          <w:szCs w:val="21"/>
        </w:rPr>
        <w:t xml:space="preserve">Copywriting, 5 pages, R3,500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Wire the existing Fresha listing into the site as live booking — </w:t>
      </w:r>
      <w:r>
        <w:rPr>
          <w:b/>
          <w:bCs/>
          <w:sz w:val="21"/>
          <w:szCs w:val="21"/>
        </w:rPr>
        <w:t xml:space="preserve">Booking integration, R3,600</w:t>
      </w:r>
      <w:r>
        <w:rPr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Tighten on-page SEO/schema/GBP alignment before launch — none of the 3 competitors have this solid either, so it's a real chance to outrank them — </w:t>
      </w:r>
      <w:r>
        <w:rPr>
          <w:b/>
          <w:bCs/>
          <w:sz w:val="21"/>
          <w:szCs w:val="21"/>
        </w:rPr>
        <w:t xml:space="preserve">SEO Launch, R4,500 once-off</w:t>
      </w:r>
      <w:r>
        <w:rPr>
          <w:sz w:val="21"/>
          <w:szCs w:val="21"/>
        </w:rP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BC Therapy Beauty Salon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2026-08-17T11:36:15.824Z</dcterms:created>
  <dcterms:modified xsi:type="dcterms:W3CDTF">2026-08-17T11:36:15.824Z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