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GraySculpt Pilates — Gap Assessment (us vs. competitors)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Evidence: our 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 read directly; competitor homepages fetched and scanned for the same signals.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Feature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 (demo)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InBalance (Hillcrest)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The Pilates Studio (Kloof)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Imprint Pilates (Westville)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feel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lightweight static HTML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Wix build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lighter custom/Apache build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Wix build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number, sticky button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confirmed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Rezerv link, primary CTA everywhere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own Wix booking system + shop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BookAMat integration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own online booking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FAQ widget, routes to real 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posts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blog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blog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blog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Gallery/real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5 real studio photos, no stock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not 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photo gallery present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photo gallery present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Maps/directions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embedded map +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confirmed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Reviews/social proof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5.0★/20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not confirmed on-site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testimonial text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testimonial text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basics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title/meta present, but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noindex</w:t>
            </w:r>
            <w:r>
              <w:rPr>
                <w:b w:val="false"/>
                <w:bCs w:val="false"/>
                <w:sz w:val="20"/>
                <w:szCs w:val="20"/>
              </w:rPr>
              <w:t xml:space="preserve"> (draft)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live, indexed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live, indexed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live, indexed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"R —" placeholders (real class list pending)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full price list published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published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published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of the four with WhatsApp click-to-chat — all three competitors rely on their booking system or a contact form/phone number, with no WhatsApp CTA found on any of them.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an embedded Google Map and directions link — all three competitors make a visitor leave the site (or dig for an address) to find them.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any content/journal system — 6 articles plus FAQPage schema markup. None of the three competitors run a blog.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an on-site chat widget — and ours routes straight into the real Rezerv booking link, not a dead 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 display the real, current Google rating (5.0★/20) directly on the page — none of the three competitors show a live review count on their homepage; Kloof and Westville show written testimonial quotes instead, which is a different (and slower-to-update) signal.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are live, indexed, real websites today. Ours is a draft (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), not yet public.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InBalance publishes a full, real price list (R180 mat, R350 reformer) — ours still reads "R —" everywhere because we don't have confirmed class pricing yet.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Kloof and Westville both carry written testimonial quotes from real clients; we only have the aggregate rating, not individual review text, to work with so far.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InBalance and Imprint both run heavier, more feature-loaded Wix builds (online shop, gift cards, multi-channel social links) — more surface area, even if slower-loading than ours.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 gap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A confirmed, real, priced class list</w:t>
      </w:r>
      <w:r>
        <w:rPr>
          <w:sz w:val="21"/>
          <w:szCs w:val="21"/>
        </w:rPr>
        <w:t xml:space="preserve"> — copywriting (R850/page, or R3,500 for up to 5 pages) to turn "R —" into real numbers, closing the single biggest visible gap against InBalance specifically.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Get the site live and indexed</w:t>
      </w:r>
      <w:r>
        <w:rPr>
          <w:sz w:val="21"/>
          <w:szCs w:val="21"/>
        </w:rPr>
        <w:t xml:space="preserve"> — SEO Launch (R4,500 once-off) turns the current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draft into something Google can actually surface for "reformer pilates Gillitts" / "pilates Kloof" searches, where all three competitors already rank.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Real client testimonial quotes</w:t>
      </w:r>
      <w:r>
        <w:rPr>
          <w:sz w:val="21"/>
          <w:szCs w:val="21"/>
        </w:rPr>
        <w:t xml:space="preserve">, once available — would close the gap to Kloof and Westville without needing to invent anything; worth revisiting once real Google review text can be sourced and verified.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Newsletter setup (R2,800)</w:t>
      </w:r>
      <w:r>
        <w:rPr>
          <w:sz w:val="21"/>
          <w:szCs w:val="21"/>
        </w:rPr>
        <w:t xml:space="preserve"> — none of the three competitors show an obvious retention/newsletter mechanism either; building this now would put GraySculpt ahead of the catchment, not just level with it.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GraySculpt Pilates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2026-08-17T11:36:16.619Z</dcterms:created>
  <dcterms:modified xsi:type="dcterms:W3CDTF">2026-08-17T11:36:16.619Z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