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Scrummiz Bakery — Gap Assessment (us vs.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Evidence: our 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read directly; competitor homepages fetched and scanned for the same signals.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Daniela's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CakesbyVan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Cake A Day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disclosed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product photography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30+ image gallery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7-image gallery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full price bands (R25–R3,500+)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DM-only ordering flow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"Shop Online" custom-box builder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quote-request form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enquiry form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verified number — IG DM instead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found, socials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primary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chat button + phone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canned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states 5.0★/23, no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FAQPage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Schema/SEO,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Bakery+FAQ schema present, but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draft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ahead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any content/journal system — 6 articles plus FAQPage schema markup already in the code. None of the three competitors run a blog.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on-site chat widget answering the obvious questions (location, what's baked, how to order, notice needed) without leaving the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embedded Google Map and directions link on the homepage — none of the three competitors show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display the real, current Google rating (5.0★/23) directly on the page; none of the three competitors show any review signal at all.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behind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have real photography of actual cakes, macarons or packaging. Ours is 100% stock, clearly disclosed as such.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have a working instant-contact channel (WhatsApp or a chat button); we can't add WhatsApp yet — Scrummiz has no verified phone number, so we run Instagram DM instead.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indexed, real websites today. Ours is a draft (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), not yet public.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CakesbyVan shows real, transparent pricing by category; ours shows "R —" throughout because there's no confirmed menu to work from yet.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real photography.</w:t>
      </w:r>
      <w:r>
        <w:rPr>
          <w:sz w:val="21"/>
          <w:szCs w:val="21"/>
        </w:rPr>
        <w:t xml:space="preserve"> Every competitor's site sells the work with real cake/macaron photos; ours is inspiration-only stock. This is the single biggest trust gap for a visual, made-to-order product.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phone number, so no WhatsApp.</w:t>
      </w:r>
      <w:r>
        <w:rPr>
          <w:sz w:val="21"/>
          <w:szCs w:val="21"/>
        </w:rPr>
        <w:t xml:space="preserve"> All three competitors offer instant one-tap contact (WhatsApp or chat button); Scrummiz is DM-only until a real business number exists. This also blocks WhatsApp automation and any future DialCover call-answering.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</w:t>
      </w:r>
      <w:r>
        <w:rPr>
          <w:sz w:val="21"/>
          <w:szCs w:val="21"/>
        </w:rPr>
        <w:t xml:space="preserve"> — client-supplied cake/macaron photos (or an arranged shoot) to replace all 4 stock images. Bundled into the Foundation build; add copywriting (R850/page) if captions/descriptions are also wanted.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A business phone number, then WhatsApp automation (R6,500 setup)</w:t>
      </w:r>
      <w:r>
        <w:rPr>
          <w:sz w:val="21"/>
          <w:szCs w:val="21"/>
        </w:rPr>
        <w:t xml:space="preserve"> — the number itself is a precondition, not a billable line, but it's step one of closing the one gap all three competitors already have on us.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A real, priced menu</w:t>
      </w:r>
      <w:r>
        <w:rPr>
          <w:sz w:val="21"/>
          <w:szCs w:val="21"/>
        </w:rPr>
        <w:t xml:space="preserve"> — copywriting R850/page (or R3,500 for up to 5 pages) to replace the "R —" placeholders, once Scrummiz confirms flavours, sizes and prices.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Visible pricing is a choice, not automatically a gap</w:t>
      </w:r>
      <w:r>
        <w:rPr>
          <w:sz w:val="21"/>
          <w:szCs w:val="21"/>
        </w:rPr>
        <w:t xml:space="preserve"> — CakesbyVan shows price bands because their product is templated; Scrummiz's bespoke, DM-quoted model (matching Daniela's and Cake A Day, who also hide pricing) may be the right fit. Confirm with the client rather than assuming price transparency is wanted.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Scrummiz Bakery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2026-08-17T11:36:18.117Z</dcterms:created>
  <dcterms:modified xsi:type="dcterms:W3CDTF">2026-08-17T11:36:18.117Z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