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Scrummiz Bakery — Quote</w:t>
      </w:r>
    </w:p>
    <w:p>
      <w:pPr>
        <w:spacing w:after="100"/>
      </w:pPr>
      <w:r>
        <w:rPr>
          <w:b/>
          <w:bCs/>
          <w:color w:val="8A5E12"/>
          <w:sz w:val="18"/>
          <w:szCs w:val="18"/>
        </w:rPr>
        <w:t xml:space="preserve">DRAFT — internal, for Jaime's review · generated 2026-08-16 · prices valid 30 days from issue once sent</w:t>
      </w:r>
    </w:p>
    <w:p>
      <w:pPr>
        <w:spacing w:after="100"/>
      </w:pPr>
      <w:r>
        <w:rPr>
          <w:sz w:val="21"/>
          <w:szCs w:val="21"/>
        </w:rPr>
        <w:t xml:space="preserve">Custom cake &amp; macaron bakery · 12 Sunnyside Lane, Pinetown 3610 · Google 5.0★ (23 reviews) · contact today is Instagram DM only (@scrummizbakery), no verified phone number</w:t>
      </w:r>
    </w:p>
    <w:p>
      <w:pPr>
        <w:pBdr>
          <w:bottom w:val="single" w:color="CCCCCC" w:sz="4"/>
        </w:pBdr>
        <w:spacing w:after="120"/>
      </w:pPr>
    </w:p>
    <w:p>
      <w:pPr>
        <w:pStyle w:val="Heading2"/>
        <w:spacing w:after="100" w:before="240"/>
      </w:pPr>
      <w:r>
        <w:rPr>
          <w:b/>
          <w:bCs/>
          <w:color w:val="0E3F3A"/>
          <w:sz w:val="26"/>
          <w:szCs w:val="26"/>
        </w:rPr>
        <w:t xml:space="preserve">What you already have</w:t>
      </w:r>
    </w:p>
    <w:p>
      <w:pPr>
        <w:spacing w:after="100"/>
      </w:pPr>
      <w:r>
        <w:rPr>
          <w:sz w:val="21"/>
          <w:szCs w:val="21"/>
        </w:rPr>
        <w:t xml:space="preserve">We built a speculative demo (</w:t>
      </w:r>
      <w:r>
        <w:rPr>
          <w:rFonts w:ascii="Consolas" w:cs="Consolas" w:eastAsia="Consolas" w:hAnsi="Consolas"/>
          <w:sz w:val="21"/>
          <w:szCs w:val="21"/>
        </w:rPr>
        <w:t xml:space="preserve">index.html</w:t>
      </w:r>
      <w:r>
        <w:rPr>
          <w:sz w:val="21"/>
          <w:szCs w:val="21"/>
        </w:rPr>
        <w:t xml:space="preserve"> + </w:t>
      </w:r>
      <w:r>
        <w:rPr>
          <w:rFonts w:ascii="Consolas" w:cs="Consolas" w:eastAsia="Consolas" w:hAnsi="Consolas"/>
          <w:sz w:val="21"/>
          <w:szCs w:val="21"/>
        </w:rPr>
        <w:t xml:space="preserve">learn.html</w:t>
      </w:r>
      <w:r>
        <w:rPr>
          <w:sz w:val="21"/>
          <w:szCs w:val="21"/>
        </w:rPr>
        <w:t xml:space="preserve">) so the conversation starts from something real, not a pitch deck:</w:t>
      </w:r>
    </w:p>
    <w:p>
      <w:pPr>
        <w:pStyle w:val="ListParagraph"/>
        <w:numPr>
          <w:ilvl w:val="0"/>
          <w:numId w:val="2"/>
        </w:numPr>
        <w:spacing w:after="40"/>
      </w:pPr>
      <w:r>
        <w:rPr>
          <w:sz w:val="21"/>
          <w:szCs w:val="21"/>
        </w:rPr>
        <w:t xml:space="preserve">A full one-page site — hero, "Why Pinetown orders from Scrummiz", a "What We Bake" grid (Celebration Cakes / Macarons categories), an "Our Work" gallery, a 4-step "How Ordering Works" section (DM → Quote → Deposit → Collect) with an honest lead-times note, a Google rating block, and a Visit section with an embedded Google Map and directions link.</w:t>
      </w:r>
    </w:p>
    <w:p>
      <w:pPr>
        <w:pStyle w:val="ListParagraph"/>
        <w:numPr>
          <w:ilvl w:val="0"/>
          <w:numId w:val="2"/>
        </w:numPr>
        <w:spacing w:after="40"/>
      </w:pPr>
      <w:r>
        <w:rPr>
          <w:sz w:val="21"/>
          <w:szCs w:val="21"/>
        </w:rPr>
        <w:t xml:space="preserve">A working FAQ-style chat widget (canned quick-questions: location, what's baked, how to order, notice needed) — no backend, but it answers what people actually ask.</w:t>
      </w:r>
    </w:p>
    <w:p>
      <w:pPr>
        <w:pStyle w:val="ListParagraph"/>
        <w:numPr>
          <w:ilvl w:val="0"/>
          <w:numId w:val="2"/>
        </w:numPr>
        <w:spacing w:after="40"/>
      </w:pPr>
      <w:r>
        <w:rPr>
          <w:sz w:val="21"/>
          <w:szCs w:val="21"/>
        </w:rPr>
        <w:t xml:space="preserve">A 6-post Journal (</w:t>
      </w:r>
      <w:r>
        <w:rPr>
          <w:rFonts w:ascii="Consolas" w:cs="Consolas" w:eastAsia="Consolas" w:hAnsi="Consolas"/>
          <w:sz w:val="21"/>
          <w:szCs w:val="21"/>
        </w:rPr>
        <w:t xml:space="preserve">learn.html</w:t>
      </w:r>
      <w:r>
        <w:rPr>
          <w:sz w:val="21"/>
          <w:szCs w:val="21"/>
        </w:rPr>
        <w:t xml:space="preserve">) with FAQPage schema markup already in the code — celebration-baking content (cake briefing, macaron flavours, sizing for guest counts, storage, dietary questions, event timeline) written and ready.</w:t>
      </w:r>
    </w:p>
    <w:p>
      <w:pPr>
        <w:pStyle w:val="ListParagraph"/>
        <w:numPr>
          <w:ilvl w:val="0"/>
          <w:numId w:val="2"/>
        </w:numPr>
        <w:spacing w:after="40"/>
      </w:pPr>
      <w:r>
        <w:rPr>
          <w:sz w:val="21"/>
          <w:szCs w:val="21"/>
        </w:rPr>
        <w:t xml:space="preserve">Sticky Instagram DM button and nav CTA, plus a Facebook link — the only two contact channels that exist today. No WhatsApp anywhere on the demo, deliberately — there's no verified number to link.</w:t>
      </w:r>
    </w:p>
    <w:p>
      <w:pPr>
        <w:pStyle w:val="ListParagraph"/>
        <w:numPr>
          <w:ilvl w:val="0"/>
          <w:numId w:val="2"/>
        </w:numPr>
        <w:spacing w:after="40"/>
      </w:pPr>
      <w:r>
        <w:rPr>
          <w:sz w:val="21"/>
          <w:szCs w:val="21"/>
        </w:rPr>
        <w:t xml:space="preserve">Mobile-first responsive layout, lazy-loaded images, scroll-reveal motion, and a slow drifting confetti-dot motif in the hero — lightweight static HTML, no heavy framework.</w:t>
      </w:r>
    </w:p>
    <w:p>
      <w:pPr>
        <w:pStyle w:val="ListParagraph"/>
        <w:numPr>
          <w:ilvl w:val="0"/>
          <w:numId w:val="2"/>
        </w:numPr>
        <w:spacing w:after="40"/>
      </w:pPr>
      <w:r>
        <w:rPr>
          <w:sz w:val="21"/>
          <w:szCs w:val="21"/>
        </w:rPr>
        <w:t xml:space="preserve">Honest disclosure throughout: "Concept draft… not yet live", a stock-photo footer notice (the demo is fully stock-led — see below), and </w:t>
      </w:r>
      <w:r>
        <w:rPr>
          <w:rFonts w:ascii="Consolas" w:cs="Consolas" w:eastAsia="Consolas" w:hAnsi="Consolas"/>
          <w:sz w:val="21"/>
          <w:szCs w:val="21"/>
        </w:rPr>
        <w:t xml:space="preserve">noindex</w:t>
      </w:r>
      <w:r>
        <w:rPr>
          <w:sz w:val="21"/>
          <w:szCs w:val="21"/>
        </w:rPr>
        <w:t xml:space="preserve"> so it doesn't get indexed before it's real.</w:t>
      </w:r>
    </w:p>
    <w:p>
      <w:pPr>
        <w:spacing w:after="100"/>
      </w:pPr>
      <w:r>
        <w:rPr>
          <w:sz w:val="21"/>
          <w:szCs w:val="21"/>
        </w:rPr>
        <w:t xml:space="preserve">This is a live, clickable demo — not a mockup. Turning it into the real site is mostly about swapping stock for real cake/macaron photography and a real menu, not rebuilding.</w:t>
      </w:r>
    </w:p>
    <w:p>
      <w:pPr>
        <w:pStyle w:val="Heading2"/>
        <w:spacing w:after="100" w:before="240"/>
      </w:pPr>
      <w:r>
        <w:rPr>
          <w:b/>
          <w:bCs/>
          <w:color w:val="0E3F3A"/>
          <w:sz w:val="26"/>
          <w:szCs w:val="26"/>
        </w:rPr>
        <w:t xml:space="preserve">Recommended path — The Foundation, R16,500</w:t>
      </w:r>
    </w:p>
    <w:p>
      <w:pPr>
        <w:spacing w:after="100"/>
      </w:pPr>
      <w:r>
        <w:rPr>
          <w:b/>
          <w:bCs/>
          <w:sz w:val="21"/>
          <w:szCs w:val="21"/>
        </w:rPr>
        <w:t xml:space="preserve">The Foundation (up to 5 pages, signature motion, contact form + WhatsApp, Maps + GBP + basic SEO, hosting/domain/deploy handled, 2 revisions, 2–3 weeks).</w:t>
      </w:r>
    </w:p>
    <w:p>
      <w:pPr>
        <w:spacing w:after="100"/>
      </w:pPr>
      <w:r>
        <w:rPr>
          <w:sz w:val="21"/>
          <w:szCs w:val="21"/>
        </w:rPr>
        <w:t xml:space="preserve">Scrummiz is a straightforward single-location bakery: one address, no franchise complexity, no e-commerce checkout needed for a made-to-order product. The pain signal is specific — a big Instagram following with an </w:t>
      </w:r>
      <w:r>
        <w:rPr>
          <w:b/>
          <w:bCs/>
          <w:sz w:val="21"/>
          <w:szCs w:val="21"/>
        </w:rPr>
        <w:t xml:space="preserve">abandoned, unpublished website</w:t>
      </w:r>
      <w:r>
        <w:rPr>
          <w:sz w:val="21"/>
          <w:szCs w:val="21"/>
        </w:rPr>
        <w:t xml:space="preserve"> and no menu, pricing or order form anywhere online. We confirmed this directly: the old site (</w:t>
      </w:r>
      <w:r>
        <w:rPr>
          <w:rFonts w:ascii="Consolas" w:cs="Consolas" w:eastAsia="Consolas" w:hAnsi="Consolas"/>
          <w:sz w:val="21"/>
          <w:szCs w:val="21"/>
        </w:rPr>
        <w:t xml:space="preserve">scrummizbakery.company.site</w:t>
      </w:r>
      <w:r>
        <w:rPr>
          <w:sz w:val="21"/>
          <w:szCs w:val="21"/>
        </w:rPr>
        <w:t xml:space="preserve">, surfaced during competitor research) currently returns "the website is not available" — dead, no content, no phone number on it either. The Foundation's scope (home + journal, gallery, Maps embed, mobile-first build) already matches what this business needs; the two things that turn "concept" into "launchable" are (1) a real cake/macaron gallery and (2) a confirmed menu with real prices — every price on the demo currently reads "R —".</w:t>
      </w:r>
    </w:p>
    <w:p>
      <w:pPr>
        <w:spacing w:after="100"/>
      </w:pPr>
      <w:r>
        <w:rPr>
          <w:b/>
          <w:bCs/>
          <w:sz w:val="21"/>
          <w:szCs w:val="21"/>
        </w:rPr>
        <w:t xml:space="preserve">One deviation to flag:</w:t>
      </w:r>
      <w:r>
        <w:rPr>
          <w:sz w:val="21"/>
          <w:szCs w:val="21"/>
        </w:rPr>
        <w:t xml:space="preserve"> the Foundation package normally bundles WhatsApp as its default contact form. Scrummiz has no verified phone number anywhere in the pipeline, so this build substitutes Instagram DM as the interim contact channel throughout (nav CTA, floating action button, chat fallback). WhatsApp automation becomes available as a natural next step once a real business number exists — see "Worth adding" below.</w:t>
      </w:r>
    </w:p>
    <w:p>
      <w:pPr>
        <w:spacing w:after="100"/>
      </w:pPr>
      <w:r>
        <w:rPr>
          <w:sz w:val="21"/>
          <w:szCs w:val="21"/>
        </w:rPr>
        <w:t xml:space="preserve">The Structure (R32,000) isn't justified here — there's no booking-calendar depth, multi-service structure, or analytics need that a single-location made-to-order bakery requires.</w:t>
      </w: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Newsletter setup — R2,800.</w:t>
      </w:r>
      <w:r>
        <w:rPr>
          <w:sz w:val="21"/>
          <w:szCs w:val="21"/>
        </w:rPr>
        <w:t xml:space="preserve"> A bakery with a large existing social following is a good fit for a simple sign-up (order-window announcements, seasonal flavour drops, macaron restocks) — better suited here than for most trades.</w:t>
      </w:r>
    </w:p>
    <w:p>
      <w:pPr>
        <w:pStyle w:val="ListParagraph"/>
        <w:numPr>
          <w:ilvl w:val="0"/>
          <w:numId w:val="2"/>
        </w:numPr>
        <w:spacing w:after="40"/>
      </w:pPr>
      <w:r>
        <w:rPr>
          <w:b/>
          <w:bCs/>
          <w:sz w:val="21"/>
          <w:szCs w:val="21"/>
        </w:rPr>
        <w:t xml:space="preserve">Copywriting — R850/page.</w:t>
      </w:r>
      <w:r>
        <w:rPr>
          <w:sz w:val="21"/>
          <w:szCs w:val="21"/>
        </w:rPr>
        <w:t xml:space="preserve"> The menu, "about" copy and Journal tone don't exist in written form yet; if Scrummiz can't supply finished copy, this covers writing it up from what they tell us during the ordering-flow and menu conversation.</w:t>
      </w:r>
    </w:p>
    <w:p>
      <w:pPr>
        <w:pStyle w:val="ListParagraph"/>
        <w:numPr>
          <w:ilvl w:val="0"/>
          <w:numId w:val="2"/>
        </w:numPr>
        <w:spacing w:after="40"/>
      </w:pPr>
      <w:r>
        <w:rPr>
          <w:b/>
          <w:bCs/>
          <w:sz w:val="21"/>
          <w:szCs w:val="21"/>
        </w:rPr>
        <w:t xml:space="preserve">WhatsApp automation — R6,500 setup, once they have a business number.</w:t>
      </w:r>
      <w:r>
        <w:rPr>
          <w:sz w:val="21"/>
          <w:szCs w:val="21"/>
        </w:rPr>
        <w:t xml:space="preserve"> Not orderable today — see the phone-number gap above. Flag it as the natural next step once that's solved; it would let order enquiries route automatically instead of sitting in Instagram DMs.</w:t>
      </w:r>
    </w:p>
    <w:p>
      <w:pPr>
        <w:pStyle w:val="ListParagraph"/>
        <w:numPr>
          <w:ilvl w:val="0"/>
          <w:numId w:val="2"/>
        </w:numPr>
        <w:spacing w:after="40"/>
      </w:pPr>
      <w:r>
        <w:rPr>
          <w:b/>
          <w:bCs/>
          <w:sz w:val="21"/>
          <w:szCs w:val="21"/>
        </w:rPr>
        <w:t xml:space="preserve">Booking/calendar integration — R3,600, optional, later.</w:t>
      </w:r>
      <w:r>
        <w:rPr>
          <w:sz w:val="21"/>
          <w:szCs w:val="21"/>
        </w:rPr>
        <w:t xml:space="preserve"> Worth mentioning only if Scrummiz wants a structured order-request form beyond DM once volume grows — not core to this build; the DM-based ordering flow the demo shows is enough for Foundation scope.</w:t>
      </w: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R450/pm.</w:t>
      </w:r>
      <w:r>
        <w:rPr>
          <w:sz w:val="21"/>
          <w:szCs w:val="21"/>
        </w:rPr>
        <w:t xml:space="preserve"> Nothing here suggests frequent monthly content churn (no rotating multi-location updates, no booking-calendar) — Essential covers routine upkeep without over-selling.</w:t>
      </w:r>
    </w:p>
    <w:p>
      <w:pPr>
        <w:pStyle w:val="ListParagraph"/>
        <w:numPr>
          <w:ilvl w:val="0"/>
          <w:numId w:val="2"/>
        </w:numPr>
        <w:spacing w:after="40"/>
      </w:pPr>
      <w:r>
        <w:rPr>
          <w:b/>
          <w:bCs/>
          <w:sz w:val="21"/>
          <w:szCs w:val="21"/>
        </w:rPr>
        <w:t xml:space="preserve">SEO: Launch setup, R4,500 once-off.</w:t>
      </w:r>
      <w:r>
        <w:rPr>
          <w:sz w:val="21"/>
          <w:szCs w:val="21"/>
        </w:rPr>
        <w:t xml:space="preserve"> Worth doing once, to get found for "custom cake"/"macarons" + "Pinetown"/"Durban" searches — there's real, live local competition (Daniela's on the same road in New Germany/Pinetown, CakesbyVan and Cake A Day in greater Durban — see </w:t>
      </w:r>
      <w:r>
        <w:rPr>
          <w:rFonts w:ascii="Consolas" w:cs="Consolas" w:eastAsia="Consolas" w:hAnsi="Consolas"/>
          <w:sz w:val="21"/>
          <w:szCs w:val="21"/>
        </w:rPr>
        <w:t xml:space="preserve">competitors.md</w:t>
      </w:r>
      <w:r>
        <w:rPr>
          <w:sz w:val="21"/>
          <w:szCs w:val="21"/>
        </w:rPr>
        <w:t xml:space="preserve">), all of which are indexed and Scrummiz currently isn't. Once-off Launch is the right size; there's no evidence of paid-search intensity in this category that would justify an ongoing Visibility retainer yet.</w:t>
      </w:r>
    </w:p>
    <w:p>
      <w:pPr>
        <w:pStyle w:val="Heading2"/>
        <w:spacing w:after="100" w:before="240"/>
      </w:pPr>
      <w:r>
        <w:rPr>
          <w:b/>
          <w:bCs/>
          <w:color w:val="0E3F3A"/>
          <w:sz w:val="26"/>
          <w:szCs w:val="26"/>
        </w:rPr>
        <w:t xml:space="preserve">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Item</w:t>
            </w:r>
          </w:p>
        </w:tc>
        <w:tc>
          <w:tcPr>
            <w:tcW w:type="dxa" w:w="2250"/>
            <w:shd w:fill="EDF2F0" w:val="clear"/>
            <w:tcMar>
              <w:top w:type="dxa" w:w="60"/>
              <w:left w:type="dxa" w:w="100"/>
              <w:bottom w:type="dxa" w:w="60"/>
              <w:right w:type="dxa" w:w="100"/>
            </w:tcMar>
          </w:tcPr>
          <w:p>
            <w:pPr>
              <w:jc w:val="left"/>
            </w:pPr>
            <w:r>
              <w:rPr>
                <w:b/>
                <w:bCs/>
                <w:sz w:val="20"/>
                <w:szCs w:val="20"/>
              </w:rPr>
              <w:t xml:space="preserve">Type</w:t>
            </w:r>
          </w:p>
        </w:tc>
        <w:tc>
          <w:tcPr>
            <w:tcW w:type="dxa" w:w="2250"/>
            <w:shd w:fill="EDF2F0" w:val="clear"/>
            <w:tcMar>
              <w:top w:type="dxa" w:w="60"/>
              <w:left w:type="dxa" w:w="100"/>
              <w:bottom w:type="dxa" w:w="60"/>
              <w:right w:type="dxa" w:w="100"/>
            </w:tcMar>
          </w:tcPr>
          <w:p>
            <w:pPr>
              <w:jc w:val="left"/>
            </w:pPr>
            <w:r>
              <w:rPr>
                <w:b/>
                <w:bCs/>
                <w:sz w:val="20"/>
                <w:szCs w:val="20"/>
              </w:rPr>
              <w:t xml:space="preserve">Price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2250"/>
            <w:tcMar>
              <w:top w:type="dxa" w:w="60"/>
              <w:left w:type="dxa" w:w="100"/>
              <w:bottom w:type="dxa" w:w="60"/>
              <w:right w:type="dxa" w:w="100"/>
            </w:tcMar>
          </w:tcPr>
          <w:p>
            <w:pPr>
              <w:jc w:val="right"/>
            </w:pPr>
            <w:r>
              <w:rPr>
                <w:b w:val="false"/>
                <w:bCs w:val="false"/>
                <w:sz w:val="20"/>
                <w:szCs w:val="20"/>
              </w:rPr>
              <w:t xml:space="preserve">Once-off</w:t>
            </w:r>
          </w:p>
        </w:tc>
        <w:tc>
          <w:tcPr>
            <w:tcW w:type="dxa" w:w="2250"/>
            <w:tcMar>
              <w:top w:type="dxa" w:w="60"/>
              <w:left w:type="dxa" w:w="100"/>
              <w:bottom w:type="dxa" w:w="60"/>
              <w:right w:type="dxa" w:w="100"/>
            </w:tcMar>
          </w:tcPr>
          <w:p>
            <w:pPr>
              <w:jc w:val="right"/>
            </w:pPr>
            <w:r>
              <w:rPr>
                <w:b w:val="false"/>
                <w:bCs w:val="false"/>
                <w:sz w:val="20"/>
                <w:szCs w:val="20"/>
              </w:rPr>
              <w:t xml:space="preserve">R16,500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Newsletter setup</w:t>
            </w:r>
          </w:p>
        </w:tc>
        <w:tc>
          <w:tcPr>
            <w:tcW w:type="dxa" w:w="2250"/>
            <w:tcMar>
              <w:top w:type="dxa" w:w="60"/>
              <w:left w:type="dxa" w:w="100"/>
              <w:bottom w:type="dxa" w:w="60"/>
              <w:right w:type="dxa" w:w="100"/>
            </w:tcMar>
          </w:tcPr>
          <w:p>
            <w:pPr>
              <w:jc w:val="right"/>
            </w:pPr>
            <w:r>
              <w:rPr>
                <w:b w:val="false"/>
                <w:bCs w:val="false"/>
                <w:sz w:val="20"/>
                <w:szCs w:val="20"/>
              </w:rPr>
              <w:t xml:space="preserve">Once-off</w:t>
            </w:r>
          </w:p>
        </w:tc>
        <w:tc>
          <w:tcPr>
            <w:tcW w:type="dxa" w:w="2250"/>
            <w:tcMar>
              <w:top w:type="dxa" w:w="60"/>
              <w:left w:type="dxa" w:w="100"/>
              <w:bottom w:type="dxa" w:w="60"/>
              <w:right w:type="dxa" w:w="100"/>
            </w:tcMar>
          </w:tcPr>
          <w:p>
            <w:pPr>
              <w:jc w:val="right"/>
            </w:pPr>
            <w:r>
              <w:rPr>
                <w:b w:val="false"/>
                <w:bCs w:val="false"/>
                <w:sz w:val="20"/>
                <w:szCs w:val="20"/>
              </w:rPr>
              <w:t xml:space="preserve">R2,800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Launch setup</w:t>
            </w:r>
          </w:p>
        </w:tc>
        <w:tc>
          <w:tcPr>
            <w:tcW w:type="dxa" w:w="2250"/>
            <w:tcMar>
              <w:top w:type="dxa" w:w="60"/>
              <w:left w:type="dxa" w:w="100"/>
              <w:bottom w:type="dxa" w:w="60"/>
              <w:right w:type="dxa" w:w="100"/>
            </w:tcMar>
          </w:tcPr>
          <w:p>
            <w:pPr>
              <w:jc w:val="right"/>
            </w:pPr>
            <w:r>
              <w:rPr>
                <w:b w:val="false"/>
                <w:bCs w:val="false"/>
                <w:sz w:val="20"/>
                <w:szCs w:val="20"/>
              </w:rPr>
              <w:t xml:space="preserve">Once-off</w:t>
            </w:r>
          </w:p>
        </w:tc>
        <w:tc>
          <w:tcPr>
            <w:tcW w:type="dxa" w:w="2250"/>
            <w:tcMar>
              <w:top w:type="dxa" w:w="60"/>
              <w:left w:type="dxa" w:w="100"/>
              <w:bottom w:type="dxa" w:w="60"/>
              <w:right w:type="dxa" w:w="100"/>
            </w:tcMar>
          </w:tcPr>
          <w:p>
            <w:pPr>
              <w:jc w:val="right"/>
            </w:pPr>
            <w:r>
              <w:rPr>
                <w:b w:val="false"/>
                <w:bCs w:val="false"/>
                <w:sz w:val="20"/>
                <w:szCs w:val="20"/>
              </w:rPr>
              <w:t xml:space="preserve">R4,500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Once-off total (recommended stack)</w:t>
            </w:r>
          </w:p>
        </w:tc>
        <w:tc>
          <w:tcPr>
            <w:tcW w:type="dxa" w:w="2250"/>
            <w:tcMar>
              <w:top w:type="dxa" w:w="60"/>
              <w:left w:type="dxa" w:w="100"/>
              <w:bottom w:type="dxa" w:w="60"/>
              <w:right w:type="dxa" w:w="100"/>
            </w:tcMar>
          </w:tcPr>
          <w:p>
            <w:pPr>
              <w:jc w:val="right"/>
            </w:pPr>
            <w:r>
              <w:rPr>
                <w:b w:val="false"/>
                <w:bCs w:val="false"/>
                <w:sz w:val="20"/>
                <w:szCs w:val="20"/>
              </w:rPr>
              <w:t xml:space="preserve"/>
            </w:r>
          </w:p>
        </w:tc>
        <w:tc>
          <w:tcPr>
            <w:tcW w:type="dxa" w:w="2250"/>
            <w:tcMar>
              <w:top w:type="dxa" w:w="60"/>
              <w:left w:type="dxa" w:w="100"/>
              <w:bottom w:type="dxa" w:w="60"/>
              <w:right w:type="dxa" w:w="100"/>
            </w:tcMar>
          </w:tcPr>
          <w:p>
            <w:pPr>
              <w:jc w:val="right"/>
            </w:pPr>
            <w:r>
              <w:rPr>
                <w:b w:val="false"/>
                <w:bCs w:val="false"/>
                <w:sz w:val="20"/>
                <w:szCs w:val="20"/>
              </w:rPr>
              <w:t xml:space="preserve">R23,800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Plan: Essential</w:t>
            </w:r>
          </w:p>
        </w:tc>
        <w:tc>
          <w:tcPr>
            <w:tcW w:type="dxa" w:w="2250"/>
            <w:tcMar>
              <w:top w:type="dxa" w:w="60"/>
              <w:left w:type="dxa" w:w="100"/>
              <w:bottom w:type="dxa" w:w="60"/>
              <w:right w:type="dxa" w:w="100"/>
            </w:tcMar>
          </w:tcPr>
          <w:p>
            <w:pPr>
              <w:jc w:val="right"/>
            </w:pPr>
            <w:r>
              <w:rPr>
                <w:b w:val="false"/>
                <w:bCs w:val="false"/>
                <w:sz w:val="20"/>
                <w:szCs w:val="20"/>
              </w:rPr>
              <w:t xml:space="preserve">Monthly</w:t>
            </w:r>
          </w:p>
        </w:tc>
        <w:tc>
          <w:tcPr>
            <w:tcW w:type="dxa" w:w="2250"/>
            <w:tcMar>
              <w:top w:type="dxa" w:w="60"/>
              <w:left w:type="dxa" w:w="100"/>
              <w:bottom w:type="dxa" w:w="60"/>
              <w:right w:type="dxa" w:w="100"/>
            </w:tcMar>
          </w:tcPr>
          <w:p>
            <w:pPr>
              <w:jc w:val="right"/>
            </w:pPr>
            <w:r>
              <w:rPr>
                <w:b w:val="false"/>
                <w:bCs w:val="false"/>
                <w:sz w:val="20"/>
                <w:szCs w:val="20"/>
              </w:rPr>
              <w:t xml:space="preserve">R450/pm</w:t>
            </w:r>
          </w:p>
        </w:tc>
      </w:tr>
    </w:tbl>
    <w:p>
      <w:pPr>
        <w:spacing w:after="60"/>
      </w:pPr>
    </w:p>
    <w:p>
      <w:pPr>
        <w:spacing w:after="100"/>
      </w:pPr>
      <w:r>
        <w:rPr>
          <w:i/>
          <w:iCs/>
          <w:sz w:val="21"/>
          <w:szCs w:val="21"/>
        </w:rPr>
        <w:t xml:space="preserve">Optional, later: + R6,500 once-off for WhatsApp automation, once a real business number exists.</w:t>
      </w:r>
    </w:p>
    <w:p>
      <w:pPr>
        <w:spacing w:after="100"/>
      </w:pPr>
      <w:r>
        <w:rPr>
          <w:b/>
          <w:bCs/>
          <w:sz w:val="21"/>
          <w:szCs w:val="21"/>
        </w:rPr>
        <w:t xml:space="preserve">Lean option:</w:t>
      </w:r>
      <w:r>
        <w:rPr>
          <w:sz w:val="21"/>
          <w:szCs w:val="21"/>
        </w:rPr>
        <w:t xml:space="preserve"> The Foundation (R16,500 once-off) + Essential care (R450/pm) only — skip the newsletter and SEO setup for now and add them later once the site is live and a real menu/pricing exists.</w:t>
      </w: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Monthly plans billed in advance. All prices ex VAT (added only if applicable). Ownership transfers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Scrummiz Bakery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2026-08-16T19:53:33.632Z</dcterms:created>
  <dcterms:modified xsi:type="dcterms:W3CDTF">2026-08-16T19:53:33.632Z</dcterms:modified>
</cp:coreProperties>
</file>

<file path=docProps/custom.xml><?xml version="1.0" encoding="utf-8"?>
<Properties xmlns="http://schemas.openxmlformats.org/officeDocument/2006/custom-properties" xmlns:vt="http://schemas.openxmlformats.org/officeDocument/2006/docPropsVTypes"/>
</file>